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A7B07" w14:textId="640428C5" w:rsidR="00EC62D1" w:rsidRPr="00DA3FB5" w:rsidRDefault="00EC62D1" w:rsidP="003F23A2">
      <w:pPr>
        <w:pStyle w:val="Nadpis1"/>
        <w:rPr>
          <w:sz w:val="24"/>
          <w:szCs w:val="24"/>
        </w:rPr>
      </w:pPr>
    </w:p>
    <w:p w14:paraId="54E8236F" w14:textId="63C32819" w:rsidR="00225292" w:rsidRPr="00225292" w:rsidRDefault="00225292" w:rsidP="00225292">
      <w:pPr>
        <w:pStyle w:val="Nadpis1"/>
        <w:jc w:val="center"/>
      </w:pPr>
      <w:r w:rsidRPr="00225292">
        <w:t xml:space="preserve">Příloha č. </w:t>
      </w:r>
      <w:r w:rsidR="00446D8B">
        <w:t>1</w:t>
      </w:r>
      <w:r w:rsidRPr="00225292">
        <w:t xml:space="preserve"> Smlouvy o partnerství s finančním příspěvkem</w:t>
      </w:r>
    </w:p>
    <w:p w14:paraId="481F26B3" w14:textId="5715DDD1" w:rsidR="00E77999" w:rsidRDefault="00225292" w:rsidP="00225292">
      <w:pPr>
        <w:pStyle w:val="Nadpis1"/>
        <w:jc w:val="center"/>
      </w:pPr>
      <w:r w:rsidRPr="00225292">
        <w:t>Projektový záměra Partnera včetně indikátorů</w:t>
      </w:r>
    </w:p>
    <w:p w14:paraId="7CEB88D8" w14:textId="72EDB236" w:rsidR="00225292" w:rsidRDefault="00225292" w:rsidP="00225292"/>
    <w:p w14:paraId="4F498B5B" w14:textId="5589AE79" w:rsidR="00225292" w:rsidRDefault="00225292" w:rsidP="00225292">
      <w:r>
        <w:t xml:space="preserve">Název projektu: </w:t>
      </w:r>
      <w:r w:rsidR="003F23A2">
        <w:t>Implementace DZ JMK</w:t>
      </w:r>
    </w:p>
    <w:p w14:paraId="48DBD705" w14:textId="14F47F68" w:rsidR="00225292" w:rsidRDefault="00225292" w:rsidP="00225292"/>
    <w:p w14:paraId="02C87E05" w14:textId="60A146F7" w:rsidR="00225292" w:rsidRDefault="00134750" w:rsidP="00E05CAF">
      <w:pPr>
        <w:pStyle w:val="Nadpis2"/>
      </w:pPr>
      <w:r>
        <w:t>Část 1 – Identifikační údaje</w:t>
      </w:r>
    </w:p>
    <w:tbl>
      <w:tblPr>
        <w:tblW w:w="9052" w:type="dxa"/>
        <w:tblCellMar>
          <w:left w:w="70" w:type="dxa"/>
          <w:right w:w="70" w:type="dxa"/>
        </w:tblCellMar>
        <w:tblLook w:val="04A0" w:firstRow="1" w:lastRow="0" w:firstColumn="1" w:lastColumn="0" w:noHBand="0" w:noVBand="1"/>
      </w:tblPr>
      <w:tblGrid>
        <w:gridCol w:w="1532"/>
        <w:gridCol w:w="2978"/>
        <w:gridCol w:w="1344"/>
        <w:gridCol w:w="3198"/>
      </w:tblGrid>
      <w:tr w:rsidR="00D257AA" w:rsidRPr="0013669E" w14:paraId="0C5DEA4D" w14:textId="77777777" w:rsidTr="57C945DA">
        <w:trPr>
          <w:trHeight w:val="300"/>
        </w:trPr>
        <w:tc>
          <w:tcPr>
            <w:tcW w:w="1532" w:type="dxa"/>
            <w:tcBorders>
              <w:top w:val="single" w:sz="8" w:space="0" w:color="auto"/>
              <w:left w:val="single" w:sz="8" w:space="0" w:color="auto"/>
              <w:bottom w:val="single" w:sz="4" w:space="0" w:color="auto"/>
              <w:right w:val="single" w:sz="4" w:space="0" w:color="auto"/>
            </w:tcBorders>
            <w:shd w:val="clear" w:color="auto" w:fill="A6A6A6" w:themeFill="background1" w:themeFillShade="A6"/>
            <w:noWrap/>
            <w:vAlign w:val="center"/>
            <w:hideMark/>
          </w:tcPr>
          <w:p w14:paraId="127D3D66" w14:textId="77777777" w:rsidR="00D257AA" w:rsidRPr="0013669E" w:rsidRDefault="00D257AA" w:rsidP="00D257AA">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Název partnera</w:t>
            </w:r>
          </w:p>
        </w:tc>
        <w:tc>
          <w:tcPr>
            <w:tcW w:w="2978" w:type="dxa"/>
            <w:tcBorders>
              <w:top w:val="single" w:sz="8" w:space="0" w:color="auto"/>
              <w:left w:val="nil"/>
              <w:bottom w:val="single" w:sz="4" w:space="0" w:color="auto"/>
              <w:right w:val="single" w:sz="4" w:space="0" w:color="auto"/>
            </w:tcBorders>
            <w:shd w:val="clear" w:color="auto" w:fill="auto"/>
            <w:noWrap/>
            <w:vAlign w:val="center"/>
            <w:hideMark/>
          </w:tcPr>
          <w:p w14:paraId="69A926A7" w14:textId="176737F5" w:rsidR="00D257AA" w:rsidRPr="00655143" w:rsidRDefault="00D257AA" w:rsidP="00D257AA">
            <w:pPr>
              <w:spacing w:after="0" w:line="240" w:lineRule="auto"/>
              <w:rPr>
                <w:rFonts w:ascii="Times New Roman" w:eastAsia="Times New Roman" w:hAnsi="Times New Roman" w:cs="Times New Roman"/>
                <w:sz w:val="24"/>
                <w:szCs w:val="24"/>
                <w:lang w:eastAsia="cs-CZ"/>
              </w:rPr>
            </w:pPr>
            <w:r w:rsidRPr="00655143">
              <w:rPr>
                <w:rFonts w:ascii="Times New Roman" w:eastAsia="Times New Roman" w:hAnsi="Times New Roman" w:cs="Times New Roman"/>
                <w:sz w:val="24"/>
                <w:szCs w:val="24"/>
                <w:lang w:eastAsia="cs-CZ"/>
              </w:rPr>
              <w:t>Střední škola Brno, Charbulova, příspěvková organizace</w:t>
            </w:r>
          </w:p>
        </w:tc>
        <w:tc>
          <w:tcPr>
            <w:tcW w:w="1344" w:type="dxa"/>
            <w:tcBorders>
              <w:top w:val="single" w:sz="8" w:space="0" w:color="auto"/>
              <w:left w:val="nil"/>
              <w:bottom w:val="single" w:sz="4" w:space="0" w:color="auto"/>
              <w:right w:val="single" w:sz="4" w:space="0" w:color="auto"/>
            </w:tcBorders>
            <w:shd w:val="clear" w:color="auto" w:fill="A6A6A6" w:themeFill="background1" w:themeFillShade="A6"/>
            <w:noWrap/>
            <w:vAlign w:val="center"/>
            <w:hideMark/>
          </w:tcPr>
          <w:p w14:paraId="193CC224" w14:textId="77777777" w:rsidR="00D257AA" w:rsidRPr="0013669E" w:rsidRDefault="00D257AA" w:rsidP="00D257AA">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Statutární zástupce</w:t>
            </w:r>
          </w:p>
        </w:tc>
        <w:tc>
          <w:tcPr>
            <w:tcW w:w="3198" w:type="dxa"/>
            <w:tcBorders>
              <w:top w:val="single" w:sz="8" w:space="0" w:color="auto"/>
              <w:left w:val="nil"/>
              <w:bottom w:val="single" w:sz="4" w:space="0" w:color="auto"/>
              <w:right w:val="single" w:sz="8" w:space="0" w:color="auto"/>
            </w:tcBorders>
            <w:shd w:val="clear" w:color="auto" w:fill="auto"/>
            <w:noWrap/>
            <w:vAlign w:val="center"/>
            <w:hideMark/>
          </w:tcPr>
          <w:p w14:paraId="4AF0A104" w14:textId="57F24F74" w:rsidR="00D257AA" w:rsidRPr="00655143" w:rsidRDefault="00D257AA" w:rsidP="00D257AA">
            <w:pPr>
              <w:spacing w:after="0" w:line="240" w:lineRule="auto"/>
              <w:rPr>
                <w:rFonts w:ascii="Times New Roman" w:eastAsia="Times New Roman" w:hAnsi="Times New Roman" w:cs="Times New Roman"/>
                <w:sz w:val="24"/>
                <w:szCs w:val="24"/>
                <w:lang w:eastAsia="cs-CZ"/>
              </w:rPr>
            </w:pPr>
            <w:r w:rsidRPr="00655143">
              <w:rPr>
                <w:rFonts w:ascii="Times New Roman" w:eastAsia="Times New Roman" w:hAnsi="Times New Roman" w:cs="Times New Roman"/>
                <w:sz w:val="24"/>
                <w:szCs w:val="24"/>
                <w:lang w:eastAsia="cs-CZ"/>
              </w:rPr>
              <w:t xml:space="preserve">RNDr. Jana Marková </w:t>
            </w:r>
          </w:p>
        </w:tc>
      </w:tr>
      <w:tr w:rsidR="00D257AA" w:rsidRPr="0013669E" w14:paraId="0ACF95EE" w14:textId="77777777" w:rsidTr="57C945DA">
        <w:trPr>
          <w:trHeight w:val="300"/>
        </w:trPr>
        <w:tc>
          <w:tcPr>
            <w:tcW w:w="1532"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09F24945" w14:textId="77777777" w:rsidR="00D257AA" w:rsidRPr="0013669E" w:rsidRDefault="00D257AA" w:rsidP="00D257AA">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Číslo partnera</w:t>
            </w:r>
          </w:p>
        </w:tc>
        <w:tc>
          <w:tcPr>
            <w:tcW w:w="2978" w:type="dxa"/>
            <w:tcBorders>
              <w:top w:val="nil"/>
              <w:left w:val="nil"/>
              <w:bottom w:val="single" w:sz="4" w:space="0" w:color="auto"/>
              <w:right w:val="single" w:sz="4" w:space="0" w:color="auto"/>
            </w:tcBorders>
            <w:shd w:val="clear" w:color="auto" w:fill="auto"/>
            <w:noWrap/>
            <w:vAlign w:val="center"/>
            <w:hideMark/>
          </w:tcPr>
          <w:p w14:paraId="2EF17F82" w14:textId="10F4E408" w:rsidR="00D257AA" w:rsidRPr="00A024B5" w:rsidRDefault="00446D8B" w:rsidP="00D257AA">
            <w:pPr>
              <w:spacing w:after="0" w:line="240" w:lineRule="auto"/>
              <w:rPr>
                <w:rFonts w:ascii="Times New Roman" w:eastAsia="Times New Roman" w:hAnsi="Times New Roman" w:cs="Times New Roman"/>
                <w:sz w:val="24"/>
                <w:szCs w:val="24"/>
                <w:lang w:eastAsia="cs-CZ"/>
              </w:rPr>
            </w:pPr>
            <w:r w:rsidRPr="57C945DA">
              <w:rPr>
                <w:rFonts w:ascii="Times New Roman" w:eastAsia="Times New Roman" w:hAnsi="Times New Roman" w:cs="Times New Roman"/>
                <w:sz w:val="24"/>
                <w:szCs w:val="24"/>
                <w:lang w:eastAsia="cs-CZ"/>
              </w:rPr>
              <w:t>1</w:t>
            </w:r>
            <w:r w:rsidR="15A68B2A" w:rsidRPr="57C945DA">
              <w:rPr>
                <w:rFonts w:ascii="Times New Roman" w:eastAsia="Times New Roman" w:hAnsi="Times New Roman" w:cs="Times New Roman"/>
                <w:sz w:val="24"/>
                <w:szCs w:val="24"/>
                <w:lang w:eastAsia="cs-CZ"/>
              </w:rPr>
              <w:t>2</w:t>
            </w:r>
          </w:p>
        </w:tc>
        <w:tc>
          <w:tcPr>
            <w:tcW w:w="1344" w:type="dxa"/>
            <w:tcBorders>
              <w:top w:val="nil"/>
              <w:left w:val="nil"/>
              <w:bottom w:val="single" w:sz="4" w:space="0" w:color="auto"/>
              <w:right w:val="single" w:sz="4" w:space="0" w:color="auto"/>
            </w:tcBorders>
            <w:shd w:val="clear" w:color="auto" w:fill="A6A6A6" w:themeFill="background1" w:themeFillShade="A6"/>
            <w:noWrap/>
            <w:vAlign w:val="center"/>
            <w:hideMark/>
          </w:tcPr>
          <w:p w14:paraId="01B574D9" w14:textId="77777777" w:rsidR="00D257AA" w:rsidRPr="0013669E" w:rsidRDefault="00D257AA" w:rsidP="00D257AA">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Telefon</w:t>
            </w:r>
          </w:p>
        </w:tc>
        <w:tc>
          <w:tcPr>
            <w:tcW w:w="3198" w:type="dxa"/>
            <w:tcBorders>
              <w:top w:val="nil"/>
              <w:left w:val="nil"/>
              <w:bottom w:val="single" w:sz="4" w:space="0" w:color="auto"/>
              <w:right w:val="single" w:sz="8" w:space="0" w:color="auto"/>
            </w:tcBorders>
            <w:shd w:val="clear" w:color="auto" w:fill="auto"/>
            <w:noWrap/>
            <w:vAlign w:val="center"/>
            <w:hideMark/>
          </w:tcPr>
          <w:p w14:paraId="29505B69" w14:textId="6015BE49" w:rsidR="00D257AA" w:rsidRPr="00655143" w:rsidRDefault="00D257AA" w:rsidP="00D257AA">
            <w:pPr>
              <w:spacing w:after="0" w:line="240" w:lineRule="auto"/>
              <w:rPr>
                <w:rFonts w:ascii="Times New Roman" w:eastAsia="Times New Roman" w:hAnsi="Times New Roman" w:cs="Times New Roman"/>
                <w:sz w:val="24"/>
                <w:szCs w:val="24"/>
                <w:lang w:eastAsia="cs-CZ"/>
              </w:rPr>
            </w:pPr>
          </w:p>
        </w:tc>
      </w:tr>
      <w:tr w:rsidR="00D257AA" w:rsidRPr="0013669E" w14:paraId="16A08064" w14:textId="77777777" w:rsidTr="57C945DA">
        <w:trPr>
          <w:trHeight w:val="300"/>
        </w:trPr>
        <w:tc>
          <w:tcPr>
            <w:tcW w:w="1532"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58B77A37" w14:textId="77777777" w:rsidR="00D257AA" w:rsidRPr="0013669E" w:rsidRDefault="00D257AA" w:rsidP="00D257AA">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Oficiální adresa</w:t>
            </w:r>
          </w:p>
        </w:tc>
        <w:tc>
          <w:tcPr>
            <w:tcW w:w="2978" w:type="dxa"/>
            <w:tcBorders>
              <w:top w:val="nil"/>
              <w:left w:val="nil"/>
              <w:bottom w:val="single" w:sz="4" w:space="0" w:color="auto"/>
              <w:right w:val="single" w:sz="4" w:space="0" w:color="auto"/>
            </w:tcBorders>
            <w:shd w:val="clear" w:color="auto" w:fill="auto"/>
            <w:noWrap/>
            <w:vAlign w:val="center"/>
            <w:hideMark/>
          </w:tcPr>
          <w:p w14:paraId="11D87703" w14:textId="720245E5" w:rsidR="00D257AA" w:rsidRPr="00655143" w:rsidRDefault="00D257AA" w:rsidP="00D257AA">
            <w:pPr>
              <w:spacing w:after="0" w:line="240" w:lineRule="auto"/>
              <w:rPr>
                <w:rFonts w:ascii="Times New Roman" w:eastAsia="Times New Roman" w:hAnsi="Times New Roman" w:cs="Times New Roman"/>
                <w:sz w:val="24"/>
                <w:szCs w:val="24"/>
                <w:lang w:eastAsia="cs-CZ"/>
              </w:rPr>
            </w:pPr>
            <w:r w:rsidRPr="00655143">
              <w:rPr>
                <w:rFonts w:ascii="Times New Roman" w:eastAsia="Times New Roman" w:hAnsi="Times New Roman" w:cs="Times New Roman"/>
                <w:sz w:val="24"/>
                <w:szCs w:val="24"/>
                <w:lang w:eastAsia="cs-CZ"/>
              </w:rPr>
              <w:t>Charbulova 1072/106, Černovice, 618 00 Brno  </w:t>
            </w:r>
          </w:p>
        </w:tc>
        <w:tc>
          <w:tcPr>
            <w:tcW w:w="1344" w:type="dxa"/>
            <w:tcBorders>
              <w:top w:val="nil"/>
              <w:left w:val="nil"/>
              <w:bottom w:val="single" w:sz="4" w:space="0" w:color="auto"/>
              <w:right w:val="single" w:sz="4" w:space="0" w:color="auto"/>
            </w:tcBorders>
            <w:shd w:val="clear" w:color="auto" w:fill="A6A6A6" w:themeFill="background1" w:themeFillShade="A6"/>
            <w:noWrap/>
            <w:vAlign w:val="center"/>
            <w:hideMark/>
          </w:tcPr>
          <w:p w14:paraId="385A5833" w14:textId="77777777" w:rsidR="00D257AA" w:rsidRPr="0013669E" w:rsidRDefault="00D257AA" w:rsidP="00D257AA">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E-mail</w:t>
            </w:r>
          </w:p>
        </w:tc>
        <w:tc>
          <w:tcPr>
            <w:tcW w:w="3198" w:type="dxa"/>
            <w:tcBorders>
              <w:top w:val="nil"/>
              <w:left w:val="nil"/>
              <w:bottom w:val="single" w:sz="4" w:space="0" w:color="auto"/>
              <w:right w:val="single" w:sz="8" w:space="0" w:color="auto"/>
            </w:tcBorders>
            <w:shd w:val="clear" w:color="auto" w:fill="auto"/>
            <w:noWrap/>
            <w:vAlign w:val="center"/>
            <w:hideMark/>
          </w:tcPr>
          <w:p w14:paraId="7CF67983" w14:textId="32E9042A" w:rsidR="00D257AA" w:rsidRPr="00655143" w:rsidRDefault="00000000" w:rsidP="00D257AA">
            <w:pPr>
              <w:spacing w:after="0" w:line="240" w:lineRule="auto"/>
              <w:rPr>
                <w:rFonts w:ascii="Times New Roman" w:eastAsia="Times New Roman" w:hAnsi="Times New Roman" w:cs="Times New Roman"/>
                <w:sz w:val="24"/>
                <w:szCs w:val="24"/>
                <w:lang w:eastAsia="cs-CZ"/>
              </w:rPr>
            </w:pPr>
            <w:hyperlink r:id="rId10" w:history="1">
              <w:r w:rsidR="00D257AA" w:rsidRPr="00655143">
                <w:rPr>
                  <w:rFonts w:ascii="Times New Roman" w:hAnsi="Times New Roman" w:cs="Times New Roman"/>
                  <w:sz w:val="24"/>
                  <w:szCs w:val="24"/>
                </w:rPr>
                <w:t>markova@charbulova.cz</w:t>
              </w:r>
            </w:hyperlink>
          </w:p>
        </w:tc>
      </w:tr>
      <w:tr w:rsidR="00D257AA" w:rsidRPr="0013669E" w14:paraId="384E7DEA" w14:textId="77777777" w:rsidTr="57C945DA">
        <w:trPr>
          <w:trHeight w:val="300"/>
        </w:trPr>
        <w:tc>
          <w:tcPr>
            <w:tcW w:w="1532"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266A4217" w14:textId="77777777" w:rsidR="00D257AA" w:rsidRPr="0013669E" w:rsidRDefault="00D257AA" w:rsidP="00D257AA">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Adresa pro doručení</w:t>
            </w:r>
          </w:p>
        </w:tc>
        <w:tc>
          <w:tcPr>
            <w:tcW w:w="2978" w:type="dxa"/>
            <w:tcBorders>
              <w:top w:val="nil"/>
              <w:left w:val="nil"/>
              <w:bottom w:val="single" w:sz="4" w:space="0" w:color="auto"/>
              <w:right w:val="single" w:sz="4" w:space="0" w:color="auto"/>
            </w:tcBorders>
            <w:shd w:val="clear" w:color="auto" w:fill="auto"/>
            <w:noWrap/>
            <w:vAlign w:val="center"/>
            <w:hideMark/>
          </w:tcPr>
          <w:p w14:paraId="557623F4" w14:textId="2AFAA63C" w:rsidR="00D257AA" w:rsidRPr="00655143" w:rsidRDefault="00D257AA" w:rsidP="00D257AA">
            <w:pPr>
              <w:spacing w:after="0" w:line="240" w:lineRule="auto"/>
              <w:rPr>
                <w:rFonts w:ascii="Times New Roman" w:eastAsia="Times New Roman" w:hAnsi="Times New Roman" w:cs="Times New Roman"/>
                <w:sz w:val="24"/>
                <w:szCs w:val="24"/>
                <w:lang w:eastAsia="cs-CZ"/>
              </w:rPr>
            </w:pPr>
            <w:r w:rsidRPr="00655143">
              <w:rPr>
                <w:rFonts w:ascii="Times New Roman" w:eastAsia="Times New Roman" w:hAnsi="Times New Roman" w:cs="Times New Roman"/>
                <w:sz w:val="24"/>
                <w:szCs w:val="24"/>
                <w:lang w:eastAsia="cs-CZ"/>
              </w:rPr>
              <w:t>Charbulova 1072/106, Černovice, 618 00 Brno</w:t>
            </w:r>
          </w:p>
        </w:tc>
        <w:tc>
          <w:tcPr>
            <w:tcW w:w="1344" w:type="dxa"/>
            <w:tcBorders>
              <w:top w:val="nil"/>
              <w:left w:val="nil"/>
              <w:bottom w:val="single" w:sz="4" w:space="0" w:color="auto"/>
              <w:right w:val="single" w:sz="4" w:space="0" w:color="auto"/>
            </w:tcBorders>
            <w:shd w:val="clear" w:color="auto" w:fill="A6A6A6" w:themeFill="background1" w:themeFillShade="A6"/>
            <w:noWrap/>
            <w:vAlign w:val="center"/>
            <w:hideMark/>
          </w:tcPr>
          <w:p w14:paraId="304E18F0" w14:textId="77777777" w:rsidR="00D257AA" w:rsidRPr="0013669E" w:rsidRDefault="00D257AA" w:rsidP="00D257AA">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Hlavní kontaktní osoba</w:t>
            </w:r>
          </w:p>
        </w:tc>
        <w:tc>
          <w:tcPr>
            <w:tcW w:w="3198" w:type="dxa"/>
            <w:tcBorders>
              <w:top w:val="nil"/>
              <w:left w:val="nil"/>
              <w:bottom w:val="single" w:sz="4" w:space="0" w:color="auto"/>
              <w:right w:val="single" w:sz="8" w:space="0" w:color="auto"/>
            </w:tcBorders>
            <w:shd w:val="clear" w:color="auto" w:fill="auto"/>
            <w:noWrap/>
            <w:vAlign w:val="center"/>
            <w:hideMark/>
          </w:tcPr>
          <w:p w14:paraId="3F1F8C19" w14:textId="3890FD98" w:rsidR="00D257AA" w:rsidRPr="00655143" w:rsidRDefault="00D257AA" w:rsidP="00D257AA">
            <w:pPr>
              <w:spacing w:after="0" w:line="240" w:lineRule="auto"/>
              <w:rPr>
                <w:rFonts w:ascii="Times New Roman" w:eastAsia="Times New Roman" w:hAnsi="Times New Roman" w:cs="Times New Roman"/>
                <w:sz w:val="24"/>
                <w:szCs w:val="24"/>
                <w:lang w:eastAsia="cs-CZ"/>
              </w:rPr>
            </w:pPr>
            <w:r w:rsidRPr="00655143">
              <w:rPr>
                <w:rFonts w:ascii="Times New Roman" w:eastAsia="Times New Roman" w:hAnsi="Times New Roman" w:cs="Times New Roman"/>
                <w:sz w:val="24"/>
                <w:szCs w:val="24"/>
                <w:lang w:eastAsia="cs-CZ"/>
              </w:rPr>
              <w:t> </w:t>
            </w:r>
          </w:p>
        </w:tc>
      </w:tr>
      <w:tr w:rsidR="00D257AA" w:rsidRPr="0013669E" w14:paraId="7032EBC3" w14:textId="77777777" w:rsidTr="57C945DA">
        <w:trPr>
          <w:trHeight w:val="300"/>
        </w:trPr>
        <w:tc>
          <w:tcPr>
            <w:tcW w:w="1532"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364143E3" w14:textId="77777777" w:rsidR="00D257AA" w:rsidRPr="0013669E" w:rsidRDefault="00D257AA" w:rsidP="00D257AA">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IČ:</w:t>
            </w:r>
          </w:p>
        </w:tc>
        <w:tc>
          <w:tcPr>
            <w:tcW w:w="2978" w:type="dxa"/>
            <w:tcBorders>
              <w:top w:val="nil"/>
              <w:left w:val="nil"/>
              <w:bottom w:val="single" w:sz="4" w:space="0" w:color="auto"/>
              <w:right w:val="single" w:sz="4" w:space="0" w:color="auto"/>
            </w:tcBorders>
            <w:shd w:val="clear" w:color="auto" w:fill="auto"/>
            <w:noWrap/>
            <w:vAlign w:val="center"/>
            <w:hideMark/>
          </w:tcPr>
          <w:p w14:paraId="00D6390E" w14:textId="54F9D427" w:rsidR="00D257AA" w:rsidRPr="00655143" w:rsidRDefault="00D257AA" w:rsidP="00D257AA">
            <w:pPr>
              <w:spacing w:after="0" w:line="240" w:lineRule="auto"/>
              <w:rPr>
                <w:rFonts w:ascii="Times New Roman" w:eastAsia="Times New Roman" w:hAnsi="Times New Roman" w:cs="Times New Roman"/>
                <w:sz w:val="24"/>
                <w:szCs w:val="24"/>
                <w:lang w:eastAsia="cs-CZ"/>
              </w:rPr>
            </w:pPr>
            <w:r w:rsidRPr="00655143">
              <w:rPr>
                <w:rFonts w:ascii="Times New Roman" w:eastAsia="Times New Roman" w:hAnsi="Times New Roman" w:cs="Times New Roman"/>
                <w:sz w:val="24"/>
                <w:szCs w:val="24"/>
                <w:lang w:eastAsia="cs-CZ"/>
              </w:rPr>
              <w:t>60552255</w:t>
            </w:r>
          </w:p>
        </w:tc>
        <w:tc>
          <w:tcPr>
            <w:tcW w:w="1344" w:type="dxa"/>
            <w:tcBorders>
              <w:top w:val="nil"/>
              <w:left w:val="nil"/>
              <w:bottom w:val="single" w:sz="4" w:space="0" w:color="auto"/>
              <w:right w:val="single" w:sz="4" w:space="0" w:color="auto"/>
            </w:tcBorders>
            <w:shd w:val="clear" w:color="auto" w:fill="A6A6A6" w:themeFill="background1" w:themeFillShade="A6"/>
            <w:noWrap/>
            <w:vAlign w:val="center"/>
            <w:hideMark/>
          </w:tcPr>
          <w:p w14:paraId="35577C8B" w14:textId="77777777" w:rsidR="00D257AA" w:rsidRPr="0013669E" w:rsidRDefault="00D257AA" w:rsidP="00D257AA">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Telefon</w:t>
            </w:r>
          </w:p>
        </w:tc>
        <w:tc>
          <w:tcPr>
            <w:tcW w:w="3198" w:type="dxa"/>
            <w:tcBorders>
              <w:top w:val="nil"/>
              <w:left w:val="nil"/>
              <w:bottom w:val="single" w:sz="4" w:space="0" w:color="auto"/>
              <w:right w:val="single" w:sz="8" w:space="0" w:color="auto"/>
            </w:tcBorders>
            <w:shd w:val="clear" w:color="auto" w:fill="auto"/>
            <w:noWrap/>
            <w:vAlign w:val="center"/>
            <w:hideMark/>
          </w:tcPr>
          <w:p w14:paraId="7851ABA6" w14:textId="3D31D89A" w:rsidR="00D257AA" w:rsidRPr="00655143" w:rsidRDefault="00D257AA" w:rsidP="00D257AA">
            <w:pPr>
              <w:spacing w:after="0" w:line="240" w:lineRule="auto"/>
              <w:rPr>
                <w:rFonts w:ascii="Times New Roman" w:eastAsia="Times New Roman" w:hAnsi="Times New Roman" w:cs="Times New Roman"/>
                <w:sz w:val="24"/>
                <w:szCs w:val="24"/>
                <w:lang w:eastAsia="cs-CZ"/>
              </w:rPr>
            </w:pPr>
            <w:r w:rsidRPr="00655143">
              <w:rPr>
                <w:rFonts w:ascii="Times New Roman" w:eastAsia="Times New Roman" w:hAnsi="Times New Roman" w:cs="Times New Roman"/>
                <w:sz w:val="24"/>
                <w:szCs w:val="24"/>
                <w:lang w:eastAsia="cs-CZ"/>
              </w:rPr>
              <w:t> </w:t>
            </w:r>
          </w:p>
        </w:tc>
      </w:tr>
      <w:tr w:rsidR="00D257AA" w:rsidRPr="0013669E" w14:paraId="4C334049" w14:textId="77777777" w:rsidTr="57C945DA">
        <w:trPr>
          <w:trHeight w:val="300"/>
        </w:trPr>
        <w:tc>
          <w:tcPr>
            <w:tcW w:w="1532"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6C8B8203" w14:textId="77777777" w:rsidR="00D257AA" w:rsidRPr="0013669E" w:rsidRDefault="00D257AA" w:rsidP="00D257AA">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DIČ:</w:t>
            </w:r>
          </w:p>
        </w:tc>
        <w:tc>
          <w:tcPr>
            <w:tcW w:w="2978" w:type="dxa"/>
            <w:tcBorders>
              <w:top w:val="nil"/>
              <w:left w:val="nil"/>
              <w:bottom w:val="single" w:sz="4" w:space="0" w:color="auto"/>
              <w:right w:val="single" w:sz="4" w:space="0" w:color="auto"/>
            </w:tcBorders>
            <w:shd w:val="clear" w:color="auto" w:fill="auto"/>
            <w:noWrap/>
            <w:vAlign w:val="center"/>
            <w:hideMark/>
          </w:tcPr>
          <w:p w14:paraId="3F0795C4" w14:textId="1002D8F7" w:rsidR="00D257AA" w:rsidRPr="00655143" w:rsidRDefault="00D257AA" w:rsidP="00D257AA">
            <w:pPr>
              <w:spacing w:after="0" w:line="240" w:lineRule="auto"/>
              <w:rPr>
                <w:rFonts w:ascii="Times New Roman" w:eastAsia="Times New Roman" w:hAnsi="Times New Roman" w:cs="Times New Roman"/>
                <w:sz w:val="24"/>
                <w:szCs w:val="24"/>
                <w:lang w:eastAsia="cs-CZ"/>
              </w:rPr>
            </w:pPr>
            <w:r w:rsidRPr="00655143">
              <w:rPr>
                <w:rFonts w:ascii="Times New Roman" w:eastAsia="Times New Roman" w:hAnsi="Times New Roman" w:cs="Times New Roman"/>
                <w:sz w:val="24"/>
                <w:szCs w:val="24"/>
                <w:lang w:eastAsia="cs-CZ"/>
              </w:rPr>
              <w:t>CZ60552255</w:t>
            </w:r>
          </w:p>
        </w:tc>
        <w:tc>
          <w:tcPr>
            <w:tcW w:w="1344" w:type="dxa"/>
            <w:tcBorders>
              <w:top w:val="nil"/>
              <w:left w:val="nil"/>
              <w:bottom w:val="single" w:sz="4" w:space="0" w:color="auto"/>
              <w:right w:val="single" w:sz="4" w:space="0" w:color="auto"/>
            </w:tcBorders>
            <w:shd w:val="clear" w:color="auto" w:fill="A6A6A6" w:themeFill="background1" w:themeFillShade="A6"/>
            <w:noWrap/>
            <w:vAlign w:val="center"/>
            <w:hideMark/>
          </w:tcPr>
          <w:p w14:paraId="2109509A" w14:textId="77777777" w:rsidR="00D257AA" w:rsidRPr="0013669E" w:rsidRDefault="00D257AA" w:rsidP="00D257AA">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E-mail</w:t>
            </w:r>
          </w:p>
        </w:tc>
        <w:tc>
          <w:tcPr>
            <w:tcW w:w="3198" w:type="dxa"/>
            <w:tcBorders>
              <w:top w:val="nil"/>
              <w:left w:val="nil"/>
              <w:bottom w:val="single" w:sz="4" w:space="0" w:color="auto"/>
              <w:right w:val="single" w:sz="8" w:space="0" w:color="auto"/>
            </w:tcBorders>
            <w:shd w:val="clear" w:color="auto" w:fill="auto"/>
            <w:noWrap/>
            <w:vAlign w:val="center"/>
            <w:hideMark/>
          </w:tcPr>
          <w:p w14:paraId="7D65F9F6" w14:textId="3C4F5CDE" w:rsidR="00D257AA" w:rsidRPr="00655143" w:rsidRDefault="00D257AA" w:rsidP="00D257AA">
            <w:pPr>
              <w:spacing w:after="0" w:line="240" w:lineRule="auto"/>
              <w:rPr>
                <w:rFonts w:ascii="Times New Roman" w:eastAsia="Times New Roman" w:hAnsi="Times New Roman" w:cs="Times New Roman"/>
                <w:sz w:val="24"/>
                <w:szCs w:val="24"/>
                <w:lang w:eastAsia="cs-CZ"/>
              </w:rPr>
            </w:pPr>
            <w:r w:rsidRPr="00655143">
              <w:rPr>
                <w:rFonts w:ascii="Times New Roman" w:eastAsia="Times New Roman" w:hAnsi="Times New Roman" w:cs="Times New Roman"/>
                <w:sz w:val="24"/>
                <w:szCs w:val="24"/>
                <w:lang w:eastAsia="cs-CZ"/>
              </w:rPr>
              <w:t> </w:t>
            </w:r>
          </w:p>
        </w:tc>
      </w:tr>
      <w:tr w:rsidR="00D257AA" w:rsidRPr="0013669E" w14:paraId="4FE7B05E" w14:textId="77777777" w:rsidTr="57C945DA">
        <w:trPr>
          <w:trHeight w:val="330"/>
        </w:trPr>
        <w:tc>
          <w:tcPr>
            <w:tcW w:w="1532"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65361C57" w14:textId="77777777" w:rsidR="00D257AA" w:rsidRPr="0013669E" w:rsidRDefault="00D257AA" w:rsidP="00D257AA">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Datová schránka</w:t>
            </w:r>
          </w:p>
        </w:tc>
        <w:tc>
          <w:tcPr>
            <w:tcW w:w="2978" w:type="dxa"/>
            <w:tcBorders>
              <w:top w:val="nil"/>
              <w:left w:val="nil"/>
              <w:bottom w:val="single" w:sz="4" w:space="0" w:color="auto"/>
              <w:right w:val="single" w:sz="4" w:space="0" w:color="auto"/>
            </w:tcBorders>
            <w:shd w:val="clear" w:color="auto" w:fill="auto"/>
            <w:noWrap/>
            <w:vAlign w:val="center"/>
            <w:hideMark/>
          </w:tcPr>
          <w:p w14:paraId="67EA1E0E" w14:textId="34323133" w:rsidR="00D257AA" w:rsidRPr="0013669E" w:rsidRDefault="00D257AA" w:rsidP="00D257AA">
            <w:pPr>
              <w:spacing w:after="0" w:line="240" w:lineRule="auto"/>
              <w:rPr>
                <w:rFonts w:ascii="Times New Roman" w:eastAsia="Times New Roman" w:hAnsi="Times New Roman" w:cs="Times New Roman"/>
                <w:sz w:val="24"/>
                <w:szCs w:val="24"/>
                <w:lang w:eastAsia="cs-CZ"/>
              </w:rPr>
            </w:pPr>
            <w:r w:rsidRPr="00655143">
              <w:rPr>
                <w:rFonts w:ascii="Times New Roman" w:eastAsia="Times New Roman" w:hAnsi="Times New Roman" w:cs="Times New Roman"/>
                <w:sz w:val="24"/>
                <w:szCs w:val="24"/>
                <w:lang w:eastAsia="cs-CZ"/>
              </w:rPr>
              <w:t>gcvx7r7</w:t>
            </w:r>
          </w:p>
        </w:tc>
        <w:tc>
          <w:tcPr>
            <w:tcW w:w="1344"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1B8FE0DF" w14:textId="40FB4583" w:rsidR="00D257AA" w:rsidRPr="0013669E" w:rsidRDefault="00D257AA" w:rsidP="00D257AA">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Požadovaná částka</w:t>
            </w:r>
          </w:p>
        </w:tc>
        <w:tc>
          <w:tcPr>
            <w:tcW w:w="3198" w:type="dxa"/>
            <w:tcBorders>
              <w:top w:val="nil"/>
              <w:left w:val="nil"/>
              <w:bottom w:val="single" w:sz="4" w:space="0" w:color="auto"/>
              <w:right w:val="single" w:sz="4" w:space="0" w:color="auto"/>
            </w:tcBorders>
            <w:shd w:val="clear" w:color="auto" w:fill="auto"/>
            <w:noWrap/>
            <w:vAlign w:val="center"/>
          </w:tcPr>
          <w:p w14:paraId="79B2800F" w14:textId="11E80AE5" w:rsidR="00D257AA" w:rsidRPr="0013669E" w:rsidRDefault="00062CE6" w:rsidP="00D257A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r w:rsidR="00BE3F5B">
              <w:rPr>
                <w:rFonts w:ascii="Times New Roman" w:eastAsia="Times New Roman" w:hAnsi="Times New Roman" w:cs="Times New Roman"/>
                <w:sz w:val="24"/>
                <w:szCs w:val="24"/>
                <w:lang w:eastAsia="cs-CZ"/>
              </w:rPr>
              <w:t>938 181,21</w:t>
            </w:r>
          </w:p>
        </w:tc>
      </w:tr>
      <w:tr w:rsidR="00D257AA" w:rsidRPr="0013669E" w14:paraId="377F9AD4" w14:textId="77777777" w:rsidTr="57C945DA">
        <w:trPr>
          <w:trHeight w:val="330"/>
        </w:trPr>
        <w:tc>
          <w:tcPr>
            <w:tcW w:w="153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306E190" w14:textId="344D64FB" w:rsidR="00D257AA" w:rsidRPr="0013669E" w:rsidRDefault="00D257AA" w:rsidP="00D257AA">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Místo realizace</w:t>
            </w:r>
          </w:p>
        </w:tc>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8429A" w14:textId="6F14AF6C" w:rsidR="00D257AA" w:rsidRPr="0013669E" w:rsidRDefault="00D257AA" w:rsidP="00D257AA">
            <w:pPr>
              <w:spacing w:after="0" w:line="240" w:lineRule="auto"/>
              <w:rPr>
                <w:rFonts w:ascii="Times New Roman" w:eastAsia="Times New Roman" w:hAnsi="Times New Roman" w:cs="Times New Roman"/>
                <w:sz w:val="24"/>
                <w:szCs w:val="24"/>
                <w:lang w:eastAsia="cs-CZ"/>
              </w:rPr>
            </w:pPr>
            <w:r w:rsidRPr="0013669E">
              <w:rPr>
                <w:rFonts w:ascii="Times New Roman" w:eastAsia="Times New Roman" w:hAnsi="Times New Roman" w:cs="Times New Roman"/>
                <w:sz w:val="24"/>
                <w:szCs w:val="24"/>
                <w:lang w:eastAsia="cs-CZ"/>
              </w:rPr>
              <w:t>Jihomoravský kraj</w:t>
            </w:r>
          </w:p>
        </w:tc>
        <w:tc>
          <w:tcPr>
            <w:tcW w:w="134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9F0005C" w14:textId="77777777" w:rsidR="00D257AA" w:rsidRPr="0013669E" w:rsidRDefault="00D257AA" w:rsidP="00D257AA">
            <w:pPr>
              <w:spacing w:after="0" w:line="240" w:lineRule="auto"/>
              <w:rPr>
                <w:rFonts w:ascii="Times New Roman" w:eastAsia="Times New Roman" w:hAnsi="Times New Roman" w:cs="Times New Roman"/>
                <w:sz w:val="20"/>
                <w:szCs w:val="20"/>
                <w:lang w:eastAsia="cs-CZ"/>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AB145" w14:textId="77777777" w:rsidR="00D257AA" w:rsidRPr="0013669E" w:rsidRDefault="00D257AA" w:rsidP="00D257AA">
            <w:pPr>
              <w:spacing w:after="0" w:line="240" w:lineRule="auto"/>
              <w:rPr>
                <w:rFonts w:ascii="Times New Roman" w:eastAsia="Times New Roman" w:hAnsi="Times New Roman" w:cs="Times New Roman"/>
                <w:sz w:val="24"/>
                <w:szCs w:val="24"/>
                <w:lang w:eastAsia="cs-CZ"/>
              </w:rPr>
            </w:pPr>
          </w:p>
        </w:tc>
      </w:tr>
    </w:tbl>
    <w:p w14:paraId="262C55FD" w14:textId="6D44225E" w:rsidR="00134750" w:rsidRDefault="00134750" w:rsidP="00225292"/>
    <w:p w14:paraId="69E7609D" w14:textId="609CB638" w:rsidR="00116081" w:rsidRDefault="00E05CAF" w:rsidP="00E05CAF">
      <w:pPr>
        <w:pStyle w:val="Nadpis2"/>
      </w:pPr>
      <w:r>
        <w:t>Část 2 – Zapojení partnera projektu</w:t>
      </w:r>
    </w:p>
    <w:p w14:paraId="77077C40" w14:textId="08BE9DBE" w:rsidR="00E05CAF" w:rsidRDefault="00E74D58" w:rsidP="002A0355">
      <w:pPr>
        <w:pStyle w:val="Nadpis3"/>
      </w:pPr>
      <w:r w:rsidRPr="00E74D58">
        <w:t>Zdůvodnění potřebnosti projektu včetně popisu výchozího stavu</w:t>
      </w:r>
    </w:p>
    <w:p w14:paraId="780CEE28" w14:textId="49692B60" w:rsidR="00E74D58" w:rsidRDefault="00E74D58" w:rsidP="00E74D58">
      <w:pPr>
        <w:rPr>
          <w:b/>
        </w:rPr>
      </w:pPr>
      <w:r w:rsidRPr="002D7113">
        <w:rPr>
          <w:b/>
        </w:rPr>
        <w:t>Zdůvodnění potřebnosti projektu:</w:t>
      </w:r>
    </w:p>
    <w:p w14:paraId="441F3D37" w14:textId="77777777" w:rsidR="00062CE6" w:rsidRDefault="00062CE6" w:rsidP="00062CE6">
      <w:pPr>
        <w:spacing w:after="0"/>
        <w:jc w:val="both"/>
      </w:pPr>
      <w:r>
        <w:t>Zlepšení úrovně odborného vzdělávání pedagogických pracovníků (zejména učitelů odborných předmětů, odborného výcviku a učební praxe) a poskytování vzdělávání žákům gastronomických oborů vzdělání a oborů služeb zejména prostřednictvím</w:t>
      </w:r>
    </w:p>
    <w:p w14:paraId="7D7C35F4" w14:textId="77777777" w:rsidR="00062CE6" w:rsidRDefault="00062CE6" w:rsidP="00062CE6">
      <w:pPr>
        <w:pStyle w:val="Odstavecseseznamem"/>
        <w:numPr>
          <w:ilvl w:val="0"/>
          <w:numId w:val="3"/>
        </w:numPr>
        <w:jc w:val="both"/>
      </w:pPr>
      <w:r>
        <w:t>rozvoje odborných kompetencí a zvyšování odbornosti pedagogů,</w:t>
      </w:r>
    </w:p>
    <w:p w14:paraId="212EBCB7" w14:textId="77777777" w:rsidR="00062CE6" w:rsidRDefault="00062CE6" w:rsidP="00062CE6">
      <w:pPr>
        <w:pStyle w:val="Odstavecseseznamem"/>
        <w:numPr>
          <w:ilvl w:val="0"/>
          <w:numId w:val="3"/>
        </w:numPr>
        <w:jc w:val="both"/>
      </w:pPr>
      <w:r>
        <w:t>zlepšení dostupnosti učebních zdrojů a výukových materiálů</w:t>
      </w:r>
    </w:p>
    <w:p w14:paraId="190A81B0" w14:textId="77777777" w:rsidR="00062CE6" w:rsidRDefault="00062CE6" w:rsidP="00062CE6">
      <w:pPr>
        <w:pStyle w:val="Odstavecseseznamem"/>
        <w:numPr>
          <w:ilvl w:val="0"/>
          <w:numId w:val="3"/>
        </w:numPr>
        <w:jc w:val="both"/>
      </w:pPr>
      <w:r>
        <w:t>síťování a sdílení dobrých praxí pedagogů</w:t>
      </w:r>
    </w:p>
    <w:p w14:paraId="431E022C" w14:textId="77777777" w:rsidR="00062CE6" w:rsidRDefault="00062CE6" w:rsidP="00062CE6">
      <w:pPr>
        <w:pStyle w:val="Odstavecseseznamem"/>
        <w:numPr>
          <w:ilvl w:val="0"/>
          <w:numId w:val="3"/>
        </w:numPr>
        <w:jc w:val="both"/>
      </w:pPr>
      <w:r>
        <w:t>ověřováním možností využívání nových metod, pracovních postupů a technologií při poskytování vzdělávání v rámci kroužků (žáci talentovaní, zvýšení motivace žáků a jejich zájmu o obor)</w:t>
      </w:r>
    </w:p>
    <w:p w14:paraId="71462587" w14:textId="77777777" w:rsidR="00062CE6" w:rsidRDefault="00062CE6" w:rsidP="00062CE6">
      <w:pPr>
        <w:spacing w:after="0"/>
        <w:jc w:val="both"/>
      </w:pPr>
      <w:r>
        <w:t>Podpořené aktivity:</w:t>
      </w:r>
    </w:p>
    <w:p w14:paraId="2B1A9A30" w14:textId="77777777" w:rsidR="00062CE6" w:rsidRDefault="00062CE6" w:rsidP="00062CE6">
      <w:pPr>
        <w:pStyle w:val="Odstavecseseznamem"/>
        <w:numPr>
          <w:ilvl w:val="0"/>
          <w:numId w:val="2"/>
        </w:numPr>
        <w:jc w:val="both"/>
      </w:pPr>
      <w:r>
        <w:t>Odborné vzdělávání učitelů odborných předmětů, odborného výcviku, učební a odborné praxe oborů vzdělání:</w:t>
      </w:r>
    </w:p>
    <w:p w14:paraId="3699FDE0" w14:textId="77777777" w:rsidR="00062CE6" w:rsidRDefault="00062CE6" w:rsidP="00062CE6">
      <w:pPr>
        <w:pStyle w:val="Odstavecseseznamem"/>
        <w:numPr>
          <w:ilvl w:val="1"/>
          <w:numId w:val="2"/>
        </w:numPr>
        <w:jc w:val="both"/>
      </w:pPr>
      <w:r>
        <w:t>gastronomických - gastronomie, kuchař – číšník, hotelnictví, cukrář, pekař</w:t>
      </w:r>
    </w:p>
    <w:p w14:paraId="4CAD5D6E" w14:textId="77777777" w:rsidR="00062CE6" w:rsidRDefault="00062CE6" w:rsidP="00062CE6">
      <w:pPr>
        <w:pStyle w:val="Odstavecseseznamem"/>
        <w:numPr>
          <w:ilvl w:val="1"/>
          <w:numId w:val="2"/>
        </w:numPr>
        <w:jc w:val="both"/>
      </w:pPr>
      <w:r>
        <w:t>služeb - kosmetické služby, kadeřník, fotograf, aranžér</w:t>
      </w:r>
    </w:p>
    <w:p w14:paraId="31E623BF" w14:textId="77777777" w:rsidR="00062CE6" w:rsidRDefault="00062CE6" w:rsidP="00062CE6">
      <w:pPr>
        <w:pStyle w:val="Odstavecseseznamem"/>
        <w:jc w:val="both"/>
      </w:pPr>
      <w:r>
        <w:t>a managementu škol vyučujících výše uvedené obory vzdělání.</w:t>
      </w:r>
    </w:p>
    <w:p w14:paraId="64F6279B" w14:textId="77777777" w:rsidR="00062CE6" w:rsidRDefault="00062CE6" w:rsidP="00062CE6">
      <w:pPr>
        <w:pStyle w:val="Odstavecseseznamem"/>
        <w:numPr>
          <w:ilvl w:val="0"/>
          <w:numId w:val="2"/>
        </w:numPr>
        <w:jc w:val="both"/>
      </w:pPr>
      <w:r>
        <w:t>Výměna zkušeností a sdílení dobré praxe</w:t>
      </w:r>
    </w:p>
    <w:p w14:paraId="525A619D" w14:textId="77777777" w:rsidR="00062CE6" w:rsidRDefault="00062CE6" w:rsidP="00062CE6">
      <w:pPr>
        <w:pStyle w:val="Odstavecseseznamem"/>
        <w:numPr>
          <w:ilvl w:val="0"/>
          <w:numId w:val="2"/>
        </w:numPr>
        <w:jc w:val="both"/>
      </w:pPr>
      <w:r>
        <w:lastRenderedPageBreak/>
        <w:t>Podpora pedagogů pro ověřování možnosti zavádění nových metod a technologií do výuky, zvyšování motivace žáků o obor</w:t>
      </w:r>
    </w:p>
    <w:p w14:paraId="705FAAFC" w14:textId="77777777" w:rsidR="00062CE6" w:rsidRDefault="00062CE6" w:rsidP="00062CE6">
      <w:pPr>
        <w:pStyle w:val="Odstavecseseznamem"/>
        <w:numPr>
          <w:ilvl w:val="0"/>
          <w:numId w:val="2"/>
        </w:numPr>
        <w:jc w:val="both"/>
      </w:pPr>
      <w:r>
        <w:t>Zpracování inovativních výukových materiálů, výběr a hodnocení dostupných výukových materiálů, zpřístupnění vybraných výukových materiálů využití pedagogů v odborných předmětech, odborném výcviku a učební praxi.</w:t>
      </w:r>
    </w:p>
    <w:p w14:paraId="212F756B" w14:textId="77777777" w:rsidR="00062CE6" w:rsidRDefault="00062CE6" w:rsidP="00062CE6">
      <w:pPr>
        <w:jc w:val="both"/>
      </w:pPr>
      <w:r>
        <w:t>Potřebami škol je vytváření podmínek, možností a finanční podpora pro realizaci klíčových aktivit projektu spočívající na jedné straně zejména pro stanovení metodických týmů stejných nebo příbuzných oborů vzdělání, odborných praktických workshopů, workshopů metodických týmů, na druhé straně pak také zejména pro ověřování možnosti zavádění nových metod a technologií do výuky, zvyšování motivace žáků o obor nad rámec základních školních povinností, a to formou kroužků.</w:t>
      </w:r>
    </w:p>
    <w:p w14:paraId="5E68B216" w14:textId="049D4891" w:rsidR="00892193" w:rsidRPr="002D7113" w:rsidRDefault="00892193" w:rsidP="00E74D58">
      <w:pPr>
        <w:rPr>
          <w:b/>
        </w:rPr>
      </w:pPr>
      <w:r w:rsidRPr="002D7113">
        <w:rPr>
          <w:b/>
        </w:rPr>
        <w:t>Výchozí stav:</w:t>
      </w:r>
    </w:p>
    <w:p w14:paraId="0152DE5C" w14:textId="77777777" w:rsidR="00062CE6" w:rsidRDefault="00062CE6" w:rsidP="00062CE6">
      <w:pPr>
        <w:jc w:val="both"/>
      </w:pPr>
      <w:r>
        <w:t xml:space="preserve">Aktivity projektu navazují svým zaměřením na realizovaný projekt iKAP II. Většina projektů sice v rámci vypsaných výzev podporuje vzdělávání pedagogů, pouze však v oblasti všeobecně vzdělávacích a technických předmětů. </w:t>
      </w:r>
    </w:p>
    <w:p w14:paraId="63AEE0D5" w14:textId="0A9FBB66" w:rsidR="00062CE6" w:rsidRDefault="00062CE6" w:rsidP="00062CE6">
      <w:pPr>
        <w:jc w:val="both"/>
      </w:pPr>
      <w:r>
        <w:t xml:space="preserve">Je však potřeba podpořit také potřeby odborného vzdělávání pedagogů v oborech gastronomických a služeb, které v současné době je nedostačující a často zcela chybí. Cílem odborného vzdělávání poskytovaného na SOŠ je mimo jiné také těsné sepjetí teorie a praxe a „vzdělávání pro život“, tj. vzdělávání, jako příprava na profesní život žáků a následně také absolventů. Dlouhodobým problémem a nedostatkem dalšího odborného vzdělávání pedagogů je zejména to, že učitelé odborných předmětů, odborného výcviku a učební praxe oborů gastronomických a služeb často nestačí držet krok s rozvojem oboru v profesní sféře a současně také je velice obtížné vytvořit metodické týmy napříč školami vyučujícími stejné nebo příbuzné obory vzdělání, v rámci kterých by mohli spolupracovat, seznamovat se s novými trendy, sdílet výukové materiály apod. Důsledkem toho také může v některých ohledech být i to, že pak ani absolventi nemusí být připraveni na profesní život tak, jak by si představovaly nejen školy, ale i zaměstnavatelé, kteří pak musí v rámci adaptační doby nové zaměstnance na realitu v zaměstnání - při výkonu povolání dovzdělávat. </w:t>
      </w:r>
    </w:p>
    <w:p w14:paraId="46F43314" w14:textId="77777777" w:rsidR="00062CE6" w:rsidRDefault="00062CE6" w:rsidP="00062CE6">
      <w:pPr>
        <w:jc w:val="both"/>
      </w:pPr>
      <w:r>
        <w:t>Jedním z důvodů je především nedostatek peněz na školách, který způsobuje, že již existující zaběhnuté odborné vzdělávací akce jsou pro jejich vysoké ceny pedagogům nedostupné, jednak také to, že z finančních důvodů nejsou dostupné ani technologie a postupy s používáním nových a netradičních surovin a materiálů, nebo pokud dostupné jsou, přicházejí opožděně. Důvodem může být také i to, že pedagogové nejsou připraveni (motivováni) žáky s nimi seznamovat.</w:t>
      </w:r>
    </w:p>
    <w:p w14:paraId="21586F18" w14:textId="77777777" w:rsidR="00062CE6" w:rsidRDefault="00062CE6" w:rsidP="00062CE6">
      <w:pPr>
        <w:jc w:val="both"/>
      </w:pPr>
      <w:r>
        <w:t xml:space="preserve">Dalším negativním atributem současného stavu odborného školství je klesající ochota a zájem žáků k seberozvoji a zvyšování odborných znalostí a kompetencí zejména klasickou cestou. </w:t>
      </w:r>
    </w:p>
    <w:p w14:paraId="660FA7DC" w14:textId="77777777" w:rsidR="00062CE6" w:rsidRDefault="00062CE6" w:rsidP="0070035D">
      <w:pPr>
        <w:pStyle w:val="Nadpis2"/>
      </w:pPr>
    </w:p>
    <w:p w14:paraId="4AF765B2" w14:textId="2CE4F174" w:rsidR="0070035D" w:rsidRDefault="0070035D" w:rsidP="0070035D">
      <w:pPr>
        <w:pStyle w:val="Nadpis2"/>
      </w:pPr>
      <w:r>
        <w:t xml:space="preserve">Část 3 – </w:t>
      </w:r>
      <w:r w:rsidR="00D92947">
        <w:t>Spolupracující subjekty</w:t>
      </w:r>
    </w:p>
    <w:p w14:paraId="79D3447C" w14:textId="447A0737" w:rsidR="00263A9C" w:rsidRDefault="00263A9C">
      <w:pPr>
        <w:rPr>
          <w:b/>
        </w:rPr>
      </w:pPr>
      <w:r w:rsidRPr="00263A9C">
        <w:rPr>
          <w:b/>
        </w:rPr>
        <w:t>Zapojení spolupracujících subjektů:</w:t>
      </w:r>
    </w:p>
    <w:p w14:paraId="5094FE62" w14:textId="77777777" w:rsidR="00062CE6" w:rsidRDefault="00062CE6" w:rsidP="00062CE6">
      <w:pPr>
        <w:pStyle w:val="Odstavecseseznamem"/>
        <w:numPr>
          <w:ilvl w:val="0"/>
          <w:numId w:val="1"/>
        </w:numPr>
        <w:spacing w:after="200" w:line="276" w:lineRule="auto"/>
        <w:jc w:val="both"/>
      </w:pPr>
      <w:r w:rsidRPr="00551865">
        <w:t>Integrovaná střední škola Slavkov u Brna, příspěvková organizace</w:t>
      </w:r>
    </w:p>
    <w:p w14:paraId="7EEFC83E" w14:textId="77777777" w:rsidR="00062CE6" w:rsidRPr="00081A8F" w:rsidRDefault="00000000" w:rsidP="00062CE6">
      <w:pPr>
        <w:pStyle w:val="Odstavecseseznamem"/>
        <w:numPr>
          <w:ilvl w:val="0"/>
          <w:numId w:val="1"/>
        </w:numPr>
        <w:spacing w:after="200" w:line="276" w:lineRule="auto"/>
        <w:jc w:val="both"/>
      </w:pPr>
      <w:hyperlink r:id="rId11" w:history="1">
        <w:r w:rsidR="00062CE6" w:rsidRPr="002352FD">
          <w:rPr>
            <w:rStyle w:val="Hypertextovodkaz"/>
            <w:color w:val="auto"/>
            <w:u w:val="none"/>
          </w:rPr>
          <w:t>Vyšší odborná škola a střední škola Boskovice, příspěvková organizace</w:t>
        </w:r>
      </w:hyperlink>
    </w:p>
    <w:p w14:paraId="4FE20023" w14:textId="77777777" w:rsidR="00062CE6" w:rsidRDefault="00062CE6" w:rsidP="00062CE6">
      <w:pPr>
        <w:pStyle w:val="Odstavecseseznamem"/>
        <w:numPr>
          <w:ilvl w:val="0"/>
          <w:numId w:val="1"/>
        </w:numPr>
        <w:spacing w:after="200" w:line="276" w:lineRule="auto"/>
        <w:jc w:val="both"/>
      </w:pPr>
      <w:r>
        <w:t xml:space="preserve">Střední odborná škola Fortika, příspěvková organizace </w:t>
      </w:r>
    </w:p>
    <w:p w14:paraId="2C2C243F" w14:textId="77777777" w:rsidR="00062CE6" w:rsidRDefault="00062CE6" w:rsidP="00062CE6">
      <w:pPr>
        <w:pStyle w:val="Odstavecseseznamem"/>
        <w:numPr>
          <w:ilvl w:val="0"/>
          <w:numId w:val="1"/>
        </w:numPr>
        <w:spacing w:after="200" w:line="276" w:lineRule="auto"/>
        <w:jc w:val="both"/>
      </w:pPr>
      <w:r w:rsidRPr="00551865">
        <w:t>Střední škola technická a gastronomická Blansko, příspěvková organizace</w:t>
      </w:r>
    </w:p>
    <w:p w14:paraId="34773D15" w14:textId="77777777" w:rsidR="00062CE6" w:rsidRPr="00551865" w:rsidRDefault="00062CE6" w:rsidP="00062CE6">
      <w:pPr>
        <w:pStyle w:val="Odstavecseseznamem"/>
        <w:numPr>
          <w:ilvl w:val="0"/>
          <w:numId w:val="1"/>
        </w:numPr>
      </w:pPr>
      <w:r w:rsidRPr="00551865">
        <w:t>Střední škola dopravy, obchodu a služeb Moravský Krumlov, příspěvková organizace</w:t>
      </w:r>
    </w:p>
    <w:p w14:paraId="5D6F314F" w14:textId="77777777" w:rsidR="00062CE6" w:rsidRDefault="00062CE6" w:rsidP="00062CE6">
      <w:pPr>
        <w:pStyle w:val="Odstavecseseznamem"/>
        <w:numPr>
          <w:ilvl w:val="0"/>
          <w:numId w:val="1"/>
        </w:numPr>
        <w:spacing w:after="200" w:line="276" w:lineRule="auto"/>
        <w:jc w:val="both"/>
      </w:pPr>
      <w:r w:rsidRPr="00551865">
        <w:t>Střední škola Gemini Brno, příspěvková organizace.</w:t>
      </w:r>
    </w:p>
    <w:p w14:paraId="0DC38602" w14:textId="77777777" w:rsidR="00062CE6" w:rsidRPr="003E08E5" w:rsidRDefault="00062CE6" w:rsidP="00062CE6">
      <w:pPr>
        <w:pStyle w:val="Odstavecseseznamem"/>
        <w:numPr>
          <w:ilvl w:val="0"/>
          <w:numId w:val="1"/>
        </w:numPr>
        <w:spacing w:after="200" w:line="276" w:lineRule="auto"/>
        <w:jc w:val="both"/>
        <w:rPr>
          <w:rFonts w:cstheme="minorHAnsi"/>
        </w:rPr>
      </w:pPr>
      <w:r w:rsidRPr="003E08E5">
        <w:rPr>
          <w:rFonts w:cstheme="minorHAnsi"/>
          <w:color w:val="1B1B19"/>
          <w:shd w:val="clear" w:color="auto" w:fill="FFFFFF"/>
        </w:rPr>
        <w:t>Střední škola gastronomie, hotelnictví a lesnictví Bzenec, příspěvková organizace</w:t>
      </w:r>
    </w:p>
    <w:p w14:paraId="20F8BA31" w14:textId="77777777" w:rsidR="00062CE6" w:rsidRDefault="00062CE6" w:rsidP="00062CE6">
      <w:pPr>
        <w:pStyle w:val="Odstavecseseznamem"/>
        <w:numPr>
          <w:ilvl w:val="0"/>
          <w:numId w:val="1"/>
        </w:numPr>
        <w:spacing w:after="200" w:line="276" w:lineRule="auto"/>
        <w:jc w:val="both"/>
      </w:pPr>
      <w:r w:rsidRPr="00551865">
        <w:lastRenderedPageBreak/>
        <w:t>Střední průmyslová škola Edvarda Beneše a obchodní akademie Břeclav, příspěvková organizace</w:t>
      </w:r>
    </w:p>
    <w:p w14:paraId="010BBDE0" w14:textId="77777777" w:rsidR="00062CE6" w:rsidRPr="0084114C" w:rsidRDefault="00062CE6" w:rsidP="00062CE6">
      <w:pPr>
        <w:pStyle w:val="Odstavecseseznamem"/>
        <w:numPr>
          <w:ilvl w:val="0"/>
          <w:numId w:val="1"/>
        </w:numPr>
      </w:pPr>
      <w:r w:rsidRPr="0084114C">
        <w:t>Integrovaná střední škola Hodonín, příspěvková organizace</w:t>
      </w:r>
    </w:p>
    <w:p w14:paraId="3A7FE635" w14:textId="77777777" w:rsidR="00062CE6" w:rsidRDefault="00062CE6" w:rsidP="00062CE6">
      <w:pPr>
        <w:pStyle w:val="Odstavecseseznamem"/>
        <w:numPr>
          <w:ilvl w:val="0"/>
          <w:numId w:val="1"/>
        </w:numPr>
        <w:spacing w:after="200" w:line="276" w:lineRule="auto"/>
        <w:jc w:val="both"/>
      </w:pPr>
      <w:r w:rsidRPr="004846CE">
        <w:t>Střední škola uměleckomanažerská, s.r.o.</w:t>
      </w:r>
      <w:r>
        <w:t>, Brno</w:t>
      </w:r>
    </w:p>
    <w:p w14:paraId="57AF630F" w14:textId="77777777" w:rsidR="00062CE6" w:rsidRDefault="00062CE6" w:rsidP="00062CE6">
      <w:pPr>
        <w:pStyle w:val="Odstavecseseznamem"/>
        <w:numPr>
          <w:ilvl w:val="0"/>
          <w:numId w:val="1"/>
        </w:numPr>
        <w:spacing w:after="200" w:line="276" w:lineRule="auto"/>
        <w:jc w:val="both"/>
      </w:pPr>
      <w:r w:rsidRPr="00613F52">
        <w:t>Střední škola umění a designu a Vyšší odborná škola Brno, příspěvková organizace</w:t>
      </w:r>
      <w:r w:rsidRPr="003E786C">
        <w:t xml:space="preserve">  </w:t>
      </w:r>
    </w:p>
    <w:p w14:paraId="11B80C33" w14:textId="4AF7ADD1" w:rsidR="00892193" w:rsidRDefault="00892193"/>
    <w:p w14:paraId="73694F13" w14:textId="5D493ABA" w:rsidR="00892193" w:rsidRDefault="00892193" w:rsidP="00892193">
      <w:pPr>
        <w:pStyle w:val="Nadpis2"/>
      </w:pPr>
      <w:r>
        <w:t xml:space="preserve">Část </w:t>
      </w:r>
      <w:r w:rsidR="00D92947">
        <w:t>4</w:t>
      </w:r>
      <w:r>
        <w:t xml:space="preserve"> – </w:t>
      </w:r>
      <w:r w:rsidR="002D7113">
        <w:t>Zapojení do klíčových aktivit</w:t>
      </w:r>
    </w:p>
    <w:p w14:paraId="5D5EE914" w14:textId="77777777" w:rsidR="008A585A" w:rsidRPr="008A585A" w:rsidRDefault="008A585A" w:rsidP="008A585A"/>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250D0F" w:rsidRPr="00250D0F" w14:paraId="16CA432D" w14:textId="77777777" w:rsidTr="00250D0F">
        <w:trPr>
          <w:trHeight w:val="315"/>
        </w:trPr>
        <w:tc>
          <w:tcPr>
            <w:tcW w:w="2800" w:type="dxa"/>
            <w:shd w:val="clear" w:color="000000" w:fill="A6A6A6"/>
            <w:noWrap/>
            <w:vAlign w:val="center"/>
            <w:hideMark/>
          </w:tcPr>
          <w:p w14:paraId="2220FF95" w14:textId="5CF7DB23" w:rsidR="00250D0F" w:rsidRPr="00250D0F" w:rsidRDefault="00655143" w:rsidP="00250D0F">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KA02</w:t>
            </w:r>
          </w:p>
        </w:tc>
        <w:tc>
          <w:tcPr>
            <w:tcW w:w="13980" w:type="dxa"/>
            <w:shd w:val="clear" w:color="auto" w:fill="auto"/>
            <w:noWrap/>
            <w:vAlign w:val="center"/>
            <w:hideMark/>
          </w:tcPr>
          <w:p w14:paraId="66F9C367" w14:textId="40C3946F" w:rsidR="00250D0F" w:rsidRPr="00250D0F" w:rsidRDefault="00655143" w:rsidP="00250D0F">
            <w:pPr>
              <w:spacing w:after="0" w:line="240" w:lineRule="auto"/>
              <w:jc w:val="center"/>
              <w:rPr>
                <w:rFonts w:ascii="Times New Roman" w:eastAsia="Times New Roman" w:hAnsi="Times New Roman" w:cs="Times New Roman"/>
                <w:i/>
                <w:sz w:val="24"/>
                <w:szCs w:val="24"/>
                <w:lang w:eastAsia="cs-CZ"/>
              </w:rPr>
            </w:pPr>
            <w:r w:rsidRPr="00655143">
              <w:rPr>
                <w:rFonts w:ascii="Times New Roman" w:eastAsia="Times New Roman" w:hAnsi="Times New Roman" w:cs="Times New Roman"/>
                <w:i/>
                <w:sz w:val="24"/>
                <w:szCs w:val="24"/>
                <w:lang w:eastAsia="cs-CZ"/>
              </w:rPr>
              <w:t>KA02 Podpora odborného vzdělávání</w:t>
            </w:r>
          </w:p>
        </w:tc>
      </w:tr>
      <w:tr w:rsidR="00250D0F" w:rsidRPr="00250D0F" w14:paraId="60A36B60" w14:textId="77777777" w:rsidTr="00250D0F">
        <w:trPr>
          <w:trHeight w:val="300"/>
        </w:trPr>
        <w:tc>
          <w:tcPr>
            <w:tcW w:w="2800" w:type="dxa"/>
            <w:shd w:val="clear" w:color="000000" w:fill="A6A6A6"/>
            <w:noWrap/>
            <w:vAlign w:val="center"/>
            <w:hideMark/>
          </w:tcPr>
          <w:p w14:paraId="687FD961" w14:textId="2EB1D776" w:rsidR="00250D0F" w:rsidRPr="00250D0F" w:rsidRDefault="00655143" w:rsidP="00250D0F">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Klíčová podaktivita – KA02-1</w:t>
            </w:r>
          </w:p>
        </w:tc>
        <w:tc>
          <w:tcPr>
            <w:tcW w:w="13980" w:type="dxa"/>
            <w:shd w:val="clear" w:color="auto" w:fill="auto"/>
            <w:noWrap/>
            <w:vAlign w:val="center"/>
            <w:hideMark/>
          </w:tcPr>
          <w:p w14:paraId="0BC35BBF" w14:textId="3FD8AB02" w:rsidR="00250D0F" w:rsidRPr="00250D0F" w:rsidRDefault="00655143" w:rsidP="00250D0F">
            <w:pPr>
              <w:spacing w:after="0" w:line="240" w:lineRule="auto"/>
              <w:jc w:val="center"/>
              <w:rPr>
                <w:rFonts w:ascii="Times New Roman" w:eastAsia="Times New Roman" w:hAnsi="Times New Roman" w:cs="Times New Roman"/>
                <w:i/>
                <w:iCs/>
                <w:sz w:val="20"/>
                <w:szCs w:val="20"/>
                <w:lang w:eastAsia="cs-CZ"/>
              </w:rPr>
            </w:pPr>
            <w:r w:rsidRPr="00655143">
              <w:rPr>
                <w:rFonts w:ascii="Times New Roman" w:eastAsia="Times New Roman" w:hAnsi="Times New Roman" w:cs="Times New Roman"/>
                <w:i/>
                <w:iCs/>
                <w:sz w:val="20"/>
                <w:szCs w:val="20"/>
                <w:lang w:eastAsia="cs-CZ"/>
              </w:rPr>
              <w:t>Rozvoj Center odborného vzdělávání a jejich koordinace</w:t>
            </w:r>
          </w:p>
        </w:tc>
      </w:tr>
      <w:tr w:rsidR="00250D0F" w:rsidRPr="00250D0F" w14:paraId="05D596AC" w14:textId="77777777" w:rsidTr="00250D0F">
        <w:trPr>
          <w:trHeight w:val="315"/>
        </w:trPr>
        <w:tc>
          <w:tcPr>
            <w:tcW w:w="2800" w:type="dxa"/>
            <w:shd w:val="clear" w:color="000000" w:fill="A6A6A6"/>
            <w:noWrap/>
            <w:vAlign w:val="center"/>
            <w:hideMark/>
          </w:tcPr>
          <w:p w14:paraId="785B3C88" w14:textId="77777777" w:rsidR="00250D0F" w:rsidRPr="00250D0F" w:rsidRDefault="00250D0F" w:rsidP="00250D0F">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13980" w:type="dxa"/>
            <w:shd w:val="clear" w:color="auto" w:fill="auto"/>
            <w:noWrap/>
            <w:vAlign w:val="center"/>
            <w:hideMark/>
          </w:tcPr>
          <w:p w14:paraId="5F2E1482" w14:textId="25CFD926" w:rsidR="00250D0F" w:rsidRPr="00250D0F" w:rsidRDefault="00250D0F" w:rsidP="00250D0F">
            <w:pPr>
              <w:spacing w:after="0" w:line="240" w:lineRule="auto"/>
              <w:jc w:val="center"/>
              <w:rPr>
                <w:rFonts w:ascii="Times New Roman" w:eastAsia="Times New Roman" w:hAnsi="Times New Roman" w:cs="Times New Roman"/>
                <w:i/>
                <w:iCs/>
                <w:sz w:val="20"/>
                <w:szCs w:val="20"/>
                <w:lang w:eastAsia="cs-CZ"/>
              </w:rPr>
            </w:pPr>
            <w:r w:rsidRPr="00250D0F">
              <w:rPr>
                <w:rFonts w:ascii="Times New Roman" w:eastAsia="Times New Roman" w:hAnsi="Times New Roman" w:cs="Times New Roman"/>
                <w:i/>
                <w:iCs/>
                <w:sz w:val="20"/>
                <w:szCs w:val="20"/>
                <w:lang w:eastAsia="cs-CZ"/>
              </w:rPr>
              <w:t>09/202</w:t>
            </w:r>
            <w:r w:rsidR="00D730F2">
              <w:rPr>
                <w:rFonts w:ascii="Times New Roman" w:eastAsia="Times New Roman" w:hAnsi="Times New Roman" w:cs="Times New Roman"/>
                <w:i/>
                <w:iCs/>
                <w:sz w:val="20"/>
                <w:szCs w:val="20"/>
                <w:lang w:eastAsia="cs-CZ"/>
              </w:rPr>
              <w:t>3</w:t>
            </w:r>
            <w:r w:rsidRPr="00250D0F">
              <w:rPr>
                <w:rFonts w:ascii="Times New Roman" w:eastAsia="Times New Roman" w:hAnsi="Times New Roman" w:cs="Times New Roman"/>
                <w:i/>
                <w:iCs/>
                <w:sz w:val="20"/>
                <w:szCs w:val="20"/>
                <w:lang w:eastAsia="cs-CZ"/>
              </w:rPr>
              <w:t xml:space="preserve"> -06/202</w:t>
            </w:r>
            <w:r w:rsidR="00D730F2">
              <w:rPr>
                <w:rFonts w:ascii="Times New Roman" w:eastAsia="Times New Roman" w:hAnsi="Times New Roman" w:cs="Times New Roman"/>
                <w:i/>
                <w:iCs/>
                <w:sz w:val="20"/>
                <w:szCs w:val="20"/>
                <w:lang w:eastAsia="cs-CZ"/>
              </w:rPr>
              <w:t>4</w:t>
            </w:r>
          </w:p>
        </w:tc>
      </w:tr>
    </w:tbl>
    <w:p w14:paraId="58CC1259" w14:textId="35D0D7C2" w:rsidR="00C9778B" w:rsidRDefault="00C9778B" w:rsidP="00E74D58">
      <w:pPr>
        <w:rPr>
          <w:b/>
        </w:rPr>
      </w:pPr>
      <w:r w:rsidRPr="002D7113">
        <w:rPr>
          <w:b/>
        </w:rPr>
        <w:t>Popis realizace</w:t>
      </w:r>
      <w:r w:rsidR="00674AD3">
        <w:rPr>
          <w:b/>
        </w:rPr>
        <w:t xml:space="preserve"> </w:t>
      </w:r>
      <w:r w:rsidR="00080F54">
        <w:rPr>
          <w:b/>
        </w:rPr>
        <w:t>podaktivity</w:t>
      </w:r>
    </w:p>
    <w:p w14:paraId="37D4A4B2" w14:textId="77777777" w:rsidR="00655143" w:rsidRDefault="00655143" w:rsidP="00655143">
      <w:pPr>
        <w:jc w:val="both"/>
      </w:pPr>
      <w:r>
        <w:t>V Jihomoravském kraji funguje osm Center odborného vzdělávání (COV). Každé COV sdružuje školy, které vyučují obory daného zaměření (např. stavebnictví, strojírenství, zemědělství apod.) a vždy jedna škola je pověřena koordinací činností COV. Smyslem činnosti COV je sdílení zkušeností z výuky, organizace setkávání pedagogů škol, zapojování zástupců významných zaměstnavatelů do konzultací inovací v ŠVP jednotlivých škol apod. Aktivity všech Center jsou zahrnuty do RAP pro oblast odborného vzdělávání.</w:t>
      </w:r>
    </w:p>
    <w:p w14:paraId="73BF1F25" w14:textId="77777777" w:rsidR="00655143" w:rsidRDefault="00655143" w:rsidP="00655143">
      <w:pPr>
        <w:jc w:val="both"/>
        <w:rPr>
          <w:rFonts w:cstheme="minorHAnsi"/>
        </w:rPr>
      </w:pPr>
      <w:r>
        <w:rPr>
          <w:rFonts w:cstheme="minorHAnsi"/>
        </w:rPr>
        <w:t xml:space="preserve">V rámci činnosti COV dochází k síťování škol, vzájemné setkávání managementů škol vyučujících příbuzné obory, výměna zkušeností a příkladů dobré praxe, spolupráce při DVPP, spolupráce při organizaci soutěží odborných dovedností i při propagaci odborného vzdělávání. </w:t>
      </w:r>
    </w:p>
    <w:p w14:paraId="38379643" w14:textId="3D79AFC7" w:rsidR="00C9778B" w:rsidRPr="002D7113" w:rsidRDefault="00C9778B" w:rsidP="00E74D58">
      <w:pPr>
        <w:rPr>
          <w:b/>
        </w:rPr>
      </w:pPr>
      <w:r w:rsidRPr="002D7113">
        <w:rPr>
          <w:b/>
        </w:rPr>
        <w:t>Výstup klíčové podaktivity</w:t>
      </w:r>
    </w:p>
    <w:p w14:paraId="7A7367B3" w14:textId="525958F2" w:rsidR="00655143" w:rsidRDefault="00655143" w:rsidP="00655143">
      <w:pPr>
        <w:numPr>
          <w:ilvl w:val="0"/>
          <w:numId w:val="4"/>
        </w:numPr>
      </w:pPr>
      <w:r w:rsidRPr="00655143">
        <w:t xml:space="preserve">Koordinace </w:t>
      </w:r>
      <w:r>
        <w:t>Cent</w:t>
      </w:r>
      <w:r w:rsidRPr="00655143">
        <w:t>r</w:t>
      </w:r>
      <w:r>
        <w:t>a</w:t>
      </w:r>
      <w:r w:rsidRPr="00655143">
        <w:t xml:space="preserve"> odborného vzděláván</w:t>
      </w:r>
      <w:r w:rsidR="0045215B">
        <w:t>í</w:t>
      </w:r>
    </w:p>
    <w:p w14:paraId="0CD31E29" w14:textId="77777777" w:rsidR="008A585A" w:rsidRDefault="008A585A" w:rsidP="008A585A"/>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8A585A" w:rsidRPr="00250D0F" w14:paraId="7FC1833D" w14:textId="77777777" w:rsidTr="00766AA2">
        <w:trPr>
          <w:trHeight w:val="315"/>
        </w:trPr>
        <w:tc>
          <w:tcPr>
            <w:tcW w:w="1556" w:type="dxa"/>
            <w:shd w:val="clear" w:color="000000" w:fill="A6A6A6"/>
            <w:noWrap/>
            <w:vAlign w:val="center"/>
            <w:hideMark/>
          </w:tcPr>
          <w:p w14:paraId="1A38B9BA" w14:textId="77777777" w:rsidR="008A585A" w:rsidRPr="00250D0F" w:rsidRDefault="008A585A" w:rsidP="00766AA2">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KA02</w:t>
            </w:r>
          </w:p>
        </w:tc>
        <w:tc>
          <w:tcPr>
            <w:tcW w:w="7506" w:type="dxa"/>
            <w:shd w:val="clear" w:color="auto" w:fill="auto"/>
            <w:noWrap/>
            <w:vAlign w:val="center"/>
            <w:hideMark/>
          </w:tcPr>
          <w:p w14:paraId="0D39DC35" w14:textId="77777777" w:rsidR="008A585A" w:rsidRPr="00250D0F" w:rsidRDefault="008A585A" w:rsidP="00766AA2">
            <w:pPr>
              <w:spacing w:after="0" w:line="240" w:lineRule="auto"/>
              <w:jc w:val="center"/>
              <w:rPr>
                <w:rFonts w:ascii="Times New Roman" w:eastAsia="Times New Roman" w:hAnsi="Times New Roman" w:cs="Times New Roman"/>
                <w:i/>
                <w:sz w:val="24"/>
                <w:szCs w:val="24"/>
                <w:lang w:eastAsia="cs-CZ"/>
              </w:rPr>
            </w:pPr>
            <w:r w:rsidRPr="00655143">
              <w:rPr>
                <w:rFonts w:ascii="Times New Roman" w:eastAsia="Times New Roman" w:hAnsi="Times New Roman" w:cs="Times New Roman"/>
                <w:i/>
                <w:sz w:val="24"/>
                <w:szCs w:val="24"/>
                <w:lang w:eastAsia="cs-CZ"/>
              </w:rPr>
              <w:t>KA02 Podpora odborného vzdělávání</w:t>
            </w:r>
          </w:p>
        </w:tc>
      </w:tr>
      <w:tr w:rsidR="008A585A" w:rsidRPr="00250D0F" w14:paraId="4A85827F" w14:textId="77777777" w:rsidTr="00766AA2">
        <w:trPr>
          <w:trHeight w:val="300"/>
        </w:trPr>
        <w:tc>
          <w:tcPr>
            <w:tcW w:w="1556" w:type="dxa"/>
            <w:shd w:val="clear" w:color="000000" w:fill="A6A6A6"/>
            <w:noWrap/>
            <w:vAlign w:val="center"/>
            <w:hideMark/>
          </w:tcPr>
          <w:p w14:paraId="3DD4BEE2" w14:textId="77777777" w:rsidR="008A585A" w:rsidRPr="00250D0F" w:rsidRDefault="008A585A" w:rsidP="00766AA2">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Klíčová podaktivita – KA02-3</w:t>
            </w:r>
          </w:p>
        </w:tc>
        <w:tc>
          <w:tcPr>
            <w:tcW w:w="7506" w:type="dxa"/>
            <w:shd w:val="clear" w:color="auto" w:fill="auto"/>
            <w:noWrap/>
            <w:vAlign w:val="center"/>
            <w:hideMark/>
          </w:tcPr>
          <w:p w14:paraId="25ABCA88" w14:textId="18C6D4D8" w:rsidR="008A585A" w:rsidRPr="00250D0F" w:rsidRDefault="00497D8A" w:rsidP="00766AA2">
            <w:pPr>
              <w:spacing w:after="0" w:line="240" w:lineRule="auto"/>
              <w:jc w:val="center"/>
              <w:rPr>
                <w:rFonts w:ascii="Times New Roman" w:eastAsia="Times New Roman" w:hAnsi="Times New Roman" w:cs="Times New Roman"/>
                <w:i/>
                <w:iCs/>
                <w:sz w:val="20"/>
                <w:szCs w:val="20"/>
                <w:lang w:eastAsia="cs-CZ"/>
              </w:rPr>
            </w:pPr>
            <w:r>
              <w:rPr>
                <w:rFonts w:ascii="Times New Roman" w:eastAsia="Times New Roman" w:hAnsi="Times New Roman" w:cs="Times New Roman"/>
                <w:i/>
                <w:iCs/>
                <w:sz w:val="20"/>
                <w:szCs w:val="20"/>
                <w:lang w:eastAsia="cs-CZ"/>
              </w:rPr>
              <w:t>Rozvoj znalostí a dovedností učitelů odborných předmětů, praktického vyučování a odborného výcviku</w:t>
            </w:r>
          </w:p>
        </w:tc>
      </w:tr>
      <w:tr w:rsidR="008A585A" w:rsidRPr="00250D0F" w14:paraId="2323AD72" w14:textId="77777777" w:rsidTr="00766AA2">
        <w:trPr>
          <w:trHeight w:val="315"/>
        </w:trPr>
        <w:tc>
          <w:tcPr>
            <w:tcW w:w="1556" w:type="dxa"/>
            <w:shd w:val="clear" w:color="000000" w:fill="A6A6A6"/>
            <w:noWrap/>
            <w:vAlign w:val="center"/>
            <w:hideMark/>
          </w:tcPr>
          <w:p w14:paraId="7EEC19B9" w14:textId="77777777" w:rsidR="008A585A" w:rsidRPr="00250D0F" w:rsidRDefault="008A585A" w:rsidP="00766AA2">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7506" w:type="dxa"/>
            <w:shd w:val="clear" w:color="auto" w:fill="auto"/>
            <w:noWrap/>
            <w:vAlign w:val="center"/>
            <w:hideMark/>
          </w:tcPr>
          <w:p w14:paraId="42A3DB5F" w14:textId="77777777" w:rsidR="008A585A" w:rsidRPr="00250D0F" w:rsidRDefault="008A585A" w:rsidP="00766AA2">
            <w:pPr>
              <w:spacing w:after="0" w:line="240" w:lineRule="auto"/>
              <w:jc w:val="center"/>
              <w:rPr>
                <w:rFonts w:ascii="Times New Roman" w:eastAsia="Times New Roman" w:hAnsi="Times New Roman" w:cs="Times New Roman"/>
                <w:i/>
                <w:iCs/>
                <w:sz w:val="20"/>
                <w:szCs w:val="20"/>
                <w:lang w:eastAsia="cs-CZ"/>
              </w:rPr>
            </w:pPr>
            <w:r w:rsidRPr="00250D0F">
              <w:rPr>
                <w:rFonts w:ascii="Times New Roman" w:eastAsia="Times New Roman" w:hAnsi="Times New Roman" w:cs="Times New Roman"/>
                <w:i/>
                <w:iCs/>
                <w:sz w:val="20"/>
                <w:szCs w:val="20"/>
                <w:lang w:eastAsia="cs-CZ"/>
              </w:rPr>
              <w:t>09/202</w:t>
            </w:r>
            <w:r>
              <w:rPr>
                <w:rFonts w:ascii="Times New Roman" w:eastAsia="Times New Roman" w:hAnsi="Times New Roman" w:cs="Times New Roman"/>
                <w:i/>
                <w:iCs/>
                <w:sz w:val="20"/>
                <w:szCs w:val="20"/>
                <w:lang w:eastAsia="cs-CZ"/>
              </w:rPr>
              <w:t>3</w:t>
            </w:r>
            <w:r w:rsidRPr="00250D0F">
              <w:rPr>
                <w:rFonts w:ascii="Times New Roman" w:eastAsia="Times New Roman" w:hAnsi="Times New Roman" w:cs="Times New Roman"/>
                <w:i/>
                <w:iCs/>
                <w:sz w:val="20"/>
                <w:szCs w:val="20"/>
                <w:lang w:eastAsia="cs-CZ"/>
              </w:rPr>
              <w:t xml:space="preserve"> -06/202</w:t>
            </w:r>
            <w:r>
              <w:rPr>
                <w:rFonts w:ascii="Times New Roman" w:eastAsia="Times New Roman" w:hAnsi="Times New Roman" w:cs="Times New Roman"/>
                <w:i/>
                <w:iCs/>
                <w:sz w:val="20"/>
                <w:szCs w:val="20"/>
                <w:lang w:eastAsia="cs-CZ"/>
              </w:rPr>
              <w:t>4</w:t>
            </w:r>
          </w:p>
        </w:tc>
      </w:tr>
    </w:tbl>
    <w:p w14:paraId="2AC1B167" w14:textId="77777777" w:rsidR="008A585A" w:rsidRDefault="008A585A" w:rsidP="008A585A">
      <w:pPr>
        <w:rPr>
          <w:b/>
        </w:rPr>
      </w:pPr>
    </w:p>
    <w:p w14:paraId="63BF7EBA" w14:textId="203A3A5B" w:rsidR="008A585A" w:rsidRDefault="008A585A" w:rsidP="008A585A">
      <w:pPr>
        <w:rPr>
          <w:b/>
        </w:rPr>
      </w:pPr>
      <w:r w:rsidRPr="002D7113">
        <w:rPr>
          <w:b/>
        </w:rPr>
        <w:t>Popis realizace</w:t>
      </w:r>
      <w:r>
        <w:rPr>
          <w:b/>
        </w:rPr>
        <w:t xml:space="preserve"> podaktivity</w:t>
      </w:r>
    </w:p>
    <w:p w14:paraId="78D7E9B4" w14:textId="5165F03B" w:rsidR="008A585A" w:rsidRPr="008A585A" w:rsidRDefault="008A585A" w:rsidP="008A585A">
      <w:pPr>
        <w:spacing w:after="200" w:line="276" w:lineRule="auto"/>
        <w:jc w:val="both"/>
        <w:rPr>
          <w:rFonts w:ascii="Calibri" w:eastAsia="Calibri" w:hAnsi="Calibri" w:cs="Times New Roman"/>
        </w:rPr>
      </w:pPr>
      <w:r w:rsidRPr="008A585A">
        <w:rPr>
          <w:rFonts w:ascii="Calibri" w:eastAsia="Calibri" w:hAnsi="Calibri" w:cs="Times New Roman"/>
        </w:rPr>
        <w:t xml:space="preserve">V průběhu realizace projektu </w:t>
      </w:r>
      <w:r>
        <w:rPr>
          <w:rFonts w:ascii="Calibri" w:eastAsia="Calibri" w:hAnsi="Calibri" w:cs="Times New Roman"/>
        </w:rPr>
        <w:t xml:space="preserve">bude vytvořena platforma pro odbornou činnost v oblasti gastronomie a služeb. </w:t>
      </w:r>
      <w:r w:rsidRPr="008A585A">
        <w:rPr>
          <w:rFonts w:ascii="Calibri" w:eastAsia="Calibri" w:hAnsi="Calibri" w:cs="Times New Roman"/>
        </w:rPr>
        <w:t xml:space="preserve">Hlavními aktivitami platformy budou pravidelná vzájemná setkávání učitelů, ředitelů, zaměstnavatelů a odborné veřejnosti. Tato setkávání budou dle potřeby probíhat v různých částech kraje a většinou budou v rozsahu 3-4 hodiny. Každé setkání má svého moderátora a stanovené téma. Některá setkání budou mít vzdělávací charakter a jejich délka může dosáhnout maximálně 8 hodin. </w:t>
      </w:r>
    </w:p>
    <w:p w14:paraId="0E2D9681" w14:textId="77777777" w:rsidR="008A585A" w:rsidRPr="008A585A" w:rsidRDefault="008A585A" w:rsidP="008A585A">
      <w:pPr>
        <w:spacing w:after="200" w:line="276" w:lineRule="auto"/>
        <w:jc w:val="both"/>
        <w:rPr>
          <w:rFonts w:ascii="Calibri" w:eastAsia="Calibri" w:hAnsi="Calibri" w:cs="Times New Roman"/>
        </w:rPr>
      </w:pPr>
      <w:r w:rsidRPr="008A585A">
        <w:rPr>
          <w:rFonts w:ascii="Calibri" w:eastAsia="Calibri" w:hAnsi="Calibri" w:cs="Times New Roman"/>
        </w:rPr>
        <w:t xml:space="preserve">Odborné školy připravují a realizují odbornou a metodickou přípravu pedagogických pracovníků škol vzdělávajících žáky ve stejných nebo příbuzných oborech. COV příslušných oborů (specializací) budou realizovat workshopy a odborná setkání garantů těchto oborů jednotlivých odborných škol nebo </w:t>
      </w:r>
      <w:r w:rsidRPr="008A585A">
        <w:rPr>
          <w:rFonts w:ascii="Calibri" w:eastAsia="Calibri" w:hAnsi="Calibri" w:cs="Times New Roman"/>
        </w:rPr>
        <w:lastRenderedPageBreak/>
        <w:t>ředitelů středních škol zařazených do COV s cílem koordinace rozvoje technických oborů a předávání si zkušeností a příkladů dobré praxe.</w:t>
      </w:r>
    </w:p>
    <w:p w14:paraId="3C105F07" w14:textId="4EBDF773" w:rsidR="008A585A" w:rsidRDefault="008A585A" w:rsidP="008A585A">
      <w:pPr>
        <w:rPr>
          <w:b/>
        </w:rPr>
      </w:pPr>
      <w:r w:rsidRPr="002D7113">
        <w:rPr>
          <w:b/>
        </w:rPr>
        <w:t>Výstup klíčové podaktivity</w:t>
      </w:r>
    </w:p>
    <w:p w14:paraId="68CAE5D2" w14:textId="1214B0CF" w:rsidR="008A585A" w:rsidRPr="008A585A" w:rsidRDefault="008A585A" w:rsidP="008A585A">
      <w:r w:rsidRPr="008A585A">
        <w:t xml:space="preserve">2x setkání 6 metodických týmů (1 – cukrář, pekař, 2 – gastronomie, 3 - kadeřnice, kosmetička, 4 – fotograf, </w:t>
      </w:r>
      <w:r>
        <w:t xml:space="preserve">aranžér, 5 – cestovní ruch, </w:t>
      </w:r>
      <w:r w:rsidRPr="008A585A">
        <w:t>hotelnictví, 6 – management)</w:t>
      </w:r>
    </w:p>
    <w:p w14:paraId="49CBC50A" w14:textId="77777777" w:rsidR="008A585A" w:rsidRPr="002D7113" w:rsidRDefault="008A585A" w:rsidP="008A585A">
      <w:pPr>
        <w:rPr>
          <w:b/>
        </w:rPr>
      </w:pPr>
      <w:r w:rsidRPr="002D7113">
        <w:rPr>
          <w:b/>
        </w:rPr>
        <w:t>MI 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8A585A" w:rsidRPr="00CA14F0" w14:paraId="6EE57F83" w14:textId="77777777" w:rsidTr="00766AA2">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2952F749" w14:textId="77777777" w:rsidR="008A585A" w:rsidRPr="00CA14F0" w:rsidRDefault="008A585A" w:rsidP="00766AA2">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8A585A" w:rsidRPr="00CA14F0" w14:paraId="76DF73E5" w14:textId="77777777" w:rsidTr="00766AA2">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559B62E" w14:textId="77777777" w:rsidR="008A585A" w:rsidRPr="00CA14F0" w:rsidRDefault="008A585A" w:rsidP="00766AA2">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0DAEEAA4" w14:textId="77777777" w:rsidR="008A585A" w:rsidRPr="00CA14F0" w:rsidRDefault="008A585A" w:rsidP="00766AA2">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cBorders>
          </w:tcPr>
          <w:p w14:paraId="0A6C46A9" w14:textId="77777777" w:rsidR="008A585A" w:rsidRPr="00CA14F0" w:rsidRDefault="008A585A" w:rsidP="00766AA2">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8A585A" w:rsidRPr="00CA14F0" w14:paraId="2046CBB9" w14:textId="77777777" w:rsidTr="00766AA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56E025D" w14:textId="77777777" w:rsidR="008A585A" w:rsidRPr="00CA14F0" w:rsidRDefault="008A585A" w:rsidP="00766AA2">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185D9276" w14:textId="77777777" w:rsidR="008A585A" w:rsidRPr="00CA14F0" w:rsidRDefault="008A585A" w:rsidP="00766AA2">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58C88944" w14:textId="25750631" w:rsidR="008A585A" w:rsidRPr="00CA14F0" w:rsidRDefault="008A585A" w:rsidP="00766AA2">
            <w:pPr>
              <w:spacing w:after="0" w:line="240" w:lineRule="auto"/>
              <w:jc w:val="center"/>
              <w:rPr>
                <w:rFonts w:ascii="Times New Roman" w:eastAsia="Times New Roman" w:hAnsi="Times New Roman" w:cs="Times New Roman"/>
                <w:color w:val="000000"/>
                <w:lang w:eastAsia="cs-CZ"/>
              </w:rPr>
            </w:pPr>
          </w:p>
        </w:tc>
      </w:tr>
      <w:tr w:rsidR="008A585A" w:rsidRPr="00CA14F0" w14:paraId="6479C45C" w14:textId="77777777" w:rsidTr="00766AA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7023FC3" w14:textId="77777777" w:rsidR="008A585A" w:rsidRPr="00CA14F0" w:rsidRDefault="008A585A" w:rsidP="00766AA2">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0C550797" w14:textId="77777777" w:rsidR="008A585A" w:rsidRPr="00CA14F0" w:rsidRDefault="008A585A" w:rsidP="00766AA2">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vzdělávacích akcí pro pracovníky ve vzdělávání</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3510E6FA" w14:textId="34745C32" w:rsidR="008A585A" w:rsidRPr="00CA14F0" w:rsidRDefault="00643517" w:rsidP="00766AA2">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r>
      <w:tr w:rsidR="008A585A" w:rsidRPr="00CA14F0" w14:paraId="1B81CB3B" w14:textId="77777777" w:rsidTr="00766AA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2E6ED876" w14:textId="77777777" w:rsidR="008A585A" w:rsidRPr="00CA14F0" w:rsidRDefault="008A585A" w:rsidP="00766AA2">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6D72F4F1" w14:textId="77777777" w:rsidR="008A585A" w:rsidRPr="00CA14F0" w:rsidRDefault="008A585A" w:rsidP="00766AA2">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6E2BA5BA" w14:textId="742408DD" w:rsidR="008A585A" w:rsidRPr="00CA14F0" w:rsidRDefault="008A585A" w:rsidP="00766AA2">
            <w:pPr>
              <w:spacing w:after="0" w:line="240" w:lineRule="auto"/>
              <w:jc w:val="center"/>
              <w:rPr>
                <w:rFonts w:ascii="Times New Roman" w:eastAsia="Times New Roman" w:hAnsi="Times New Roman" w:cs="Times New Roman"/>
                <w:color w:val="000000"/>
                <w:lang w:eastAsia="cs-CZ"/>
              </w:rPr>
            </w:pPr>
          </w:p>
        </w:tc>
      </w:tr>
    </w:tbl>
    <w:p w14:paraId="64205783" w14:textId="47CA2650" w:rsidR="008A585A" w:rsidRDefault="008A585A" w:rsidP="00E74D58"/>
    <w:p w14:paraId="312CB038" w14:textId="1A711010" w:rsidR="008A585A" w:rsidRDefault="008A585A" w:rsidP="00E74D58"/>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655143" w:rsidRPr="00250D0F" w14:paraId="336039B1" w14:textId="77777777" w:rsidTr="008A585A">
        <w:trPr>
          <w:trHeight w:val="315"/>
        </w:trPr>
        <w:tc>
          <w:tcPr>
            <w:tcW w:w="1556" w:type="dxa"/>
            <w:shd w:val="clear" w:color="000000" w:fill="A6A6A6"/>
            <w:noWrap/>
            <w:vAlign w:val="center"/>
            <w:hideMark/>
          </w:tcPr>
          <w:p w14:paraId="4BF39A2C" w14:textId="77777777" w:rsidR="00655143" w:rsidRPr="00250D0F" w:rsidRDefault="00655143" w:rsidP="00766AA2">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KA02</w:t>
            </w:r>
          </w:p>
        </w:tc>
        <w:tc>
          <w:tcPr>
            <w:tcW w:w="7506" w:type="dxa"/>
            <w:shd w:val="clear" w:color="auto" w:fill="auto"/>
            <w:noWrap/>
            <w:vAlign w:val="center"/>
            <w:hideMark/>
          </w:tcPr>
          <w:p w14:paraId="5B6E592F" w14:textId="77777777" w:rsidR="00655143" w:rsidRPr="00250D0F" w:rsidRDefault="00655143" w:rsidP="00766AA2">
            <w:pPr>
              <w:spacing w:after="0" w:line="240" w:lineRule="auto"/>
              <w:jc w:val="center"/>
              <w:rPr>
                <w:rFonts w:ascii="Times New Roman" w:eastAsia="Times New Roman" w:hAnsi="Times New Roman" w:cs="Times New Roman"/>
                <w:i/>
                <w:sz w:val="24"/>
                <w:szCs w:val="24"/>
                <w:lang w:eastAsia="cs-CZ"/>
              </w:rPr>
            </w:pPr>
            <w:r w:rsidRPr="00655143">
              <w:rPr>
                <w:rFonts w:ascii="Times New Roman" w:eastAsia="Times New Roman" w:hAnsi="Times New Roman" w:cs="Times New Roman"/>
                <w:i/>
                <w:sz w:val="24"/>
                <w:szCs w:val="24"/>
                <w:lang w:eastAsia="cs-CZ"/>
              </w:rPr>
              <w:t>KA02 Podpora odborného vzdělávání</w:t>
            </w:r>
          </w:p>
        </w:tc>
      </w:tr>
      <w:tr w:rsidR="00655143" w:rsidRPr="00250D0F" w14:paraId="2E463C90" w14:textId="77777777" w:rsidTr="008A585A">
        <w:trPr>
          <w:trHeight w:val="300"/>
        </w:trPr>
        <w:tc>
          <w:tcPr>
            <w:tcW w:w="1556" w:type="dxa"/>
            <w:shd w:val="clear" w:color="000000" w:fill="A6A6A6"/>
            <w:noWrap/>
            <w:vAlign w:val="center"/>
            <w:hideMark/>
          </w:tcPr>
          <w:p w14:paraId="0D91F812" w14:textId="0C930B71" w:rsidR="00655143" w:rsidRPr="00250D0F" w:rsidRDefault="00655143" w:rsidP="00766AA2">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Klíčová podaktivita – KA0</w:t>
            </w:r>
            <w:r w:rsidR="008A585A">
              <w:rPr>
                <w:rFonts w:ascii="Times New Roman" w:eastAsia="Times New Roman" w:hAnsi="Times New Roman" w:cs="Times New Roman"/>
                <w:sz w:val="20"/>
                <w:szCs w:val="20"/>
                <w:lang w:eastAsia="cs-CZ"/>
              </w:rPr>
              <w:t>2-4</w:t>
            </w:r>
          </w:p>
        </w:tc>
        <w:tc>
          <w:tcPr>
            <w:tcW w:w="7506" w:type="dxa"/>
            <w:shd w:val="clear" w:color="auto" w:fill="auto"/>
            <w:noWrap/>
            <w:vAlign w:val="center"/>
            <w:hideMark/>
          </w:tcPr>
          <w:p w14:paraId="33E689EE" w14:textId="01F03B96" w:rsidR="00655143" w:rsidRPr="00250D0F" w:rsidRDefault="008A585A" w:rsidP="00766AA2">
            <w:pPr>
              <w:spacing w:after="0" w:line="240" w:lineRule="auto"/>
              <w:jc w:val="center"/>
              <w:rPr>
                <w:rFonts w:ascii="Times New Roman" w:eastAsia="Times New Roman" w:hAnsi="Times New Roman" w:cs="Times New Roman"/>
                <w:i/>
                <w:iCs/>
                <w:sz w:val="20"/>
                <w:szCs w:val="20"/>
                <w:lang w:eastAsia="cs-CZ"/>
              </w:rPr>
            </w:pPr>
            <w:r w:rsidRPr="008A585A">
              <w:rPr>
                <w:rFonts w:ascii="Times New Roman" w:eastAsia="Times New Roman" w:hAnsi="Times New Roman" w:cs="Times New Roman"/>
                <w:i/>
                <w:iCs/>
                <w:sz w:val="20"/>
                <w:szCs w:val="20"/>
                <w:lang w:eastAsia="cs-CZ"/>
              </w:rPr>
              <w:t>Přednášky odborníků z praxe, odborné exkurze, návštěvy odborných pracovišť (odborných firem)</w:t>
            </w:r>
          </w:p>
        </w:tc>
      </w:tr>
      <w:tr w:rsidR="00655143" w:rsidRPr="00250D0F" w14:paraId="7C9A8FA1" w14:textId="77777777" w:rsidTr="008A585A">
        <w:trPr>
          <w:trHeight w:val="315"/>
        </w:trPr>
        <w:tc>
          <w:tcPr>
            <w:tcW w:w="1556" w:type="dxa"/>
            <w:shd w:val="clear" w:color="000000" w:fill="A6A6A6"/>
            <w:noWrap/>
            <w:vAlign w:val="center"/>
            <w:hideMark/>
          </w:tcPr>
          <w:p w14:paraId="578E36A1" w14:textId="77777777" w:rsidR="00655143" w:rsidRPr="00250D0F" w:rsidRDefault="00655143" w:rsidP="00766AA2">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7506" w:type="dxa"/>
            <w:shd w:val="clear" w:color="auto" w:fill="auto"/>
            <w:noWrap/>
            <w:vAlign w:val="center"/>
            <w:hideMark/>
          </w:tcPr>
          <w:p w14:paraId="05D2A1EC" w14:textId="77777777" w:rsidR="00655143" w:rsidRPr="00250D0F" w:rsidRDefault="00655143" w:rsidP="00766AA2">
            <w:pPr>
              <w:spacing w:after="0" w:line="240" w:lineRule="auto"/>
              <w:jc w:val="center"/>
              <w:rPr>
                <w:rFonts w:ascii="Times New Roman" w:eastAsia="Times New Roman" w:hAnsi="Times New Roman" w:cs="Times New Roman"/>
                <w:i/>
                <w:iCs/>
                <w:sz w:val="20"/>
                <w:szCs w:val="20"/>
                <w:lang w:eastAsia="cs-CZ"/>
              </w:rPr>
            </w:pPr>
            <w:r w:rsidRPr="00250D0F">
              <w:rPr>
                <w:rFonts w:ascii="Times New Roman" w:eastAsia="Times New Roman" w:hAnsi="Times New Roman" w:cs="Times New Roman"/>
                <w:i/>
                <w:iCs/>
                <w:sz w:val="20"/>
                <w:szCs w:val="20"/>
                <w:lang w:eastAsia="cs-CZ"/>
              </w:rPr>
              <w:t>09/202</w:t>
            </w:r>
            <w:r>
              <w:rPr>
                <w:rFonts w:ascii="Times New Roman" w:eastAsia="Times New Roman" w:hAnsi="Times New Roman" w:cs="Times New Roman"/>
                <w:i/>
                <w:iCs/>
                <w:sz w:val="20"/>
                <w:szCs w:val="20"/>
                <w:lang w:eastAsia="cs-CZ"/>
              </w:rPr>
              <w:t>3</w:t>
            </w:r>
            <w:r w:rsidRPr="00250D0F">
              <w:rPr>
                <w:rFonts w:ascii="Times New Roman" w:eastAsia="Times New Roman" w:hAnsi="Times New Roman" w:cs="Times New Roman"/>
                <w:i/>
                <w:iCs/>
                <w:sz w:val="20"/>
                <w:szCs w:val="20"/>
                <w:lang w:eastAsia="cs-CZ"/>
              </w:rPr>
              <w:t xml:space="preserve"> -06/202</w:t>
            </w:r>
            <w:r>
              <w:rPr>
                <w:rFonts w:ascii="Times New Roman" w:eastAsia="Times New Roman" w:hAnsi="Times New Roman" w:cs="Times New Roman"/>
                <w:i/>
                <w:iCs/>
                <w:sz w:val="20"/>
                <w:szCs w:val="20"/>
                <w:lang w:eastAsia="cs-CZ"/>
              </w:rPr>
              <w:t>4</w:t>
            </w:r>
          </w:p>
        </w:tc>
      </w:tr>
    </w:tbl>
    <w:p w14:paraId="088364EB" w14:textId="77777777" w:rsidR="008A585A" w:rsidRDefault="008A585A" w:rsidP="00655143">
      <w:pPr>
        <w:rPr>
          <w:b/>
        </w:rPr>
      </w:pPr>
    </w:p>
    <w:p w14:paraId="50851CD5" w14:textId="09C5E8DF" w:rsidR="00655143" w:rsidRDefault="00655143" w:rsidP="00655143">
      <w:pPr>
        <w:rPr>
          <w:b/>
        </w:rPr>
      </w:pPr>
      <w:r w:rsidRPr="002D7113">
        <w:rPr>
          <w:b/>
        </w:rPr>
        <w:t>Popis realizace</w:t>
      </w:r>
      <w:r>
        <w:rPr>
          <w:b/>
        </w:rPr>
        <w:t xml:space="preserve"> podaktivity</w:t>
      </w:r>
    </w:p>
    <w:p w14:paraId="18532CEF" w14:textId="49A63ED9" w:rsidR="008A585A" w:rsidRPr="008A585A" w:rsidRDefault="008A585A" w:rsidP="008A585A">
      <w:pPr>
        <w:spacing w:after="200" w:line="276" w:lineRule="auto"/>
        <w:jc w:val="both"/>
        <w:rPr>
          <w:rFonts w:ascii="Calibri" w:eastAsia="Calibri" w:hAnsi="Calibri" w:cs="Times New Roman"/>
        </w:rPr>
      </w:pPr>
      <w:r w:rsidRPr="008A585A">
        <w:rPr>
          <w:rFonts w:ascii="Calibri" w:eastAsia="Calibri" w:hAnsi="Calibri" w:cs="Times New Roman"/>
        </w:rPr>
        <w:t xml:space="preserve">V rámci podpory odborného vzdělávání je naprosto klíčový kontakt s odbornou praxí, odbornými pracovišti firem i vědeckými a odbornými pracovníky vysokých škol.  Přednášky odborníků z praxe nebo workshopy pro pedagogy, zájemce z řad žáků SŠ budou doplňovat a rozšiřovat ŠVP oborů jednotlivých odborných škol. </w:t>
      </w:r>
      <w:r w:rsidRPr="008A585A">
        <w:rPr>
          <w:rFonts w:ascii="Calibri" w:eastAsia="Calibri" w:hAnsi="Calibri" w:cs="Times New Roman"/>
          <w:color w:val="000000" w:themeColor="text1"/>
        </w:rPr>
        <w:t>Klíčová podaktivita slouží k propojení praxe a spolupráce škol se zaměstnavateli, podpory co největší informovanosti o požadavcích praxe, možnostech teoretické i praktické připravenosti a kompetenční vybavenosti absolventů jednotlivých stupňů škol. Nedílnou součástí propojení teoretické a praktické připravenosti je i ukázka odborných pracovišť zaměstnavatelů s odborným výkladem formou odborných exkurzí nebo návštěvy odborných pracovišť. Cílovou skupinou setkání, přednášek odborníků z praxe – zástupců zaměstnavatelů a odborných exkurzí budou jak učitelé SŠ</w:t>
      </w:r>
      <w:r>
        <w:rPr>
          <w:rFonts w:ascii="Calibri" w:eastAsia="Calibri" w:hAnsi="Calibri" w:cs="Times New Roman"/>
          <w:color w:val="000000" w:themeColor="text1"/>
        </w:rPr>
        <w:t>,</w:t>
      </w:r>
      <w:r w:rsidRPr="008A585A">
        <w:rPr>
          <w:rFonts w:ascii="Calibri" w:eastAsia="Calibri" w:hAnsi="Calibri" w:cs="Times New Roman"/>
          <w:color w:val="000000" w:themeColor="text1"/>
        </w:rPr>
        <w:t xml:space="preserve"> tak žáci těchto škol.</w:t>
      </w:r>
    </w:p>
    <w:p w14:paraId="67B088AF" w14:textId="1D20999B" w:rsidR="00655143" w:rsidRPr="004A4794" w:rsidRDefault="00655143" w:rsidP="00655143">
      <w:pPr>
        <w:rPr>
          <w:b/>
        </w:rPr>
      </w:pPr>
      <w:r w:rsidRPr="004A4794">
        <w:rPr>
          <w:b/>
        </w:rPr>
        <w:t>Výstup klíčové podaktivity</w:t>
      </w:r>
    </w:p>
    <w:p w14:paraId="40F4726B" w14:textId="39BB3D88" w:rsidR="008A585A" w:rsidRPr="004A4794" w:rsidRDefault="008A585A" w:rsidP="008A585A">
      <w:pPr>
        <w:pStyle w:val="Odstavecseseznamem"/>
        <w:numPr>
          <w:ilvl w:val="0"/>
          <w:numId w:val="5"/>
        </w:numPr>
      </w:pPr>
      <w:r w:rsidRPr="004A4794">
        <w:t xml:space="preserve">20x kurz pro učitele a žáky SŠ </w:t>
      </w:r>
      <w:r w:rsidR="00A563B8" w:rsidRPr="004A4794">
        <w:t xml:space="preserve"> </w:t>
      </w:r>
    </w:p>
    <w:p w14:paraId="7CD658EC" w14:textId="53ECAD25" w:rsidR="008A585A" w:rsidRPr="004A4794" w:rsidRDefault="008A585A" w:rsidP="008A585A">
      <w:pPr>
        <w:pStyle w:val="Odstavecseseznamem"/>
        <w:numPr>
          <w:ilvl w:val="0"/>
          <w:numId w:val="5"/>
        </w:numPr>
      </w:pPr>
      <w:r w:rsidRPr="004A4794">
        <w:t xml:space="preserve">20x odborné přednášky pro učitele SŠ </w:t>
      </w:r>
    </w:p>
    <w:p w14:paraId="06B19406" w14:textId="4265BC11" w:rsidR="008A585A" w:rsidRPr="004A4794" w:rsidRDefault="008A585A" w:rsidP="008A585A">
      <w:pPr>
        <w:pStyle w:val="Odstavecseseznamem"/>
        <w:numPr>
          <w:ilvl w:val="0"/>
          <w:numId w:val="5"/>
        </w:numPr>
      </w:pPr>
      <w:r w:rsidRPr="004A4794">
        <w:t>9x exkurze na odborná pracoviště</w:t>
      </w:r>
      <w:r w:rsidR="00A563B8" w:rsidRPr="004A4794">
        <w:t xml:space="preserve"> </w:t>
      </w:r>
    </w:p>
    <w:p w14:paraId="3B879322" w14:textId="77777777" w:rsidR="003516FB" w:rsidRDefault="003516FB" w:rsidP="003516FB"/>
    <w:p w14:paraId="038469E7" w14:textId="77777777" w:rsidR="003516FB" w:rsidRDefault="003516FB" w:rsidP="003516FB"/>
    <w:p w14:paraId="59FF32B2" w14:textId="77777777" w:rsidR="003516FB" w:rsidRPr="008A585A" w:rsidRDefault="003516FB" w:rsidP="003516FB"/>
    <w:p w14:paraId="7DAFF149" w14:textId="77777777" w:rsidR="00655143" w:rsidRPr="002D7113" w:rsidRDefault="00655143" w:rsidP="00655143">
      <w:pPr>
        <w:rPr>
          <w:b/>
        </w:rPr>
      </w:pPr>
      <w:r w:rsidRPr="002D7113">
        <w:rPr>
          <w:b/>
        </w:rPr>
        <w:t>MI 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655143" w:rsidRPr="00CA14F0" w14:paraId="60169BC9" w14:textId="77777777" w:rsidTr="00766AA2">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61C866A4" w14:textId="77777777" w:rsidR="00655143" w:rsidRPr="00CA14F0" w:rsidRDefault="00655143" w:rsidP="00766AA2">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655143" w:rsidRPr="00CA14F0" w14:paraId="78A28D75" w14:textId="77777777" w:rsidTr="00766AA2">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E6351AC" w14:textId="77777777" w:rsidR="00655143" w:rsidRPr="00CA14F0" w:rsidRDefault="00655143" w:rsidP="00766AA2">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lastRenderedPageBreak/>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234123A7" w14:textId="77777777" w:rsidR="00655143" w:rsidRPr="00CA14F0" w:rsidRDefault="00655143" w:rsidP="00766AA2">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cBorders>
          </w:tcPr>
          <w:p w14:paraId="1501944A" w14:textId="77777777" w:rsidR="00655143" w:rsidRPr="00CA14F0" w:rsidRDefault="00655143" w:rsidP="00766AA2">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655143" w:rsidRPr="00CA14F0" w14:paraId="2AD4472A" w14:textId="77777777" w:rsidTr="00766AA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F19B2A6" w14:textId="77777777" w:rsidR="00655143" w:rsidRPr="00CA14F0" w:rsidRDefault="00655143" w:rsidP="00766AA2">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67E74891" w14:textId="77777777" w:rsidR="00655143" w:rsidRPr="00CA14F0" w:rsidRDefault="00655143" w:rsidP="00766AA2">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2ED7E0B5" w14:textId="67525C4C" w:rsidR="00655143" w:rsidRPr="00CA14F0" w:rsidRDefault="003516FB" w:rsidP="00766AA2">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r w:rsidR="00A563B8">
              <w:rPr>
                <w:rFonts w:ascii="Times New Roman" w:eastAsia="Times New Roman" w:hAnsi="Times New Roman" w:cs="Times New Roman"/>
                <w:color w:val="000000"/>
                <w:lang w:eastAsia="cs-CZ"/>
              </w:rPr>
              <w:t>9</w:t>
            </w:r>
          </w:p>
        </w:tc>
      </w:tr>
      <w:tr w:rsidR="00655143" w:rsidRPr="00CA14F0" w14:paraId="682EA704" w14:textId="77777777" w:rsidTr="00766AA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CBACDB5" w14:textId="77777777" w:rsidR="00655143" w:rsidRPr="00CA14F0" w:rsidRDefault="00655143" w:rsidP="00766AA2">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15725C1E" w14:textId="77777777" w:rsidR="00655143" w:rsidRPr="00CA14F0" w:rsidRDefault="00655143" w:rsidP="00766AA2">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vzdělávacích akcí pro pracovníky ve vzdělávání</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5F44A9B0" w14:textId="1EA745E8" w:rsidR="00655143" w:rsidRPr="00CA14F0" w:rsidRDefault="003516FB" w:rsidP="00766AA2">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r w:rsidR="00A563B8">
              <w:rPr>
                <w:rFonts w:ascii="Times New Roman" w:eastAsia="Times New Roman" w:hAnsi="Times New Roman" w:cs="Times New Roman"/>
                <w:color w:val="000000"/>
                <w:lang w:eastAsia="cs-CZ"/>
              </w:rPr>
              <w:t>0</w:t>
            </w:r>
          </w:p>
        </w:tc>
      </w:tr>
      <w:tr w:rsidR="00655143" w:rsidRPr="00CA14F0" w14:paraId="2DC28AC1" w14:textId="77777777" w:rsidTr="00766AA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60CA3BBD" w14:textId="77777777" w:rsidR="00655143" w:rsidRPr="00CA14F0" w:rsidRDefault="00655143" w:rsidP="00766AA2">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4962A218" w14:textId="77777777" w:rsidR="00655143" w:rsidRPr="00CA14F0" w:rsidRDefault="00655143" w:rsidP="00766AA2">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67F143CA" w14:textId="07388D78" w:rsidR="00655143" w:rsidRPr="00CA14F0" w:rsidRDefault="00655143" w:rsidP="00766AA2">
            <w:pPr>
              <w:spacing w:after="0" w:line="240" w:lineRule="auto"/>
              <w:jc w:val="center"/>
              <w:rPr>
                <w:rFonts w:ascii="Times New Roman" w:eastAsia="Times New Roman" w:hAnsi="Times New Roman" w:cs="Times New Roman"/>
                <w:color w:val="000000"/>
                <w:lang w:eastAsia="cs-CZ"/>
              </w:rPr>
            </w:pPr>
          </w:p>
        </w:tc>
      </w:tr>
    </w:tbl>
    <w:p w14:paraId="2E517FF2" w14:textId="5A4F3BA4" w:rsidR="001F6F4C" w:rsidRDefault="001F6F4C" w:rsidP="00E74D58"/>
    <w:p w14:paraId="433D48B2" w14:textId="283C2F11" w:rsidR="008A585A" w:rsidRDefault="008A585A" w:rsidP="008A585A"/>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8A585A" w:rsidRPr="00250D0F" w14:paraId="0841B8C5" w14:textId="77777777" w:rsidTr="007F496A">
        <w:trPr>
          <w:trHeight w:val="315"/>
        </w:trPr>
        <w:tc>
          <w:tcPr>
            <w:tcW w:w="1556" w:type="dxa"/>
            <w:shd w:val="clear" w:color="000000" w:fill="A6A6A6"/>
            <w:noWrap/>
            <w:vAlign w:val="center"/>
            <w:hideMark/>
          </w:tcPr>
          <w:p w14:paraId="211AB5C6" w14:textId="77777777" w:rsidR="008A585A" w:rsidRPr="00250D0F" w:rsidRDefault="008A585A" w:rsidP="00766AA2">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KA02</w:t>
            </w:r>
          </w:p>
        </w:tc>
        <w:tc>
          <w:tcPr>
            <w:tcW w:w="7506" w:type="dxa"/>
            <w:shd w:val="clear" w:color="auto" w:fill="auto"/>
            <w:noWrap/>
            <w:vAlign w:val="center"/>
            <w:hideMark/>
          </w:tcPr>
          <w:p w14:paraId="18BC3B75" w14:textId="77777777" w:rsidR="008A585A" w:rsidRPr="00250D0F" w:rsidRDefault="008A585A" w:rsidP="00766AA2">
            <w:pPr>
              <w:spacing w:after="0" w:line="240" w:lineRule="auto"/>
              <w:jc w:val="center"/>
              <w:rPr>
                <w:rFonts w:ascii="Times New Roman" w:eastAsia="Times New Roman" w:hAnsi="Times New Roman" w:cs="Times New Roman"/>
                <w:i/>
                <w:sz w:val="24"/>
                <w:szCs w:val="24"/>
                <w:lang w:eastAsia="cs-CZ"/>
              </w:rPr>
            </w:pPr>
            <w:r w:rsidRPr="00655143">
              <w:rPr>
                <w:rFonts w:ascii="Times New Roman" w:eastAsia="Times New Roman" w:hAnsi="Times New Roman" w:cs="Times New Roman"/>
                <w:i/>
                <w:sz w:val="24"/>
                <w:szCs w:val="24"/>
                <w:lang w:eastAsia="cs-CZ"/>
              </w:rPr>
              <w:t>KA02 Podpora odborného vzdělávání</w:t>
            </w:r>
          </w:p>
        </w:tc>
      </w:tr>
      <w:tr w:rsidR="008A585A" w:rsidRPr="00250D0F" w14:paraId="5CC44FCF" w14:textId="77777777" w:rsidTr="007F496A">
        <w:trPr>
          <w:trHeight w:val="300"/>
        </w:trPr>
        <w:tc>
          <w:tcPr>
            <w:tcW w:w="1556" w:type="dxa"/>
            <w:shd w:val="clear" w:color="000000" w:fill="A6A6A6"/>
            <w:noWrap/>
            <w:vAlign w:val="center"/>
            <w:hideMark/>
          </w:tcPr>
          <w:p w14:paraId="5C5A190F" w14:textId="45A11E32" w:rsidR="008A585A" w:rsidRPr="00250D0F" w:rsidRDefault="008A585A" w:rsidP="00766AA2">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Klíčová podaktivita – KA0</w:t>
            </w:r>
            <w:r w:rsidR="007F496A">
              <w:rPr>
                <w:rFonts w:ascii="Times New Roman" w:eastAsia="Times New Roman" w:hAnsi="Times New Roman" w:cs="Times New Roman"/>
                <w:sz w:val="20"/>
                <w:szCs w:val="20"/>
                <w:lang w:eastAsia="cs-CZ"/>
              </w:rPr>
              <w:t>2-5</w:t>
            </w:r>
          </w:p>
        </w:tc>
        <w:tc>
          <w:tcPr>
            <w:tcW w:w="7506" w:type="dxa"/>
            <w:shd w:val="clear" w:color="auto" w:fill="auto"/>
            <w:noWrap/>
            <w:vAlign w:val="center"/>
            <w:hideMark/>
          </w:tcPr>
          <w:p w14:paraId="078036D5" w14:textId="433A0D6A" w:rsidR="008A585A" w:rsidRPr="00250D0F" w:rsidRDefault="007F496A" w:rsidP="00766AA2">
            <w:pPr>
              <w:spacing w:after="0" w:line="240" w:lineRule="auto"/>
              <w:jc w:val="center"/>
              <w:rPr>
                <w:rFonts w:ascii="Times New Roman" w:eastAsia="Times New Roman" w:hAnsi="Times New Roman" w:cs="Times New Roman"/>
                <w:i/>
                <w:iCs/>
                <w:sz w:val="20"/>
                <w:szCs w:val="20"/>
                <w:lang w:eastAsia="cs-CZ"/>
              </w:rPr>
            </w:pPr>
            <w:r w:rsidRPr="007F496A">
              <w:rPr>
                <w:rFonts w:ascii="Times New Roman" w:eastAsia="Times New Roman" w:hAnsi="Times New Roman" w:cs="Times New Roman"/>
                <w:i/>
                <w:iCs/>
                <w:sz w:val="20"/>
                <w:szCs w:val="20"/>
                <w:lang w:eastAsia="cs-CZ"/>
              </w:rPr>
              <w:t>Zvýšení motivace a zájmu žáků o odborné a polytechnické vzdělávání</w:t>
            </w:r>
          </w:p>
        </w:tc>
      </w:tr>
      <w:tr w:rsidR="008A585A" w:rsidRPr="00250D0F" w14:paraId="2479C754" w14:textId="77777777" w:rsidTr="007F496A">
        <w:trPr>
          <w:trHeight w:val="315"/>
        </w:trPr>
        <w:tc>
          <w:tcPr>
            <w:tcW w:w="1556" w:type="dxa"/>
            <w:shd w:val="clear" w:color="000000" w:fill="A6A6A6"/>
            <w:noWrap/>
            <w:vAlign w:val="center"/>
            <w:hideMark/>
          </w:tcPr>
          <w:p w14:paraId="7236AE82" w14:textId="77777777" w:rsidR="008A585A" w:rsidRPr="00250D0F" w:rsidRDefault="008A585A" w:rsidP="00766AA2">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7506" w:type="dxa"/>
            <w:shd w:val="clear" w:color="auto" w:fill="auto"/>
            <w:noWrap/>
            <w:vAlign w:val="center"/>
            <w:hideMark/>
          </w:tcPr>
          <w:p w14:paraId="36D1AA29" w14:textId="77777777" w:rsidR="008A585A" w:rsidRPr="00250D0F" w:rsidRDefault="008A585A" w:rsidP="00766AA2">
            <w:pPr>
              <w:spacing w:after="0" w:line="240" w:lineRule="auto"/>
              <w:jc w:val="center"/>
              <w:rPr>
                <w:rFonts w:ascii="Times New Roman" w:eastAsia="Times New Roman" w:hAnsi="Times New Roman" w:cs="Times New Roman"/>
                <w:i/>
                <w:iCs/>
                <w:sz w:val="20"/>
                <w:szCs w:val="20"/>
                <w:lang w:eastAsia="cs-CZ"/>
              </w:rPr>
            </w:pPr>
            <w:r w:rsidRPr="00250D0F">
              <w:rPr>
                <w:rFonts w:ascii="Times New Roman" w:eastAsia="Times New Roman" w:hAnsi="Times New Roman" w:cs="Times New Roman"/>
                <w:i/>
                <w:iCs/>
                <w:sz w:val="20"/>
                <w:szCs w:val="20"/>
                <w:lang w:eastAsia="cs-CZ"/>
              </w:rPr>
              <w:t>09/202</w:t>
            </w:r>
            <w:r>
              <w:rPr>
                <w:rFonts w:ascii="Times New Roman" w:eastAsia="Times New Roman" w:hAnsi="Times New Roman" w:cs="Times New Roman"/>
                <w:i/>
                <w:iCs/>
                <w:sz w:val="20"/>
                <w:szCs w:val="20"/>
                <w:lang w:eastAsia="cs-CZ"/>
              </w:rPr>
              <w:t>3</w:t>
            </w:r>
            <w:r w:rsidRPr="00250D0F">
              <w:rPr>
                <w:rFonts w:ascii="Times New Roman" w:eastAsia="Times New Roman" w:hAnsi="Times New Roman" w:cs="Times New Roman"/>
                <w:i/>
                <w:iCs/>
                <w:sz w:val="20"/>
                <w:szCs w:val="20"/>
                <w:lang w:eastAsia="cs-CZ"/>
              </w:rPr>
              <w:t xml:space="preserve"> -06/202</w:t>
            </w:r>
            <w:r>
              <w:rPr>
                <w:rFonts w:ascii="Times New Roman" w:eastAsia="Times New Roman" w:hAnsi="Times New Roman" w:cs="Times New Roman"/>
                <w:i/>
                <w:iCs/>
                <w:sz w:val="20"/>
                <w:szCs w:val="20"/>
                <w:lang w:eastAsia="cs-CZ"/>
              </w:rPr>
              <w:t>4</w:t>
            </w:r>
          </w:p>
        </w:tc>
      </w:tr>
    </w:tbl>
    <w:p w14:paraId="6EE0B296" w14:textId="2521798B" w:rsidR="008A585A" w:rsidRDefault="008A585A" w:rsidP="008A585A">
      <w:pPr>
        <w:rPr>
          <w:b/>
        </w:rPr>
      </w:pPr>
      <w:r w:rsidRPr="002D7113">
        <w:rPr>
          <w:b/>
        </w:rPr>
        <w:t>Popis realizace</w:t>
      </w:r>
      <w:r>
        <w:rPr>
          <w:b/>
        </w:rPr>
        <w:t xml:space="preserve"> podaktivity</w:t>
      </w:r>
    </w:p>
    <w:p w14:paraId="09C577C9" w14:textId="77777777" w:rsidR="007F496A" w:rsidRPr="007F496A" w:rsidRDefault="007F496A" w:rsidP="007F496A">
      <w:pPr>
        <w:spacing w:after="200" w:line="276" w:lineRule="auto"/>
        <w:jc w:val="both"/>
        <w:rPr>
          <w:rFonts w:ascii="Calibri" w:eastAsia="Calibri" w:hAnsi="Calibri" w:cs="Times New Roman"/>
        </w:rPr>
      </w:pPr>
      <w:r w:rsidRPr="007F496A">
        <w:rPr>
          <w:rFonts w:ascii="Calibri" w:eastAsia="Calibri" w:hAnsi="Calibri" w:cs="Times New Roman"/>
        </w:rPr>
        <w:t>V rámci podpory odborného a polytechnického vzdělávání je důležité podporovat a zvyšovat motivaci a zájem žáků o toto vzdělávání. Motivované žáky je možné podpořit formou kroužků, které jsou otevřené všem zájemcům ze SŠ. V omezeném množství je možné motivovat i žáky ZŠ a podpořit u žáků zájem o techniku a odborné vzdělávání.</w:t>
      </w:r>
    </w:p>
    <w:p w14:paraId="41133486" w14:textId="779112BD" w:rsidR="008A585A" w:rsidRDefault="008A585A" w:rsidP="008A585A">
      <w:pPr>
        <w:rPr>
          <w:b/>
        </w:rPr>
      </w:pPr>
      <w:r w:rsidRPr="002D7113">
        <w:rPr>
          <w:b/>
        </w:rPr>
        <w:t>Výstup klíčové podaktivity</w:t>
      </w:r>
    </w:p>
    <w:p w14:paraId="308CF7D2" w14:textId="77777777" w:rsidR="007F496A" w:rsidRPr="007F496A" w:rsidRDefault="007F496A" w:rsidP="007F496A">
      <w:pPr>
        <w:numPr>
          <w:ilvl w:val="0"/>
          <w:numId w:val="4"/>
        </w:numPr>
        <w:spacing w:after="0" w:line="256" w:lineRule="auto"/>
        <w:contextualSpacing/>
      </w:pPr>
      <w:r w:rsidRPr="007F496A">
        <w:t>15 kroužků SŠ</w:t>
      </w:r>
    </w:p>
    <w:p w14:paraId="1388C9C2" w14:textId="77777777" w:rsidR="007F496A" w:rsidRPr="002D7113" w:rsidRDefault="007F496A" w:rsidP="008A585A">
      <w:pPr>
        <w:rPr>
          <w:b/>
        </w:rPr>
      </w:pPr>
    </w:p>
    <w:p w14:paraId="6C69F866" w14:textId="77777777" w:rsidR="008A585A" w:rsidRPr="002D7113" w:rsidRDefault="008A585A" w:rsidP="008A585A">
      <w:pPr>
        <w:rPr>
          <w:b/>
        </w:rPr>
      </w:pPr>
      <w:r w:rsidRPr="002D7113">
        <w:rPr>
          <w:b/>
        </w:rPr>
        <w:t>MI 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8A585A" w:rsidRPr="00CA14F0" w14:paraId="06ECDBDA" w14:textId="77777777" w:rsidTr="00766AA2">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86B496E" w14:textId="77777777" w:rsidR="008A585A" w:rsidRPr="00CA14F0" w:rsidRDefault="008A585A" w:rsidP="00766AA2">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8A585A" w:rsidRPr="00CA14F0" w14:paraId="68A73260" w14:textId="77777777" w:rsidTr="00766AA2">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7BAFA55" w14:textId="77777777" w:rsidR="008A585A" w:rsidRPr="00CA14F0" w:rsidRDefault="008A585A" w:rsidP="00766AA2">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6B227B4C" w14:textId="77777777" w:rsidR="008A585A" w:rsidRPr="00CA14F0" w:rsidRDefault="008A585A" w:rsidP="00766AA2">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cBorders>
          </w:tcPr>
          <w:p w14:paraId="24E10C72" w14:textId="77777777" w:rsidR="008A585A" w:rsidRPr="00CA14F0" w:rsidRDefault="008A585A" w:rsidP="00766AA2">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8A585A" w:rsidRPr="00CA14F0" w14:paraId="683B7733" w14:textId="77777777" w:rsidTr="00766AA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1447938" w14:textId="77777777" w:rsidR="008A585A" w:rsidRPr="00CA14F0" w:rsidRDefault="008A585A" w:rsidP="00766AA2">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6AEB4C35" w14:textId="77777777" w:rsidR="008A585A" w:rsidRPr="00CA14F0" w:rsidRDefault="008A585A" w:rsidP="00766AA2">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5FD778A0" w14:textId="06FC0CB3" w:rsidR="008A585A" w:rsidRPr="00CA14F0" w:rsidRDefault="007F496A" w:rsidP="00766AA2">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15</w:t>
            </w:r>
          </w:p>
        </w:tc>
      </w:tr>
      <w:tr w:rsidR="008A585A" w:rsidRPr="00CA14F0" w14:paraId="25E605B4" w14:textId="77777777" w:rsidTr="00766AA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C58E101" w14:textId="77777777" w:rsidR="008A585A" w:rsidRPr="00CA14F0" w:rsidRDefault="008A585A" w:rsidP="00766AA2">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08BCB869" w14:textId="77777777" w:rsidR="008A585A" w:rsidRPr="00CA14F0" w:rsidRDefault="008A585A" w:rsidP="00766AA2">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vzdělávacích akcí pro pracovníky ve vzdělávání</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4AFB4DD7" w14:textId="77777777" w:rsidR="008A585A" w:rsidRPr="00CA14F0" w:rsidRDefault="008A585A" w:rsidP="00766AA2">
            <w:pPr>
              <w:spacing w:after="0" w:line="240" w:lineRule="auto"/>
              <w:jc w:val="center"/>
              <w:rPr>
                <w:rFonts w:ascii="Times New Roman" w:eastAsia="Times New Roman" w:hAnsi="Times New Roman" w:cs="Times New Roman"/>
                <w:color w:val="000000"/>
                <w:lang w:eastAsia="cs-CZ"/>
              </w:rPr>
            </w:pPr>
          </w:p>
        </w:tc>
      </w:tr>
      <w:tr w:rsidR="008A585A" w:rsidRPr="00CA14F0" w14:paraId="56CFB870" w14:textId="77777777" w:rsidTr="00766AA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047580A5" w14:textId="77777777" w:rsidR="008A585A" w:rsidRPr="00CA14F0" w:rsidRDefault="008A585A" w:rsidP="00766AA2">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2AD4DA89" w14:textId="77777777" w:rsidR="008A585A" w:rsidRPr="00CA14F0" w:rsidRDefault="008A585A" w:rsidP="00766AA2">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42D09422" w14:textId="77777777" w:rsidR="008A585A" w:rsidRPr="00CA14F0" w:rsidRDefault="008A585A" w:rsidP="00766AA2">
            <w:pPr>
              <w:spacing w:after="0" w:line="240" w:lineRule="auto"/>
              <w:jc w:val="center"/>
              <w:rPr>
                <w:rFonts w:ascii="Times New Roman" w:eastAsia="Times New Roman" w:hAnsi="Times New Roman" w:cs="Times New Roman"/>
                <w:color w:val="000000"/>
                <w:lang w:eastAsia="cs-CZ"/>
              </w:rPr>
            </w:pPr>
          </w:p>
        </w:tc>
      </w:tr>
    </w:tbl>
    <w:p w14:paraId="014806E6" w14:textId="77777777" w:rsidR="008A585A" w:rsidRDefault="008A585A" w:rsidP="00E74D58"/>
    <w:p w14:paraId="6C90472B" w14:textId="77777777" w:rsidR="00404015" w:rsidRPr="005A2EEE" w:rsidRDefault="00404015" w:rsidP="00404015">
      <w:pPr>
        <w:keepNext/>
        <w:keepLines/>
        <w:spacing w:before="40" w:after="0"/>
        <w:jc w:val="both"/>
        <w:outlineLvl w:val="1"/>
        <w:rPr>
          <w:rFonts w:asciiTheme="majorHAnsi" w:eastAsiaTheme="majorEastAsia" w:hAnsiTheme="majorHAnsi" w:cstheme="majorBidi"/>
          <w:color w:val="2F5496" w:themeColor="accent1" w:themeShade="BF"/>
          <w:sz w:val="26"/>
          <w:szCs w:val="26"/>
          <w:lang w:eastAsia="cs-CZ"/>
        </w:rPr>
      </w:pPr>
      <w:r w:rsidRPr="005A2EEE">
        <w:rPr>
          <w:rFonts w:asciiTheme="majorHAnsi" w:eastAsiaTheme="majorEastAsia" w:hAnsiTheme="majorHAnsi" w:cstheme="majorBidi"/>
          <w:color w:val="2F5496" w:themeColor="accent1" w:themeShade="BF"/>
          <w:sz w:val="26"/>
          <w:szCs w:val="26"/>
          <w:lang w:eastAsia="cs-CZ"/>
        </w:rPr>
        <w:t>Část 5 – Celkové monitorovací indikátory za všechny aktivity partnera</w:t>
      </w:r>
    </w:p>
    <w:p w14:paraId="76072E0F" w14:textId="77777777" w:rsidR="00404015" w:rsidRDefault="00404015" w:rsidP="00404015"/>
    <w:tbl>
      <w:tblPr>
        <w:tblW w:w="9052" w:type="dxa"/>
        <w:tblCellMar>
          <w:left w:w="70" w:type="dxa"/>
          <w:right w:w="70" w:type="dxa"/>
        </w:tblCellMar>
        <w:tblLook w:val="04A0" w:firstRow="1" w:lastRow="0" w:firstColumn="1" w:lastColumn="0" w:noHBand="0" w:noVBand="1"/>
      </w:tblPr>
      <w:tblGrid>
        <w:gridCol w:w="983"/>
        <w:gridCol w:w="7087"/>
        <w:gridCol w:w="982"/>
      </w:tblGrid>
      <w:tr w:rsidR="00404015" w:rsidRPr="00CA14F0" w14:paraId="7DAE58E5" w14:textId="77777777" w:rsidTr="00277B99">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0C7EF5F4" w14:textId="77777777" w:rsidR="00404015" w:rsidRPr="00CA14F0" w:rsidRDefault="00404015" w:rsidP="00277B99">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404015" w:rsidRPr="00CA14F0" w14:paraId="0E94BB64" w14:textId="77777777" w:rsidTr="00277B99">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4953F6E" w14:textId="77777777" w:rsidR="00404015" w:rsidRPr="00CA14F0" w:rsidRDefault="00404015" w:rsidP="00277B99">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0CAF2AB8" w14:textId="77777777" w:rsidR="00404015" w:rsidRPr="00CA14F0" w:rsidRDefault="00404015" w:rsidP="00277B99">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cBorders>
          </w:tcPr>
          <w:p w14:paraId="37067A75" w14:textId="77777777" w:rsidR="00404015" w:rsidRPr="00CA14F0" w:rsidRDefault="00404015" w:rsidP="00277B99">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404015" w:rsidRPr="00CA14F0" w14:paraId="425CE719" w14:textId="77777777" w:rsidTr="00277B99">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AE5997B" w14:textId="77777777" w:rsidR="00404015" w:rsidRPr="00CA14F0" w:rsidRDefault="00404015" w:rsidP="00277B99">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553DFFB0" w14:textId="77777777" w:rsidR="00404015" w:rsidRPr="00CA14F0" w:rsidRDefault="00404015" w:rsidP="00277B99">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4686F474" w14:textId="36FB8794" w:rsidR="00404015" w:rsidRPr="00CA14F0" w:rsidRDefault="00A01299" w:rsidP="00277B99">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44</w:t>
            </w:r>
          </w:p>
        </w:tc>
      </w:tr>
      <w:tr w:rsidR="00404015" w:rsidRPr="00CA14F0" w14:paraId="26D51F49" w14:textId="77777777" w:rsidTr="00277B99">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11A8593" w14:textId="77777777" w:rsidR="00404015" w:rsidRPr="00CA14F0" w:rsidRDefault="00404015" w:rsidP="00277B99">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7183038F" w14:textId="77777777" w:rsidR="00404015" w:rsidRPr="00CA14F0" w:rsidRDefault="00404015" w:rsidP="00277B99">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vzdělávacích akcí pro pracovníky ve vzdělávání</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4A2C76C4" w14:textId="4557C4CE" w:rsidR="00404015" w:rsidRPr="00CA14F0" w:rsidRDefault="00A01299" w:rsidP="00277B99">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r w:rsidR="00E97CA0">
              <w:rPr>
                <w:rFonts w:ascii="Times New Roman" w:eastAsia="Times New Roman" w:hAnsi="Times New Roman" w:cs="Times New Roman"/>
                <w:color w:val="000000"/>
                <w:lang w:eastAsia="cs-CZ"/>
              </w:rPr>
              <w:t>3</w:t>
            </w:r>
          </w:p>
        </w:tc>
      </w:tr>
      <w:tr w:rsidR="00404015" w:rsidRPr="00CA14F0" w14:paraId="588E166B" w14:textId="77777777" w:rsidTr="00277B99">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591E0471" w14:textId="77777777" w:rsidR="00404015" w:rsidRPr="00CA14F0" w:rsidRDefault="00404015" w:rsidP="00277B99">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6F9D437B" w14:textId="77777777" w:rsidR="00404015" w:rsidRPr="00CA14F0" w:rsidRDefault="00404015" w:rsidP="00277B99">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7F32BD1E" w14:textId="77777777" w:rsidR="00404015" w:rsidRPr="00CA14F0" w:rsidRDefault="00404015" w:rsidP="00277B99">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0</w:t>
            </w:r>
          </w:p>
        </w:tc>
      </w:tr>
    </w:tbl>
    <w:p w14:paraId="08743134" w14:textId="77777777" w:rsidR="00404015" w:rsidRDefault="00404015" w:rsidP="00E74D58"/>
    <w:p w14:paraId="2DF7348E" w14:textId="483B382F" w:rsidR="00793CBF" w:rsidRDefault="00793CBF" w:rsidP="00793CBF">
      <w:pPr>
        <w:pStyle w:val="Nadpis2"/>
      </w:pPr>
      <w:r>
        <w:t xml:space="preserve">Část </w:t>
      </w:r>
      <w:r w:rsidR="00BB0EDC">
        <w:t>6</w:t>
      </w:r>
      <w:r>
        <w:t xml:space="preserve"> – Plánované veřejné zakázky</w:t>
      </w:r>
    </w:p>
    <w:p w14:paraId="4AD39969" w14:textId="77777777" w:rsidR="00793CBF" w:rsidRPr="00793CBF" w:rsidRDefault="00793CBF" w:rsidP="00793CBF"/>
    <w:tbl>
      <w:tblPr>
        <w:tblW w:w="9052" w:type="dxa"/>
        <w:tblCellMar>
          <w:left w:w="70" w:type="dxa"/>
          <w:right w:w="70" w:type="dxa"/>
        </w:tblCellMar>
        <w:tblLook w:val="04A0" w:firstRow="1" w:lastRow="0" w:firstColumn="1" w:lastColumn="0" w:noHBand="0" w:noVBand="1"/>
      </w:tblPr>
      <w:tblGrid>
        <w:gridCol w:w="983"/>
        <w:gridCol w:w="7087"/>
        <w:gridCol w:w="982"/>
      </w:tblGrid>
      <w:tr w:rsidR="00793CBF" w:rsidRPr="00CA14F0" w14:paraId="009891B9" w14:textId="77777777" w:rsidTr="00190C7A">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2412CEE9" w14:textId="6A214210" w:rsidR="00793CBF" w:rsidRPr="00CA14F0" w:rsidRDefault="00793CBF" w:rsidP="00190C7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Plánované veřejné zakázky</w:t>
            </w:r>
          </w:p>
        </w:tc>
      </w:tr>
      <w:tr w:rsidR="00793CBF" w:rsidRPr="00CA14F0" w14:paraId="2ACA8FD8" w14:textId="77777777" w:rsidTr="00190C7A">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81B07D9" w14:textId="18F03E3A" w:rsidR="00793CBF" w:rsidRPr="00CA14F0" w:rsidRDefault="00793CBF" w:rsidP="00190C7A">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4008FF07" w14:textId="73AC188B" w:rsidR="00793CBF" w:rsidRPr="00CA14F0" w:rsidRDefault="00793CBF" w:rsidP="00190C7A">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veřejné zakázky</w:t>
            </w:r>
          </w:p>
        </w:tc>
        <w:tc>
          <w:tcPr>
            <w:tcW w:w="982" w:type="dxa"/>
            <w:tcBorders>
              <w:top w:val="single" w:sz="8" w:space="0" w:color="auto"/>
              <w:left w:val="nil"/>
              <w:bottom w:val="single" w:sz="4" w:space="0" w:color="auto"/>
              <w:right w:val="single" w:sz="8" w:space="0" w:color="000000"/>
            </w:tcBorders>
          </w:tcPr>
          <w:p w14:paraId="342C83D7" w14:textId="2B40193A" w:rsidR="00793CBF" w:rsidRPr="00CA14F0" w:rsidRDefault="00793CBF" w:rsidP="00190C7A">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Částka</w:t>
            </w:r>
          </w:p>
        </w:tc>
      </w:tr>
      <w:tr w:rsidR="00793CBF" w:rsidRPr="00CA14F0" w14:paraId="3487C5A8" w14:textId="77777777" w:rsidTr="00190C7A">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7FD28E9" w14:textId="77777777" w:rsidR="00793CBF" w:rsidRPr="00CA14F0" w:rsidRDefault="00793CBF" w:rsidP="00190C7A">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06174B83" w14:textId="77777777" w:rsidR="00793CBF" w:rsidRPr="00CA14F0" w:rsidRDefault="00793CBF" w:rsidP="00190C7A">
            <w:pPr>
              <w:spacing w:after="0" w:line="240" w:lineRule="auto"/>
              <w:jc w:val="center"/>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46B8A466" w14:textId="77777777" w:rsidR="00793CBF" w:rsidRPr="00CA14F0" w:rsidRDefault="00793CBF" w:rsidP="00190C7A">
            <w:pPr>
              <w:spacing w:after="0" w:line="240" w:lineRule="auto"/>
              <w:jc w:val="center"/>
              <w:rPr>
                <w:rFonts w:ascii="Times New Roman" w:eastAsia="Times New Roman" w:hAnsi="Times New Roman" w:cs="Times New Roman"/>
                <w:color w:val="000000"/>
                <w:lang w:eastAsia="cs-CZ"/>
              </w:rPr>
            </w:pPr>
          </w:p>
        </w:tc>
      </w:tr>
      <w:tr w:rsidR="00793CBF" w:rsidRPr="00CA14F0" w14:paraId="7E9C7E58" w14:textId="77777777" w:rsidTr="00190C7A">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7B68763" w14:textId="77777777" w:rsidR="00793CBF" w:rsidRPr="00CA14F0" w:rsidRDefault="00793CBF" w:rsidP="00190C7A">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1074B423" w14:textId="77777777" w:rsidR="00793CBF" w:rsidRPr="00CA14F0" w:rsidRDefault="00793CBF" w:rsidP="00190C7A">
            <w:pPr>
              <w:spacing w:after="0" w:line="240" w:lineRule="auto"/>
              <w:jc w:val="center"/>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682F6E04" w14:textId="77777777" w:rsidR="00793CBF" w:rsidRPr="00CA14F0" w:rsidRDefault="00793CBF" w:rsidP="00190C7A">
            <w:pPr>
              <w:spacing w:after="0" w:line="240" w:lineRule="auto"/>
              <w:jc w:val="center"/>
              <w:rPr>
                <w:rFonts w:ascii="Times New Roman" w:eastAsia="Times New Roman" w:hAnsi="Times New Roman" w:cs="Times New Roman"/>
                <w:color w:val="000000"/>
                <w:lang w:eastAsia="cs-CZ"/>
              </w:rPr>
            </w:pPr>
          </w:p>
        </w:tc>
      </w:tr>
    </w:tbl>
    <w:p w14:paraId="231961B4" w14:textId="77777777" w:rsidR="00E74D58" w:rsidRDefault="00E74D58" w:rsidP="00E74D58"/>
    <w:p w14:paraId="14CA95D5" w14:textId="77777777" w:rsidR="004B5D4D" w:rsidRDefault="004B5D4D" w:rsidP="00E74D58"/>
    <w:p w14:paraId="1AE6F971" w14:textId="4BAA9115" w:rsidR="00090CEE" w:rsidRDefault="00090CEE" w:rsidP="00E74D58"/>
    <w:sectPr w:rsidR="00090CEE" w:rsidSect="00EC62D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E4D56" w14:textId="77777777" w:rsidR="00762F15" w:rsidRDefault="00762F15" w:rsidP="004145A4">
      <w:pPr>
        <w:spacing w:after="0" w:line="240" w:lineRule="auto"/>
      </w:pPr>
      <w:r>
        <w:separator/>
      </w:r>
    </w:p>
  </w:endnote>
  <w:endnote w:type="continuationSeparator" w:id="0">
    <w:p w14:paraId="3CB092E7" w14:textId="77777777" w:rsidR="00762F15" w:rsidRDefault="00762F15" w:rsidP="004145A4">
      <w:pPr>
        <w:spacing w:after="0" w:line="240" w:lineRule="auto"/>
      </w:pPr>
      <w:r>
        <w:continuationSeparator/>
      </w:r>
    </w:p>
  </w:endnote>
  <w:endnote w:type="continuationNotice" w:id="1">
    <w:p w14:paraId="773CA41F" w14:textId="77777777" w:rsidR="00762F15" w:rsidRDefault="00762F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C5C15" w14:textId="77777777" w:rsidR="00762F15" w:rsidRDefault="00762F15" w:rsidP="004145A4">
      <w:pPr>
        <w:spacing w:after="0" w:line="240" w:lineRule="auto"/>
      </w:pPr>
      <w:r>
        <w:separator/>
      </w:r>
    </w:p>
  </w:footnote>
  <w:footnote w:type="continuationSeparator" w:id="0">
    <w:p w14:paraId="34D5D5E3" w14:textId="77777777" w:rsidR="00762F15" w:rsidRDefault="00762F15" w:rsidP="004145A4">
      <w:pPr>
        <w:spacing w:after="0" w:line="240" w:lineRule="auto"/>
      </w:pPr>
      <w:r>
        <w:continuationSeparator/>
      </w:r>
    </w:p>
  </w:footnote>
  <w:footnote w:type="continuationNotice" w:id="1">
    <w:p w14:paraId="32D9E04C" w14:textId="77777777" w:rsidR="00762F15" w:rsidRDefault="00762F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3174E"/>
    <w:multiLevelType w:val="hybridMultilevel"/>
    <w:tmpl w:val="5F025D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7640B3D"/>
    <w:multiLevelType w:val="hybridMultilevel"/>
    <w:tmpl w:val="BA70FAAA"/>
    <w:lvl w:ilvl="0" w:tplc="DDC8C03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ADF1C99"/>
    <w:multiLevelType w:val="hybridMultilevel"/>
    <w:tmpl w:val="A210D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D4C0D6E"/>
    <w:multiLevelType w:val="hybridMultilevel"/>
    <w:tmpl w:val="79D452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E4D2C8C"/>
    <w:multiLevelType w:val="hybridMultilevel"/>
    <w:tmpl w:val="E02A5236"/>
    <w:lvl w:ilvl="0" w:tplc="617AF13C">
      <w:start w:val="1"/>
      <w:numFmt w:val="bullet"/>
      <w:lvlText w:val="-"/>
      <w:lvlJc w:val="left"/>
      <w:pPr>
        <w:ind w:left="720" w:hanging="360"/>
      </w:pPr>
      <w:rPr>
        <w:rFonts w:ascii="Calibri" w:hAnsi="Calibri" w:cs="Times New Roman" w:hint="default"/>
        <w:color w:val="000000" w:themeColor="text1"/>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524126065">
    <w:abstractNumId w:val="3"/>
  </w:num>
  <w:num w:numId="2" w16cid:durableId="1975864743">
    <w:abstractNumId w:val="0"/>
  </w:num>
  <w:num w:numId="3" w16cid:durableId="73091864">
    <w:abstractNumId w:val="2"/>
  </w:num>
  <w:num w:numId="4" w16cid:durableId="1235552584">
    <w:abstractNumId w:val="4"/>
  </w:num>
  <w:num w:numId="5" w16cid:durableId="1685859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5A4"/>
    <w:rsid w:val="00002A04"/>
    <w:rsid w:val="00043392"/>
    <w:rsid w:val="00062CE6"/>
    <w:rsid w:val="00080F54"/>
    <w:rsid w:val="00090CEE"/>
    <w:rsid w:val="000A027F"/>
    <w:rsid w:val="00116081"/>
    <w:rsid w:val="00134750"/>
    <w:rsid w:val="0013669E"/>
    <w:rsid w:val="001F6F4C"/>
    <w:rsid w:val="002231AD"/>
    <w:rsid w:val="00225292"/>
    <w:rsid w:val="00250D0F"/>
    <w:rsid w:val="00260162"/>
    <w:rsid w:val="00263A9C"/>
    <w:rsid w:val="002A0355"/>
    <w:rsid w:val="002D7113"/>
    <w:rsid w:val="003516FB"/>
    <w:rsid w:val="00353694"/>
    <w:rsid w:val="00375591"/>
    <w:rsid w:val="003F23A2"/>
    <w:rsid w:val="00404015"/>
    <w:rsid w:val="00410125"/>
    <w:rsid w:val="004145A4"/>
    <w:rsid w:val="00446D8B"/>
    <w:rsid w:val="0045215B"/>
    <w:rsid w:val="00467FB3"/>
    <w:rsid w:val="00497D8A"/>
    <w:rsid w:val="004A4794"/>
    <w:rsid w:val="004B003A"/>
    <w:rsid w:val="004B5D4D"/>
    <w:rsid w:val="004E3EDC"/>
    <w:rsid w:val="005B49B3"/>
    <w:rsid w:val="005E0705"/>
    <w:rsid w:val="005F5DFC"/>
    <w:rsid w:val="00643517"/>
    <w:rsid w:val="00644D23"/>
    <w:rsid w:val="00655143"/>
    <w:rsid w:val="00674AD3"/>
    <w:rsid w:val="006D4CED"/>
    <w:rsid w:val="0070035D"/>
    <w:rsid w:val="00710100"/>
    <w:rsid w:val="00740B88"/>
    <w:rsid w:val="00746AE0"/>
    <w:rsid w:val="00762F15"/>
    <w:rsid w:val="00793CBF"/>
    <w:rsid w:val="007F496A"/>
    <w:rsid w:val="00885959"/>
    <w:rsid w:val="00892193"/>
    <w:rsid w:val="008A099A"/>
    <w:rsid w:val="008A585A"/>
    <w:rsid w:val="008B750D"/>
    <w:rsid w:val="00900290"/>
    <w:rsid w:val="009024D4"/>
    <w:rsid w:val="00955066"/>
    <w:rsid w:val="009A4A7C"/>
    <w:rsid w:val="009B43A4"/>
    <w:rsid w:val="009C332D"/>
    <w:rsid w:val="009C5667"/>
    <w:rsid w:val="009D6F99"/>
    <w:rsid w:val="009E520F"/>
    <w:rsid w:val="009E5356"/>
    <w:rsid w:val="00A01299"/>
    <w:rsid w:val="00A024B5"/>
    <w:rsid w:val="00A252A4"/>
    <w:rsid w:val="00A35AE7"/>
    <w:rsid w:val="00A563B8"/>
    <w:rsid w:val="00B2559F"/>
    <w:rsid w:val="00B4334D"/>
    <w:rsid w:val="00BB0EDC"/>
    <w:rsid w:val="00BB3602"/>
    <w:rsid w:val="00BD7385"/>
    <w:rsid w:val="00BE3F5B"/>
    <w:rsid w:val="00C600BC"/>
    <w:rsid w:val="00C77802"/>
    <w:rsid w:val="00C9778B"/>
    <w:rsid w:val="00CA14F0"/>
    <w:rsid w:val="00CF507D"/>
    <w:rsid w:val="00D257AA"/>
    <w:rsid w:val="00D730F2"/>
    <w:rsid w:val="00D92947"/>
    <w:rsid w:val="00DA063C"/>
    <w:rsid w:val="00DA3FB5"/>
    <w:rsid w:val="00DD4C04"/>
    <w:rsid w:val="00E05CAF"/>
    <w:rsid w:val="00E17394"/>
    <w:rsid w:val="00E31EBF"/>
    <w:rsid w:val="00E6028C"/>
    <w:rsid w:val="00E673A6"/>
    <w:rsid w:val="00E74D58"/>
    <w:rsid w:val="00E77999"/>
    <w:rsid w:val="00E97CA0"/>
    <w:rsid w:val="00EC62D1"/>
    <w:rsid w:val="00ED4C8A"/>
    <w:rsid w:val="00EF118B"/>
    <w:rsid w:val="00F17AFF"/>
    <w:rsid w:val="00F567EF"/>
    <w:rsid w:val="00FA3662"/>
    <w:rsid w:val="00FC7FA3"/>
    <w:rsid w:val="15A68B2A"/>
    <w:rsid w:val="57C945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F9F5A"/>
  <w15:chartTrackingRefBased/>
  <w15:docId w15:val="{6AA73947-2F47-4B51-9BBF-4D8769D4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A063C"/>
    <w:pPr>
      <w:keepNext/>
      <w:keepLines/>
      <w:spacing w:before="240" w:after="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unhideWhenUsed/>
    <w:qFormat/>
    <w:rsid w:val="00E05C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2A03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A063C"/>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E05CAF"/>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2A0355"/>
    <w:rPr>
      <w:rFonts w:asciiTheme="majorHAnsi" w:eastAsiaTheme="majorEastAsia" w:hAnsiTheme="majorHAnsi" w:cstheme="majorBidi"/>
      <w:color w:val="1F3763" w:themeColor="accent1" w:themeShade="7F"/>
      <w:sz w:val="24"/>
      <w:szCs w:val="24"/>
    </w:rPr>
  </w:style>
  <w:style w:type="table" w:styleId="Mkatabulky">
    <w:name w:val="Table Grid"/>
    <w:basedOn w:val="Normlntabulka"/>
    <w:uiPriority w:val="39"/>
    <w:rsid w:val="009E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257AA"/>
    <w:rPr>
      <w:color w:val="0563C1" w:themeColor="hyperlink"/>
      <w:u w:val="single"/>
    </w:rPr>
  </w:style>
  <w:style w:type="paragraph" w:styleId="Odstavecseseznamem">
    <w:name w:val="List Paragraph"/>
    <w:aliases w:val="Odstavec_muj,Nad,List Paragraph,Odstavec cíl se seznamem,Odstavec se seznamem5,Název grafu,nad 1,Odstavec se seznamem1,Odrážky"/>
    <w:basedOn w:val="Normln"/>
    <w:link w:val="OdstavecseseznamemChar"/>
    <w:uiPriority w:val="34"/>
    <w:qFormat/>
    <w:rsid w:val="00062CE6"/>
    <w:pPr>
      <w:ind w:left="720"/>
      <w:contextualSpacing/>
    </w:pPr>
  </w:style>
  <w:style w:type="character" w:customStyle="1" w:styleId="OdstavecseseznamemChar">
    <w:name w:val="Odstavec se seznamem Char"/>
    <w:aliases w:val="Odstavec_muj Char,Nad Char,List Paragraph Char,Odstavec cíl se seznamem Char,Odstavec se seznamem5 Char,Název grafu Char,nad 1 Char,Odstavec se seznamem1 Char,Odrážky Char"/>
    <w:basedOn w:val="Standardnpsmoodstavce"/>
    <w:link w:val="Odstavecseseznamem"/>
    <w:uiPriority w:val="34"/>
    <w:rsid w:val="00062CE6"/>
  </w:style>
  <w:style w:type="paragraph" w:styleId="Zhlav">
    <w:name w:val="header"/>
    <w:basedOn w:val="Normln"/>
    <w:link w:val="ZhlavChar"/>
    <w:uiPriority w:val="99"/>
    <w:semiHidden/>
    <w:unhideWhenUsed/>
    <w:rsid w:val="004A479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A4794"/>
  </w:style>
  <w:style w:type="paragraph" w:styleId="Zpat">
    <w:name w:val="footer"/>
    <w:basedOn w:val="Normln"/>
    <w:link w:val="ZpatChar"/>
    <w:uiPriority w:val="99"/>
    <w:semiHidden/>
    <w:unhideWhenUsed/>
    <w:rsid w:val="004A4794"/>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4A4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0416">
      <w:bodyDiv w:val="1"/>
      <w:marLeft w:val="0"/>
      <w:marRight w:val="0"/>
      <w:marTop w:val="0"/>
      <w:marBottom w:val="0"/>
      <w:divBdr>
        <w:top w:val="none" w:sz="0" w:space="0" w:color="auto"/>
        <w:left w:val="none" w:sz="0" w:space="0" w:color="auto"/>
        <w:bottom w:val="none" w:sz="0" w:space="0" w:color="auto"/>
        <w:right w:val="none" w:sz="0" w:space="0" w:color="auto"/>
      </w:divBdr>
    </w:div>
    <w:div w:id="413550716">
      <w:bodyDiv w:val="1"/>
      <w:marLeft w:val="0"/>
      <w:marRight w:val="0"/>
      <w:marTop w:val="0"/>
      <w:marBottom w:val="0"/>
      <w:divBdr>
        <w:top w:val="none" w:sz="0" w:space="0" w:color="auto"/>
        <w:left w:val="none" w:sz="0" w:space="0" w:color="auto"/>
        <w:bottom w:val="none" w:sz="0" w:space="0" w:color="auto"/>
        <w:right w:val="none" w:sz="0" w:space="0" w:color="auto"/>
      </w:divBdr>
    </w:div>
    <w:div w:id="445275604">
      <w:bodyDiv w:val="1"/>
      <w:marLeft w:val="0"/>
      <w:marRight w:val="0"/>
      <w:marTop w:val="0"/>
      <w:marBottom w:val="0"/>
      <w:divBdr>
        <w:top w:val="none" w:sz="0" w:space="0" w:color="auto"/>
        <w:left w:val="none" w:sz="0" w:space="0" w:color="auto"/>
        <w:bottom w:val="none" w:sz="0" w:space="0" w:color="auto"/>
        <w:right w:val="none" w:sz="0" w:space="0" w:color="auto"/>
      </w:divBdr>
    </w:div>
    <w:div w:id="748162480">
      <w:bodyDiv w:val="1"/>
      <w:marLeft w:val="0"/>
      <w:marRight w:val="0"/>
      <w:marTop w:val="0"/>
      <w:marBottom w:val="0"/>
      <w:divBdr>
        <w:top w:val="none" w:sz="0" w:space="0" w:color="auto"/>
        <w:left w:val="none" w:sz="0" w:space="0" w:color="auto"/>
        <w:bottom w:val="none" w:sz="0" w:space="0" w:color="auto"/>
        <w:right w:val="none" w:sz="0" w:space="0" w:color="auto"/>
      </w:divBdr>
    </w:div>
    <w:div w:id="804933202">
      <w:bodyDiv w:val="1"/>
      <w:marLeft w:val="0"/>
      <w:marRight w:val="0"/>
      <w:marTop w:val="0"/>
      <w:marBottom w:val="0"/>
      <w:divBdr>
        <w:top w:val="none" w:sz="0" w:space="0" w:color="auto"/>
        <w:left w:val="none" w:sz="0" w:space="0" w:color="auto"/>
        <w:bottom w:val="none" w:sz="0" w:space="0" w:color="auto"/>
        <w:right w:val="none" w:sz="0" w:space="0" w:color="auto"/>
      </w:divBdr>
    </w:div>
    <w:div w:id="957179167">
      <w:bodyDiv w:val="1"/>
      <w:marLeft w:val="0"/>
      <w:marRight w:val="0"/>
      <w:marTop w:val="0"/>
      <w:marBottom w:val="0"/>
      <w:divBdr>
        <w:top w:val="none" w:sz="0" w:space="0" w:color="auto"/>
        <w:left w:val="none" w:sz="0" w:space="0" w:color="auto"/>
        <w:bottom w:val="none" w:sz="0" w:space="0" w:color="auto"/>
        <w:right w:val="none" w:sz="0" w:space="0" w:color="auto"/>
      </w:divBdr>
    </w:div>
    <w:div w:id="1084496888">
      <w:bodyDiv w:val="1"/>
      <w:marLeft w:val="0"/>
      <w:marRight w:val="0"/>
      <w:marTop w:val="0"/>
      <w:marBottom w:val="0"/>
      <w:divBdr>
        <w:top w:val="none" w:sz="0" w:space="0" w:color="auto"/>
        <w:left w:val="none" w:sz="0" w:space="0" w:color="auto"/>
        <w:bottom w:val="none" w:sz="0" w:space="0" w:color="auto"/>
        <w:right w:val="none" w:sz="0" w:space="0" w:color="auto"/>
      </w:divBdr>
    </w:div>
    <w:div w:id="1110469764">
      <w:bodyDiv w:val="1"/>
      <w:marLeft w:val="0"/>
      <w:marRight w:val="0"/>
      <w:marTop w:val="0"/>
      <w:marBottom w:val="0"/>
      <w:divBdr>
        <w:top w:val="none" w:sz="0" w:space="0" w:color="auto"/>
        <w:left w:val="none" w:sz="0" w:space="0" w:color="auto"/>
        <w:bottom w:val="none" w:sz="0" w:space="0" w:color="auto"/>
        <w:right w:val="none" w:sz="0" w:space="0" w:color="auto"/>
      </w:divBdr>
    </w:div>
    <w:div w:id="1270819114">
      <w:bodyDiv w:val="1"/>
      <w:marLeft w:val="0"/>
      <w:marRight w:val="0"/>
      <w:marTop w:val="0"/>
      <w:marBottom w:val="0"/>
      <w:divBdr>
        <w:top w:val="none" w:sz="0" w:space="0" w:color="auto"/>
        <w:left w:val="none" w:sz="0" w:space="0" w:color="auto"/>
        <w:bottom w:val="none" w:sz="0" w:space="0" w:color="auto"/>
        <w:right w:val="none" w:sz="0" w:space="0" w:color="auto"/>
      </w:divBdr>
    </w:div>
    <w:div w:id="1834635876">
      <w:bodyDiv w:val="1"/>
      <w:marLeft w:val="0"/>
      <w:marRight w:val="0"/>
      <w:marTop w:val="0"/>
      <w:marBottom w:val="0"/>
      <w:divBdr>
        <w:top w:val="none" w:sz="0" w:space="0" w:color="auto"/>
        <w:left w:val="none" w:sz="0" w:space="0" w:color="auto"/>
        <w:bottom w:val="none" w:sz="0" w:space="0" w:color="auto"/>
        <w:right w:val="none" w:sz="0" w:space="0" w:color="auto"/>
      </w:divBdr>
    </w:div>
    <w:div w:id="2067608913">
      <w:bodyDiv w:val="1"/>
      <w:marLeft w:val="0"/>
      <w:marRight w:val="0"/>
      <w:marTop w:val="0"/>
      <w:marBottom w:val="0"/>
      <w:divBdr>
        <w:top w:val="none" w:sz="0" w:space="0" w:color="auto"/>
        <w:left w:val="none" w:sz="0" w:space="0" w:color="auto"/>
        <w:bottom w:val="none" w:sz="0" w:space="0" w:color="auto"/>
        <w:right w:val="none" w:sz="0" w:space="0" w:color="auto"/>
      </w:divBdr>
    </w:div>
    <w:div w:id="212507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assboskovice.cz/text/cs/kde-nas-najdete.aspx" TargetMode="External"/><Relationship Id="rId5" Type="http://schemas.openxmlformats.org/officeDocument/2006/relationships/styles" Target="styles.xml"/><Relationship Id="rId10" Type="http://schemas.openxmlformats.org/officeDocument/2006/relationships/hyperlink" Target="mailto:markova@charbulova.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10043c-84c1-4e41-b130-be369dc7c031">
      <Terms xmlns="http://schemas.microsoft.com/office/infopath/2007/PartnerControls"/>
    </lcf76f155ced4ddcb4097134ff3c332f>
    <TaxCatchAll xmlns="11cc4d4b-6a86-428f-92b2-5de29f3995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02BA64DDAE634FA9C4AC7293C5F4E0" ma:contentTypeVersion="10" ma:contentTypeDescription="Vytvoří nový dokument" ma:contentTypeScope="" ma:versionID="7809d28912bc70616d52d422129c4577">
  <xsd:schema xmlns:xsd="http://www.w3.org/2001/XMLSchema" xmlns:xs="http://www.w3.org/2001/XMLSchema" xmlns:p="http://schemas.microsoft.com/office/2006/metadata/properties" xmlns:ns2="7c10043c-84c1-4e41-b130-be369dc7c031" xmlns:ns3="11cc4d4b-6a86-428f-92b2-5de29f39955d" targetNamespace="http://schemas.microsoft.com/office/2006/metadata/properties" ma:root="true" ma:fieldsID="ab45453ea4cb3b046f7e58ea4eb13c17" ns2:_="" ns3:_="">
    <xsd:import namespace="7c10043c-84c1-4e41-b130-be369dc7c031"/>
    <xsd:import namespace="11cc4d4b-6a86-428f-92b2-5de29f3995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0043c-84c1-4e41-b130-be369dc7c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cc4d4b-6a86-428f-92b2-5de29f3995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60dbd2-c102-4830-9295-76ed4de970e2}" ma:internalName="TaxCatchAll" ma:showField="CatchAllData" ma:web="11cc4d4b-6a86-428f-92b2-5de29f399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F0E38-320D-4F9C-A8E1-DE2836984E3C}">
  <ds:schemaRefs>
    <ds:schemaRef ds:uri="http://schemas.microsoft.com/office/2006/metadata/properties"/>
    <ds:schemaRef ds:uri="http://schemas.microsoft.com/office/infopath/2007/PartnerControls"/>
    <ds:schemaRef ds:uri="7c10043c-84c1-4e41-b130-be369dc7c031"/>
    <ds:schemaRef ds:uri="11cc4d4b-6a86-428f-92b2-5de29f39955d"/>
  </ds:schemaRefs>
</ds:datastoreItem>
</file>

<file path=customXml/itemProps2.xml><?xml version="1.0" encoding="utf-8"?>
<ds:datastoreItem xmlns:ds="http://schemas.openxmlformats.org/officeDocument/2006/customXml" ds:itemID="{3EAE16A5-B237-40BB-A90B-DFA909429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0043c-84c1-4e41-b130-be369dc7c031"/>
    <ds:schemaRef ds:uri="11cc4d4b-6a86-428f-92b2-5de29f399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C766F-FA70-453C-A18D-A1A91B32D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1558</Words>
  <Characters>9195</Characters>
  <Application>Microsoft Office Word</Application>
  <DocSecurity>0</DocSecurity>
  <Lines>76</Lines>
  <Paragraphs>21</Paragraphs>
  <ScaleCrop>false</ScaleCrop>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Zedníčková Veronika</dc:creator>
  <cp:keywords/>
  <dc:description/>
  <cp:lastModifiedBy>Truksa Roman</cp:lastModifiedBy>
  <cp:revision>37</cp:revision>
  <cp:lastPrinted>2019-12-09T11:22:00Z</cp:lastPrinted>
  <dcterms:created xsi:type="dcterms:W3CDTF">2023-07-21T06:33:00Z</dcterms:created>
  <dcterms:modified xsi:type="dcterms:W3CDTF">2023-10-17T10:48:00Z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zednickova.veronika@kr-jihomoravsky.cz</vt:lpwstr>
  </property>
  <property fmtid="{D5CDD505-2E9C-101B-9397-08002B2CF9AE}" pid="5" name="MSIP_Label_690ebb53-23a2-471a-9c6e-17bd0d11311e_SetDate">
    <vt:lpwstr>2019-12-09T09:42:29.0401499Z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0x0101006802BA64DDAE634FA9C4AC7293C5F4E0</vt:lpwstr>
  </property>
  <property fmtid="{D5CDD505-2E9C-101B-9397-08002B2CF9AE}" pid="11" name="MediaServiceImageTags">
    <vt:lpwstr/>
  </property>
</Properties>
</file>