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A6" w:rsidRDefault="00F962A6">
      <w:pPr>
        <w:rPr>
          <w:sz w:val="2"/>
          <w:szCs w:val="2"/>
        </w:rPr>
      </w:pPr>
      <w:r w:rsidRPr="00F962A6">
        <w:pict>
          <v:rect id="_x0000_s1028" style="position:absolute;margin-left:394.5pt;margin-top:739.9pt;width:93.6pt;height:19.2pt;z-index:-251658752;mso-position-horizontal-relative:page;mso-position-vertical-relative:page" fillcolor="#ecf4fa" stroked="f">
            <w10:wrap anchorx="page" anchory="page"/>
          </v:rect>
        </w:pict>
      </w:r>
    </w:p>
    <w:p w:rsidR="00F962A6" w:rsidRDefault="00D01DE7">
      <w:pPr>
        <w:pStyle w:val="Nadpis10"/>
        <w:framePr w:w="8342" w:h="318" w:hRule="exact" w:wrap="none" w:vAnchor="page" w:hAnchor="page" w:x="1742" w:y="2485"/>
        <w:shd w:val="clear" w:color="auto" w:fill="auto"/>
        <w:spacing w:after="0" w:line="260" w:lineRule="exact"/>
      </w:pPr>
      <w:bookmarkStart w:id="0" w:name="bookmark0"/>
      <w:r>
        <w:t>Splátková dohoda č. D/2022/12/001-08</w:t>
      </w:r>
      <w:bookmarkEnd w:id="0"/>
    </w:p>
    <w:p w:rsidR="00F962A6" w:rsidRDefault="00D01DE7">
      <w:pPr>
        <w:pStyle w:val="Nadpis20"/>
        <w:framePr w:w="8342" w:h="9966" w:hRule="exact" w:wrap="none" w:vAnchor="page" w:hAnchor="page" w:x="1742" w:y="3005"/>
        <w:shd w:val="clear" w:color="auto" w:fill="auto"/>
        <w:spacing w:before="0"/>
        <w:ind w:left="680" w:hanging="680"/>
      </w:pPr>
      <w:bookmarkStart w:id="1" w:name="bookmark1"/>
      <w:r>
        <w:t>BFF Česká republika s.r.o.</w:t>
      </w:r>
      <w:bookmarkEnd w:id="1"/>
    </w:p>
    <w:p w:rsidR="00F962A6" w:rsidRDefault="00D01DE7">
      <w:pPr>
        <w:pStyle w:val="Zkladntext20"/>
        <w:framePr w:w="8342" w:h="9966" w:hRule="exact" w:wrap="none" w:vAnchor="page" w:hAnchor="page" w:x="1742" w:y="3005"/>
        <w:shd w:val="clear" w:color="auto" w:fill="auto"/>
        <w:spacing w:after="275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</w:p>
    <w:p w:rsidR="00F962A6" w:rsidRDefault="00D01DE7">
      <w:pPr>
        <w:pStyle w:val="Zkladntext20"/>
        <w:framePr w:w="8342" w:h="9966" w:hRule="exact" w:wrap="none" w:vAnchor="page" w:hAnchor="page" w:x="1742" w:y="3005"/>
        <w:shd w:val="clear" w:color="auto" w:fill="auto"/>
        <w:spacing w:after="183" w:line="220" w:lineRule="exact"/>
        <w:ind w:left="680" w:hanging="680"/>
      </w:pPr>
      <w:r>
        <w:t>a</w:t>
      </w:r>
    </w:p>
    <w:p w:rsidR="00F962A6" w:rsidRDefault="00D01DE7">
      <w:pPr>
        <w:pStyle w:val="Nadpis20"/>
        <w:framePr w:w="8342" w:h="9966" w:hRule="exact" w:wrap="none" w:vAnchor="page" w:hAnchor="page" w:x="1742" w:y="3005"/>
        <w:shd w:val="clear" w:color="auto" w:fill="auto"/>
        <w:spacing w:before="0" w:line="220" w:lineRule="exact"/>
        <w:ind w:left="680" w:hanging="680"/>
      </w:pPr>
      <w:bookmarkStart w:id="2" w:name="bookmark2"/>
      <w:r>
        <w:t>Nemocnice na Františku, příspěvková organizace</w:t>
      </w:r>
      <w:bookmarkEnd w:id="2"/>
    </w:p>
    <w:p w:rsidR="00F962A6" w:rsidRDefault="00D01DE7">
      <w:pPr>
        <w:pStyle w:val="Zkladntext20"/>
        <w:framePr w:w="8342" w:h="9966" w:hRule="exact" w:wrap="none" w:vAnchor="page" w:hAnchor="page" w:x="1742" w:y="3005"/>
        <w:shd w:val="clear" w:color="auto" w:fill="auto"/>
        <w:spacing w:after="236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F962A6" w:rsidRDefault="00D01DE7">
      <w:pPr>
        <w:pStyle w:val="Zkladntext20"/>
        <w:framePr w:w="8342" w:h="9966" w:hRule="exact" w:wrap="none" w:vAnchor="page" w:hAnchor="page" w:x="1742" w:y="3005"/>
        <w:shd w:val="clear" w:color="auto" w:fill="auto"/>
        <w:spacing w:line="269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F962A6" w:rsidRDefault="00D01DE7">
      <w:pPr>
        <w:pStyle w:val="Nadpis20"/>
        <w:framePr w:w="8342" w:h="9966" w:hRule="exact" w:wrap="none" w:vAnchor="page" w:hAnchor="page" w:x="1742" w:y="3005"/>
        <w:shd w:val="clear" w:color="auto" w:fill="auto"/>
        <w:spacing w:before="0" w:line="269" w:lineRule="exact"/>
        <w:ind w:left="680" w:hanging="680"/>
      </w:pPr>
      <w:bookmarkStart w:id="3" w:name="bookmark3"/>
      <w:r>
        <w:t>ÚVOD</w:t>
      </w:r>
      <w:bookmarkEnd w:id="3"/>
    </w:p>
    <w:p w:rsidR="00F962A6" w:rsidRDefault="00D01DE7">
      <w:pPr>
        <w:pStyle w:val="Zkladntext20"/>
        <w:framePr w:w="8342" w:h="9966" w:hRule="exact" w:wrap="none" w:vAnchor="page" w:hAnchor="page" w:x="1742" w:y="3005"/>
        <w:numPr>
          <w:ilvl w:val="0"/>
          <w:numId w:val="1"/>
        </w:numPr>
        <w:shd w:val="clear" w:color="auto" w:fill="auto"/>
        <w:tabs>
          <w:tab w:val="left" w:pos="659"/>
        </w:tabs>
        <w:spacing w:line="269" w:lineRule="exact"/>
        <w:ind w:left="680" w:hanging="680"/>
        <w:jc w:val="both"/>
      </w:pPr>
      <w:r>
        <w:t xml:space="preserve">Tato Dohoda je uzavírána za účelem sjednání splátkového kalendáře mezi </w:t>
      </w:r>
      <w:r>
        <w:t>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F962A6" w:rsidRDefault="00D01DE7">
      <w:pPr>
        <w:pStyle w:val="Nadpis20"/>
        <w:framePr w:w="8342" w:h="9966" w:hRule="exact" w:wrap="none" w:vAnchor="page" w:hAnchor="page" w:x="1742" w:y="3005"/>
        <w:shd w:val="clear" w:color="auto" w:fill="auto"/>
        <w:spacing w:before="0" w:line="269" w:lineRule="exact"/>
        <w:ind w:left="680" w:hanging="680"/>
      </w:pPr>
      <w:bookmarkStart w:id="4" w:name="bookmark4"/>
      <w:r>
        <w:t>PREAMBULE</w:t>
      </w:r>
      <w:bookmarkEnd w:id="4"/>
    </w:p>
    <w:p w:rsidR="00F962A6" w:rsidRDefault="00D01DE7">
      <w:pPr>
        <w:pStyle w:val="Zkladntext20"/>
        <w:framePr w:w="8342" w:h="9966" w:hRule="exact" w:wrap="none" w:vAnchor="page" w:hAnchor="page" w:x="1742" w:y="3005"/>
        <w:numPr>
          <w:ilvl w:val="0"/>
          <w:numId w:val="2"/>
        </w:numPr>
        <w:shd w:val="clear" w:color="auto" w:fill="auto"/>
        <w:tabs>
          <w:tab w:val="left" w:pos="659"/>
        </w:tabs>
        <w:spacing w:after="0" w:line="269" w:lineRule="exact"/>
        <w:ind w:left="680" w:hanging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>postoupení pohledávek od po</w:t>
      </w:r>
      <w:r>
        <w:t xml:space="preserve">stupitele </w:t>
      </w:r>
      <w:r>
        <w:rPr>
          <w:rStyle w:val="Zkladntext2Tun"/>
        </w:rPr>
        <w:t>.....</w:t>
      </w:r>
      <w:r>
        <w:rPr>
          <w:rStyle w:val="Zkladntext2Tundkovn0pt"/>
        </w:rPr>
        <w:t>.....</w:t>
      </w:r>
      <w:r>
        <w:rPr>
          <w:rStyle w:val="Zkladntext2Tun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"/>
        </w:rPr>
        <w:t>​</w:t>
      </w:r>
      <w:r>
        <w:rPr>
          <w:rStyle w:val="Zkladntext2Tundkovn0pt1"/>
        </w:rPr>
        <w:t>..</w:t>
      </w:r>
      <w:r>
        <w:rPr>
          <w:rStyle w:val="Zkladntext2Tun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1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..............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Tun0"/>
        </w:rPr>
        <w:t xml:space="preserve">F/2022/12/001 </w:t>
      </w:r>
      <w:r>
        <w:t xml:space="preserve">uzavřené dne </w:t>
      </w:r>
      <w:proofErr w:type="gramStart"/>
      <w:r>
        <w:rPr>
          <w:rStyle w:val="Zkladntext2Tun0"/>
        </w:rPr>
        <w:t>27.12.2022</w:t>
      </w:r>
      <w:proofErr w:type="gramEnd"/>
      <w:r>
        <w:rPr>
          <w:rStyle w:val="Zkladntext2Tun0"/>
        </w:rPr>
        <w:t>,</w:t>
      </w:r>
      <w:r>
        <w:rPr>
          <w:rStyle w:val="Zkladntext2Tun0"/>
        </w:rPr>
        <w:br/>
      </w:r>
      <w:r>
        <w:t>a na základě Potvrzení o přijetí faktur k profinancování č. F/2022/12/001-08 v ce</w:t>
      </w:r>
      <w:r>
        <w:t>lkové</w:t>
      </w:r>
      <w:r>
        <w:br/>
        <w:t xml:space="preserve">výši jistiny </w:t>
      </w:r>
      <w:r>
        <w:rPr>
          <w:rStyle w:val="Zkladntext2Tun0"/>
        </w:rPr>
        <w:t xml:space="preserve">216.665,-Kč </w:t>
      </w:r>
      <w:r>
        <w:t xml:space="preserve">(slovy: </w:t>
      </w:r>
      <w:proofErr w:type="spellStart"/>
      <w:r>
        <w:t>dvěstětšestnácttisícšestsetšedesátpětkorunčeských</w:t>
      </w:r>
      <w:proofErr w:type="spellEnd"/>
      <w:r>
        <w:t>)</w:t>
      </w:r>
      <w:r>
        <w:br/>
        <w:t>včetně příslušenství a veškerých práv s nimi spojených.</w:t>
      </w:r>
    </w:p>
    <w:p w:rsidR="00F962A6" w:rsidRDefault="00D01DE7">
      <w:pPr>
        <w:pStyle w:val="Zkladntext20"/>
        <w:framePr w:w="8342" w:h="9966" w:hRule="exact" w:wrap="none" w:vAnchor="page" w:hAnchor="page" w:x="1742" w:y="3005"/>
        <w:numPr>
          <w:ilvl w:val="0"/>
          <w:numId w:val="2"/>
        </w:numPr>
        <w:shd w:val="clear" w:color="auto" w:fill="auto"/>
        <w:tabs>
          <w:tab w:val="left" w:pos="659"/>
        </w:tabs>
        <w:spacing w:line="269" w:lineRule="exact"/>
        <w:ind w:left="680" w:hanging="680"/>
      </w:pPr>
      <w:r>
        <w:t xml:space="preserve">Dlužník prohlašuje, že </w:t>
      </w:r>
      <w:r w:rsidRPr="00D01DE7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 xml:space="preserve">a že mu bylo postoupení </w:t>
      </w:r>
      <w:r>
        <w:t>pohledávek řádně Postupitelem oznámeno.</w:t>
      </w:r>
    </w:p>
    <w:p w:rsidR="00F962A6" w:rsidRDefault="00D01DE7">
      <w:pPr>
        <w:pStyle w:val="Nadpis20"/>
        <w:framePr w:w="8342" w:h="9966" w:hRule="exact" w:wrap="none" w:vAnchor="page" w:hAnchor="page" w:x="1742" w:y="3005"/>
        <w:shd w:val="clear" w:color="auto" w:fill="auto"/>
        <w:spacing w:before="0" w:line="269" w:lineRule="exact"/>
        <w:ind w:left="680" w:hanging="680"/>
      </w:pPr>
      <w:bookmarkStart w:id="5" w:name="bookmark5"/>
      <w:r>
        <w:t>SPLÁTKOVÝ KALENDÁŘ</w:t>
      </w:r>
      <w:bookmarkEnd w:id="5"/>
    </w:p>
    <w:p w:rsidR="00F962A6" w:rsidRDefault="00D01DE7">
      <w:pPr>
        <w:pStyle w:val="Zkladntext20"/>
        <w:framePr w:w="8342" w:h="9966" w:hRule="exact" w:wrap="none" w:vAnchor="page" w:hAnchor="page" w:x="1742" w:y="3005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69" w:lineRule="exact"/>
        <w:ind w:left="680" w:hanging="680"/>
        <w:jc w:val="both"/>
      </w:pPr>
      <w:r>
        <w:t>Preambule a příloha tvoří nedílnou součást Dohody.</w:t>
      </w:r>
    </w:p>
    <w:p w:rsidR="00F962A6" w:rsidRDefault="00D01DE7">
      <w:pPr>
        <w:pStyle w:val="Zkladntext20"/>
        <w:framePr w:w="8342" w:h="9966" w:hRule="exact" w:wrap="none" w:vAnchor="page" w:hAnchor="page" w:x="1742" w:y="3005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69" w:lineRule="exact"/>
        <w:ind w:left="680" w:hanging="68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 xml:space="preserve">této Dohody bude plněn dle níže uvedeného splátkového </w:t>
      </w:r>
      <w:r>
        <w:t>kalendáře:</w:t>
      </w:r>
    </w:p>
    <w:p w:rsidR="00F962A6" w:rsidRDefault="00D01DE7">
      <w:pPr>
        <w:pStyle w:val="ZhlavneboZpat30"/>
        <w:framePr w:wrap="none" w:vAnchor="page" w:hAnchor="page" w:x="9739" w:y="14877"/>
        <w:shd w:val="clear" w:color="auto" w:fill="auto"/>
        <w:spacing w:line="220" w:lineRule="exact"/>
      </w:pPr>
      <w:r>
        <w:t>1/4</w:t>
      </w:r>
    </w:p>
    <w:p w:rsidR="00F962A6" w:rsidRDefault="00D01DE7">
      <w:pPr>
        <w:pStyle w:val="ZhlavneboZpat20"/>
        <w:framePr w:w="1872" w:h="359" w:hRule="exact" w:wrap="none" w:vAnchor="page" w:hAnchor="page" w:x="7867" w:y="14842"/>
        <w:shd w:val="clear" w:color="auto" w:fill="auto"/>
        <w:spacing w:line="120" w:lineRule="exact"/>
      </w:pPr>
      <w:r>
        <w:rPr>
          <w:rStyle w:val="ZhlavneboZpat21"/>
          <w:i/>
          <w:iCs/>
        </w:rPr>
        <w:t>REVIEWED</w:t>
      </w:r>
    </w:p>
    <w:p w:rsidR="00F962A6" w:rsidRDefault="00D01DE7">
      <w:pPr>
        <w:pStyle w:val="ZhlavneboZpat0"/>
        <w:framePr w:w="1872" w:h="359" w:hRule="exact" w:wrap="none" w:vAnchor="page" w:hAnchor="page" w:x="7867" w:y="14842"/>
        <w:shd w:val="clear" w:color="auto" w:fill="auto"/>
        <w:spacing w:line="90" w:lineRule="exact"/>
      </w:pPr>
      <w:r>
        <w:rPr>
          <w:rStyle w:val="ZhlavneboZpat1"/>
          <w:i/>
          <w:iCs/>
        </w:rPr>
        <w:t xml:space="preserve">By Peter </w:t>
      </w:r>
      <w:proofErr w:type="spellStart"/>
      <w:r>
        <w:rPr>
          <w:rStyle w:val="ZhlavneboZpat1"/>
          <w:i/>
          <w:iCs/>
        </w:rPr>
        <w:t>Harmata</w:t>
      </w:r>
      <w:proofErr w:type="spellEnd"/>
      <w:r>
        <w:rPr>
          <w:rStyle w:val="ZhlavneboZpat1"/>
          <w:i/>
          <w:iCs/>
        </w:rPr>
        <w:t xml:space="preserve"> </w:t>
      </w:r>
      <w:r>
        <w:rPr>
          <w:rStyle w:val="ZhlavneboZpat1"/>
          <w:i/>
          <w:iCs/>
          <w:lang w:val="en-US" w:eastAsia="en-US" w:bidi="en-US"/>
        </w:rPr>
        <w:t xml:space="preserve">at </w:t>
      </w:r>
      <w:r>
        <w:rPr>
          <w:rStyle w:val="ZhlavneboZpat1"/>
          <w:i/>
          <w:iCs/>
        </w:rPr>
        <w:t xml:space="preserve">12:08 </w:t>
      </w:r>
      <w:proofErr w:type="spellStart"/>
      <w:r>
        <w:rPr>
          <w:rStyle w:val="ZhlavneboZpat1"/>
          <w:i/>
          <w:iCs/>
        </w:rPr>
        <w:t>pm</w:t>
      </w:r>
      <w:proofErr w:type="spellEnd"/>
      <w:r>
        <w:rPr>
          <w:rStyle w:val="ZhlavneboZpat1"/>
          <w:i/>
          <w:iCs/>
        </w:rPr>
        <w:t xml:space="preserve">, </w:t>
      </w:r>
      <w:proofErr w:type="spellStart"/>
      <w:r>
        <w:rPr>
          <w:rStyle w:val="ZhlavneboZpat1"/>
          <w:i/>
          <w:iCs/>
        </w:rPr>
        <w:t>Sep</w:t>
      </w:r>
      <w:proofErr w:type="spellEnd"/>
      <w:r>
        <w:rPr>
          <w:rStyle w:val="ZhlavneboZpat1"/>
          <w:i/>
          <w:iCs/>
        </w:rPr>
        <w:t xml:space="preserve"> 26. 2023</w:t>
      </w:r>
    </w:p>
    <w:p w:rsidR="00F962A6" w:rsidRDefault="00F962A6">
      <w:pPr>
        <w:rPr>
          <w:sz w:val="2"/>
          <w:szCs w:val="2"/>
        </w:rPr>
        <w:sectPr w:rsidR="00F962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62A6" w:rsidRDefault="00F962A6">
      <w:pPr>
        <w:rPr>
          <w:sz w:val="2"/>
          <w:szCs w:val="2"/>
        </w:rPr>
      </w:pPr>
      <w:r w:rsidRPr="00F962A6">
        <w:lastRenderedPageBreak/>
        <w:pict>
          <v:rect id="_x0000_s1027" style="position:absolute;margin-left:391.85pt;margin-top:734.45pt;width:85.45pt;height:17.5pt;z-index:-251658751;mso-position-horizontal-relative:page;mso-position-vertical-relative:page" fillcolor="#ecf5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9"/>
        <w:gridCol w:w="1099"/>
        <w:gridCol w:w="1046"/>
        <w:gridCol w:w="1253"/>
        <w:gridCol w:w="1176"/>
        <w:gridCol w:w="1066"/>
        <w:gridCol w:w="1200"/>
      </w:tblGrid>
      <w:tr w:rsidR="00F962A6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40" w:firstLine="0"/>
            </w:pPr>
            <w:proofErr w:type="gramStart"/>
            <w:r>
              <w:rPr>
                <w:rStyle w:val="Zkladntext295ptTundkovn0pt"/>
              </w:rPr>
              <w:t>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Zkladntext295ptTundkovn0pt0"/>
              </w:rPr>
              <w:t>.....</w:t>
            </w:r>
            <w:r>
              <w:rPr>
                <w:rStyle w:val="Zkladntext295ptTundkovn0pt1"/>
              </w:rPr>
              <w:t>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before="60" w:after="0" w:line="190" w:lineRule="exact"/>
              <w:ind w:left="160" w:firstLine="0"/>
            </w:pPr>
            <w:r>
              <w:rPr>
                <w:rStyle w:val="Zkladntext295ptTun"/>
              </w:rPr>
              <w:t>.</w:t>
            </w:r>
            <w:r>
              <w:rPr>
                <w:rStyle w:val="Zkladntext295ptTundkovn0pt"/>
              </w:rPr>
              <w:t>................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60" w:line="190" w:lineRule="exact"/>
              <w:ind w:left="340" w:firstLine="0"/>
            </w:pPr>
            <w:r>
              <w:rPr>
                <w:rStyle w:val="Zkladntext295ptTundkovn0pt0"/>
              </w:rPr>
              <w:t>.....</w:t>
            </w:r>
            <w:r>
              <w:rPr>
                <w:rStyle w:val="Zkladntext295ptTundkovn0pt1"/>
              </w:rPr>
              <w:t>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before="60" w:after="0" w:line="190" w:lineRule="exact"/>
              <w:ind w:left="240" w:firstLine="0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60" w:line="190" w:lineRule="exact"/>
              <w:ind w:left="240" w:firstLine="0"/>
            </w:pPr>
            <w:r>
              <w:rPr>
                <w:rStyle w:val="Zkladntext295ptTundkovn0pt"/>
              </w:rPr>
              <w:t>.</w:t>
            </w:r>
            <w:r>
              <w:rPr>
                <w:rStyle w:val="Zkladntext295ptTundkovn0pt0"/>
              </w:rPr>
              <w:t>.............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"/>
              </w:rPr>
              <w:t>.......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95ptTun"/>
              </w:rPr>
              <w:t>...........​</w:t>
            </w:r>
            <w:r>
              <w:rPr>
                <w:rStyle w:val="Zkladntext295ptTundkovn0pt2"/>
              </w:rPr>
              <w:t>..</w:t>
            </w:r>
            <w:r>
              <w:rPr>
                <w:rStyle w:val="Zkladntext295ptTundkovn0pt3"/>
              </w:rPr>
              <w:t>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</w:t>
            </w:r>
            <w:r>
              <w:rPr>
                <w:rStyle w:val="Zkladntext295ptTun"/>
              </w:rPr>
              <w:t>.</w:t>
            </w:r>
            <w:r>
              <w:rPr>
                <w:rStyle w:val="Zkladntext295ptTundkovn0pt"/>
              </w:rPr>
              <w:t>..........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45" w:lineRule="exact"/>
              <w:ind w:left="220" w:firstLine="0"/>
            </w:pPr>
            <w:r>
              <w:rPr>
                <w:rStyle w:val="Zkladntext295ptTun"/>
              </w:rPr>
              <w:t>............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95ptTundkovn0pt4"/>
              </w:rPr>
              <w:t>..</w:t>
            </w:r>
            <w:r>
              <w:rPr>
                <w:rStyle w:val="Zkladntext295ptTundkovn0pt5"/>
              </w:rPr>
              <w:t>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45" w:lineRule="exact"/>
              <w:ind w:left="220" w:firstLine="0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"/>
              </w:rPr>
              <w:t>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95ptTundkovn0pt"/>
              </w:rPr>
              <w:t>.</w:t>
            </w:r>
            <w:r>
              <w:rPr>
                <w:rStyle w:val="Zkladntext295ptTundkovn0pt0"/>
              </w:rPr>
              <w:t>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95ptTundkovn0pt6"/>
              </w:rPr>
              <w:t>.........</w:t>
            </w:r>
            <w:r>
              <w:rPr>
                <w:rStyle w:val="Zkladntext295ptTundkovn0pt7"/>
              </w:rPr>
              <w:t>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..</w:t>
            </w:r>
            <w:r>
              <w:rPr>
                <w:rStyle w:val="Zkladntext295ptTundkovn0pt3"/>
              </w:rPr>
              <w:t>.</w:t>
            </w:r>
            <w:r>
              <w:rPr>
                <w:rStyle w:val="Zkladntext295ptTun0"/>
              </w:rPr>
              <w:br/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dkovn0pt1"/>
              </w:rPr>
              <w:t>.......</w:t>
            </w:r>
            <w:proofErr w:type="gramEnd"/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Kurzva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"/>
              </w:rPr>
              <w:t>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</w:t>
            </w:r>
            <w:r>
              <w:rPr>
                <w:rStyle w:val="Zkladntext295ptdkovn0pt1"/>
              </w:rPr>
              <w:t>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dkovn0pt0"/>
              </w:rPr>
              <w:t>....</w:t>
            </w:r>
            <w:r>
              <w:rPr>
                <w:rStyle w:val="Zkladntext295ptdkovn0pt1"/>
              </w:rPr>
              <w:t>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</w:t>
            </w:r>
            <w:r>
              <w:rPr>
                <w:rStyle w:val="Zkladntext295ptdkovn0pt1"/>
              </w:rPr>
              <w:t>.............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Kurzva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"/>
              </w:rPr>
              <w:t>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Kurzva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"/>
              </w:rPr>
              <w:t>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12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before="120"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60" w:line="190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before="60" w:after="0" w:line="190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120" w:line="190" w:lineRule="exact"/>
              <w:ind w:left="320" w:firstLine="0"/>
            </w:pPr>
            <w:r>
              <w:rPr>
                <w:rStyle w:val="Zkladntext295pt"/>
              </w:rPr>
              <w:t>................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before="120" w:after="0" w:line="190" w:lineRule="exact"/>
              <w:ind w:left="320" w:firstLine="0"/>
            </w:pPr>
            <w:r>
              <w:rPr>
                <w:rStyle w:val="Zkladntext295pt"/>
              </w:rPr>
              <w:t>................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Kurzva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"/>
              </w:rPr>
              <w:t>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320" w:firstLine="0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Kurzva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"/>
              </w:rPr>
              <w:t>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320" w:firstLine="0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Kurzva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"/>
              </w:rPr>
              <w:t>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left="240"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left="400" w:firstLine="0"/>
            </w:pPr>
            <w:r>
              <w:rPr>
                <w:rStyle w:val="Zkladntext295pt"/>
              </w:rPr>
              <w:t>..............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left="400" w:firstLine="0"/>
            </w:pPr>
            <w:r>
              <w:rPr>
                <w:rStyle w:val="Zkladntext295pt"/>
              </w:rPr>
              <w:t>..............</w:t>
            </w:r>
          </w:p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274" w:lineRule="exact"/>
              <w:ind w:left="400" w:firstLine="0"/>
            </w:pPr>
            <w:r>
              <w:rPr>
                <w:rStyle w:val="Zkladntext295pt"/>
              </w:rPr>
              <w:t>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299" w:h="3768" w:wrap="none" w:vAnchor="page" w:hAnchor="page" w:x="1656" w:y="2306"/>
              <w:shd w:val="clear" w:color="auto" w:fill="auto"/>
              <w:spacing w:after="0"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.........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8"/>
              </w:rPr>
              <w:t>...</w:t>
            </w:r>
            <w:r>
              <w:rPr>
                <w:rStyle w:val="Zkladntext295ptTundkovn0pt9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  <w:proofErr w:type="gramEnd"/>
          </w:p>
        </w:tc>
      </w:tr>
    </w:tbl>
    <w:p w:rsidR="00F962A6" w:rsidRDefault="00D01DE7">
      <w:pPr>
        <w:pStyle w:val="Zkladntext20"/>
        <w:framePr w:w="8338" w:h="8175" w:hRule="exact" w:wrap="none" w:vAnchor="page" w:hAnchor="page" w:x="1617" w:y="6285"/>
        <w:numPr>
          <w:ilvl w:val="0"/>
          <w:numId w:val="3"/>
        </w:numPr>
        <w:shd w:val="clear" w:color="auto" w:fill="auto"/>
        <w:tabs>
          <w:tab w:val="left" w:pos="661"/>
        </w:tabs>
        <w:spacing w:after="0" w:line="288" w:lineRule="exact"/>
        <w:ind w:left="700"/>
        <w:jc w:val="both"/>
      </w:pPr>
      <w:r>
        <w:t>Smluvní strany se dohodly, že v případě, že bude Dlužník plnit výše uvedený splátkový</w:t>
      </w:r>
      <w:r>
        <w:br/>
        <w:t xml:space="preserve">kalendář </w:t>
      </w:r>
      <w:r>
        <w:t>řádně a včas, Věřitel nebude od Dlužníka požadovat úhradu příslušenství</w:t>
      </w:r>
      <w:r>
        <w:br/>
        <w:t>postoupených pohledávek, včetně práv s nimi spojených.</w:t>
      </w:r>
    </w:p>
    <w:p w:rsidR="00F962A6" w:rsidRDefault="00D01DE7">
      <w:pPr>
        <w:pStyle w:val="Zkladntext20"/>
        <w:framePr w:w="8338" w:h="8175" w:hRule="exact" w:wrap="none" w:vAnchor="page" w:hAnchor="page" w:x="1617" w:y="6285"/>
        <w:numPr>
          <w:ilvl w:val="0"/>
          <w:numId w:val="3"/>
        </w:numPr>
        <w:shd w:val="clear" w:color="auto" w:fill="auto"/>
        <w:tabs>
          <w:tab w:val="left" w:pos="661"/>
        </w:tabs>
        <w:spacing w:after="0"/>
        <w:ind w:left="70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....</w:t>
      </w:r>
      <w:r>
        <w:rPr>
          <w:rStyle w:val="Zkladntext2Tun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"/>
        </w:rPr>
        <w:t>.</w:t>
      </w:r>
      <w:proofErr w:type="gramEnd"/>
    </w:p>
    <w:p w:rsidR="00F962A6" w:rsidRDefault="00D01DE7">
      <w:pPr>
        <w:pStyle w:val="Zkladntext20"/>
        <w:framePr w:w="8338" w:h="8175" w:hRule="exact" w:wrap="none" w:vAnchor="page" w:hAnchor="page" w:x="1617" w:y="6285"/>
        <w:numPr>
          <w:ilvl w:val="0"/>
          <w:numId w:val="3"/>
        </w:numPr>
        <w:shd w:val="clear" w:color="auto" w:fill="auto"/>
        <w:tabs>
          <w:tab w:val="left" w:pos="661"/>
        </w:tabs>
        <w:spacing w:after="0"/>
        <w:ind w:left="70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F962A6" w:rsidRDefault="00D01DE7">
      <w:pPr>
        <w:pStyle w:val="Zkladntext20"/>
        <w:framePr w:w="8338" w:h="8175" w:hRule="exact" w:wrap="none" w:vAnchor="page" w:hAnchor="page" w:x="1617" w:y="6285"/>
        <w:numPr>
          <w:ilvl w:val="0"/>
          <w:numId w:val="3"/>
        </w:numPr>
        <w:shd w:val="clear" w:color="auto" w:fill="auto"/>
        <w:tabs>
          <w:tab w:val="left" w:pos="661"/>
        </w:tabs>
        <w:spacing w:after="0"/>
        <w:ind w:left="700"/>
        <w:jc w:val="both"/>
      </w:pPr>
      <w:r>
        <w:t>Plat</w:t>
      </w:r>
      <w:r>
        <w:t>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F962A6" w:rsidRDefault="00D01DE7">
      <w:pPr>
        <w:pStyle w:val="Zkladntext20"/>
        <w:framePr w:w="8338" w:h="8175" w:hRule="exact" w:wrap="none" w:vAnchor="page" w:hAnchor="page" w:x="1617" w:y="6285"/>
        <w:numPr>
          <w:ilvl w:val="0"/>
          <w:numId w:val="3"/>
        </w:numPr>
        <w:shd w:val="clear" w:color="auto" w:fill="auto"/>
        <w:tabs>
          <w:tab w:val="left" w:pos="661"/>
        </w:tabs>
        <w:ind w:left="700"/>
        <w:jc w:val="both"/>
      </w:pPr>
      <w:r>
        <w:t>Tato splátková dohoda nepůsobí novaci pohledávek Věřitele.</w:t>
      </w:r>
    </w:p>
    <w:p w:rsidR="00F962A6" w:rsidRDefault="00D01DE7">
      <w:pPr>
        <w:pStyle w:val="Nadpis20"/>
        <w:framePr w:w="8338" w:h="8175" w:hRule="exact" w:wrap="none" w:vAnchor="page" w:hAnchor="page" w:x="1617" w:y="6285"/>
        <w:shd w:val="clear" w:color="auto" w:fill="auto"/>
        <w:spacing w:before="0"/>
        <w:ind w:left="700"/>
        <w:jc w:val="both"/>
      </w:pPr>
      <w:bookmarkStart w:id="6" w:name="bookmark6"/>
      <w:r>
        <w:t xml:space="preserve">PRÁVA, POVINNOSTI A </w:t>
      </w:r>
      <w:r>
        <w:t>PROHLÁŠENÍ</w:t>
      </w:r>
      <w:bookmarkEnd w:id="6"/>
    </w:p>
    <w:p w:rsidR="00F962A6" w:rsidRDefault="00D01DE7">
      <w:pPr>
        <w:pStyle w:val="Zkladntext20"/>
        <w:framePr w:w="8338" w:h="8175" w:hRule="exact" w:wrap="none" w:vAnchor="page" w:hAnchor="page" w:x="1617" w:y="6285"/>
        <w:numPr>
          <w:ilvl w:val="0"/>
          <w:numId w:val="4"/>
        </w:numPr>
        <w:shd w:val="clear" w:color="auto" w:fill="auto"/>
        <w:tabs>
          <w:tab w:val="left" w:pos="661"/>
        </w:tabs>
        <w:spacing w:after="236"/>
        <w:ind w:left="700"/>
        <w:jc w:val="both"/>
      </w:pPr>
      <w:r>
        <w:t xml:space="preserve">V případě nezaplacení anebo prodlení ze strany Dlužníka Věřiteli i jen </w:t>
      </w:r>
      <w:proofErr w:type="spellStart"/>
      <w:r>
        <w:t>sjednou</w:t>
      </w:r>
      <w:proofErr w:type="spellEnd"/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 xml:space="preserve">právo </w:t>
      </w:r>
      <w:r>
        <w:t>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</w:t>
      </w:r>
      <w:r>
        <w:t>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</w:t>
      </w:r>
      <w:r>
        <w:t xml:space="preserve"> zahájit soudní řízení za účelem plného</w:t>
      </w:r>
      <w:r>
        <w:br/>
        <w:t>uspokojení svých nároků.</w:t>
      </w:r>
    </w:p>
    <w:p w:rsidR="00F962A6" w:rsidRDefault="00D01DE7">
      <w:pPr>
        <w:pStyle w:val="Nadpis20"/>
        <w:framePr w:w="8338" w:h="8175" w:hRule="exact" w:wrap="none" w:vAnchor="page" w:hAnchor="page" w:x="1617" w:y="6285"/>
        <w:shd w:val="clear" w:color="auto" w:fill="auto"/>
        <w:spacing w:before="0" w:line="269" w:lineRule="exact"/>
        <w:ind w:left="700"/>
        <w:jc w:val="both"/>
      </w:pPr>
      <w:bookmarkStart w:id="7" w:name="bookmark7"/>
      <w:r>
        <w:t>ZÁVĚREČNÁ USTANOVENÍ</w:t>
      </w:r>
      <w:bookmarkEnd w:id="7"/>
    </w:p>
    <w:p w:rsidR="00F962A6" w:rsidRDefault="00D01DE7">
      <w:pPr>
        <w:pStyle w:val="Zkladntext20"/>
        <w:framePr w:w="8338" w:h="8175" w:hRule="exact" w:wrap="none" w:vAnchor="page" w:hAnchor="page" w:x="1617" w:y="6285"/>
        <w:numPr>
          <w:ilvl w:val="0"/>
          <w:numId w:val="5"/>
        </w:numPr>
        <w:shd w:val="clear" w:color="auto" w:fill="auto"/>
        <w:tabs>
          <w:tab w:val="left" w:pos="661"/>
        </w:tabs>
        <w:spacing w:after="0" w:line="269" w:lineRule="exact"/>
        <w:ind w:left="70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F962A6" w:rsidRDefault="00D01DE7">
      <w:pPr>
        <w:pStyle w:val="Zkladntext20"/>
        <w:framePr w:w="8338" w:h="8175" w:hRule="exact" w:wrap="none" w:vAnchor="page" w:hAnchor="page" w:x="1617" w:y="6285"/>
        <w:numPr>
          <w:ilvl w:val="0"/>
          <w:numId w:val="5"/>
        </w:numPr>
        <w:shd w:val="clear" w:color="auto" w:fill="auto"/>
        <w:tabs>
          <w:tab w:val="left" w:pos="661"/>
        </w:tabs>
        <w:spacing w:after="0" w:line="269" w:lineRule="exact"/>
        <w:ind w:left="700"/>
        <w:jc w:val="both"/>
      </w:pPr>
      <w:r>
        <w:t>Nedíl</w:t>
      </w:r>
      <w:r>
        <w:t>nou součástí této dohody je Seznam postoupených faktur.</w:t>
      </w:r>
    </w:p>
    <w:p w:rsidR="00F962A6" w:rsidRDefault="00D01DE7">
      <w:pPr>
        <w:pStyle w:val="ZhlavneboZpat20"/>
        <w:framePr w:w="1675" w:h="297" w:hRule="exact" w:wrap="none" w:vAnchor="page" w:hAnchor="page" w:x="7857" w:y="14728"/>
        <w:shd w:val="clear" w:color="auto" w:fill="auto"/>
        <w:spacing w:line="120" w:lineRule="exact"/>
      </w:pPr>
      <w:r>
        <w:rPr>
          <w:rStyle w:val="ZhlavneboZpat21"/>
          <w:i/>
          <w:iCs/>
        </w:rPr>
        <w:t>REVIEWED</w:t>
      </w:r>
    </w:p>
    <w:p w:rsidR="00F962A6" w:rsidRDefault="00D01DE7">
      <w:pPr>
        <w:pStyle w:val="ZhlavneboZpat0"/>
        <w:framePr w:w="1675" w:h="297" w:hRule="exact" w:wrap="none" w:vAnchor="page" w:hAnchor="page" w:x="7857" w:y="14728"/>
        <w:shd w:val="clear" w:color="auto" w:fill="auto"/>
        <w:spacing w:line="90" w:lineRule="exact"/>
      </w:pPr>
      <w:r>
        <w:rPr>
          <w:rStyle w:val="ZhlavneboZpat1"/>
          <w:i/>
          <w:iCs/>
          <w:lang w:val="en-US" w:eastAsia="en-US" w:bidi="en-US"/>
        </w:rPr>
        <w:t xml:space="preserve">By </w:t>
      </w:r>
      <w:r>
        <w:rPr>
          <w:rStyle w:val="ZhlavneboZpat1"/>
          <w:i/>
          <w:iCs/>
        </w:rPr>
        <w:t xml:space="preserve">Peter </w:t>
      </w:r>
      <w:proofErr w:type="spellStart"/>
      <w:r>
        <w:rPr>
          <w:rStyle w:val="ZhlavneboZpat1"/>
          <w:i/>
          <w:iCs/>
          <w:lang w:val="en-US" w:eastAsia="en-US" w:bidi="en-US"/>
        </w:rPr>
        <w:t>Hamate</w:t>
      </w:r>
      <w:proofErr w:type="spellEnd"/>
      <w:r>
        <w:rPr>
          <w:rStyle w:val="ZhlavneboZpatTahoma4ptNekurzva"/>
          <w:lang w:val="en-US" w:eastAsia="en-US" w:bidi="en-US"/>
        </w:rPr>
        <w:t xml:space="preserve"> </w:t>
      </w:r>
      <w:r>
        <w:rPr>
          <w:rStyle w:val="ZhlavneboZpatTahoma4ptNekurzva"/>
        </w:rPr>
        <w:t xml:space="preserve">ar </w:t>
      </w:r>
      <w:r>
        <w:rPr>
          <w:rStyle w:val="ZhlavneboZpat1"/>
          <w:i/>
          <w:iCs/>
        </w:rPr>
        <w:t xml:space="preserve">12:08 </w:t>
      </w:r>
      <w:proofErr w:type="spellStart"/>
      <w:r>
        <w:rPr>
          <w:rStyle w:val="ZhlavneboZpat1"/>
          <w:i/>
          <w:iCs/>
        </w:rPr>
        <w:t>pm</w:t>
      </w:r>
      <w:proofErr w:type="spellEnd"/>
      <w:r>
        <w:rPr>
          <w:rStyle w:val="ZhlavneboZpat1"/>
          <w:i/>
          <w:iCs/>
        </w:rPr>
        <w:t xml:space="preserve">. </w:t>
      </w:r>
      <w:proofErr w:type="spellStart"/>
      <w:r>
        <w:rPr>
          <w:rStyle w:val="ZhlavneboZpat1"/>
          <w:i/>
          <w:iCs/>
        </w:rPr>
        <w:t>Sep</w:t>
      </w:r>
      <w:proofErr w:type="spellEnd"/>
      <w:r>
        <w:rPr>
          <w:rStyle w:val="ZhlavneboZpatTahoma4ptNekurzva"/>
        </w:rPr>
        <w:t xml:space="preserve"> 26. </w:t>
      </w:r>
      <w:r>
        <w:rPr>
          <w:rStyle w:val="ZhlavneboZpat1"/>
          <w:i/>
          <w:iCs/>
        </w:rPr>
        <w:t>2023</w:t>
      </w:r>
    </w:p>
    <w:p w:rsidR="00F962A6" w:rsidRDefault="00D01DE7">
      <w:pPr>
        <w:pStyle w:val="ZhlavneboZpat30"/>
        <w:framePr w:wrap="none" w:vAnchor="page" w:hAnchor="page" w:x="9609" w:y="14706"/>
        <w:shd w:val="clear" w:color="auto" w:fill="auto"/>
        <w:spacing w:line="220" w:lineRule="exact"/>
      </w:pPr>
      <w:r>
        <w:t>2/4</w:t>
      </w:r>
    </w:p>
    <w:p w:rsidR="00F962A6" w:rsidRDefault="00F962A6">
      <w:pPr>
        <w:rPr>
          <w:sz w:val="2"/>
          <w:szCs w:val="2"/>
        </w:rPr>
        <w:sectPr w:rsidR="00F962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62A6" w:rsidRDefault="00D01DE7">
      <w:pPr>
        <w:pStyle w:val="Zkladntext20"/>
        <w:framePr w:w="8318" w:h="1387" w:hRule="exact" w:wrap="none" w:vAnchor="page" w:hAnchor="page" w:x="1627" w:y="2287"/>
        <w:numPr>
          <w:ilvl w:val="0"/>
          <w:numId w:val="5"/>
        </w:numPr>
        <w:shd w:val="clear" w:color="auto" w:fill="auto"/>
        <w:tabs>
          <w:tab w:val="left" w:pos="653"/>
        </w:tabs>
        <w:spacing w:after="0"/>
        <w:ind w:left="680" w:hanging="680"/>
        <w:jc w:val="both"/>
      </w:pPr>
      <w:r>
        <w:lastRenderedPageBreak/>
        <w:t>Tato dohoda byla vyhotovena ve dvou stejnopisech, z nichž každý účastník obdrží po</w:t>
      </w:r>
      <w:r>
        <w:br/>
        <w:t>jednom.</w:t>
      </w:r>
    </w:p>
    <w:p w:rsidR="00F962A6" w:rsidRDefault="00D01DE7">
      <w:pPr>
        <w:pStyle w:val="Zkladntext20"/>
        <w:framePr w:w="8318" w:h="1387" w:hRule="exact" w:wrap="none" w:vAnchor="page" w:hAnchor="page" w:x="1627" w:y="2287"/>
        <w:numPr>
          <w:ilvl w:val="0"/>
          <w:numId w:val="5"/>
        </w:numPr>
        <w:shd w:val="clear" w:color="auto" w:fill="auto"/>
        <w:tabs>
          <w:tab w:val="left" w:pos="653"/>
        </w:tabs>
        <w:spacing w:after="0"/>
        <w:ind w:left="680" w:hanging="680"/>
        <w:jc w:val="both"/>
      </w:pPr>
      <w:r>
        <w:t xml:space="preserve">Účastníci si tuto dohodu </w:t>
      </w:r>
      <w:r>
        <w:t>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D01DE7" w:rsidRPr="00D01DE7" w:rsidRDefault="00D01DE7" w:rsidP="00D01DE7">
      <w:pPr>
        <w:pStyle w:val="Nadpis20"/>
        <w:framePr w:w="8318" w:h="752" w:hRule="exact" w:wrap="none" w:vAnchor="page" w:hAnchor="page" w:x="1627" w:y="4509"/>
        <w:shd w:val="clear" w:color="auto" w:fill="auto"/>
        <w:spacing w:before="0" w:line="220" w:lineRule="exact"/>
        <w:ind w:right="5813" w:firstLine="0"/>
        <w:rPr>
          <w:b w:val="0"/>
        </w:rPr>
      </w:pPr>
      <w:bookmarkStart w:id="8" w:name="bookmark8"/>
      <w:r w:rsidRPr="00D01DE7">
        <w:rPr>
          <w:b w:val="0"/>
        </w:rPr>
        <w:t xml:space="preserve">V Praze dne </w:t>
      </w:r>
      <w:proofErr w:type="gramStart"/>
      <w:r w:rsidRPr="00D01DE7">
        <w:rPr>
          <w:b w:val="0"/>
        </w:rPr>
        <w:t>12.10.2023</w:t>
      </w:r>
      <w:proofErr w:type="gramEnd"/>
    </w:p>
    <w:p w:rsidR="00D01DE7" w:rsidRDefault="00D01DE7" w:rsidP="00D01DE7">
      <w:pPr>
        <w:pStyle w:val="Nadpis20"/>
        <w:framePr w:w="8318" w:h="752" w:hRule="exact" w:wrap="none" w:vAnchor="page" w:hAnchor="page" w:x="1627" w:y="4509"/>
        <w:shd w:val="clear" w:color="auto" w:fill="auto"/>
        <w:spacing w:before="0" w:line="220" w:lineRule="exact"/>
        <w:ind w:right="5813" w:firstLine="0"/>
        <w:jc w:val="right"/>
      </w:pPr>
    </w:p>
    <w:p w:rsidR="00F962A6" w:rsidRDefault="00D01DE7" w:rsidP="00D01DE7">
      <w:pPr>
        <w:pStyle w:val="Nadpis20"/>
        <w:framePr w:w="8318" w:h="752" w:hRule="exact" w:wrap="none" w:vAnchor="page" w:hAnchor="page" w:x="1627" w:y="4509"/>
        <w:shd w:val="clear" w:color="auto" w:fill="auto"/>
        <w:spacing w:before="0" w:line="220" w:lineRule="exact"/>
        <w:ind w:right="5813" w:firstLine="0"/>
        <w:jc w:val="right"/>
      </w:pPr>
      <w:r>
        <w:t>Dlužník</w:t>
      </w:r>
      <w:bookmarkEnd w:id="8"/>
    </w:p>
    <w:p w:rsidR="00F962A6" w:rsidRDefault="00F962A6">
      <w:pPr>
        <w:framePr w:wrap="none" w:vAnchor="page" w:hAnchor="page" w:x="3758" w:y="5059"/>
      </w:pPr>
    </w:p>
    <w:p w:rsidR="00F962A6" w:rsidRDefault="00D01DE7">
      <w:pPr>
        <w:pStyle w:val="Titulektabulky0"/>
        <w:framePr w:wrap="none" w:vAnchor="page" w:hAnchor="page" w:x="2203" w:y="5543"/>
        <w:shd w:val="clear" w:color="auto" w:fill="auto"/>
        <w:tabs>
          <w:tab w:val="left" w:leader="dot" w:pos="1757"/>
        </w:tabs>
        <w:spacing w:line="220" w:lineRule="exact"/>
        <w:ind w:right="4013"/>
      </w:pPr>
      <w:proofErr w:type="gramStart"/>
      <w:r>
        <w:rPr>
          <w:rStyle w:val="Titulektabulkydkovn0pt"/>
        </w:rPr>
        <w:t>..</w:t>
      </w:r>
      <w:r>
        <w:rPr>
          <w:rStyle w:val="Titulektabulkydkovn0pt0"/>
        </w:rPr>
        <w:t>.</w:t>
      </w:r>
      <w:r>
        <w:rPr>
          <w:rStyle w:val="Titulektabulky1"/>
        </w:rPr>
        <w:t>​</w:t>
      </w:r>
      <w:r>
        <w:rPr>
          <w:rStyle w:val="Titulektabulkydkovn0pt0"/>
        </w:rPr>
        <w:t>........</w:t>
      </w:r>
      <w:r>
        <w:rPr>
          <w:rStyle w:val="Titulektabulkydkovn0pt1"/>
        </w:rPr>
        <w:t>.</w:t>
      </w:r>
      <w:r>
        <w:rPr>
          <w:rStyle w:val="Titulektabulky1"/>
        </w:rPr>
        <w:t>​</w:t>
      </w:r>
      <w:r>
        <w:rPr>
          <w:rStyle w:val="Titulektabulky1"/>
        </w:rPr>
        <w:t>.</w:t>
      </w:r>
      <w:r>
        <w:rPr>
          <w:rStyle w:val="Titulektabulkydkovn0pt2"/>
        </w:rPr>
        <w:t>.....</w:t>
      </w:r>
      <w:r>
        <w:rPr>
          <w:rStyle w:val="Titulektabulkydkovn0pt0"/>
        </w:rPr>
        <w:t>...........</w:t>
      </w:r>
      <w:r>
        <w:rPr>
          <w:rStyle w:val="Titulektabulkydkovn0pt1"/>
        </w:rPr>
        <w:t>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622"/>
      </w:tblGrid>
      <w:tr w:rsidR="00F962A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240" w:lineRule="exact"/>
              <w:ind w:firstLine="0"/>
              <w:jc w:val="right"/>
            </w:pPr>
            <w:proofErr w:type="gramStart"/>
            <w:r>
              <w:rPr>
                <w:rStyle w:val="Zkladntext212ptTun"/>
              </w:rPr>
              <w:t>......</w:t>
            </w:r>
            <w:r>
              <w:rPr>
                <w:rStyle w:val="Zkladntext212ptTundkovn0pt"/>
              </w:rPr>
              <w:t>..............</w:t>
            </w:r>
            <w:r>
              <w:rPr>
                <w:rStyle w:val="Zkladntext212ptTun"/>
              </w:rPr>
              <w:t>​</w:t>
            </w:r>
            <w:r>
              <w:rPr>
                <w:rStyle w:val="Zkladntext212ptTundkovn0pt0"/>
              </w:rPr>
              <w:t>..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12ptTundkovn0pt"/>
              </w:rPr>
              <w:t>............</w:t>
            </w:r>
            <w:r>
              <w:rPr>
                <w:rStyle w:val="Zkladntext212ptTundkovn0pt1"/>
              </w:rPr>
              <w:t>........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230" w:lineRule="exact"/>
              <w:ind w:firstLine="0"/>
              <w:jc w:val="right"/>
            </w:pPr>
            <w:proofErr w:type="gramStart"/>
            <w:r>
              <w:rPr>
                <w:rStyle w:val="Zkladntext295ptdkovn0pt3"/>
              </w:rPr>
              <w:t>...</w:t>
            </w:r>
            <w:r>
              <w:rPr>
                <w:rStyle w:val="Zkladntext295ptdkovn0pt4"/>
              </w:rPr>
              <w:t>..</w:t>
            </w:r>
            <w:r>
              <w:rPr>
                <w:rStyle w:val="Zkladntext295pt0"/>
              </w:rPr>
              <w:t>​</w:t>
            </w:r>
            <w:r>
              <w:rPr>
                <w:rStyle w:val="Zkladntext295ptdkovn0pt5"/>
              </w:rPr>
              <w:t>................</w:t>
            </w:r>
            <w:r>
              <w:rPr>
                <w:rStyle w:val="Zkladntext295ptdkovn0pt3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"/>
              </w:rPr>
              <w:t>....</w:t>
            </w:r>
            <w:r>
              <w:rPr>
                <w:rStyle w:val="Zkladntext2115ptKurzvadkovn0pt"/>
              </w:rPr>
              <w:t>.</w:t>
            </w:r>
            <w:r>
              <w:rPr>
                <w:rStyle w:val="Zkladntext2115ptKurzvadkovn0pt0"/>
              </w:rPr>
              <w:t>..</w:t>
            </w:r>
            <w:proofErr w:type="gramEnd"/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Zkladntext2115ptKurzvadkovn1pt"/>
              </w:rPr>
              <w:t>.</w:t>
            </w:r>
            <w:r>
              <w:rPr>
                <w:rStyle w:val="Zkladntext2115ptKurzvadkovn1pt0"/>
              </w:rPr>
              <w:t>.</w:t>
            </w:r>
            <w:r>
              <w:rPr>
                <w:rStyle w:val="Zkladntext2115ptKurzvadkovn0pt1"/>
              </w:rPr>
              <w:t>.</w:t>
            </w:r>
            <w:r>
              <w:rPr>
                <w:rStyle w:val="Zkladntext2115ptKurzvadkovn0pt2"/>
              </w:rPr>
              <w:t>.</w:t>
            </w:r>
            <w:r>
              <w:rPr>
                <w:rStyle w:val="Zkladntext295ptKurzva"/>
              </w:rPr>
              <w:t>​</w:t>
            </w:r>
            <w:r>
              <w:rPr>
                <w:rStyle w:val="Zkladntext295ptKurzvadkovn0pt"/>
              </w:rPr>
              <w:t>.....</w:t>
            </w:r>
            <w:r>
              <w:rPr>
                <w:rStyle w:val="Zkladntext295ptKurzvadkovn0pt0"/>
              </w:rPr>
              <w:t>.............</w:t>
            </w:r>
            <w:r>
              <w:rPr>
                <w:rStyle w:val="Zkladntext295ptdkovn0pt6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"/>
              </w:rPr>
              <w:t>..</w:t>
            </w:r>
            <w:proofErr w:type="gramEnd"/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5"/>
              </w:rPr>
              <w:t>.....</w:t>
            </w:r>
            <w:r>
              <w:rPr>
                <w:rStyle w:val="Zkladntext295ptdkovn0pt3"/>
              </w:rPr>
              <w:t>...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230" w:lineRule="exact"/>
              <w:ind w:firstLine="0"/>
            </w:pPr>
            <w:r>
              <w:rPr>
                <w:rStyle w:val="Zkladntext295ptdkovn0pt7"/>
              </w:rPr>
              <w:t>.</w:t>
            </w:r>
            <w:r>
              <w:rPr>
                <w:rStyle w:val="Zkladntext295ptdkovn0pt5"/>
              </w:rPr>
              <w:t>........</w:t>
            </w:r>
            <w:r>
              <w:rPr>
                <w:rStyle w:val="Zkladntext295ptdkovn1pt"/>
              </w:rPr>
              <w:t>.</w:t>
            </w:r>
            <w:r>
              <w:rPr>
                <w:rStyle w:val="Zkladntext2115ptKurzvadkovn0pt3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190" w:lineRule="exact"/>
              <w:ind w:firstLine="0"/>
              <w:jc w:val="right"/>
            </w:pPr>
            <w:proofErr w:type="gramStart"/>
            <w:r>
              <w:rPr>
                <w:rStyle w:val="Zkladntext295ptdkovn0pt1"/>
              </w:rPr>
              <w:t>.......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"/>
              </w:rPr>
              <w:t>......</w:t>
            </w:r>
            <w:r>
              <w:rPr>
                <w:rStyle w:val="Zkladntext295ptdkovn0pt6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"/>
              </w:rPr>
              <w:t>......</w:t>
            </w:r>
            <w:r>
              <w:rPr>
                <w:rStyle w:val="Zkladntext295ptdkovn0pt6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"/>
              </w:rPr>
              <w:t>...</w:t>
            </w:r>
            <w:proofErr w:type="gramEnd"/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190" w:lineRule="exact"/>
              <w:ind w:firstLine="0"/>
            </w:pPr>
            <w:proofErr w:type="gramStart"/>
            <w:r>
              <w:rPr>
                <w:rStyle w:val="Zkladntext295ptdkovn0pt7"/>
              </w:rPr>
              <w:t>....</w:t>
            </w:r>
            <w:r>
              <w:rPr>
                <w:rStyle w:val="Zkladntext295pt0"/>
              </w:rPr>
              <w:t>​</w:t>
            </w:r>
            <w:r>
              <w:rPr>
                <w:rStyle w:val="Zkladntext295pt0"/>
              </w:rPr>
              <w:t>......</w:t>
            </w:r>
            <w:r>
              <w:rPr>
                <w:rStyle w:val="Zkladntext295ptdkovn0pt8"/>
              </w:rPr>
              <w:t>.</w:t>
            </w:r>
            <w:r>
              <w:rPr>
                <w:rStyle w:val="Zkladntext295pt0"/>
              </w:rPr>
              <w:t>​</w:t>
            </w:r>
            <w:r>
              <w:rPr>
                <w:rStyle w:val="Zkladntext295pt0"/>
              </w:rPr>
              <w:t>....</w:t>
            </w:r>
            <w:r>
              <w:rPr>
                <w:rStyle w:val="Zkladntext295ptdkovn2pt"/>
              </w:rPr>
              <w:t>.</w:t>
            </w:r>
            <w:r>
              <w:rPr>
                <w:rStyle w:val="Zkladntext295pt0"/>
              </w:rPr>
              <w:t>..</w:t>
            </w:r>
            <w:r>
              <w:rPr>
                <w:rStyle w:val="Zkladntext295ptdkovn0pt5"/>
              </w:rPr>
              <w:t>.</w:t>
            </w:r>
            <w:r>
              <w:rPr>
                <w:rStyle w:val="Zkladntext295ptdkovn0pt3"/>
              </w:rPr>
              <w:t>...</w:t>
            </w:r>
            <w:r>
              <w:rPr>
                <w:rStyle w:val="Zkladntext295ptdkovn0pt9"/>
              </w:rPr>
              <w:t>..</w:t>
            </w:r>
            <w:r>
              <w:rPr>
                <w:rStyle w:val="Zkladntext295ptdkovn0pta"/>
              </w:rPr>
              <w:t>.</w:t>
            </w:r>
            <w:r>
              <w:rPr>
                <w:rStyle w:val="Zkladntext295ptdkovn2pt0"/>
              </w:rPr>
              <w:t>.</w:t>
            </w:r>
            <w:proofErr w:type="gramEnd"/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2A6" w:rsidRDefault="00D01DE7">
            <w:pPr>
              <w:pStyle w:val="Zkladntext20"/>
              <w:framePr w:w="3264" w:h="1238" w:wrap="none" w:vAnchor="page" w:hAnchor="page" w:x="2198" w:y="5752"/>
              <w:shd w:val="clear" w:color="auto" w:fill="auto"/>
              <w:spacing w:after="0" w:line="190" w:lineRule="exact"/>
              <w:ind w:firstLine="0"/>
              <w:jc w:val="center"/>
            </w:pPr>
            <w:proofErr w:type="gramStart"/>
            <w:r>
              <w:rPr>
                <w:rStyle w:val="Zkladntext295ptdkovn0ptb"/>
              </w:rPr>
              <w:t>....</w:t>
            </w:r>
            <w:r>
              <w:rPr>
                <w:rStyle w:val="Zkladntext295ptdkovn0ptc"/>
              </w:rPr>
              <w:t>.</w:t>
            </w:r>
            <w:r>
              <w:rPr>
                <w:rStyle w:val="Zkladntext295pt0"/>
              </w:rPr>
              <w:t>​</w:t>
            </w:r>
            <w:r>
              <w:rPr>
                <w:rStyle w:val="Zkladntext295ptdkovn0ptd"/>
              </w:rPr>
              <w:t>..</w:t>
            </w:r>
            <w:r>
              <w:rPr>
                <w:rStyle w:val="Zkladntext295ptdkovn0pte"/>
              </w:rPr>
              <w:t>...</w:t>
            </w:r>
            <w:r>
              <w:rPr>
                <w:rStyle w:val="Zkladntext295ptMalpsmena"/>
              </w:rPr>
              <w:t>​</w:t>
            </w:r>
            <w:r>
              <w:rPr>
                <w:rStyle w:val="Zkladntext295ptMalpsmenadkovn0pt"/>
              </w:rPr>
              <w:t>.....</w:t>
            </w:r>
            <w:r>
              <w:rPr>
                <w:rStyle w:val="Zkladntext295ptMalpsmenadkovn0pt0"/>
              </w:rPr>
              <w:t>.</w:t>
            </w:r>
            <w:r>
              <w:rPr>
                <w:rStyle w:val="Zkladntext295ptdkovn0pt8"/>
              </w:rPr>
              <w:t>.</w:t>
            </w:r>
            <w:r>
              <w:rPr>
                <w:rStyle w:val="Zkladntext295pt0"/>
              </w:rPr>
              <w:t>​</w:t>
            </w:r>
            <w:r>
              <w:rPr>
                <w:rStyle w:val="Zkladntext295ptdkovn0ptd"/>
              </w:rPr>
              <w:t>.</w:t>
            </w:r>
            <w:r>
              <w:rPr>
                <w:rStyle w:val="Zkladntext295ptdkovn0pte"/>
              </w:rPr>
              <w:t>......</w:t>
            </w:r>
            <w:proofErr w:type="gramEnd"/>
          </w:p>
        </w:tc>
      </w:tr>
    </w:tbl>
    <w:p w:rsidR="00F962A6" w:rsidRDefault="00D01DE7">
      <w:pPr>
        <w:pStyle w:val="Zkladntext20"/>
        <w:framePr w:w="1814" w:h="596" w:hRule="exact" w:wrap="none" w:vAnchor="page" w:hAnchor="page" w:x="2798" w:y="7092"/>
        <w:shd w:val="clear" w:color="auto" w:fill="auto"/>
        <w:spacing w:after="0" w:line="269" w:lineRule="exact"/>
        <w:ind w:left="20" w:firstLine="0"/>
        <w:jc w:val="center"/>
      </w:pPr>
      <w:proofErr w:type="gramStart"/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proofErr w:type="gramEnd"/>
    </w:p>
    <w:p w:rsidR="00F962A6" w:rsidRDefault="00D01DE7">
      <w:pPr>
        <w:pStyle w:val="Zkladntext30"/>
        <w:framePr w:wrap="none" w:vAnchor="page" w:hAnchor="page" w:x="7502" w:y="4990"/>
        <w:shd w:val="clear" w:color="auto" w:fill="auto"/>
        <w:spacing w:line="220" w:lineRule="exact"/>
      </w:pPr>
      <w:r>
        <w:t>Věřitel</w:t>
      </w:r>
    </w:p>
    <w:p w:rsidR="00F962A6" w:rsidRDefault="00D01DE7">
      <w:pPr>
        <w:pStyle w:val="Titulekobrzku0"/>
        <w:framePr w:wrap="none" w:vAnchor="page" w:hAnchor="page" w:x="6581" w:y="5384"/>
        <w:shd w:val="clear" w:color="auto" w:fill="auto"/>
        <w:tabs>
          <w:tab w:val="left" w:leader="dot" w:pos="2040"/>
        </w:tabs>
        <w:spacing w:line="220" w:lineRule="exact"/>
      </w:pPr>
      <w:proofErr w:type="gramStart"/>
      <w:r>
        <w:rPr>
          <w:rStyle w:val="Titulekobrzkudkovn0pt"/>
        </w:rPr>
        <w:t>..</w:t>
      </w:r>
      <w:r>
        <w:rPr>
          <w:rStyle w:val="Titulekobrzkudkovn0pt0"/>
        </w:rPr>
        <w:t>.</w:t>
      </w:r>
      <w:r>
        <w:rPr>
          <w:rStyle w:val="Titulekobrzku1"/>
        </w:rPr>
        <w:t>​</w:t>
      </w:r>
      <w:r>
        <w:rPr>
          <w:rStyle w:val="Titulekobrzkudkovn0pt1"/>
        </w:rPr>
        <w:t>......</w:t>
      </w:r>
      <w:r>
        <w:rPr>
          <w:rStyle w:val="Titulekobrzkudkovn0pt2"/>
        </w:rPr>
        <w:t>..</w:t>
      </w:r>
      <w:r>
        <w:rPr>
          <w:rStyle w:val="Titulekobrzkudkovn0pt3"/>
        </w:rPr>
        <w:t>.........</w:t>
      </w:r>
      <w:r>
        <w:rPr>
          <w:rStyle w:val="Titulekobrzkudkovn0pt"/>
        </w:rPr>
        <w:t>...............</w:t>
      </w:r>
      <w:proofErr w:type="gramEnd"/>
    </w:p>
    <w:p w:rsidR="00F962A6" w:rsidRDefault="00D01DE7">
      <w:pPr>
        <w:pStyle w:val="ZhlavneboZpat30"/>
        <w:framePr w:wrap="none" w:vAnchor="page" w:hAnchor="page" w:x="9605" w:y="14701"/>
        <w:shd w:val="clear" w:color="auto" w:fill="auto"/>
        <w:spacing w:line="220" w:lineRule="exact"/>
      </w:pPr>
      <w:r>
        <w:t>3/4</w:t>
      </w:r>
    </w:p>
    <w:p w:rsidR="00F962A6" w:rsidRDefault="00D01DE7">
      <w:pPr>
        <w:pStyle w:val="ZhlavneboZpat40"/>
        <w:framePr w:w="1488" w:h="289" w:hRule="exact" w:wrap="none" w:vAnchor="page" w:hAnchor="page" w:x="8093" w:y="14671"/>
        <w:shd w:val="clear" w:color="auto" w:fill="auto"/>
        <w:spacing w:line="120" w:lineRule="exact"/>
      </w:pPr>
      <w:r>
        <w:rPr>
          <w:rStyle w:val="ZhlavneboZpat41"/>
          <w:i/>
          <w:iCs/>
        </w:rPr>
        <w:t>REVIEWED</w:t>
      </w:r>
    </w:p>
    <w:p w:rsidR="00F962A6" w:rsidRDefault="00D01DE7">
      <w:pPr>
        <w:pStyle w:val="ZhlavneboZpat50"/>
        <w:framePr w:w="1488" w:h="289" w:hRule="exact" w:wrap="none" w:vAnchor="page" w:hAnchor="page" w:x="8093" w:y="14671"/>
        <w:shd w:val="clear" w:color="auto" w:fill="auto"/>
        <w:spacing w:line="80" w:lineRule="exact"/>
      </w:pPr>
      <w:r>
        <w:rPr>
          <w:rStyle w:val="ZhlavneboZpat51"/>
          <w:i/>
          <w:iCs/>
        </w:rPr>
        <w:t xml:space="preserve">By Potěr Hamat» </w:t>
      </w:r>
      <w:proofErr w:type="spellStart"/>
      <w:r>
        <w:rPr>
          <w:rStyle w:val="ZhlavneboZpat51"/>
          <w:i/>
          <w:iCs/>
        </w:rPr>
        <w:t>at</w:t>
      </w:r>
      <w:proofErr w:type="spellEnd"/>
      <w:r>
        <w:rPr>
          <w:rStyle w:val="ZhlavneboZpat51"/>
          <w:i/>
          <w:iCs/>
        </w:rPr>
        <w:t xml:space="preserve"> 12:08</w:t>
      </w:r>
      <w:r>
        <w:rPr>
          <w:rStyle w:val="ZhlavneboZpat5Nekurzva"/>
        </w:rPr>
        <w:t xml:space="preserve"> pni. </w:t>
      </w:r>
      <w:proofErr w:type="spellStart"/>
      <w:r>
        <w:rPr>
          <w:rStyle w:val="ZhlavneboZpat51"/>
          <w:i/>
          <w:iCs/>
        </w:rPr>
        <w:t>Sep</w:t>
      </w:r>
      <w:proofErr w:type="spellEnd"/>
      <w:r>
        <w:rPr>
          <w:rStyle w:val="ZhlavneboZpat51"/>
          <w:i/>
          <w:iCs/>
        </w:rPr>
        <w:t xml:space="preserve"> 28, 2023</w:t>
      </w:r>
    </w:p>
    <w:p w:rsidR="00F962A6" w:rsidRDefault="00F962A6">
      <w:pPr>
        <w:rPr>
          <w:sz w:val="2"/>
          <w:szCs w:val="2"/>
        </w:rPr>
        <w:sectPr w:rsidR="00F962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962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6pt;margin-top:287.8pt;width:166.1pt;height:127.7pt;z-index:-251658750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F962A6" w:rsidRDefault="00D01DE7">
      <w:pPr>
        <w:pStyle w:val="ZhlavneboZpat30"/>
        <w:framePr w:wrap="none" w:vAnchor="page" w:hAnchor="page" w:x="1716" w:y="2334"/>
        <w:shd w:val="clear" w:color="auto" w:fill="auto"/>
        <w:spacing w:line="260" w:lineRule="exact"/>
      </w:pPr>
      <w:r>
        <w:rPr>
          <w:rStyle w:val="ZhlavneboZpat31"/>
        </w:rPr>
        <w:lastRenderedPageBreak/>
        <w:t xml:space="preserve">Seznam postoupených faktur ke </w:t>
      </w:r>
      <w:proofErr w:type="gramStart"/>
      <w:r>
        <w:rPr>
          <w:rStyle w:val="ZhlavneboZpat31"/>
        </w:rPr>
        <w:t>Splátková</w:t>
      </w:r>
      <w:proofErr w:type="gramEnd"/>
      <w:r>
        <w:rPr>
          <w:rStyle w:val="ZhlavneboZpat31"/>
        </w:rPr>
        <w:t xml:space="preserve"> Dohodě </w:t>
      </w:r>
      <w:r>
        <w:rPr>
          <w:rStyle w:val="ZhlavneboZpat313pt"/>
          <w:b w:val="0"/>
          <w:bCs w:val="0"/>
        </w:rPr>
        <w:t>č. D/2022/12/001-08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59"/>
        <w:gridCol w:w="1392"/>
        <w:gridCol w:w="1392"/>
        <w:gridCol w:w="1776"/>
        <w:gridCol w:w="1685"/>
      </w:tblGrid>
      <w:tr w:rsidR="00F962A6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95ptdkovn0pt0"/>
              </w:rPr>
              <w:t>..</w:t>
            </w:r>
            <w:r>
              <w:rPr>
                <w:rStyle w:val="Zkladntext295ptdkovn0pt1"/>
              </w:rPr>
              <w:t>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0"/>
              </w:rPr>
              <w:t>........</w:t>
            </w:r>
            <w:r>
              <w:rPr>
                <w:rStyle w:val="Zkladntext295ptdkovn0pt1"/>
              </w:rPr>
              <w:t>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0"/>
              </w:rPr>
              <w:t>....</w:t>
            </w:r>
            <w:r>
              <w:rPr>
                <w:rStyle w:val="Zkladntext295pt1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.........</w:t>
            </w:r>
            <w:r>
              <w:rPr>
                <w:rStyle w:val="Zkladntext295ptdkovn0pt0"/>
              </w:rPr>
              <w:t>.......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95ptdkovn0pt0"/>
              </w:rPr>
              <w:t>..........</w:t>
            </w:r>
            <w:r>
              <w:rPr>
                <w:rStyle w:val="Zkladntext295ptdkovn0pt1"/>
              </w:rPr>
              <w:t>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0"/>
              </w:rPr>
              <w:t>....</w:t>
            </w:r>
            <w:r>
              <w:rPr>
                <w:rStyle w:val="Zkladntext295pt1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................</w:t>
            </w:r>
            <w:r>
              <w:rPr>
                <w:rStyle w:val="Zkladntext295ptdkovn0pt0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</w:t>
            </w:r>
            <w:r>
              <w:rPr>
                <w:rStyle w:val="Zkladntext295ptdkovn0pt0"/>
              </w:rPr>
              <w:t>.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left="200" w:firstLine="0"/>
            </w:pPr>
            <w:proofErr w:type="gramStart"/>
            <w:r>
              <w:rPr>
                <w:rStyle w:val="Zkladntext295ptdkovn0pt0"/>
              </w:rPr>
              <w:t>..</w:t>
            </w:r>
            <w:r>
              <w:rPr>
                <w:rStyle w:val="Zkladntext295ptdkovn0pt1"/>
              </w:rPr>
              <w:t>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</w:t>
            </w:r>
            <w:r>
              <w:rPr>
                <w:rStyle w:val="Zkladntext295ptdkovn0pt0"/>
              </w:rPr>
              <w:t>........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245" w:lineRule="exact"/>
              <w:ind w:firstLine="0"/>
              <w:jc w:val="center"/>
            </w:pPr>
            <w:proofErr w:type="gramStart"/>
            <w:r>
              <w:rPr>
                <w:rStyle w:val="Zkladntext295ptdkovn0pt"/>
              </w:rPr>
              <w:t>..</w:t>
            </w:r>
            <w:r>
              <w:rPr>
                <w:rStyle w:val="Zkladntext295ptdkovn0pt0"/>
              </w:rPr>
              <w:t>.........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0"/>
              </w:rPr>
              <w:t>............</w:t>
            </w:r>
            <w:r>
              <w:rPr>
                <w:rStyle w:val="Zkladntext295ptdkovn0pt1"/>
              </w:rPr>
              <w:t>.....</w:t>
            </w:r>
            <w:r>
              <w:rPr>
                <w:rStyle w:val="Zkladntext295pt1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</w:t>
            </w:r>
            <w:r>
              <w:rPr>
                <w:rStyle w:val="Zkladntext295ptdkovn0pt0"/>
              </w:rPr>
              <w:t>........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left="160" w:firstLine="0"/>
            </w:pPr>
            <w:proofErr w:type="gramStart"/>
            <w:r>
              <w:rPr>
                <w:rStyle w:val="Zkladntext295ptdkovn0pt0"/>
              </w:rPr>
              <w:t>..</w:t>
            </w:r>
            <w:r>
              <w:rPr>
                <w:rStyle w:val="Zkladntext295ptdkovn0pt1"/>
              </w:rPr>
              <w:t>..........</w:t>
            </w:r>
            <w:r>
              <w:rPr>
                <w:rStyle w:val="Zkladntext295pt"/>
              </w:rPr>
              <w:t>​</w:t>
            </w:r>
            <w:r>
              <w:rPr>
                <w:rStyle w:val="57DC6931-F0B3-498A-8166-70F04D83C292"/>
              </w:rPr>
              <w:t>.</w:t>
            </w:r>
            <w:r>
              <w:rPr>
                <w:rStyle w:val="E8277F47-257C-4624-84ED-55B4604DC54A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</w:t>
            </w:r>
            <w:r>
              <w:rPr>
                <w:rStyle w:val="Zkladntext295ptdkovn0pt0"/>
              </w:rPr>
              <w:t>.........</w:t>
            </w:r>
            <w:proofErr w:type="gramEnd"/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left="280" w:firstLine="0"/>
            </w:pPr>
            <w:r>
              <w:rPr>
                <w:rStyle w:val="7D210EF7-B097-4DDC-B197-8AC177D6B410"/>
              </w:rPr>
              <w:t>..</w:t>
            </w:r>
            <w:r>
              <w:rPr>
                <w:rStyle w:val="823AEF35-13E8-4581-BFF1-CC0B4F51C39E"/>
              </w:rPr>
              <w:t>.</w:t>
            </w:r>
            <w:r>
              <w:rPr>
                <w:rStyle w:val="Zkladntext295ptKurzvadkovn0pt"/>
              </w:rPr>
              <w:t>......................</w:t>
            </w:r>
            <w:r>
              <w:rPr>
                <w:rStyle w:val="Zkladntext295ptKurzvadkovn0pt0"/>
              </w:rPr>
              <w:t>....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"/>
              </w:rPr>
              <w:t>....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0"/>
              </w:rPr>
              <w:t>....</w:t>
            </w:r>
            <w:r>
              <w:rPr>
                <w:rStyle w:val="Zkladntext295ptdkovn0pt1"/>
              </w:rPr>
              <w:t>.............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</w:t>
            </w:r>
            <w:r>
              <w:rPr>
                <w:rStyle w:val="Zkladntext295ptdkovn0pt2"/>
              </w:rPr>
              <w:t>........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</w:t>
            </w:r>
            <w:r>
              <w:rPr>
                <w:rStyle w:val="Zkladntext295ptdkovn0pt2"/>
              </w:rPr>
              <w:t>........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</w:t>
            </w:r>
            <w:r>
              <w:rPr>
                <w:rStyle w:val="Zkladntext295ptdkovn0pt2"/>
              </w:rPr>
              <w:t>........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2A6" w:rsidRDefault="00F962A6">
            <w:pPr>
              <w:framePr w:w="8304" w:h="3768" w:wrap="none" w:vAnchor="page" w:hAnchor="page" w:x="1702" w:y="31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dkovn0pt1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F962A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2A6" w:rsidRDefault="00D01DE7">
            <w:pPr>
              <w:pStyle w:val="Zkladntext20"/>
              <w:framePr w:w="8304" w:h="3768" w:wrap="none" w:vAnchor="page" w:hAnchor="page" w:x="1702" w:y="3185"/>
              <w:shd w:val="clear" w:color="auto" w:fill="auto"/>
              <w:spacing w:after="0"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.........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4"/>
              </w:rPr>
              <w:t>....</w:t>
            </w:r>
            <w:r>
              <w:rPr>
                <w:rStyle w:val="Zkladntext295ptTundkovn0pt5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</w:t>
            </w:r>
            <w:r>
              <w:rPr>
                <w:rStyle w:val="Zkladntext295ptTundkovn0pt1"/>
              </w:rPr>
              <w:t>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8"/>
              </w:rPr>
              <w:t>...</w:t>
            </w:r>
            <w:r>
              <w:rPr>
                <w:rStyle w:val="Zkladntext295ptTundkovn0pt9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  <w:proofErr w:type="gramEnd"/>
          </w:p>
        </w:tc>
      </w:tr>
    </w:tbl>
    <w:p w:rsidR="00F962A6" w:rsidRDefault="00D01DE7">
      <w:pPr>
        <w:pStyle w:val="ZhlavneboZpat20"/>
        <w:framePr w:w="1656" w:h="293" w:hRule="exact" w:wrap="none" w:vAnchor="page" w:hAnchor="page" w:x="7980" w:y="14772"/>
        <w:shd w:val="clear" w:color="auto" w:fill="auto"/>
        <w:spacing w:line="120" w:lineRule="exact"/>
      </w:pPr>
      <w:r>
        <w:rPr>
          <w:rStyle w:val="ZhlavneboZpat21"/>
          <w:i/>
          <w:iCs/>
        </w:rPr>
        <w:t>REVIEWED</w:t>
      </w:r>
    </w:p>
    <w:p w:rsidR="00F962A6" w:rsidRDefault="00D01DE7">
      <w:pPr>
        <w:pStyle w:val="ZhlavneboZpat0"/>
        <w:framePr w:w="1656" w:h="293" w:hRule="exact" w:wrap="none" w:vAnchor="page" w:hAnchor="page" w:x="7980" w:y="14772"/>
        <w:shd w:val="clear" w:color="auto" w:fill="auto"/>
        <w:spacing w:line="90" w:lineRule="exact"/>
      </w:pPr>
      <w:r>
        <w:rPr>
          <w:rStyle w:val="ZhlavneboZpat1"/>
          <w:i/>
          <w:iCs/>
        </w:rPr>
        <w:t xml:space="preserve">By Peter </w:t>
      </w:r>
      <w:proofErr w:type="spellStart"/>
      <w:r>
        <w:rPr>
          <w:rStyle w:val="ZhlavneboZpat1"/>
          <w:i/>
          <w:iCs/>
        </w:rPr>
        <w:t>Harmata</w:t>
      </w:r>
      <w:proofErr w:type="spellEnd"/>
      <w:r>
        <w:rPr>
          <w:rStyle w:val="ZhlavneboZpat1"/>
          <w:i/>
          <w:iCs/>
        </w:rPr>
        <w:t xml:space="preserve"> </w:t>
      </w:r>
      <w:r>
        <w:rPr>
          <w:rStyle w:val="ZhlavneboZpat1"/>
          <w:i/>
          <w:iCs/>
          <w:lang w:val="en-US" w:eastAsia="en-US" w:bidi="en-US"/>
        </w:rPr>
        <w:t xml:space="preserve">at </w:t>
      </w:r>
      <w:r>
        <w:rPr>
          <w:rStyle w:val="ZhlavneboZpat1"/>
          <w:i/>
          <w:iCs/>
        </w:rPr>
        <w:t xml:space="preserve">12:09 </w:t>
      </w:r>
      <w:proofErr w:type="spellStart"/>
      <w:r>
        <w:rPr>
          <w:rStyle w:val="ZhlavneboZpat1"/>
          <w:i/>
          <w:iCs/>
        </w:rPr>
        <w:t>pm</w:t>
      </w:r>
      <w:proofErr w:type="spellEnd"/>
      <w:r>
        <w:rPr>
          <w:rStyle w:val="ZhlavneboZpat1"/>
          <w:i/>
          <w:iCs/>
        </w:rPr>
        <w:t xml:space="preserve">. </w:t>
      </w:r>
      <w:proofErr w:type="spellStart"/>
      <w:r>
        <w:rPr>
          <w:rStyle w:val="ZhlavneboZpat1"/>
          <w:i/>
          <w:iCs/>
        </w:rPr>
        <w:t>Sep</w:t>
      </w:r>
      <w:proofErr w:type="spellEnd"/>
      <w:r>
        <w:rPr>
          <w:rStyle w:val="ZhlavneboZpat1"/>
          <w:i/>
          <w:iCs/>
        </w:rPr>
        <w:t xml:space="preserve"> 26,</w:t>
      </w:r>
      <w:r>
        <w:rPr>
          <w:rStyle w:val="ZhlavneboZpat1"/>
          <w:i/>
          <w:iCs/>
        </w:rPr>
        <w:t xml:space="preserve"> 2023</w:t>
      </w:r>
    </w:p>
    <w:p w:rsidR="00F962A6" w:rsidRDefault="00D01DE7">
      <w:pPr>
        <w:pStyle w:val="ZhlavneboZpat30"/>
        <w:framePr w:wrap="none" w:vAnchor="page" w:hAnchor="page" w:x="9655" w:y="14716"/>
        <w:shd w:val="clear" w:color="auto" w:fill="auto"/>
        <w:spacing w:line="220" w:lineRule="exact"/>
      </w:pPr>
      <w:r>
        <w:t>4/4</w:t>
      </w:r>
    </w:p>
    <w:p w:rsidR="00F962A6" w:rsidRDefault="00F962A6">
      <w:pPr>
        <w:rPr>
          <w:sz w:val="2"/>
          <w:szCs w:val="2"/>
        </w:rPr>
      </w:pPr>
    </w:p>
    <w:sectPr w:rsidR="00F962A6" w:rsidSect="00F962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A6" w:rsidRDefault="00F962A6" w:rsidP="00F962A6">
      <w:r>
        <w:separator/>
      </w:r>
    </w:p>
  </w:endnote>
  <w:endnote w:type="continuationSeparator" w:id="0">
    <w:p w:rsidR="00F962A6" w:rsidRDefault="00F962A6" w:rsidP="00F9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A6" w:rsidRDefault="00F962A6"/>
  </w:footnote>
  <w:footnote w:type="continuationSeparator" w:id="0">
    <w:p w:rsidR="00F962A6" w:rsidRDefault="00F962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5A4"/>
    <w:multiLevelType w:val="multilevel"/>
    <w:tmpl w:val="02DC1A6E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954B5"/>
    <w:multiLevelType w:val="multilevel"/>
    <w:tmpl w:val="EEACEAEC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67EF1"/>
    <w:multiLevelType w:val="multilevel"/>
    <w:tmpl w:val="50E0009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70694A"/>
    <w:multiLevelType w:val="multilevel"/>
    <w:tmpl w:val="FF3C62B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BE7FFB"/>
    <w:multiLevelType w:val="multilevel"/>
    <w:tmpl w:val="0B646D7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962A6"/>
    <w:rsid w:val="00D01DE7"/>
    <w:rsid w:val="00F9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62A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62A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962A6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F962A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F962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F962A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F962A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F962A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F962A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F962A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962A6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F962A6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F962A6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F962A6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F962A6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F962A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F962A6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F962A6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F962A6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F962A6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F962A6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F962A6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F962A6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F962A6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F962A6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F962A6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F962A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F962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F962A6"/>
    <w:rPr>
      <w:rFonts w:ascii="Tahoma" w:eastAsia="Tahoma" w:hAnsi="Tahoma" w:cs="Tahoma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ZhlavneboZpat21">
    <w:name w:val="Záhlaví nebo Zápatí (2)"/>
    <w:basedOn w:val="ZhlavneboZpat2"/>
    <w:rsid w:val="00F962A6"/>
    <w:rPr>
      <w:color w:val="000000"/>
      <w:spacing w:val="0"/>
      <w:w w:val="100"/>
      <w:position w:val="0"/>
    </w:rPr>
  </w:style>
  <w:style w:type="character" w:customStyle="1" w:styleId="ZhlavneboZpat">
    <w:name w:val="Záhlaví nebo Zápatí_"/>
    <w:basedOn w:val="Standardnpsmoodstavce"/>
    <w:link w:val="ZhlavneboZpat0"/>
    <w:rsid w:val="00F962A6"/>
    <w:rPr>
      <w:rFonts w:ascii="Calibri" w:eastAsia="Calibri" w:hAnsi="Calibri" w:cs="Calibri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hlavneboZpat1">
    <w:name w:val="Záhlaví nebo Zápatí"/>
    <w:basedOn w:val="ZhlavneboZpat"/>
    <w:rsid w:val="00F962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F962A6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F962A6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F962A6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F962A6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F962A6"/>
    <w:rPr>
      <w:b/>
      <w:bCs/>
      <w:color w:val="000000"/>
      <w:spacing w:val="1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F962A6"/>
    <w:rPr>
      <w:b/>
      <w:b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F962A6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Zkladntext295ptTundkovn0pt4">
    <w:name w:val="Základní text (2) + 9;5 pt;Tučné;Řádkování 0 pt"/>
    <w:basedOn w:val="Zkladntext2"/>
    <w:rsid w:val="00F962A6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F962A6"/>
    <w:rPr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6">
    <w:name w:val="Základní text (2) + 9;5 pt;Tučné;Řádkování 0 pt"/>
    <w:basedOn w:val="Zkladntext2"/>
    <w:rsid w:val="00F962A6"/>
    <w:rPr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7">
    <w:name w:val="Základní text (2) + 9;5 pt;Tučné;Řádkování 0 pt"/>
    <w:basedOn w:val="Zkladntext2"/>
    <w:rsid w:val="00F962A6"/>
    <w:rPr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Kurzvadkovn2pt">
    <w:name w:val="Základní text (2) + 9;5 pt;Tučné;Kurzíva;Řádkování 2 pt"/>
    <w:basedOn w:val="Zkladntext2"/>
    <w:rsid w:val="00F962A6"/>
    <w:rPr>
      <w:b/>
      <w:bCs/>
      <w:i/>
      <w:i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F962A6"/>
    <w:rPr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sid w:val="00F962A6"/>
    <w:rPr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F962A6"/>
    <w:rPr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F962A6"/>
    <w:rPr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0">
    <w:name w:val="Základní text (2) + 9;5 pt;Řádkování 0 pt"/>
    <w:basedOn w:val="Zkladntext2"/>
    <w:rsid w:val="00F962A6"/>
    <w:rPr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1">
    <w:name w:val="Základní text (2) + 9;5 pt;Řádkování 0 pt"/>
    <w:basedOn w:val="Zkladntext2"/>
    <w:rsid w:val="00F962A6"/>
    <w:rPr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2">
    <w:name w:val="Základní text (2) + 9;5 pt;Řádkování 0 pt"/>
    <w:basedOn w:val="Zkladntext2"/>
    <w:rsid w:val="00F962A6"/>
    <w:rPr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8">
    <w:name w:val="Základní text (2) + 9;5 pt;Tučné;Řádkování 0 pt"/>
    <w:basedOn w:val="Zkladntext2"/>
    <w:rsid w:val="00F962A6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9">
    <w:name w:val="Základní text (2) + 9;5 pt;Tučné;Řádkování 0 pt"/>
    <w:basedOn w:val="Zkladntext2"/>
    <w:rsid w:val="00F962A6"/>
    <w:rPr>
      <w:b/>
      <w:bCs/>
      <w:color w:val="000000"/>
      <w:spacing w:val="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hlavneboZpatTahoma4ptNekurzva">
    <w:name w:val="Záhlaví nebo Zápatí + Tahoma;4 pt;Ne kurzíva"/>
    <w:basedOn w:val="ZhlavneboZpat"/>
    <w:rsid w:val="00F962A6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F96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F962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dkovn0pt">
    <w:name w:val="Titulek tabulky + Řádkování 0 pt"/>
    <w:basedOn w:val="Titulektabulky"/>
    <w:rsid w:val="00F962A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0">
    <w:name w:val="Titulek tabulky + Řádkování 0 pt"/>
    <w:basedOn w:val="Titulektabulky"/>
    <w:rsid w:val="00F962A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1">
    <w:name w:val="Titulek tabulky"/>
    <w:basedOn w:val="Titulektabulky"/>
    <w:rsid w:val="00F962A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1">
    <w:name w:val="Titulek tabulky + Řádkování 0 pt"/>
    <w:basedOn w:val="Titulektabulky"/>
    <w:rsid w:val="00F962A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2">
    <w:name w:val="Titulek tabulky + Řádkování 0 pt"/>
    <w:basedOn w:val="Titulektabulky"/>
    <w:rsid w:val="00F962A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F962A6"/>
    <w:rPr>
      <w:b/>
      <w:b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12ptTundkovn0pt">
    <w:name w:val="Základní text (2) + 12 pt;Tučné;Řádkování 0 pt"/>
    <w:basedOn w:val="Zkladntext2"/>
    <w:rsid w:val="00F962A6"/>
    <w:rPr>
      <w:b/>
      <w:bCs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12ptTundkovn0pt0">
    <w:name w:val="Základní text (2) + 12 pt;Tučné;Řádkování 0 pt"/>
    <w:basedOn w:val="Zkladntext2"/>
    <w:rsid w:val="00F962A6"/>
    <w:rPr>
      <w:b/>
      <w:bCs/>
      <w:color w:val="000000"/>
      <w:spacing w:val="1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12ptTundkovn0pt1">
    <w:name w:val="Základní text (2) + 12 pt;Tučné;Řádkování 0 pt"/>
    <w:basedOn w:val="Zkladntext2"/>
    <w:rsid w:val="00F962A6"/>
    <w:rPr>
      <w:b/>
      <w:bCs/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95ptdkovn0pt3">
    <w:name w:val="Základní text (2) + 9;5 pt;Řádkování 0 pt"/>
    <w:basedOn w:val="Zkladntext2"/>
    <w:rsid w:val="00F962A6"/>
    <w:rPr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4">
    <w:name w:val="Základní text (2) + 9;5 pt;Řádkování 0 pt"/>
    <w:basedOn w:val="Zkladntext2"/>
    <w:rsid w:val="00F962A6"/>
    <w:rPr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F962A6"/>
    <w:rPr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5">
    <w:name w:val="Základní text (2) + 9;5 pt;Řádkování 0 pt"/>
    <w:basedOn w:val="Zkladntext2"/>
    <w:rsid w:val="00F962A6"/>
    <w:rPr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15ptKurzvadkovn0pt">
    <w:name w:val="Základní text (2) + 11;5 pt;Kurzíva;Řádkování 0 pt"/>
    <w:basedOn w:val="Zkladntext2"/>
    <w:rsid w:val="00F962A6"/>
    <w:rPr>
      <w:i/>
      <w:iCs/>
      <w:color w:val="000000"/>
      <w:spacing w:val="3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Kurzvadkovn0pt0">
    <w:name w:val="Základní text (2) + 11;5 pt;Kurzíva;Řádkování 0 pt"/>
    <w:basedOn w:val="Zkladntext2"/>
    <w:rsid w:val="00F962A6"/>
    <w:rPr>
      <w:i/>
      <w:iCs/>
      <w:color w:val="000000"/>
      <w:spacing w:val="4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Kurzvadkovn1pt">
    <w:name w:val="Základní text (2) + 11;5 pt;Kurzíva;Řádkování 1 pt"/>
    <w:basedOn w:val="Zkladntext2"/>
    <w:rsid w:val="00F962A6"/>
    <w:rPr>
      <w:i/>
      <w:iCs/>
      <w:color w:val="000000"/>
      <w:spacing w:val="37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Kurzvadkovn1pt0">
    <w:name w:val="Základní text (2) + 11;5 pt;Kurzíva;Řádkování 1 pt"/>
    <w:basedOn w:val="Zkladntext2"/>
    <w:rsid w:val="00F962A6"/>
    <w:rPr>
      <w:i/>
      <w:iCs/>
      <w:color w:val="000000"/>
      <w:spacing w:val="39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Kurzvadkovn0pt1">
    <w:name w:val="Základní text (2) + 11;5 pt;Kurzíva;Řádkování 0 pt"/>
    <w:basedOn w:val="Zkladntext2"/>
    <w:rsid w:val="00F962A6"/>
    <w:rPr>
      <w:i/>
      <w:iCs/>
      <w:color w:val="000000"/>
      <w:spacing w:val="5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Kurzvadkovn0pt2">
    <w:name w:val="Základní text (2) + 11;5 pt;Kurzíva;Řádkování 0 pt"/>
    <w:basedOn w:val="Zkladntext2"/>
    <w:rsid w:val="00F962A6"/>
    <w:rPr>
      <w:i/>
      <w:iCs/>
      <w:color w:val="000000"/>
      <w:spacing w:val="6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95ptKurzvadkovn0pt0">
    <w:name w:val="Základní text (2) + 9;5 pt;Kurzíva;Řádkování 0 pt"/>
    <w:basedOn w:val="Zkladntext2"/>
    <w:rsid w:val="00F962A6"/>
    <w:rPr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6">
    <w:name w:val="Základní text (2) + 9;5 pt;Řádkování 0 pt"/>
    <w:basedOn w:val="Zkladntext2"/>
    <w:rsid w:val="00F962A6"/>
    <w:rPr>
      <w:color w:val="000000"/>
      <w:spacing w:val="-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7">
    <w:name w:val="Základní text (2) + 9;5 pt;Řádkování 0 pt"/>
    <w:basedOn w:val="Zkladntext2"/>
    <w:rsid w:val="00F962A6"/>
    <w:rPr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1pt">
    <w:name w:val="Základní text (2) + 9;5 pt;Řádkování 1 pt"/>
    <w:basedOn w:val="Zkladntext2"/>
    <w:rsid w:val="00F962A6"/>
    <w:rPr>
      <w:color w:val="000000"/>
      <w:spacing w:val="2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15ptKurzvadkovn0pt3">
    <w:name w:val="Základní text (2) + 11;5 pt;Kurzíva;Řádkování 0 pt"/>
    <w:basedOn w:val="Zkladntext2"/>
    <w:rsid w:val="00F962A6"/>
    <w:rPr>
      <w:i/>
      <w:iCs/>
      <w:color w:val="000000"/>
      <w:spacing w:val="19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95ptdkovn0pt8">
    <w:name w:val="Základní text (2) + 9;5 pt;Řádkování 0 pt"/>
    <w:basedOn w:val="Zkladntext2"/>
    <w:rsid w:val="00F962A6"/>
    <w:rPr>
      <w:color w:val="000000"/>
      <w:spacing w:val="-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2pt">
    <w:name w:val="Základní text (2) + 9;5 pt;Řádkování 2 pt"/>
    <w:basedOn w:val="Zkladntext2"/>
    <w:rsid w:val="00F962A6"/>
    <w:rPr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9">
    <w:name w:val="Základní text (2) + 9;5 pt;Řádkování 0 pt"/>
    <w:basedOn w:val="Zkladntext2"/>
    <w:rsid w:val="00F962A6"/>
    <w:rPr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a">
    <w:name w:val="Základní text (2) + 9;5 pt;Řádkování 0 pt"/>
    <w:basedOn w:val="Zkladntext2"/>
    <w:rsid w:val="00F962A6"/>
    <w:rPr>
      <w:color w:val="000000"/>
      <w:spacing w:val="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2pt0">
    <w:name w:val="Základní text (2) + 9;5 pt;Řádkování 2 pt"/>
    <w:basedOn w:val="Zkladntext2"/>
    <w:rsid w:val="00F962A6"/>
    <w:rPr>
      <w:color w:val="000000"/>
      <w:spacing w:val="4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b">
    <w:name w:val="Základní text (2) + 9;5 pt;Řádkování 0 pt"/>
    <w:basedOn w:val="Zkladntext2"/>
    <w:rsid w:val="00F962A6"/>
    <w:rPr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c">
    <w:name w:val="Základní text (2) + 9;5 pt;Řádkování 0 pt"/>
    <w:basedOn w:val="Zkladntext2"/>
    <w:rsid w:val="00F962A6"/>
    <w:rPr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d">
    <w:name w:val="Základní text (2) + 9;5 pt;Řádkování 0 pt"/>
    <w:basedOn w:val="Zkladntext2"/>
    <w:rsid w:val="00F962A6"/>
    <w:rPr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e">
    <w:name w:val="Základní text (2) + 9;5 pt;Řádkování 0 pt"/>
    <w:basedOn w:val="Zkladntext2"/>
    <w:rsid w:val="00F962A6"/>
    <w:rPr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Malpsmena">
    <w:name w:val="Základní text (2) + 9;5 pt;Malá písmena"/>
    <w:basedOn w:val="Zkladntext2"/>
    <w:rsid w:val="00F962A6"/>
    <w:rPr>
      <w:smallCap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Malpsmenadkovn0pt">
    <w:name w:val="Základní text (2) + 9;5 pt;Malá písmena;Řádkování 0 pt"/>
    <w:basedOn w:val="Zkladntext2"/>
    <w:rsid w:val="00F962A6"/>
    <w:rPr>
      <w:smallCap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Malpsmenadkovn0pt0">
    <w:name w:val="Základní text (2) + 9;5 pt;Malá písmena;Řádkování 0 pt"/>
    <w:basedOn w:val="Zkladntext2"/>
    <w:rsid w:val="00F962A6"/>
    <w:rPr>
      <w:smallCap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962A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F962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dkovn0pt">
    <w:name w:val="Titulek obrázku + Řádkování 0 pt"/>
    <w:basedOn w:val="Titulekobrzku"/>
    <w:rsid w:val="00F962A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F962A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F962A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F962A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F962A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F962A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F962A6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hlavneboZpat41">
    <w:name w:val="Záhlaví nebo Zápatí (4)"/>
    <w:basedOn w:val="ZhlavneboZpat4"/>
    <w:rsid w:val="00F962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5">
    <w:name w:val="Záhlaví nebo Zápatí (5)_"/>
    <w:basedOn w:val="Standardnpsmoodstavce"/>
    <w:link w:val="ZhlavneboZpat50"/>
    <w:rsid w:val="00F962A6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51">
    <w:name w:val="Záhlaví nebo Zápatí (5)"/>
    <w:basedOn w:val="ZhlavneboZpat5"/>
    <w:rsid w:val="00F962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5Nekurzva">
    <w:name w:val="Záhlaví nebo Zápatí (5) + Ne kurzíva"/>
    <w:basedOn w:val="ZhlavneboZpat5"/>
    <w:rsid w:val="00F962A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1">
    <w:name w:val="Záhlaví nebo Zápatí (3)"/>
    <w:basedOn w:val="ZhlavneboZpat3"/>
    <w:rsid w:val="00F962A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313pt">
    <w:name w:val="Záhlaví nebo Zápatí (3) + 13 pt"/>
    <w:basedOn w:val="ZhlavneboZpat3"/>
    <w:rsid w:val="00F962A6"/>
    <w:rPr>
      <w:b/>
      <w:bCs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95pt1">
    <w:name w:val="Základní text (2) + 9;5 pt"/>
    <w:basedOn w:val="Zkladntext2"/>
    <w:rsid w:val="00F962A6"/>
    <w:rPr>
      <w:color w:val="000000"/>
      <w:spacing w:val="0"/>
      <w:w w:val="100"/>
      <w:position w:val="0"/>
      <w:sz w:val="19"/>
      <w:szCs w:val="19"/>
    </w:rPr>
  </w:style>
  <w:style w:type="character" w:customStyle="1" w:styleId="57DC6931-F0B3-498A-8166-70F04D83C292">
    <w:name w:val="{57DC6931-F0B3-498A-8166-70F04D83C292}"/>
    <w:basedOn w:val="Zkladntext2"/>
    <w:rsid w:val="00F962A6"/>
    <w:rPr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E8277F47-257C-4624-84ED-55B4604DC54A">
    <w:name w:val="{E8277F47-257C-4624-84ED-55B4604DC54A}"/>
    <w:basedOn w:val="Zkladntext2"/>
    <w:rsid w:val="00F962A6"/>
    <w:rPr>
      <w:color w:val="000000"/>
      <w:spacing w:val="1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7D210EF7-B097-4DDC-B197-8AC177D6B410">
    <w:name w:val="{7D210EF7-B097-4DDC-B197-8AC177D6B410}"/>
    <w:basedOn w:val="Zkladntext2"/>
    <w:rsid w:val="00F962A6"/>
    <w:rPr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823AEF35-13E8-4581-BFF1-CC0B4F51C39E">
    <w:name w:val="{823AEF35-13E8-4581-BFF1-CC0B4F51C39E}"/>
    <w:basedOn w:val="Zkladntext2"/>
    <w:rsid w:val="00F962A6"/>
    <w:rPr>
      <w:i/>
      <w:i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962A6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F962A6"/>
    <w:pPr>
      <w:shd w:val="clear" w:color="auto" w:fill="FFFFFF"/>
      <w:spacing w:before="240" w:line="264" w:lineRule="exact"/>
      <w:ind w:hanging="70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F962A6"/>
    <w:pPr>
      <w:shd w:val="clear" w:color="auto" w:fill="FFFFFF"/>
      <w:spacing w:after="240" w:line="264" w:lineRule="exac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rsid w:val="00F962A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F962A6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2"/>
      <w:szCs w:val="12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F962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</w:rPr>
  </w:style>
  <w:style w:type="paragraph" w:customStyle="1" w:styleId="Dal0">
    <w:name w:val="Další"/>
    <w:basedOn w:val="Normln"/>
    <w:link w:val="Dal"/>
    <w:rsid w:val="00F962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F962A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F962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F962A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hlavneboZpat40">
    <w:name w:val="Záhlaví nebo Zápatí (4)"/>
    <w:basedOn w:val="Normln"/>
    <w:link w:val="ZhlavneboZpat4"/>
    <w:rsid w:val="00F962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ZhlavneboZpat50">
    <w:name w:val="Záhlaví nebo Zápatí (5)"/>
    <w:basedOn w:val="Normln"/>
    <w:link w:val="ZhlavneboZpat5"/>
    <w:rsid w:val="00F962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5792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2023-10-17T12:35:00Z</dcterms:created>
  <dcterms:modified xsi:type="dcterms:W3CDTF">2023-10-17T12:36:00Z</dcterms:modified>
</cp:coreProperties>
</file>