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1DA80" w14:textId="63702629" w:rsidR="0065702E" w:rsidRPr="00034F89" w:rsidRDefault="0065702E" w:rsidP="00227BA8">
      <w:pPr>
        <w:pStyle w:val="Nadpis1"/>
        <w:spacing w:before="120" w:after="0"/>
        <w:rPr>
          <w:rFonts w:asciiTheme="minorHAnsi" w:hAnsiTheme="minorHAnsi" w:cstheme="minorHAnsi"/>
          <w:sz w:val="36"/>
          <w:szCs w:val="36"/>
        </w:rPr>
      </w:pPr>
      <w:bookmarkStart w:id="0" w:name="_Smlouva_o"/>
      <w:bookmarkEnd w:id="0"/>
      <w:r w:rsidRPr="00034F89">
        <w:rPr>
          <w:rFonts w:asciiTheme="minorHAnsi" w:hAnsiTheme="minorHAnsi" w:cstheme="minorHAnsi"/>
          <w:sz w:val="36"/>
          <w:szCs w:val="36"/>
        </w:rPr>
        <w:t xml:space="preserve">Smlouva o </w:t>
      </w:r>
      <w:r w:rsidR="00DF7AB1" w:rsidRPr="00034F89">
        <w:rPr>
          <w:rFonts w:asciiTheme="minorHAnsi" w:hAnsiTheme="minorHAnsi" w:cstheme="minorHAnsi"/>
          <w:sz w:val="36"/>
          <w:szCs w:val="36"/>
        </w:rPr>
        <w:t>dílo</w:t>
      </w:r>
      <w:r w:rsidR="00A45C3B">
        <w:rPr>
          <w:rFonts w:asciiTheme="minorHAnsi" w:hAnsiTheme="minorHAnsi" w:cstheme="minorHAnsi"/>
          <w:sz w:val="36"/>
          <w:szCs w:val="36"/>
        </w:rPr>
        <w:t xml:space="preserve"> č. </w:t>
      </w:r>
      <w:r w:rsidR="00263E47">
        <w:rPr>
          <w:rFonts w:asciiTheme="minorHAnsi" w:hAnsiTheme="minorHAnsi" w:cstheme="minorHAnsi"/>
          <w:sz w:val="36"/>
          <w:szCs w:val="36"/>
        </w:rPr>
        <w:t>5</w:t>
      </w:r>
      <w:r w:rsidR="00A45C3B">
        <w:rPr>
          <w:rFonts w:asciiTheme="minorHAnsi" w:hAnsiTheme="minorHAnsi" w:cstheme="minorHAnsi"/>
          <w:sz w:val="36"/>
          <w:szCs w:val="36"/>
        </w:rPr>
        <w:t>/202</w:t>
      </w:r>
      <w:r w:rsidR="001E5055">
        <w:rPr>
          <w:rFonts w:asciiTheme="minorHAnsi" w:hAnsiTheme="minorHAnsi" w:cstheme="minorHAnsi"/>
          <w:sz w:val="36"/>
          <w:szCs w:val="36"/>
        </w:rPr>
        <w:t>3</w:t>
      </w:r>
      <w:r w:rsidR="00A45C3B">
        <w:rPr>
          <w:rFonts w:asciiTheme="minorHAnsi" w:hAnsiTheme="minorHAnsi" w:cstheme="minorHAnsi"/>
          <w:sz w:val="36"/>
          <w:szCs w:val="36"/>
        </w:rPr>
        <w:t>/SA</w:t>
      </w:r>
    </w:p>
    <w:p w14:paraId="11B84AE7" w14:textId="77777777" w:rsidR="00DF7AB1" w:rsidRPr="00034F89" w:rsidRDefault="00DF7AB1" w:rsidP="00DF7AB1">
      <w:pPr>
        <w:jc w:val="center"/>
        <w:rPr>
          <w:rFonts w:asciiTheme="minorHAnsi" w:hAnsiTheme="minorHAnsi" w:cstheme="minorHAnsi"/>
        </w:rPr>
      </w:pPr>
      <w:r w:rsidRPr="00034F89">
        <w:rPr>
          <w:rFonts w:asciiTheme="minorHAnsi" w:hAnsiTheme="minorHAnsi" w:cstheme="minorHAnsi"/>
          <w:sz w:val="22"/>
        </w:rPr>
        <w:t>uzavřená podle § 2586 a násl. zák. č. 89/2012 Sb., občanský zákoník, ve znění pozdějších předpisů (dále jen „</w:t>
      </w:r>
      <w:r w:rsidRPr="00034F89">
        <w:rPr>
          <w:rFonts w:asciiTheme="minorHAnsi" w:hAnsiTheme="minorHAnsi" w:cstheme="minorHAnsi"/>
          <w:b/>
          <w:sz w:val="22"/>
        </w:rPr>
        <w:t>občanský zákoník</w:t>
      </w:r>
      <w:r w:rsidRPr="00034F89">
        <w:rPr>
          <w:rFonts w:asciiTheme="minorHAnsi" w:hAnsiTheme="minorHAnsi" w:cstheme="minorHAnsi"/>
          <w:sz w:val="22"/>
        </w:rPr>
        <w:t>“)</w:t>
      </w:r>
    </w:p>
    <w:p w14:paraId="661E30B2" w14:textId="77777777" w:rsidR="005B35B1" w:rsidRPr="00034F89" w:rsidRDefault="005B35B1" w:rsidP="005B35B1">
      <w:pPr>
        <w:spacing w:after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F3F0005" w14:textId="77777777" w:rsidR="005B35B1" w:rsidRPr="00034F89" w:rsidRDefault="00330C92" w:rsidP="005B35B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034F89">
        <w:rPr>
          <w:rFonts w:asciiTheme="minorHAnsi" w:hAnsiTheme="minorHAnsi" w:cstheme="minorHAnsi"/>
          <w:b/>
          <w:sz w:val="28"/>
          <w:szCs w:val="28"/>
        </w:rPr>
        <w:t xml:space="preserve">Česká </w:t>
      </w:r>
      <w:r w:rsidR="005B35B1" w:rsidRPr="00034F89">
        <w:rPr>
          <w:rFonts w:asciiTheme="minorHAnsi" w:hAnsiTheme="minorHAnsi" w:cstheme="minorHAnsi"/>
          <w:b/>
          <w:sz w:val="28"/>
          <w:szCs w:val="28"/>
        </w:rPr>
        <w:t>zbrojovka a.s.</w:t>
      </w:r>
    </w:p>
    <w:p w14:paraId="1EF0941D" w14:textId="77777777" w:rsidR="005B35B1" w:rsidRPr="00034F89" w:rsidRDefault="00034F89" w:rsidP="00B742C7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5B35B1" w:rsidRPr="00034F89">
        <w:rPr>
          <w:rFonts w:asciiTheme="minorHAnsi" w:hAnsiTheme="minorHAnsi" w:cstheme="minorHAnsi"/>
          <w:szCs w:val="24"/>
        </w:rPr>
        <w:t>ídl</w:t>
      </w:r>
      <w:r w:rsidR="00B742C7" w:rsidRPr="00034F89">
        <w:rPr>
          <w:rFonts w:asciiTheme="minorHAnsi" w:hAnsiTheme="minorHAnsi" w:cstheme="minorHAnsi"/>
          <w:szCs w:val="24"/>
        </w:rPr>
        <w:t>o:</w:t>
      </w:r>
      <w:r w:rsidR="005B35B1" w:rsidRPr="00034F89">
        <w:rPr>
          <w:rFonts w:asciiTheme="minorHAnsi" w:hAnsiTheme="minorHAnsi" w:cstheme="minorHAnsi"/>
          <w:szCs w:val="24"/>
        </w:rPr>
        <w:t xml:space="preserve"> </w:t>
      </w:r>
      <w:r w:rsidR="00B742C7" w:rsidRPr="00034F89">
        <w:rPr>
          <w:rFonts w:asciiTheme="minorHAnsi" w:hAnsiTheme="minorHAnsi" w:cstheme="minorHAnsi"/>
          <w:szCs w:val="24"/>
        </w:rPr>
        <w:tab/>
      </w:r>
      <w:r w:rsidR="005B35B1" w:rsidRPr="00034F89">
        <w:rPr>
          <w:rFonts w:asciiTheme="minorHAnsi" w:hAnsiTheme="minorHAnsi" w:cstheme="minorHAnsi"/>
          <w:szCs w:val="24"/>
        </w:rPr>
        <w:t xml:space="preserve">Svat. Čecha 1283, 688 </w:t>
      </w:r>
      <w:r>
        <w:rPr>
          <w:rFonts w:asciiTheme="minorHAnsi" w:hAnsiTheme="minorHAnsi" w:cstheme="minorHAnsi"/>
          <w:szCs w:val="24"/>
        </w:rPr>
        <w:t>01</w:t>
      </w:r>
      <w:r w:rsidR="005B35B1" w:rsidRPr="00034F89">
        <w:rPr>
          <w:rFonts w:asciiTheme="minorHAnsi" w:hAnsiTheme="minorHAnsi" w:cstheme="minorHAnsi"/>
          <w:szCs w:val="24"/>
        </w:rPr>
        <w:t xml:space="preserve"> Uherský Brod</w:t>
      </w:r>
    </w:p>
    <w:p w14:paraId="0E6EDD47" w14:textId="04B12DD0" w:rsidR="005B35B1" w:rsidRPr="00034F89" w:rsidRDefault="00B74204" w:rsidP="00B74204">
      <w:pPr>
        <w:pStyle w:val="Zpat"/>
        <w:tabs>
          <w:tab w:val="clear" w:pos="4536"/>
          <w:tab w:val="clear" w:pos="9072"/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t>zastoupená</w:t>
      </w:r>
      <w:r w:rsidR="005B35B1" w:rsidRPr="00034F89">
        <w:rPr>
          <w:rFonts w:asciiTheme="minorHAnsi" w:hAnsiTheme="minorHAnsi" w:cstheme="minorHAnsi"/>
          <w:szCs w:val="24"/>
        </w:rPr>
        <w:t xml:space="preserve">: </w:t>
      </w:r>
      <w:r w:rsidR="00B742C7" w:rsidRPr="00034F89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highlight w:val="lightGray"/>
          </w:rPr>
          <w:alias w:val="Zastoupení dle OS-7-06"/>
          <w:tag w:val="Zastoupení dle OS-7-06"/>
          <w:id w:val="1988439097"/>
          <w:placeholder>
            <w:docPart w:val="DefaultPlaceholder_1082065158"/>
          </w:placeholder>
          <w:text/>
        </w:sdtPr>
        <w:sdtContent>
          <w:r w:rsidR="00152A09" w:rsidRPr="00152A09">
            <w:rPr>
              <w:rFonts w:asciiTheme="minorHAnsi" w:hAnsiTheme="minorHAnsi" w:cstheme="minorHAnsi"/>
              <w:szCs w:val="24"/>
              <w:highlight w:val="lightGray"/>
            </w:rPr>
            <w:t>XXXXXXXXXX</w:t>
          </w:r>
        </w:sdtContent>
      </w:sdt>
    </w:p>
    <w:p w14:paraId="198913CA" w14:textId="00100A0E" w:rsidR="00774447" w:rsidRDefault="00774447" w:rsidP="00B742C7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highlight w:val="lightGray"/>
          </w:rPr>
          <w:alias w:val="Zastoupení dle OS-7-06"/>
          <w:tag w:val="Zastoupení dle OS-7-06"/>
          <w:id w:val="-1039046614"/>
          <w:placeholder>
            <w:docPart w:val="A050A4AB01F24E92B6F0C3728D46268A"/>
          </w:placeholder>
          <w:text/>
        </w:sdtPr>
        <w:sdtContent>
          <w:r w:rsidR="00152A09" w:rsidRPr="00152A09">
            <w:rPr>
              <w:rFonts w:asciiTheme="minorHAnsi" w:hAnsiTheme="minorHAnsi" w:cstheme="minorHAnsi"/>
              <w:szCs w:val="24"/>
              <w:highlight w:val="lightGray"/>
            </w:rPr>
            <w:t>XXXXXXXXXX</w:t>
          </w:r>
        </w:sdtContent>
      </w:sdt>
    </w:p>
    <w:p w14:paraId="4E2B9DDF" w14:textId="78A2D317" w:rsidR="005B35B1" w:rsidRPr="00034F89" w:rsidRDefault="00B742C7" w:rsidP="00B742C7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t>IČ</w:t>
      </w:r>
      <w:r w:rsidR="00583C3C" w:rsidRPr="00034F89">
        <w:rPr>
          <w:rFonts w:asciiTheme="minorHAnsi" w:hAnsiTheme="minorHAnsi" w:cstheme="minorHAnsi"/>
          <w:szCs w:val="24"/>
        </w:rPr>
        <w:t>O</w:t>
      </w:r>
      <w:r w:rsidRPr="00034F89">
        <w:rPr>
          <w:rFonts w:asciiTheme="minorHAnsi" w:hAnsiTheme="minorHAnsi" w:cstheme="minorHAnsi"/>
          <w:szCs w:val="24"/>
        </w:rPr>
        <w:t xml:space="preserve">: </w:t>
      </w:r>
      <w:r w:rsidR="005B35B1" w:rsidRPr="00034F89">
        <w:rPr>
          <w:rFonts w:asciiTheme="minorHAnsi" w:hAnsiTheme="minorHAnsi" w:cstheme="minorHAnsi"/>
          <w:szCs w:val="24"/>
        </w:rPr>
        <w:t>46345965</w:t>
      </w:r>
      <w:r w:rsidRPr="00034F89">
        <w:rPr>
          <w:rFonts w:asciiTheme="minorHAnsi" w:hAnsiTheme="minorHAnsi" w:cstheme="minorHAnsi"/>
          <w:szCs w:val="24"/>
        </w:rPr>
        <w:tab/>
      </w:r>
      <w:r w:rsidR="005B35B1" w:rsidRPr="00034F89">
        <w:rPr>
          <w:rFonts w:asciiTheme="minorHAnsi" w:hAnsiTheme="minorHAnsi" w:cstheme="minorHAnsi"/>
          <w:szCs w:val="24"/>
        </w:rPr>
        <w:t>DIČ: CZ46345965</w:t>
      </w:r>
    </w:p>
    <w:p w14:paraId="7A544CE0" w14:textId="77777777" w:rsidR="005B35B1" w:rsidRPr="00034F89" w:rsidRDefault="00034F89" w:rsidP="005B35B1">
      <w:pPr>
        <w:tabs>
          <w:tab w:val="left" w:pos="-851"/>
          <w:tab w:val="left" w:pos="1276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5B35B1" w:rsidRPr="00034F89">
        <w:rPr>
          <w:rFonts w:asciiTheme="minorHAnsi" w:hAnsiTheme="minorHAnsi" w:cstheme="minorHAnsi"/>
          <w:szCs w:val="24"/>
        </w:rPr>
        <w:t>ápis v OR/spisová značka: Krajský soud v Brně, oddíl B, vložka 712</w:t>
      </w:r>
    </w:p>
    <w:p w14:paraId="0F16178D" w14:textId="5DA23862" w:rsidR="00034F89" w:rsidRDefault="00034F89" w:rsidP="0007502F">
      <w:pPr>
        <w:pStyle w:val="Zpat"/>
        <w:tabs>
          <w:tab w:val="clear" w:pos="4536"/>
          <w:tab w:val="clear" w:pos="9072"/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bankovní spojení</w:t>
      </w:r>
      <w:r w:rsidRPr="00F06A18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="00774447">
        <w:rPr>
          <w:rFonts w:asciiTheme="minorHAnsi" w:hAnsiTheme="minorHAnsi" w:cstheme="minorHAnsi"/>
          <w:szCs w:val="24"/>
        </w:rPr>
        <w:t>Komerční banka, a.s.</w:t>
      </w:r>
    </w:p>
    <w:p w14:paraId="3359E843" w14:textId="778A4DE9" w:rsidR="00774447" w:rsidRPr="0007502F" w:rsidRDefault="00774447" w:rsidP="0007502F">
      <w:pPr>
        <w:pStyle w:val="Zpat"/>
        <w:tabs>
          <w:tab w:val="clear" w:pos="4536"/>
          <w:tab w:val="clear" w:pos="9072"/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číslo účtu</w:t>
      </w:r>
      <w:r w:rsidRPr="00F06A18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  <w:t>2102721/0100</w:t>
      </w:r>
    </w:p>
    <w:p w14:paraId="5D923E88" w14:textId="359C92F3" w:rsidR="005B35B1" w:rsidRPr="00B16913" w:rsidRDefault="005B35B1" w:rsidP="00DD362A">
      <w:pPr>
        <w:spacing w:after="0"/>
        <w:rPr>
          <w:rFonts w:asciiTheme="minorHAnsi" w:hAnsiTheme="minorHAnsi" w:cstheme="minorHAnsi"/>
          <w:i/>
          <w:szCs w:val="24"/>
        </w:rPr>
      </w:pPr>
      <w:r w:rsidRPr="00B16913">
        <w:rPr>
          <w:rFonts w:asciiTheme="minorHAnsi" w:hAnsiTheme="minorHAnsi" w:cstheme="minorHAnsi"/>
          <w:i/>
          <w:szCs w:val="24"/>
        </w:rPr>
        <w:t>(dále jen „objednatel</w:t>
      </w:r>
      <w:r w:rsidR="001F04B1" w:rsidRPr="00B16913">
        <w:rPr>
          <w:rFonts w:asciiTheme="minorHAnsi" w:hAnsiTheme="minorHAnsi" w:cstheme="minorHAnsi"/>
          <w:i/>
          <w:szCs w:val="24"/>
        </w:rPr>
        <w:t xml:space="preserve"> č.1</w:t>
      </w:r>
      <w:r w:rsidRPr="00B16913">
        <w:rPr>
          <w:rFonts w:asciiTheme="minorHAnsi" w:hAnsiTheme="minorHAnsi" w:cstheme="minorHAnsi"/>
          <w:i/>
          <w:szCs w:val="24"/>
        </w:rPr>
        <w:t>“)</w:t>
      </w:r>
    </w:p>
    <w:p w14:paraId="3D59587D" w14:textId="77777777" w:rsidR="001F04B1" w:rsidRPr="00B16913" w:rsidRDefault="001F04B1" w:rsidP="00DD362A">
      <w:pPr>
        <w:spacing w:after="0"/>
        <w:rPr>
          <w:rFonts w:asciiTheme="minorHAnsi" w:hAnsiTheme="minorHAnsi" w:cstheme="minorHAnsi"/>
          <w:i/>
          <w:szCs w:val="24"/>
        </w:rPr>
      </w:pPr>
    </w:p>
    <w:p w14:paraId="72B15050" w14:textId="5BC1CAB4" w:rsidR="001F04B1" w:rsidRPr="00B16913" w:rsidRDefault="001F04B1" w:rsidP="001F04B1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2"/>
        </w:rPr>
      </w:pPr>
      <w:r w:rsidRPr="00B16913">
        <w:rPr>
          <w:rFonts w:asciiTheme="minorHAnsi" w:hAnsiTheme="minorHAnsi" w:cstheme="minorHAnsi"/>
          <w:b/>
          <w:sz w:val="28"/>
          <w:szCs w:val="28"/>
        </w:rPr>
        <w:t>Česká republika - Katastrální úřad pro Zlínský kraj</w:t>
      </w:r>
      <w:r w:rsidRPr="00B16913">
        <w:rPr>
          <w:rFonts w:cs="Arial"/>
          <w:b/>
          <w:bCs/>
          <w:color w:val="000000"/>
          <w:sz w:val="22"/>
          <w:szCs w:val="22"/>
        </w:rPr>
        <w:t xml:space="preserve"> </w:t>
      </w:r>
    </w:p>
    <w:p w14:paraId="793E41D1" w14:textId="032F5330" w:rsidR="001F04B1" w:rsidRPr="00B16913" w:rsidRDefault="001F04B1" w:rsidP="001F04B1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B16913">
        <w:rPr>
          <w:rFonts w:asciiTheme="minorHAnsi" w:hAnsiTheme="minorHAnsi" w:cstheme="minorHAnsi"/>
          <w:szCs w:val="24"/>
        </w:rPr>
        <w:t xml:space="preserve">sídlo: </w:t>
      </w:r>
      <w:r w:rsidRPr="00B16913">
        <w:rPr>
          <w:rFonts w:asciiTheme="minorHAnsi" w:hAnsiTheme="minorHAnsi" w:cstheme="minorHAnsi"/>
          <w:szCs w:val="24"/>
        </w:rPr>
        <w:tab/>
        <w:t>třída Tomáše Bati 1565, 760 90 Zlín</w:t>
      </w:r>
    </w:p>
    <w:p w14:paraId="32BA5364" w14:textId="6A800BCC" w:rsidR="001F04B1" w:rsidRPr="00B16913" w:rsidRDefault="001F04B1" w:rsidP="001F04B1">
      <w:pPr>
        <w:pStyle w:val="Zpat"/>
        <w:tabs>
          <w:tab w:val="clear" w:pos="4536"/>
          <w:tab w:val="clear" w:pos="9072"/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B16913">
        <w:rPr>
          <w:rFonts w:asciiTheme="minorHAnsi" w:hAnsiTheme="minorHAnsi" w:cstheme="minorHAnsi"/>
          <w:szCs w:val="24"/>
        </w:rPr>
        <w:t xml:space="preserve">zastoupená: </w:t>
      </w:r>
      <w:r w:rsidRPr="00B16913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Zastoupení dle OS-7-06"/>
          <w:tag w:val="Zastoupení dle OS-7-06"/>
          <w:id w:val="2044406741"/>
          <w:placeholder>
            <w:docPart w:val="5610F183D9704A0CB0898DBD7B03F040"/>
          </w:placeholder>
          <w:text/>
        </w:sdtPr>
        <w:sdtEndPr/>
        <w:sdtContent>
          <w:r w:rsidRPr="00B16913">
            <w:rPr>
              <w:rFonts w:asciiTheme="minorHAnsi" w:hAnsiTheme="minorHAnsi" w:cstheme="minorHAnsi"/>
              <w:szCs w:val="24"/>
            </w:rPr>
            <w:t>Ing. Štěpánem Formanem, ředitelem</w:t>
          </w:r>
        </w:sdtContent>
      </w:sdt>
    </w:p>
    <w:p w14:paraId="311E00B1" w14:textId="0EA93276" w:rsidR="001F04B1" w:rsidRPr="00B16913" w:rsidRDefault="001F04B1" w:rsidP="001F04B1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B16913">
        <w:rPr>
          <w:rFonts w:asciiTheme="minorHAnsi" w:hAnsiTheme="minorHAnsi" w:cstheme="minorHAnsi"/>
          <w:szCs w:val="24"/>
        </w:rPr>
        <w:t>IČO: 71185216</w:t>
      </w:r>
      <w:r w:rsidRPr="00B16913">
        <w:rPr>
          <w:rFonts w:asciiTheme="minorHAnsi" w:hAnsiTheme="minorHAnsi" w:cstheme="minorHAnsi"/>
          <w:szCs w:val="24"/>
        </w:rPr>
        <w:tab/>
        <w:t>DIČ: není plátce DPH</w:t>
      </w:r>
    </w:p>
    <w:p w14:paraId="4513D626" w14:textId="7700F83E" w:rsidR="001F04B1" w:rsidRPr="00B16913" w:rsidRDefault="001F04B1" w:rsidP="001F04B1">
      <w:pPr>
        <w:spacing w:after="0"/>
        <w:rPr>
          <w:rFonts w:asciiTheme="minorHAnsi" w:hAnsiTheme="minorHAnsi" w:cstheme="minorHAnsi"/>
          <w:i/>
          <w:szCs w:val="24"/>
        </w:rPr>
      </w:pPr>
      <w:r w:rsidRPr="00B16913">
        <w:rPr>
          <w:rFonts w:asciiTheme="minorHAnsi" w:hAnsiTheme="minorHAnsi" w:cstheme="minorHAnsi"/>
          <w:i/>
          <w:szCs w:val="24"/>
        </w:rPr>
        <w:t>(dále jen „objednatel č.2“)</w:t>
      </w:r>
    </w:p>
    <w:p w14:paraId="5AD56D1F" w14:textId="77777777" w:rsidR="001F04B1" w:rsidRPr="00B16913" w:rsidRDefault="001F04B1" w:rsidP="001F04B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0AFB1E9F" w14:textId="58691A9A" w:rsidR="001F04B1" w:rsidRPr="00B16913" w:rsidRDefault="001F04B1" w:rsidP="001F04B1">
      <w:pPr>
        <w:pStyle w:val="Default"/>
        <w:rPr>
          <w:rFonts w:ascii="Arial" w:hAnsi="Arial" w:cs="Arial"/>
        </w:rPr>
      </w:pPr>
      <w:r w:rsidRPr="00B16913">
        <w:rPr>
          <w:rFonts w:asciiTheme="minorHAnsi" w:hAnsiTheme="minorHAnsi" w:cstheme="minorHAnsi"/>
          <w:b/>
          <w:color w:val="auto"/>
          <w:sz w:val="28"/>
          <w:szCs w:val="28"/>
        </w:rPr>
        <w:t>Česká republika - Úřad práce České republiky</w:t>
      </w:r>
    </w:p>
    <w:p w14:paraId="5ED27926" w14:textId="21A8EBAE" w:rsidR="001F04B1" w:rsidRPr="00B16913" w:rsidRDefault="001F04B1" w:rsidP="001F04B1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B16913">
        <w:rPr>
          <w:rFonts w:asciiTheme="minorHAnsi" w:hAnsiTheme="minorHAnsi" w:cstheme="minorHAnsi"/>
          <w:szCs w:val="24"/>
        </w:rPr>
        <w:t xml:space="preserve">sídlo: </w:t>
      </w:r>
      <w:r w:rsidRPr="00B16913">
        <w:rPr>
          <w:rFonts w:asciiTheme="minorHAnsi" w:hAnsiTheme="minorHAnsi" w:cstheme="minorHAnsi"/>
          <w:szCs w:val="24"/>
        </w:rPr>
        <w:tab/>
        <w:t>Dobrovského 1278/25, 170 00 Praha 7 - Holešovice</w:t>
      </w:r>
    </w:p>
    <w:p w14:paraId="4B7E9A45" w14:textId="355912EB" w:rsidR="001F04B1" w:rsidRPr="00B16913" w:rsidRDefault="001F04B1" w:rsidP="001F04B1">
      <w:pPr>
        <w:pStyle w:val="Zpat"/>
        <w:tabs>
          <w:tab w:val="clear" w:pos="4536"/>
          <w:tab w:val="clear" w:pos="9072"/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B16913">
        <w:rPr>
          <w:rFonts w:asciiTheme="minorHAnsi" w:hAnsiTheme="minorHAnsi" w:cstheme="minorHAnsi"/>
          <w:szCs w:val="24"/>
        </w:rPr>
        <w:t xml:space="preserve">zastoupená: </w:t>
      </w:r>
      <w:r w:rsidRPr="00B16913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Zastoupení dle OS-7-06"/>
          <w:tag w:val="Zastoupení dle OS-7-06"/>
          <w:id w:val="771371117"/>
          <w:placeholder>
            <w:docPart w:val="91950F2803704F24893919ECB841B3C4"/>
          </w:placeholder>
          <w:text/>
        </w:sdtPr>
        <w:sdtEndPr/>
        <w:sdtContent>
          <w:r w:rsidRPr="00B16913">
            <w:rPr>
              <w:rFonts w:asciiTheme="minorHAnsi" w:hAnsiTheme="minorHAnsi" w:cstheme="minorHAnsi"/>
              <w:szCs w:val="24"/>
            </w:rPr>
            <w:t xml:space="preserve">Mgr. Miriam </w:t>
          </w:r>
          <w:proofErr w:type="spellStart"/>
          <w:r w:rsidRPr="00B16913">
            <w:rPr>
              <w:rFonts w:asciiTheme="minorHAnsi" w:hAnsiTheme="minorHAnsi" w:cstheme="minorHAnsi"/>
              <w:szCs w:val="24"/>
            </w:rPr>
            <w:t>Majdyšová</w:t>
          </w:r>
          <w:proofErr w:type="spellEnd"/>
          <w:r w:rsidRPr="00B16913">
            <w:rPr>
              <w:rFonts w:asciiTheme="minorHAnsi" w:hAnsiTheme="minorHAnsi" w:cstheme="minorHAnsi"/>
              <w:szCs w:val="24"/>
            </w:rPr>
            <w:t>, ředitelka Krajské pobočky ÚP ČR ve Zlíně</w:t>
          </w:r>
        </w:sdtContent>
      </w:sdt>
    </w:p>
    <w:p w14:paraId="52F11F62" w14:textId="1F9B3C19" w:rsidR="001F04B1" w:rsidRDefault="001F04B1" w:rsidP="001F04B1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B16913">
        <w:rPr>
          <w:rFonts w:asciiTheme="minorHAnsi" w:hAnsiTheme="minorHAnsi" w:cstheme="minorHAnsi"/>
          <w:szCs w:val="24"/>
        </w:rPr>
        <w:t>IČO: 72496991</w:t>
      </w:r>
      <w:r w:rsidRPr="00B16913">
        <w:rPr>
          <w:rFonts w:asciiTheme="minorHAnsi" w:hAnsiTheme="minorHAnsi" w:cstheme="minorHAnsi"/>
          <w:szCs w:val="24"/>
        </w:rPr>
        <w:tab/>
        <w:t>DIČ: není plátce DPH</w:t>
      </w:r>
    </w:p>
    <w:p w14:paraId="215D4B5F" w14:textId="2D96F16E" w:rsidR="00AF1AE9" w:rsidRPr="002B5F6C" w:rsidRDefault="00AF1AE9" w:rsidP="001F04B1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2B5F6C">
        <w:rPr>
          <w:rFonts w:asciiTheme="minorHAnsi" w:hAnsiTheme="minorHAnsi" w:cstheme="minorHAnsi"/>
          <w:szCs w:val="24"/>
        </w:rPr>
        <w:t xml:space="preserve">Fakturační a </w:t>
      </w:r>
    </w:p>
    <w:p w14:paraId="12B8D8FD" w14:textId="5F552CF1" w:rsidR="00AF1AE9" w:rsidRPr="002B5F6C" w:rsidRDefault="00AF1AE9" w:rsidP="001F04B1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2B5F6C">
        <w:rPr>
          <w:rFonts w:asciiTheme="minorHAnsi" w:hAnsiTheme="minorHAnsi" w:cstheme="minorHAnsi"/>
          <w:szCs w:val="24"/>
        </w:rPr>
        <w:t xml:space="preserve">doručovací adresa: </w:t>
      </w:r>
      <w:r w:rsidRPr="002B5F6C">
        <w:rPr>
          <w:rFonts w:asciiTheme="minorHAnsi" w:hAnsiTheme="minorHAnsi" w:cstheme="minorHAnsi"/>
          <w:szCs w:val="24"/>
        </w:rPr>
        <w:tab/>
        <w:t>Úřad práce ČR, Krajská pobočka ve Zlíně, Čiperova 5182, 760 42 Zlín</w:t>
      </w:r>
    </w:p>
    <w:p w14:paraId="7B3BED30" w14:textId="790F5FD8" w:rsidR="002B5F6C" w:rsidRDefault="00AF1AE9" w:rsidP="001F04B1">
      <w:pPr>
        <w:spacing w:after="0"/>
        <w:rPr>
          <w:rFonts w:asciiTheme="minorHAnsi" w:hAnsiTheme="minorHAnsi" w:cstheme="minorHAnsi"/>
        </w:rPr>
      </w:pPr>
      <w:r w:rsidRPr="00A812CF">
        <w:rPr>
          <w:rFonts w:asciiTheme="minorHAnsi" w:hAnsiTheme="minorHAnsi" w:cstheme="minorHAnsi"/>
          <w:szCs w:val="24"/>
        </w:rPr>
        <w:t>ID datové schránky:</w:t>
      </w:r>
      <w:r w:rsidRPr="00A812CF">
        <w:rPr>
          <w:rFonts w:asciiTheme="minorHAnsi" w:hAnsiTheme="minorHAnsi" w:cstheme="minorHAnsi"/>
        </w:rPr>
        <w:t xml:space="preserve"> </w:t>
      </w:r>
      <w:r w:rsidRPr="00AF1AE9">
        <w:rPr>
          <w:rFonts w:asciiTheme="minorHAnsi" w:hAnsiTheme="minorHAnsi" w:cstheme="minorHAnsi"/>
        </w:rPr>
        <w:tab/>
      </w:r>
      <w:r w:rsidR="003C70A0">
        <w:rPr>
          <w:rFonts w:asciiTheme="minorHAnsi" w:hAnsiTheme="minorHAnsi" w:cstheme="minorHAnsi"/>
        </w:rPr>
        <w:t xml:space="preserve">    </w:t>
      </w:r>
      <w:proofErr w:type="spellStart"/>
      <w:r w:rsidRPr="00A812CF">
        <w:rPr>
          <w:rFonts w:asciiTheme="minorHAnsi" w:hAnsiTheme="minorHAnsi" w:cstheme="minorHAnsi"/>
        </w:rPr>
        <w:t>iqqzpzd</w:t>
      </w:r>
      <w:proofErr w:type="spellEnd"/>
    </w:p>
    <w:p w14:paraId="31EF0AB7" w14:textId="74A8651D" w:rsidR="00F73A21" w:rsidRDefault="001F04B1" w:rsidP="001F04B1">
      <w:pPr>
        <w:spacing w:after="0"/>
        <w:rPr>
          <w:rFonts w:asciiTheme="minorHAnsi" w:hAnsiTheme="minorHAnsi" w:cstheme="minorHAnsi"/>
          <w:i/>
          <w:szCs w:val="24"/>
        </w:rPr>
      </w:pPr>
      <w:r w:rsidRPr="00B16913">
        <w:rPr>
          <w:rFonts w:asciiTheme="minorHAnsi" w:hAnsiTheme="minorHAnsi" w:cstheme="minorHAnsi"/>
          <w:i/>
          <w:szCs w:val="24"/>
        </w:rPr>
        <w:t>(dále jen „objednatel č.3“)</w:t>
      </w:r>
    </w:p>
    <w:p w14:paraId="3D279CAF" w14:textId="37C2BFA1" w:rsidR="00F73A21" w:rsidRDefault="00F73A21" w:rsidP="001F04B1">
      <w:pPr>
        <w:spacing w:after="0"/>
        <w:rPr>
          <w:rFonts w:asciiTheme="minorHAnsi" w:hAnsiTheme="minorHAnsi" w:cstheme="minorHAnsi"/>
          <w:i/>
          <w:szCs w:val="24"/>
        </w:rPr>
      </w:pPr>
    </w:p>
    <w:p w14:paraId="453E4E0B" w14:textId="4E31962C" w:rsidR="00F73A21" w:rsidRDefault="00F73A21" w:rsidP="001F04B1">
      <w:pPr>
        <w:spacing w:after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(společně dále také jen „objednatelé“)</w:t>
      </w:r>
    </w:p>
    <w:p w14:paraId="4E75DE18" w14:textId="77777777" w:rsidR="005B35B1" w:rsidRPr="00034F89" w:rsidRDefault="005B35B1" w:rsidP="00DD362A">
      <w:pPr>
        <w:spacing w:before="120"/>
        <w:jc w:val="center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t>a</w:t>
      </w:r>
    </w:p>
    <w:sdt>
      <w:sdtPr>
        <w:rPr>
          <w:rFonts w:asciiTheme="minorHAnsi" w:hAnsiTheme="minorHAnsi" w:cstheme="minorHAnsi"/>
          <w:b/>
          <w:sz w:val="28"/>
          <w:szCs w:val="28"/>
        </w:rPr>
        <w:alias w:val="Uveďte firmu"/>
        <w:tag w:val="Uveďte firmu"/>
        <w:id w:val="-1762365847"/>
        <w:placeholder>
          <w:docPart w:val="DefaultPlaceholder_1082065158"/>
        </w:placeholder>
        <w:text/>
      </w:sdtPr>
      <w:sdtEndPr/>
      <w:sdtContent>
        <w:p w14:paraId="1AD60DC5" w14:textId="79929A25" w:rsidR="00DD362A" w:rsidRPr="00034F89" w:rsidRDefault="00263E47" w:rsidP="00DD362A">
          <w:pPr>
            <w:spacing w:after="0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HS Stavby</w:t>
          </w:r>
          <w:r w:rsidR="00135506">
            <w:rPr>
              <w:rFonts w:asciiTheme="minorHAnsi" w:hAnsiTheme="minorHAnsi" w:cstheme="minorHAnsi"/>
              <w:b/>
              <w:sz w:val="28"/>
              <w:szCs w:val="28"/>
            </w:rPr>
            <w:t xml:space="preserve"> </w:t>
          </w:r>
          <w:r w:rsidR="00774447">
            <w:rPr>
              <w:rFonts w:asciiTheme="minorHAnsi" w:hAnsiTheme="minorHAnsi" w:cstheme="minorHAnsi"/>
              <w:b/>
              <w:sz w:val="28"/>
              <w:szCs w:val="28"/>
            </w:rPr>
            <w:t>s.r.o</w:t>
          </w:r>
          <w:r w:rsidR="00E51CF4">
            <w:rPr>
              <w:rFonts w:asciiTheme="minorHAnsi" w:hAnsiTheme="minorHAnsi" w:cstheme="minorHAnsi"/>
              <w:b/>
              <w:sz w:val="28"/>
              <w:szCs w:val="28"/>
            </w:rPr>
            <w:t>.</w:t>
          </w:r>
        </w:p>
      </w:sdtContent>
    </w:sdt>
    <w:p w14:paraId="20DB0A3F" w14:textId="24D5F29A" w:rsidR="004A62B7" w:rsidRPr="00034F89" w:rsidRDefault="00034F89" w:rsidP="004A62B7">
      <w:pPr>
        <w:tabs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4A62B7" w:rsidRPr="00034F89">
        <w:rPr>
          <w:rFonts w:asciiTheme="minorHAnsi" w:hAnsiTheme="minorHAnsi" w:cstheme="minorHAnsi"/>
          <w:szCs w:val="24"/>
        </w:rPr>
        <w:t xml:space="preserve">ídlo: </w:t>
      </w:r>
      <w:r w:rsidR="004A62B7" w:rsidRPr="00034F89">
        <w:rPr>
          <w:rFonts w:asciiTheme="minorHAnsi" w:hAnsiTheme="minorHAnsi" w:cstheme="minorHAnsi"/>
          <w:szCs w:val="24"/>
        </w:rPr>
        <w:tab/>
      </w:r>
      <w:proofErr w:type="spellStart"/>
      <w:r w:rsidR="009C3BCC">
        <w:rPr>
          <w:rFonts w:asciiTheme="minorHAnsi" w:hAnsiTheme="minorHAnsi" w:cstheme="minorHAnsi"/>
          <w:szCs w:val="24"/>
        </w:rPr>
        <w:t>Bajovec</w:t>
      </w:r>
      <w:proofErr w:type="spellEnd"/>
      <w:r w:rsidR="009C3BCC">
        <w:rPr>
          <w:rFonts w:asciiTheme="minorHAnsi" w:hAnsiTheme="minorHAnsi" w:cstheme="minorHAnsi"/>
          <w:szCs w:val="24"/>
        </w:rPr>
        <w:t xml:space="preserve"> 448</w:t>
      </w:r>
      <w:r w:rsidR="00135506">
        <w:rPr>
          <w:rFonts w:asciiTheme="minorHAnsi" w:hAnsiTheme="minorHAnsi" w:cstheme="minorHAnsi"/>
          <w:szCs w:val="24"/>
        </w:rPr>
        <w:t>, 68</w:t>
      </w:r>
      <w:r w:rsidR="009C3BCC">
        <w:rPr>
          <w:rFonts w:asciiTheme="minorHAnsi" w:hAnsiTheme="minorHAnsi" w:cstheme="minorHAnsi"/>
          <w:szCs w:val="24"/>
        </w:rPr>
        <w:t>8</w:t>
      </w:r>
      <w:r w:rsidR="00135506">
        <w:rPr>
          <w:rFonts w:asciiTheme="minorHAnsi" w:hAnsiTheme="minorHAnsi" w:cstheme="minorHAnsi"/>
          <w:szCs w:val="24"/>
        </w:rPr>
        <w:t xml:space="preserve"> 0</w:t>
      </w:r>
      <w:r w:rsidR="009C3BCC">
        <w:rPr>
          <w:rFonts w:asciiTheme="minorHAnsi" w:hAnsiTheme="minorHAnsi" w:cstheme="minorHAnsi"/>
          <w:szCs w:val="24"/>
        </w:rPr>
        <w:t>1</w:t>
      </w:r>
      <w:r w:rsidR="00135506">
        <w:rPr>
          <w:rFonts w:asciiTheme="minorHAnsi" w:hAnsiTheme="minorHAnsi" w:cstheme="minorHAnsi"/>
          <w:szCs w:val="24"/>
        </w:rPr>
        <w:t xml:space="preserve"> </w:t>
      </w:r>
      <w:r w:rsidR="009C3BCC">
        <w:rPr>
          <w:rFonts w:asciiTheme="minorHAnsi" w:hAnsiTheme="minorHAnsi" w:cstheme="minorHAnsi"/>
          <w:szCs w:val="24"/>
        </w:rPr>
        <w:t>Uherský Brod</w:t>
      </w:r>
    </w:p>
    <w:p w14:paraId="0E24D7E6" w14:textId="7AEB6CD2" w:rsidR="004A62B7" w:rsidRPr="00034F89" w:rsidRDefault="00B74204" w:rsidP="004A62B7">
      <w:pPr>
        <w:pStyle w:val="Zpat"/>
        <w:tabs>
          <w:tab w:val="clear" w:pos="4536"/>
          <w:tab w:val="clear" w:pos="9072"/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t>zastoupená</w:t>
      </w:r>
      <w:r w:rsidR="004A62B7" w:rsidRPr="00034F89">
        <w:rPr>
          <w:rFonts w:asciiTheme="minorHAnsi" w:hAnsiTheme="minorHAnsi" w:cstheme="minorHAnsi"/>
          <w:szCs w:val="24"/>
        </w:rPr>
        <w:t xml:space="preserve">: </w:t>
      </w:r>
      <w:r w:rsidR="004A62B7" w:rsidRPr="00034F89">
        <w:rPr>
          <w:rFonts w:asciiTheme="minorHAnsi" w:hAnsiTheme="minorHAnsi" w:cstheme="minorHAnsi"/>
          <w:szCs w:val="24"/>
        </w:rPr>
        <w:tab/>
      </w:r>
      <w:r w:rsidR="009C3BCC">
        <w:rPr>
          <w:rFonts w:asciiTheme="minorHAnsi" w:hAnsiTheme="minorHAnsi" w:cstheme="minorHAnsi"/>
          <w:szCs w:val="24"/>
        </w:rPr>
        <w:t>p. Ladislavem Hasoněm</w:t>
      </w:r>
      <w:r w:rsidR="00845CB8">
        <w:rPr>
          <w:rFonts w:asciiTheme="minorHAnsi" w:hAnsiTheme="minorHAnsi" w:cstheme="minorHAnsi"/>
          <w:szCs w:val="24"/>
        </w:rPr>
        <w:t>, jednatelem</w:t>
      </w:r>
    </w:p>
    <w:p w14:paraId="367B5132" w14:textId="637C6C83" w:rsidR="004A62B7" w:rsidRPr="00034F89" w:rsidRDefault="004A62B7" w:rsidP="004A62B7">
      <w:pPr>
        <w:pStyle w:val="Zpat"/>
        <w:tabs>
          <w:tab w:val="clear" w:pos="4536"/>
          <w:tab w:val="clear" w:pos="9072"/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t>IČ</w:t>
      </w:r>
      <w:r w:rsidR="00583C3C" w:rsidRPr="00034F89">
        <w:rPr>
          <w:rFonts w:asciiTheme="minorHAnsi" w:hAnsiTheme="minorHAnsi" w:cstheme="minorHAnsi"/>
          <w:szCs w:val="24"/>
        </w:rPr>
        <w:t>O</w:t>
      </w:r>
      <w:r w:rsidRPr="00034F89">
        <w:rPr>
          <w:rFonts w:asciiTheme="minorHAnsi" w:hAnsiTheme="minorHAnsi" w:cstheme="minorHAnsi"/>
          <w:szCs w:val="24"/>
        </w:rPr>
        <w:t>:</w:t>
      </w:r>
      <w:r w:rsidR="00073583" w:rsidRPr="00034F89">
        <w:rPr>
          <w:rFonts w:asciiTheme="minorHAnsi" w:hAnsiTheme="minorHAnsi" w:cstheme="minorHAnsi"/>
          <w:szCs w:val="24"/>
        </w:rPr>
        <w:t xml:space="preserve"> </w:t>
      </w:r>
      <w:r w:rsidR="00263E47" w:rsidRPr="00263E47">
        <w:rPr>
          <w:rFonts w:asciiTheme="minorHAnsi" w:hAnsiTheme="minorHAnsi" w:cstheme="minorHAnsi"/>
          <w:szCs w:val="24"/>
        </w:rPr>
        <w:t>29258006</w:t>
      </w:r>
      <w:r w:rsidRPr="00034F89">
        <w:rPr>
          <w:rFonts w:asciiTheme="minorHAnsi" w:hAnsiTheme="minorHAnsi" w:cstheme="minorHAnsi"/>
          <w:szCs w:val="24"/>
        </w:rPr>
        <w:tab/>
        <w:t xml:space="preserve">DIČ: </w:t>
      </w:r>
      <w:r w:rsidR="00263E47" w:rsidRPr="00263E47">
        <w:rPr>
          <w:rFonts w:asciiTheme="minorHAnsi" w:hAnsiTheme="minorHAnsi" w:cstheme="minorHAnsi"/>
          <w:szCs w:val="24"/>
        </w:rPr>
        <w:t>CZ29258006</w:t>
      </w:r>
    </w:p>
    <w:p w14:paraId="33E6BF4F" w14:textId="2E4665AD" w:rsidR="004A62B7" w:rsidRPr="00034F89" w:rsidRDefault="00034F89" w:rsidP="004A62B7">
      <w:pPr>
        <w:tabs>
          <w:tab w:val="left" w:pos="-851"/>
          <w:tab w:val="left" w:pos="1276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4A62B7" w:rsidRPr="00034F89">
        <w:rPr>
          <w:rFonts w:asciiTheme="minorHAnsi" w:hAnsiTheme="minorHAnsi" w:cstheme="minorHAnsi"/>
          <w:szCs w:val="24"/>
        </w:rPr>
        <w:t xml:space="preserve">ápis v OR/spisová značka:  </w:t>
      </w:r>
      <w:r w:rsidR="00774447" w:rsidRPr="00034F89">
        <w:rPr>
          <w:rFonts w:asciiTheme="minorHAnsi" w:hAnsiTheme="minorHAnsi" w:cstheme="minorHAnsi"/>
          <w:szCs w:val="24"/>
        </w:rPr>
        <w:t xml:space="preserve">Krajský soud v Brně, oddíl </w:t>
      </w:r>
      <w:r w:rsidR="00774447">
        <w:rPr>
          <w:rFonts w:asciiTheme="minorHAnsi" w:hAnsiTheme="minorHAnsi" w:cstheme="minorHAnsi"/>
          <w:szCs w:val="24"/>
        </w:rPr>
        <w:t>C</w:t>
      </w:r>
      <w:r w:rsidR="00774447" w:rsidRPr="00034F89">
        <w:rPr>
          <w:rFonts w:asciiTheme="minorHAnsi" w:hAnsiTheme="minorHAnsi" w:cstheme="minorHAnsi"/>
          <w:szCs w:val="24"/>
        </w:rPr>
        <w:t xml:space="preserve">, vložka </w:t>
      </w:r>
      <w:r w:rsidR="00263E47">
        <w:rPr>
          <w:rFonts w:asciiTheme="minorHAnsi" w:hAnsiTheme="minorHAnsi" w:cstheme="minorHAnsi"/>
          <w:szCs w:val="24"/>
        </w:rPr>
        <w:t>68759</w:t>
      </w:r>
    </w:p>
    <w:p w14:paraId="713DFD22" w14:textId="6BFBAE8B" w:rsidR="00135506" w:rsidRDefault="00135506" w:rsidP="00135506">
      <w:pPr>
        <w:pStyle w:val="Zpat"/>
        <w:tabs>
          <w:tab w:val="clear" w:pos="4536"/>
          <w:tab w:val="clear" w:pos="9072"/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bankovní spojení</w:t>
      </w:r>
      <w:r w:rsidRPr="00F06A18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="00263E47">
        <w:rPr>
          <w:rFonts w:asciiTheme="minorHAnsi" w:hAnsiTheme="minorHAnsi" w:cstheme="minorHAnsi"/>
          <w:szCs w:val="24"/>
        </w:rPr>
        <w:t>Komerční banka</w:t>
      </w:r>
      <w:r w:rsidR="00503FFF" w:rsidRPr="00503FFF">
        <w:rPr>
          <w:rFonts w:asciiTheme="minorHAnsi" w:hAnsiTheme="minorHAnsi" w:cstheme="minorHAnsi"/>
          <w:szCs w:val="24"/>
        </w:rPr>
        <w:t>, a.s.</w:t>
      </w:r>
    </w:p>
    <w:p w14:paraId="7224F7E3" w14:textId="2D7F9401" w:rsidR="00135506" w:rsidRPr="0007502F" w:rsidRDefault="00135506" w:rsidP="00135506">
      <w:pPr>
        <w:pStyle w:val="Zpat"/>
        <w:tabs>
          <w:tab w:val="clear" w:pos="4536"/>
          <w:tab w:val="clear" w:pos="9072"/>
          <w:tab w:val="left" w:pos="2340"/>
        </w:tabs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číslo účtu</w:t>
      </w:r>
      <w:r w:rsidRPr="00F06A18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="00263E47" w:rsidRPr="00263E47">
        <w:rPr>
          <w:rFonts w:asciiTheme="minorHAnsi" w:hAnsiTheme="minorHAnsi" w:cstheme="minorHAnsi"/>
          <w:szCs w:val="24"/>
        </w:rPr>
        <w:t>43-8144600247</w:t>
      </w:r>
      <w:r w:rsidR="00503FFF" w:rsidRPr="00503FFF">
        <w:rPr>
          <w:rFonts w:asciiTheme="minorHAnsi" w:hAnsiTheme="minorHAnsi" w:cstheme="minorHAnsi"/>
          <w:szCs w:val="24"/>
        </w:rPr>
        <w:t>/0</w:t>
      </w:r>
      <w:r w:rsidR="00263E47">
        <w:rPr>
          <w:rFonts w:asciiTheme="minorHAnsi" w:hAnsiTheme="minorHAnsi" w:cstheme="minorHAnsi"/>
          <w:szCs w:val="24"/>
        </w:rPr>
        <w:t>100</w:t>
      </w:r>
    </w:p>
    <w:p w14:paraId="394E87F8" w14:textId="77777777" w:rsidR="005B35B1" w:rsidRPr="00034F89" w:rsidRDefault="005B35B1" w:rsidP="004A62B7">
      <w:pPr>
        <w:rPr>
          <w:rFonts w:asciiTheme="minorHAnsi" w:hAnsiTheme="minorHAnsi" w:cstheme="minorHAnsi"/>
          <w:i/>
          <w:szCs w:val="24"/>
        </w:rPr>
      </w:pPr>
      <w:r w:rsidRPr="00034F89">
        <w:rPr>
          <w:rFonts w:asciiTheme="minorHAnsi" w:hAnsiTheme="minorHAnsi" w:cstheme="minorHAnsi"/>
          <w:i/>
          <w:szCs w:val="24"/>
        </w:rPr>
        <w:t>(dále jen „zhotovitel“)</w:t>
      </w:r>
    </w:p>
    <w:p w14:paraId="14C30D36" w14:textId="131971C8" w:rsidR="005B35B1" w:rsidRDefault="005B35B1" w:rsidP="00E873E8">
      <w:pPr>
        <w:spacing w:after="0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lastRenderedPageBreak/>
        <w:t>uzavírají smlouvu o dílo, jak dále následuje:</w:t>
      </w:r>
    </w:p>
    <w:p w14:paraId="2B988E32" w14:textId="40A79BA6" w:rsidR="003C70A0" w:rsidRDefault="00AF1AE9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19DE9B79" w14:textId="77777777" w:rsidR="005B35B1" w:rsidRPr="00034F89" w:rsidRDefault="005B35B1" w:rsidP="0045677F">
      <w:pPr>
        <w:numPr>
          <w:ilvl w:val="0"/>
          <w:numId w:val="1"/>
        </w:numPr>
        <w:tabs>
          <w:tab w:val="clear" w:pos="5984"/>
          <w:tab w:val="left" w:pos="360"/>
          <w:tab w:val="num" w:pos="4860"/>
        </w:tabs>
        <w:spacing w:before="360" w:after="0"/>
        <w:ind w:left="4564"/>
        <w:rPr>
          <w:rFonts w:asciiTheme="minorHAnsi" w:hAnsiTheme="minorHAnsi" w:cstheme="minorHAnsi"/>
          <w:b/>
          <w:bCs/>
          <w:szCs w:val="24"/>
        </w:rPr>
      </w:pPr>
    </w:p>
    <w:p w14:paraId="0BFF360B" w14:textId="77777777" w:rsidR="005B35B1" w:rsidRPr="00034F89" w:rsidRDefault="00970259" w:rsidP="004E1FC3">
      <w:pPr>
        <w:tabs>
          <w:tab w:val="center" w:pos="4500"/>
        </w:tabs>
        <w:rPr>
          <w:rFonts w:asciiTheme="minorHAnsi" w:hAnsiTheme="minorHAnsi" w:cstheme="minorHAnsi"/>
          <w:b/>
          <w:bCs/>
          <w:szCs w:val="24"/>
        </w:rPr>
      </w:pPr>
      <w:r w:rsidRPr="00034F89">
        <w:rPr>
          <w:rFonts w:asciiTheme="minorHAnsi" w:hAnsiTheme="minorHAnsi" w:cstheme="minorHAnsi"/>
          <w:b/>
          <w:bCs/>
          <w:szCs w:val="24"/>
        </w:rPr>
        <w:tab/>
      </w:r>
      <w:r w:rsidR="005B35B1" w:rsidRPr="00034F89">
        <w:rPr>
          <w:rFonts w:asciiTheme="minorHAnsi" w:hAnsiTheme="minorHAnsi" w:cstheme="minorHAnsi"/>
          <w:b/>
          <w:bCs/>
          <w:szCs w:val="24"/>
        </w:rPr>
        <w:t>Předmět smlouvy</w:t>
      </w:r>
    </w:p>
    <w:p w14:paraId="58C9099A" w14:textId="725E8785" w:rsidR="006E39C1" w:rsidRPr="00034F89" w:rsidRDefault="00DF7AB1" w:rsidP="0045677F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t xml:space="preserve">Zhotovitel se zavazuje, že za podmínek stanovených touto smlouvou </w:t>
      </w:r>
      <w:r w:rsidR="00254552">
        <w:rPr>
          <w:rFonts w:asciiTheme="minorHAnsi" w:hAnsiTheme="minorHAnsi" w:cstheme="minorHAnsi"/>
          <w:szCs w:val="24"/>
        </w:rPr>
        <w:t>provede</w:t>
      </w:r>
      <w:r w:rsidR="00254552" w:rsidRPr="00034F89">
        <w:rPr>
          <w:rFonts w:asciiTheme="minorHAnsi" w:hAnsiTheme="minorHAnsi" w:cstheme="minorHAnsi"/>
          <w:szCs w:val="24"/>
        </w:rPr>
        <w:t xml:space="preserve"> </w:t>
      </w:r>
      <w:r w:rsidRPr="00034F89">
        <w:rPr>
          <w:rFonts w:asciiTheme="minorHAnsi" w:hAnsiTheme="minorHAnsi" w:cstheme="minorHAnsi"/>
          <w:szCs w:val="24"/>
        </w:rPr>
        <w:t>pro objednatele na svůj náklad a nebezpečí a ve stanovené době dílo</w:t>
      </w:r>
      <w:r w:rsidR="006E39C1" w:rsidRPr="00034F89">
        <w:rPr>
          <w:rFonts w:asciiTheme="minorHAnsi" w:hAnsiTheme="minorHAnsi" w:cstheme="minorHAnsi"/>
          <w:szCs w:val="24"/>
        </w:rPr>
        <w:t>.</w:t>
      </w:r>
    </w:p>
    <w:p w14:paraId="33824F55" w14:textId="5690BF33" w:rsidR="00DF7AB1" w:rsidRPr="00034F89" w:rsidRDefault="00DF7AB1" w:rsidP="0045677F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t xml:space="preserve">Dílem se pro účely této smlouvy rozumí </w:t>
      </w:r>
      <w:sdt>
        <w:sdtPr>
          <w:rPr>
            <w:rFonts w:asciiTheme="minorHAnsi" w:hAnsiTheme="minorHAnsi" w:cstheme="minorHAnsi"/>
            <w:b/>
            <w:szCs w:val="24"/>
          </w:rPr>
          <w:alias w:val="uveďte označení díla"/>
          <w:tag w:val="uveďte specifikaci díla"/>
          <w:id w:val="-817650505"/>
          <w:placeholder>
            <w:docPart w:val="DefaultPlaceholder_1082065158"/>
          </w:placeholder>
          <w:text/>
        </w:sdtPr>
        <w:sdtEndPr/>
        <w:sdtContent>
          <w:r w:rsidR="00FF4958" w:rsidRPr="00FF4958">
            <w:rPr>
              <w:rFonts w:asciiTheme="minorHAnsi" w:hAnsiTheme="minorHAnsi" w:cstheme="minorHAnsi"/>
              <w:b/>
              <w:szCs w:val="24"/>
            </w:rPr>
            <w:t>Oprava havarijního stavu izolace JZ rohu budovy,</w:t>
          </w:r>
          <w:r w:rsidR="00FF4958">
            <w:rPr>
              <w:rFonts w:asciiTheme="minorHAnsi" w:hAnsiTheme="minorHAnsi" w:cstheme="minorHAnsi"/>
              <w:b/>
              <w:szCs w:val="24"/>
            </w:rPr>
            <w:t xml:space="preserve"> Uherský Brod,</w:t>
          </w:r>
          <w:r w:rsidR="00FF4958" w:rsidRPr="00FF4958">
            <w:rPr>
              <w:rFonts w:asciiTheme="minorHAnsi" w:hAnsiTheme="minorHAnsi" w:cstheme="minorHAnsi"/>
              <w:b/>
              <w:szCs w:val="24"/>
            </w:rPr>
            <w:t xml:space="preserve"> Svat. Čecha 1365</w:t>
          </w:r>
        </w:sdtContent>
      </w:sdt>
      <w:r w:rsidR="0078046B" w:rsidRPr="00034F89">
        <w:rPr>
          <w:rFonts w:asciiTheme="minorHAnsi" w:hAnsiTheme="minorHAnsi" w:cstheme="minorHAnsi"/>
        </w:rPr>
        <w:t xml:space="preserve"> </w:t>
      </w:r>
      <w:r w:rsidR="009930F1">
        <w:rPr>
          <w:rFonts w:asciiTheme="minorHAnsi" w:hAnsiTheme="minorHAnsi" w:cstheme="minorHAnsi"/>
          <w:szCs w:val="24"/>
        </w:rPr>
        <w:t>na této adrese v</w:t>
      </w:r>
      <w:r w:rsidR="00272911" w:rsidRPr="00034F89">
        <w:rPr>
          <w:rFonts w:asciiTheme="minorHAnsi" w:hAnsiTheme="minorHAnsi" w:cstheme="minorHAnsi"/>
          <w:szCs w:val="24"/>
        </w:rPr>
        <w:t> rozsahu dle</w:t>
      </w:r>
      <w:r w:rsidRPr="00034F89">
        <w:rPr>
          <w:rFonts w:asciiTheme="minorHAnsi" w:hAnsiTheme="minorHAnsi" w:cstheme="minorHAnsi"/>
          <w:szCs w:val="24"/>
        </w:rPr>
        <w:t xml:space="preserve"> </w:t>
      </w:r>
      <w:r w:rsidR="00272911" w:rsidRPr="00034F89">
        <w:rPr>
          <w:rFonts w:asciiTheme="minorHAnsi" w:hAnsiTheme="minorHAnsi" w:cstheme="minorHAnsi"/>
          <w:szCs w:val="24"/>
        </w:rPr>
        <w:t>přílohy č. 1</w:t>
      </w:r>
      <w:r w:rsidRPr="00034F89">
        <w:rPr>
          <w:rFonts w:asciiTheme="minorHAnsi" w:hAnsiTheme="minorHAnsi" w:cstheme="minorHAnsi"/>
          <w:szCs w:val="24"/>
        </w:rPr>
        <w:t>, která tvoří nedílnou součást této smlouvy</w:t>
      </w:r>
      <w:r w:rsidR="00272911" w:rsidRPr="00034F89">
        <w:rPr>
          <w:rFonts w:asciiTheme="minorHAnsi" w:hAnsiTheme="minorHAnsi" w:cstheme="minorHAnsi"/>
          <w:szCs w:val="24"/>
        </w:rPr>
        <w:t xml:space="preserve"> </w:t>
      </w:r>
      <w:r w:rsidR="00272911" w:rsidRPr="00034F89">
        <w:rPr>
          <w:rFonts w:asciiTheme="minorHAnsi" w:hAnsiTheme="minorHAnsi" w:cstheme="minorHAnsi"/>
        </w:rPr>
        <w:t xml:space="preserve">(dále </w:t>
      </w:r>
      <w:r w:rsidR="00272911" w:rsidRPr="00B16913">
        <w:rPr>
          <w:rFonts w:asciiTheme="minorHAnsi" w:hAnsiTheme="minorHAnsi" w:cstheme="minorHAnsi"/>
        </w:rPr>
        <w:t>jen „dílo“)</w:t>
      </w:r>
      <w:r w:rsidRPr="00B16913">
        <w:rPr>
          <w:rFonts w:asciiTheme="minorHAnsi" w:hAnsiTheme="minorHAnsi" w:cstheme="minorHAnsi"/>
          <w:szCs w:val="24"/>
        </w:rPr>
        <w:t>.</w:t>
      </w:r>
      <w:r w:rsidR="00227BA8" w:rsidRPr="00B16913">
        <w:rPr>
          <w:rFonts w:asciiTheme="minorHAnsi" w:hAnsiTheme="minorHAnsi" w:cstheme="minorHAnsi"/>
          <w:szCs w:val="24"/>
        </w:rPr>
        <w:t xml:space="preserve"> Veškeré stavební práce budou svým charakterem opravou, nikoliv technickým zhodnocením či modernizací budovy.</w:t>
      </w:r>
    </w:p>
    <w:p w14:paraId="55319FDE" w14:textId="2FFFD10A" w:rsidR="003C70A0" w:rsidRDefault="00DF7AB1" w:rsidP="003C70A0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iCs/>
          <w:szCs w:val="24"/>
        </w:rPr>
        <w:t>Objednatel</w:t>
      </w:r>
      <w:r w:rsidR="00F73A21">
        <w:rPr>
          <w:rFonts w:asciiTheme="minorHAnsi" w:hAnsiTheme="minorHAnsi" w:cstheme="minorHAnsi"/>
          <w:iCs/>
          <w:szCs w:val="24"/>
        </w:rPr>
        <w:t>é</w:t>
      </w:r>
      <w:r w:rsidRPr="00034F89">
        <w:rPr>
          <w:rFonts w:asciiTheme="minorHAnsi" w:hAnsiTheme="minorHAnsi" w:cstheme="minorHAnsi"/>
          <w:iCs/>
          <w:szCs w:val="24"/>
        </w:rPr>
        <w:t xml:space="preserve"> se zavazuj</w:t>
      </w:r>
      <w:r w:rsidR="00F73A21">
        <w:rPr>
          <w:rFonts w:asciiTheme="minorHAnsi" w:hAnsiTheme="minorHAnsi" w:cstheme="minorHAnsi"/>
          <w:iCs/>
          <w:szCs w:val="24"/>
        </w:rPr>
        <w:t>í</w:t>
      </w:r>
      <w:r w:rsidRPr="00034F89">
        <w:rPr>
          <w:rFonts w:asciiTheme="minorHAnsi" w:hAnsiTheme="minorHAnsi" w:cstheme="minorHAnsi"/>
          <w:iCs/>
          <w:szCs w:val="24"/>
        </w:rPr>
        <w:t xml:space="preserve"> řádně dokončené dílo převzít a zaplatit zhotoviteli za </w:t>
      </w:r>
      <w:r w:rsidR="00254552">
        <w:rPr>
          <w:rFonts w:asciiTheme="minorHAnsi" w:hAnsiTheme="minorHAnsi" w:cstheme="minorHAnsi"/>
          <w:iCs/>
          <w:szCs w:val="24"/>
        </w:rPr>
        <w:t>provedení</w:t>
      </w:r>
      <w:r w:rsidR="00254552" w:rsidRPr="00034F89">
        <w:rPr>
          <w:rFonts w:asciiTheme="minorHAnsi" w:hAnsiTheme="minorHAnsi" w:cstheme="minorHAnsi"/>
          <w:iCs/>
          <w:szCs w:val="24"/>
        </w:rPr>
        <w:t xml:space="preserve"> </w:t>
      </w:r>
      <w:r w:rsidRPr="00034F89">
        <w:rPr>
          <w:rFonts w:asciiTheme="minorHAnsi" w:hAnsiTheme="minorHAnsi" w:cstheme="minorHAnsi"/>
          <w:iCs/>
          <w:szCs w:val="24"/>
        </w:rPr>
        <w:t>díla dohodnutou cenu,</w:t>
      </w:r>
      <w:r w:rsidRPr="00034F89">
        <w:rPr>
          <w:rFonts w:asciiTheme="minorHAnsi" w:hAnsiTheme="minorHAnsi" w:cstheme="minorHAnsi"/>
          <w:szCs w:val="24"/>
        </w:rPr>
        <w:t xml:space="preserve"> to vše za podmínek stanovených v této smlouvě.</w:t>
      </w:r>
    </w:p>
    <w:p w14:paraId="3AD9EBC3" w14:textId="77777777" w:rsidR="003C70A0" w:rsidRPr="003C70A0" w:rsidRDefault="003C70A0" w:rsidP="003C70A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4"/>
        </w:rPr>
      </w:pPr>
    </w:p>
    <w:p w14:paraId="564F6A08" w14:textId="77777777" w:rsidR="006E39C1" w:rsidRPr="00034F89" w:rsidRDefault="006E39C1" w:rsidP="0045677F">
      <w:pPr>
        <w:numPr>
          <w:ilvl w:val="0"/>
          <w:numId w:val="1"/>
        </w:numPr>
        <w:tabs>
          <w:tab w:val="clear" w:pos="5984"/>
          <w:tab w:val="left" w:pos="360"/>
          <w:tab w:val="num" w:pos="4860"/>
        </w:tabs>
        <w:spacing w:before="360" w:after="0"/>
        <w:ind w:left="4564"/>
        <w:rPr>
          <w:rFonts w:asciiTheme="minorHAnsi" w:hAnsiTheme="minorHAnsi" w:cstheme="minorHAnsi"/>
          <w:b/>
          <w:bCs/>
          <w:szCs w:val="24"/>
        </w:rPr>
      </w:pPr>
    </w:p>
    <w:p w14:paraId="3FA39EC8" w14:textId="77777777" w:rsidR="006E39C1" w:rsidRPr="00034F89" w:rsidRDefault="00DF7AB1" w:rsidP="006E39C1">
      <w:pPr>
        <w:jc w:val="center"/>
        <w:rPr>
          <w:rFonts w:asciiTheme="minorHAnsi" w:hAnsiTheme="minorHAnsi" w:cstheme="minorHAnsi"/>
          <w:b/>
          <w:szCs w:val="24"/>
        </w:rPr>
      </w:pPr>
      <w:r w:rsidRPr="00034F89">
        <w:rPr>
          <w:rFonts w:asciiTheme="minorHAnsi" w:hAnsiTheme="minorHAnsi" w:cstheme="minorHAnsi"/>
          <w:b/>
          <w:szCs w:val="24"/>
        </w:rPr>
        <w:t>Způsob a termín</w:t>
      </w:r>
      <w:r w:rsidR="006E39C1" w:rsidRPr="00034F89">
        <w:rPr>
          <w:rFonts w:asciiTheme="minorHAnsi" w:hAnsiTheme="minorHAnsi" w:cstheme="minorHAnsi"/>
          <w:b/>
          <w:szCs w:val="24"/>
        </w:rPr>
        <w:t xml:space="preserve"> zhotovení díla</w:t>
      </w:r>
    </w:p>
    <w:p w14:paraId="030F2B63" w14:textId="4481C946" w:rsidR="006E39C1" w:rsidRPr="00774447" w:rsidRDefault="00DF7AB1" w:rsidP="0045677F">
      <w:pPr>
        <w:pStyle w:val="Default"/>
        <w:numPr>
          <w:ilvl w:val="0"/>
          <w:numId w:val="5"/>
        </w:numPr>
        <w:tabs>
          <w:tab w:val="clear" w:pos="2434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034F89">
        <w:rPr>
          <w:rFonts w:asciiTheme="minorHAnsi" w:hAnsiTheme="minorHAnsi" w:cstheme="minorHAnsi"/>
          <w:iCs/>
        </w:rPr>
        <w:t xml:space="preserve">Místem </w:t>
      </w:r>
      <w:r w:rsidRPr="00774447">
        <w:rPr>
          <w:rFonts w:asciiTheme="minorHAnsi" w:hAnsiTheme="minorHAnsi" w:cstheme="minorHAnsi"/>
          <w:iCs/>
        </w:rPr>
        <w:t>provedení díla jsou prostory dle specifikace objednatel</w:t>
      </w:r>
      <w:r w:rsidR="00F73A21">
        <w:rPr>
          <w:rFonts w:asciiTheme="minorHAnsi" w:hAnsiTheme="minorHAnsi" w:cstheme="minorHAnsi"/>
          <w:iCs/>
        </w:rPr>
        <w:t>ů na adrese Svat. Čecha 1365, Uherský Brod</w:t>
      </w:r>
      <w:r w:rsidR="00272911" w:rsidRPr="00774447">
        <w:rPr>
          <w:rFonts w:asciiTheme="minorHAnsi" w:hAnsiTheme="minorHAnsi" w:cstheme="minorHAnsi"/>
          <w:iCs/>
        </w:rPr>
        <w:t>.</w:t>
      </w:r>
    </w:p>
    <w:p w14:paraId="78002870" w14:textId="41AEF4C4" w:rsidR="006E39C1" w:rsidRPr="00774447" w:rsidRDefault="00DF7AB1" w:rsidP="0045677F">
      <w:pPr>
        <w:pStyle w:val="Default"/>
        <w:numPr>
          <w:ilvl w:val="0"/>
          <w:numId w:val="5"/>
        </w:numPr>
        <w:tabs>
          <w:tab w:val="clear" w:pos="2434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74447">
        <w:rPr>
          <w:rFonts w:asciiTheme="minorHAnsi" w:hAnsiTheme="minorHAnsi" w:cstheme="minorHAnsi"/>
        </w:rPr>
        <w:t xml:space="preserve">Zhotovitel se zavazuje dílo </w:t>
      </w:r>
      <w:r w:rsidR="00254552">
        <w:rPr>
          <w:rFonts w:asciiTheme="minorHAnsi" w:hAnsiTheme="minorHAnsi" w:cstheme="minorHAnsi"/>
        </w:rPr>
        <w:t>provést</w:t>
      </w:r>
      <w:r w:rsidR="00254552" w:rsidRPr="00774447">
        <w:rPr>
          <w:rFonts w:asciiTheme="minorHAnsi" w:hAnsiTheme="minorHAnsi" w:cstheme="minorHAnsi"/>
        </w:rPr>
        <w:t xml:space="preserve"> </w:t>
      </w:r>
      <w:r w:rsidRPr="00774447">
        <w:rPr>
          <w:rFonts w:asciiTheme="minorHAnsi" w:hAnsiTheme="minorHAnsi" w:cstheme="minorHAnsi"/>
        </w:rPr>
        <w:t>v rozsahu určeném touto smlouvou</w:t>
      </w:r>
      <w:r w:rsidR="00F7097D" w:rsidRPr="00774447">
        <w:rPr>
          <w:rFonts w:asciiTheme="minorHAnsi" w:hAnsiTheme="minorHAnsi" w:cstheme="minorHAnsi"/>
          <w:color w:val="auto"/>
        </w:rPr>
        <w:t xml:space="preserve"> a </w:t>
      </w:r>
      <w:r w:rsidRPr="00774447">
        <w:rPr>
          <w:rFonts w:asciiTheme="minorHAnsi" w:hAnsiTheme="minorHAnsi" w:cstheme="minorHAnsi"/>
        </w:rPr>
        <w:t>řádně dokončené dílo předat objednatel</w:t>
      </w:r>
      <w:r w:rsidR="00F73A21">
        <w:rPr>
          <w:rFonts w:asciiTheme="minorHAnsi" w:hAnsiTheme="minorHAnsi" w:cstheme="minorHAnsi"/>
        </w:rPr>
        <w:t>ům</w:t>
      </w:r>
      <w:r w:rsidRPr="00774447">
        <w:rPr>
          <w:rFonts w:asciiTheme="minorHAnsi" w:hAnsiTheme="minorHAnsi" w:cstheme="minorHAnsi"/>
        </w:rPr>
        <w:t xml:space="preserve"> nejpozději </w:t>
      </w:r>
      <w:r w:rsidRPr="002B5F6C">
        <w:rPr>
          <w:rFonts w:asciiTheme="minorHAnsi" w:hAnsiTheme="minorHAnsi" w:cstheme="minorHAnsi"/>
        </w:rPr>
        <w:t xml:space="preserve">do </w:t>
      </w:r>
      <w:r w:rsidR="004010C5" w:rsidRPr="002B5F6C">
        <w:rPr>
          <w:rFonts w:asciiTheme="minorHAnsi" w:hAnsiTheme="minorHAnsi" w:cstheme="minorHAnsi"/>
          <w:b/>
        </w:rPr>
        <w:t>15</w:t>
      </w:r>
      <w:r w:rsidR="00774447" w:rsidRPr="002B5F6C">
        <w:rPr>
          <w:rFonts w:asciiTheme="minorHAnsi" w:hAnsiTheme="minorHAnsi" w:cstheme="minorHAnsi"/>
          <w:b/>
        </w:rPr>
        <w:t>.</w:t>
      </w:r>
      <w:r w:rsidR="00FF4958" w:rsidRPr="002B5F6C">
        <w:rPr>
          <w:rFonts w:asciiTheme="minorHAnsi" w:hAnsiTheme="minorHAnsi" w:cstheme="minorHAnsi"/>
          <w:b/>
        </w:rPr>
        <w:t>12</w:t>
      </w:r>
      <w:r w:rsidR="00774447" w:rsidRPr="002B5F6C">
        <w:rPr>
          <w:rFonts w:asciiTheme="minorHAnsi" w:hAnsiTheme="minorHAnsi" w:cstheme="minorHAnsi"/>
          <w:b/>
        </w:rPr>
        <w:t>.202</w:t>
      </w:r>
      <w:r w:rsidR="00BA6BBF" w:rsidRPr="002B5F6C">
        <w:rPr>
          <w:rFonts w:asciiTheme="minorHAnsi" w:hAnsiTheme="minorHAnsi" w:cstheme="minorHAnsi"/>
          <w:b/>
        </w:rPr>
        <w:t>3</w:t>
      </w:r>
      <w:r w:rsidRPr="002B5F6C">
        <w:rPr>
          <w:rFonts w:asciiTheme="minorHAnsi" w:hAnsiTheme="minorHAnsi" w:cstheme="minorHAnsi"/>
        </w:rPr>
        <w:t xml:space="preserve"> ve stavu, který bude</w:t>
      </w:r>
      <w:r w:rsidRPr="00774447">
        <w:rPr>
          <w:rFonts w:asciiTheme="minorHAnsi" w:hAnsiTheme="minorHAnsi" w:cstheme="minorHAnsi"/>
        </w:rPr>
        <w:t xml:space="preserve"> zakládat povinnost objednatel</w:t>
      </w:r>
      <w:r w:rsidR="00F73A21">
        <w:rPr>
          <w:rFonts w:asciiTheme="minorHAnsi" w:hAnsiTheme="minorHAnsi" w:cstheme="minorHAnsi"/>
        </w:rPr>
        <w:t>ů</w:t>
      </w:r>
      <w:r w:rsidRPr="00774447">
        <w:rPr>
          <w:rFonts w:asciiTheme="minorHAnsi" w:hAnsiTheme="minorHAnsi" w:cstheme="minorHAnsi"/>
        </w:rPr>
        <w:t xml:space="preserve"> podle této smlouvy dílo převzít.</w:t>
      </w:r>
    </w:p>
    <w:p w14:paraId="391C48BA" w14:textId="77777777" w:rsidR="00DF7AB1" w:rsidRPr="00774447" w:rsidRDefault="00DF7AB1" w:rsidP="0045677F">
      <w:pPr>
        <w:pStyle w:val="Default"/>
        <w:numPr>
          <w:ilvl w:val="0"/>
          <w:numId w:val="5"/>
        </w:numPr>
        <w:tabs>
          <w:tab w:val="clear" w:pos="2434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74447">
        <w:rPr>
          <w:rFonts w:asciiTheme="minorHAnsi" w:hAnsiTheme="minorHAnsi" w:cstheme="minorHAnsi"/>
        </w:rPr>
        <w:t>Nebezpečí škody</w:t>
      </w:r>
      <w:r w:rsidR="00F7097D" w:rsidRPr="00774447">
        <w:rPr>
          <w:rFonts w:asciiTheme="minorHAnsi" w:hAnsiTheme="minorHAnsi" w:cstheme="minorHAnsi"/>
        </w:rPr>
        <w:t xml:space="preserve"> a vlastnické právo k dílu</w:t>
      </w:r>
      <w:r w:rsidRPr="00774447">
        <w:rPr>
          <w:rFonts w:asciiTheme="minorHAnsi" w:hAnsiTheme="minorHAnsi" w:cstheme="minorHAnsi"/>
        </w:rPr>
        <w:t xml:space="preserve"> přechází na objednatele okamžikem převzetí díla.</w:t>
      </w:r>
    </w:p>
    <w:p w14:paraId="5F343C26" w14:textId="612405B2" w:rsidR="009930F1" w:rsidRPr="00DE004A" w:rsidRDefault="009930F1" w:rsidP="009930F1">
      <w:pPr>
        <w:pStyle w:val="Default"/>
        <w:numPr>
          <w:ilvl w:val="0"/>
          <w:numId w:val="5"/>
        </w:numPr>
        <w:tabs>
          <w:tab w:val="clear" w:pos="2434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</w:rPr>
        <w:t>Zhotovitel je povinen při provádění díla postupovat s vynaložením veškeré odborné péče a</w:t>
      </w:r>
      <w:r w:rsidR="00F73A21">
        <w:rPr>
          <w:rFonts w:asciiTheme="minorHAnsi" w:hAnsiTheme="minorHAnsi" w:cstheme="minorHAnsi"/>
        </w:rPr>
        <w:t> </w:t>
      </w:r>
      <w:r w:rsidRPr="00DE004A">
        <w:rPr>
          <w:rFonts w:asciiTheme="minorHAnsi" w:hAnsiTheme="minorHAnsi" w:cstheme="minorHAnsi"/>
        </w:rPr>
        <w:t>v dohodnutých lhůtách, a to jak při realizaci vlastních výkonů a dodávek, tak při koordinaci a kontrole činnosti subdodavatelů, a obstarat vše, co je k provedení díla potřeba.</w:t>
      </w:r>
    </w:p>
    <w:p w14:paraId="71F4716B" w14:textId="2D19F0B4" w:rsidR="009930F1" w:rsidRPr="00DE004A" w:rsidRDefault="009930F1" w:rsidP="009930F1">
      <w:pPr>
        <w:pStyle w:val="Default"/>
        <w:numPr>
          <w:ilvl w:val="0"/>
          <w:numId w:val="5"/>
        </w:numPr>
        <w:tabs>
          <w:tab w:val="clear" w:pos="2434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  <w:iCs/>
        </w:rPr>
        <w:t>Dílo bude zhotoveno takovým způsobem a v takové jakosti a požadované bezpečnosti, aby bylo způsobilé sloužit svému obvyklému účelu. Řádným provedením díla se rozumí, je-li dílo dokončeno a předáno objednateli</w:t>
      </w:r>
      <w:r w:rsidR="001B6C93">
        <w:rPr>
          <w:rFonts w:asciiTheme="minorHAnsi" w:hAnsiTheme="minorHAnsi" w:cstheme="minorHAnsi"/>
          <w:iCs/>
        </w:rPr>
        <w:t xml:space="preserve"> bez vad a nedodělků bránících řádnému užívání díla</w:t>
      </w:r>
      <w:r w:rsidRPr="00DE004A">
        <w:rPr>
          <w:rFonts w:asciiTheme="minorHAnsi" w:hAnsiTheme="minorHAnsi" w:cstheme="minorHAnsi"/>
          <w:iCs/>
        </w:rPr>
        <w:t>.</w:t>
      </w:r>
    </w:p>
    <w:p w14:paraId="49AFFA20" w14:textId="36278C7E" w:rsidR="009930F1" w:rsidRPr="00DE004A" w:rsidRDefault="009930F1" w:rsidP="009930F1">
      <w:pPr>
        <w:pStyle w:val="Default"/>
        <w:numPr>
          <w:ilvl w:val="0"/>
          <w:numId w:val="5"/>
        </w:numPr>
        <w:tabs>
          <w:tab w:val="clear" w:pos="2434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</w:rPr>
        <w:t xml:space="preserve">Při předání a převzetí díla bude podepsán </w:t>
      </w:r>
      <w:r w:rsidR="001B6C93">
        <w:rPr>
          <w:rFonts w:asciiTheme="minorHAnsi" w:hAnsiTheme="minorHAnsi" w:cstheme="minorHAnsi"/>
        </w:rPr>
        <w:t>všemi</w:t>
      </w:r>
      <w:r w:rsidR="001B6C93" w:rsidRPr="00DE004A">
        <w:rPr>
          <w:rFonts w:asciiTheme="minorHAnsi" w:hAnsiTheme="minorHAnsi" w:cstheme="minorHAnsi"/>
        </w:rPr>
        <w:t xml:space="preserve"> </w:t>
      </w:r>
      <w:r w:rsidRPr="00DE004A">
        <w:rPr>
          <w:rFonts w:asciiTheme="minorHAnsi" w:hAnsiTheme="minorHAnsi" w:cstheme="minorHAnsi"/>
        </w:rPr>
        <w:t xml:space="preserve">stranami předávací protokol. Jedno vyhotovení protokolu si ponechá zhotovitel a jedno bude předáno </w:t>
      </w:r>
      <w:r w:rsidR="001B6C93">
        <w:rPr>
          <w:rFonts w:asciiTheme="minorHAnsi" w:hAnsiTheme="minorHAnsi" w:cstheme="minorHAnsi"/>
        </w:rPr>
        <w:t xml:space="preserve">každému z </w:t>
      </w:r>
      <w:r w:rsidRPr="00DE004A">
        <w:rPr>
          <w:rFonts w:asciiTheme="minorHAnsi" w:hAnsiTheme="minorHAnsi" w:cstheme="minorHAnsi"/>
        </w:rPr>
        <w:t>objednatel</w:t>
      </w:r>
      <w:r w:rsidR="001B6C93">
        <w:rPr>
          <w:rFonts w:asciiTheme="minorHAnsi" w:hAnsiTheme="minorHAnsi" w:cstheme="minorHAnsi"/>
        </w:rPr>
        <w:t>ů</w:t>
      </w:r>
      <w:r w:rsidRPr="00DE004A">
        <w:rPr>
          <w:rFonts w:asciiTheme="minorHAnsi" w:hAnsiTheme="minorHAnsi" w:cstheme="minorHAnsi"/>
        </w:rPr>
        <w:t>.</w:t>
      </w:r>
    </w:p>
    <w:p w14:paraId="4453F3BC" w14:textId="4246127A" w:rsidR="00490587" w:rsidRPr="003C70A0" w:rsidRDefault="00490587" w:rsidP="00490587">
      <w:pPr>
        <w:pStyle w:val="Default"/>
        <w:numPr>
          <w:ilvl w:val="0"/>
          <w:numId w:val="5"/>
        </w:numPr>
        <w:tabs>
          <w:tab w:val="clear" w:pos="2434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DD4DA4">
        <w:rPr>
          <w:rFonts w:asciiTheme="minorHAnsi" w:hAnsiTheme="minorHAnsi" w:cstheme="minorHAnsi"/>
        </w:rPr>
        <w:t>V případě požadavku objednatel</w:t>
      </w:r>
      <w:r w:rsidR="001B6C93">
        <w:rPr>
          <w:rFonts w:asciiTheme="minorHAnsi" w:hAnsiTheme="minorHAnsi" w:cstheme="minorHAnsi"/>
        </w:rPr>
        <w:t>ů</w:t>
      </w:r>
      <w:r w:rsidRPr="00DD4DA4">
        <w:rPr>
          <w:rFonts w:asciiTheme="minorHAnsi" w:hAnsiTheme="minorHAnsi" w:cstheme="minorHAnsi"/>
        </w:rPr>
        <w:t xml:space="preserve"> na provedení víceprací bude zhotovitel vycházet při jejich oceňování z odsouhlasených rozpočtových cen. Pokud vícepráce nebude možno ocenit dle rozpočtu, bude při jejich oceňování použito směrných cen RTS ČR, v</w:t>
      </w:r>
      <w:r>
        <w:rPr>
          <w:rFonts w:asciiTheme="minorHAnsi" w:hAnsiTheme="minorHAnsi" w:cstheme="minorHAnsi"/>
        </w:rPr>
        <w:t xml:space="preserve"> aktuální cenové </w:t>
      </w:r>
      <w:r w:rsidRPr="00DD4DA4">
        <w:rPr>
          <w:rFonts w:asciiTheme="minorHAnsi" w:hAnsiTheme="minorHAnsi" w:cstheme="minorHAnsi"/>
        </w:rPr>
        <w:t xml:space="preserve">úrovni RTS snížených o </w:t>
      </w:r>
      <w:r w:rsidR="009930F1">
        <w:rPr>
          <w:rFonts w:asciiTheme="minorHAnsi" w:hAnsiTheme="minorHAnsi" w:cstheme="minorHAnsi"/>
        </w:rPr>
        <w:t>5</w:t>
      </w:r>
      <w:r w:rsidRPr="00DD4DA4">
        <w:rPr>
          <w:rFonts w:asciiTheme="minorHAnsi" w:hAnsiTheme="minorHAnsi" w:cstheme="minorHAnsi"/>
        </w:rPr>
        <w:t xml:space="preserve"> %. Při neocenitelných pracích bude použito vzájemně odsouhlasené hodinové základní sazby. </w:t>
      </w:r>
    </w:p>
    <w:p w14:paraId="74EC3B9B" w14:textId="77777777" w:rsidR="003C70A0" w:rsidRPr="00490587" w:rsidRDefault="003C70A0" w:rsidP="003C70A0">
      <w:pPr>
        <w:pStyle w:val="Default"/>
        <w:spacing w:after="120"/>
        <w:ind w:left="357"/>
        <w:jc w:val="both"/>
        <w:rPr>
          <w:rFonts w:asciiTheme="minorHAnsi" w:hAnsiTheme="minorHAnsi" w:cstheme="minorHAnsi"/>
          <w:color w:val="auto"/>
        </w:rPr>
      </w:pPr>
    </w:p>
    <w:p w14:paraId="38D2E025" w14:textId="77777777" w:rsidR="005B35B1" w:rsidRPr="00774447" w:rsidRDefault="005B35B1" w:rsidP="0045677F">
      <w:pPr>
        <w:numPr>
          <w:ilvl w:val="0"/>
          <w:numId w:val="1"/>
        </w:numPr>
        <w:tabs>
          <w:tab w:val="clear" w:pos="5984"/>
          <w:tab w:val="left" w:pos="360"/>
          <w:tab w:val="num" w:pos="4860"/>
        </w:tabs>
        <w:spacing w:before="360" w:after="0"/>
        <w:ind w:left="4564"/>
        <w:rPr>
          <w:rFonts w:asciiTheme="minorHAnsi" w:hAnsiTheme="minorHAnsi" w:cstheme="minorHAnsi"/>
          <w:b/>
          <w:bCs/>
          <w:szCs w:val="24"/>
        </w:rPr>
      </w:pPr>
    </w:p>
    <w:p w14:paraId="0CEDC8CE" w14:textId="77777777" w:rsidR="005B35B1" w:rsidRPr="00774447" w:rsidRDefault="00DF7AB1" w:rsidP="005B35B1">
      <w:pPr>
        <w:tabs>
          <w:tab w:val="left" w:pos="3304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774447">
        <w:rPr>
          <w:rFonts w:asciiTheme="minorHAnsi" w:hAnsiTheme="minorHAnsi" w:cstheme="minorHAnsi"/>
          <w:b/>
          <w:bCs/>
          <w:szCs w:val="24"/>
        </w:rPr>
        <w:t>Cena</w:t>
      </w:r>
      <w:r w:rsidR="005B35B1" w:rsidRPr="00774447">
        <w:rPr>
          <w:rFonts w:asciiTheme="minorHAnsi" w:hAnsiTheme="minorHAnsi" w:cstheme="minorHAnsi"/>
          <w:b/>
          <w:bCs/>
          <w:szCs w:val="24"/>
        </w:rPr>
        <w:t xml:space="preserve"> a platební podmínky</w:t>
      </w:r>
    </w:p>
    <w:p w14:paraId="193D46C1" w14:textId="2D98794F" w:rsidR="006E39C1" w:rsidRDefault="00DF7AB1" w:rsidP="0045677F">
      <w:pPr>
        <w:numPr>
          <w:ilvl w:val="0"/>
          <w:numId w:val="2"/>
        </w:numPr>
        <w:tabs>
          <w:tab w:val="clear" w:pos="720"/>
          <w:tab w:val="num" w:pos="360"/>
          <w:tab w:val="left" w:pos="7088"/>
          <w:tab w:val="left" w:pos="8222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74447">
        <w:rPr>
          <w:rFonts w:asciiTheme="minorHAnsi" w:hAnsiTheme="minorHAnsi" w:cstheme="minorHAnsi"/>
          <w:szCs w:val="24"/>
        </w:rPr>
        <w:lastRenderedPageBreak/>
        <w:t xml:space="preserve">Cena za provedení díla se sjednává jako nejvýše přípustná ve výši </w:t>
      </w:r>
      <w:r w:rsidR="007F41AC" w:rsidRPr="00490587">
        <w:rPr>
          <w:rFonts w:asciiTheme="minorHAnsi" w:hAnsiTheme="minorHAnsi" w:cstheme="minorHAnsi"/>
          <w:b/>
          <w:bCs/>
          <w:szCs w:val="24"/>
        </w:rPr>
        <w:t>298.840</w:t>
      </w:r>
      <w:r w:rsidRPr="00490587">
        <w:rPr>
          <w:rFonts w:asciiTheme="minorHAnsi" w:hAnsiTheme="minorHAnsi" w:cstheme="minorHAnsi"/>
          <w:b/>
          <w:bCs/>
          <w:szCs w:val="24"/>
        </w:rPr>
        <w:t>,- Kč</w:t>
      </w:r>
      <w:r w:rsidRPr="00774447">
        <w:rPr>
          <w:rFonts w:asciiTheme="minorHAnsi" w:hAnsiTheme="minorHAnsi" w:cstheme="minorHAnsi"/>
          <w:szCs w:val="24"/>
        </w:rPr>
        <w:t xml:space="preserve"> bez DPH</w:t>
      </w:r>
      <w:r w:rsidR="00C37708">
        <w:rPr>
          <w:rFonts w:asciiTheme="minorHAnsi" w:hAnsiTheme="minorHAnsi" w:cstheme="minorHAnsi"/>
          <w:szCs w:val="24"/>
        </w:rPr>
        <w:t xml:space="preserve"> (dále jen „Cena“)</w:t>
      </w:r>
      <w:r w:rsidRPr="00774447">
        <w:rPr>
          <w:rFonts w:asciiTheme="minorHAnsi" w:hAnsiTheme="minorHAnsi" w:cstheme="minorHAnsi"/>
          <w:szCs w:val="24"/>
        </w:rPr>
        <w:t>.</w:t>
      </w:r>
      <w:r w:rsidR="001B6C93">
        <w:rPr>
          <w:rFonts w:asciiTheme="minorHAnsi" w:hAnsiTheme="minorHAnsi" w:cstheme="minorHAnsi"/>
          <w:szCs w:val="24"/>
        </w:rPr>
        <w:t xml:space="preserve"> </w:t>
      </w:r>
      <w:r w:rsidR="00C37708" w:rsidRPr="00C37708">
        <w:t xml:space="preserve"> </w:t>
      </w:r>
      <w:r w:rsidR="00C37708" w:rsidRPr="00C37708">
        <w:rPr>
          <w:rFonts w:asciiTheme="minorHAnsi" w:hAnsiTheme="minorHAnsi" w:cstheme="minorHAnsi"/>
          <w:szCs w:val="24"/>
        </w:rPr>
        <w:t xml:space="preserve">K </w:t>
      </w:r>
      <w:r w:rsidR="002B5F6C">
        <w:rPr>
          <w:rFonts w:asciiTheme="minorHAnsi" w:hAnsiTheme="minorHAnsi" w:cstheme="minorHAnsi"/>
          <w:szCs w:val="24"/>
        </w:rPr>
        <w:t>c</w:t>
      </w:r>
      <w:r w:rsidR="00C37708" w:rsidRPr="00C37708">
        <w:rPr>
          <w:rFonts w:asciiTheme="minorHAnsi" w:hAnsiTheme="minorHAnsi" w:cstheme="minorHAnsi"/>
          <w:szCs w:val="24"/>
        </w:rPr>
        <w:t>eně bude připočtena DPH dle platné právní úpravy</w:t>
      </w:r>
      <w:r w:rsidR="00C37708">
        <w:rPr>
          <w:rFonts w:asciiTheme="minorHAnsi" w:hAnsiTheme="minorHAnsi" w:cstheme="minorHAnsi"/>
          <w:szCs w:val="24"/>
        </w:rPr>
        <w:t>.</w:t>
      </w:r>
    </w:p>
    <w:p w14:paraId="5ED00B44" w14:textId="393CAD4C" w:rsidR="006E39C1" w:rsidRPr="00774447" w:rsidRDefault="00DF7AB1" w:rsidP="0045677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Cs w:val="24"/>
        </w:rPr>
      </w:pPr>
      <w:bookmarkStart w:id="1" w:name="_Hlk147225516"/>
      <w:r w:rsidRPr="00774447">
        <w:rPr>
          <w:rFonts w:asciiTheme="minorHAnsi" w:hAnsiTheme="minorHAnsi" w:cstheme="minorHAnsi"/>
          <w:szCs w:val="24"/>
        </w:rPr>
        <w:t>Cenou se rozumí cena včetně veškerých nákladů zhotovitele související s provedením díla</w:t>
      </w:r>
      <w:r w:rsidR="00C37708">
        <w:rPr>
          <w:rFonts w:asciiTheme="minorHAnsi" w:hAnsiTheme="minorHAnsi" w:cstheme="minorHAnsi"/>
          <w:szCs w:val="24"/>
        </w:rPr>
        <w:t>, zejména, nikoli však výhradně, náklady na cestovné, pojištění, náklady na materiál, na pracovní pomůcky a dalších činností tak, aby byl beze zbytku splněn předmět a účel této smlouvy</w:t>
      </w:r>
      <w:r w:rsidR="006E39C1" w:rsidRPr="00774447">
        <w:rPr>
          <w:rFonts w:asciiTheme="minorHAnsi" w:hAnsiTheme="minorHAnsi" w:cstheme="minorHAnsi"/>
          <w:szCs w:val="24"/>
        </w:rPr>
        <w:t>.</w:t>
      </w:r>
    </w:p>
    <w:bookmarkEnd w:id="1"/>
    <w:p w14:paraId="6E4D0F89" w14:textId="77777777" w:rsidR="00DF7AB1" w:rsidRDefault="00DF7AB1" w:rsidP="0045677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74447">
        <w:rPr>
          <w:rFonts w:asciiTheme="minorHAnsi" w:hAnsiTheme="minorHAnsi" w:cstheme="minorHAnsi"/>
          <w:szCs w:val="24"/>
        </w:rPr>
        <w:t xml:space="preserve">Cenová kalkulace </w:t>
      </w:r>
      <w:r w:rsidR="00B203B4" w:rsidRPr="00774447">
        <w:rPr>
          <w:rFonts w:asciiTheme="minorHAnsi" w:hAnsiTheme="minorHAnsi" w:cstheme="minorHAnsi"/>
          <w:szCs w:val="24"/>
        </w:rPr>
        <w:t>je stanovena v příloze č. 2</w:t>
      </w:r>
      <w:r w:rsidRPr="00774447">
        <w:rPr>
          <w:rFonts w:asciiTheme="minorHAnsi" w:hAnsiTheme="minorHAnsi" w:cstheme="minorHAnsi"/>
          <w:szCs w:val="24"/>
        </w:rPr>
        <w:t>, která tvoří nedílnou součást této smlouvy.</w:t>
      </w:r>
    </w:p>
    <w:p w14:paraId="44B8B68F" w14:textId="04BFBEEF" w:rsidR="007F41AC" w:rsidRPr="00B16913" w:rsidRDefault="007F41AC" w:rsidP="007F41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Zhotoviteli vzniká právo požadovat zaplacení ceny okamžikem předání díla, přičemž objednatel</w:t>
      </w:r>
      <w:r w:rsidR="001B6C93">
        <w:rPr>
          <w:rFonts w:asciiTheme="minorHAnsi" w:hAnsiTheme="minorHAnsi" w:cstheme="minorHAnsi"/>
          <w:szCs w:val="24"/>
        </w:rPr>
        <w:t>é</w:t>
      </w:r>
      <w:r w:rsidRPr="00DE004A">
        <w:rPr>
          <w:rFonts w:asciiTheme="minorHAnsi" w:hAnsiTheme="minorHAnsi" w:cstheme="minorHAnsi"/>
          <w:szCs w:val="24"/>
        </w:rPr>
        <w:t xml:space="preserve"> j</w:t>
      </w:r>
      <w:r w:rsidR="001B6C93">
        <w:rPr>
          <w:rFonts w:asciiTheme="minorHAnsi" w:hAnsiTheme="minorHAnsi" w:cstheme="minorHAnsi"/>
          <w:szCs w:val="24"/>
        </w:rPr>
        <w:t>sou</w:t>
      </w:r>
      <w:r w:rsidRPr="00DE004A">
        <w:rPr>
          <w:rFonts w:asciiTheme="minorHAnsi" w:hAnsiTheme="minorHAnsi" w:cstheme="minorHAnsi"/>
          <w:szCs w:val="24"/>
        </w:rPr>
        <w:t xml:space="preserve"> povinn</w:t>
      </w:r>
      <w:r w:rsidR="001B6C93">
        <w:rPr>
          <w:rFonts w:asciiTheme="minorHAnsi" w:hAnsiTheme="minorHAnsi" w:cstheme="minorHAnsi"/>
          <w:szCs w:val="24"/>
        </w:rPr>
        <w:t>i</w:t>
      </w:r>
      <w:r w:rsidRPr="00DE004A">
        <w:rPr>
          <w:rFonts w:asciiTheme="minorHAnsi" w:hAnsiTheme="minorHAnsi" w:cstheme="minorHAnsi"/>
          <w:szCs w:val="24"/>
        </w:rPr>
        <w:t xml:space="preserve"> cenu uhradit na základě daňového dokladu (dále jen „faktura“), který je zhotovitel oprávněn vystavit objednatel</w:t>
      </w:r>
      <w:r w:rsidR="001B6C93">
        <w:rPr>
          <w:rFonts w:asciiTheme="minorHAnsi" w:hAnsiTheme="minorHAnsi" w:cstheme="minorHAnsi"/>
          <w:szCs w:val="24"/>
        </w:rPr>
        <w:t>ům</w:t>
      </w:r>
      <w:r w:rsidRPr="00DE004A">
        <w:rPr>
          <w:rFonts w:asciiTheme="minorHAnsi" w:hAnsiTheme="minorHAnsi" w:cstheme="minorHAnsi"/>
          <w:szCs w:val="24"/>
        </w:rPr>
        <w:t xml:space="preserve"> nejdříve v den, kdy mu vznikne právo na </w:t>
      </w:r>
      <w:r w:rsidRPr="00B16913">
        <w:rPr>
          <w:rFonts w:asciiTheme="minorHAnsi" w:hAnsiTheme="minorHAnsi" w:cstheme="minorHAnsi"/>
          <w:szCs w:val="24"/>
        </w:rPr>
        <w:t xml:space="preserve">zaplacení </w:t>
      </w:r>
      <w:proofErr w:type="gramStart"/>
      <w:r w:rsidRPr="00B16913">
        <w:rPr>
          <w:rFonts w:asciiTheme="minorHAnsi" w:hAnsiTheme="minorHAnsi" w:cstheme="minorHAnsi"/>
          <w:szCs w:val="24"/>
        </w:rPr>
        <w:t xml:space="preserve">ceny, </w:t>
      </w:r>
      <w:r w:rsidR="00921C64">
        <w:rPr>
          <w:rFonts w:asciiTheme="minorHAnsi" w:hAnsiTheme="minorHAnsi" w:cstheme="minorHAnsi"/>
          <w:szCs w:val="24"/>
        </w:rPr>
        <w:t xml:space="preserve"> a doručit</w:t>
      </w:r>
      <w:proofErr w:type="gramEnd"/>
      <w:r w:rsidR="00921C64">
        <w:rPr>
          <w:rFonts w:asciiTheme="minorHAnsi" w:hAnsiTheme="minorHAnsi" w:cstheme="minorHAnsi"/>
          <w:szCs w:val="24"/>
        </w:rPr>
        <w:t xml:space="preserve"> objednatelům  </w:t>
      </w:r>
      <w:r w:rsidRPr="00B16913">
        <w:rPr>
          <w:rFonts w:asciiTheme="minorHAnsi" w:hAnsiTheme="minorHAnsi" w:cstheme="minorHAnsi"/>
          <w:szCs w:val="24"/>
        </w:rPr>
        <w:t xml:space="preserve">nejpozději </w:t>
      </w:r>
      <w:r w:rsidR="00921C64">
        <w:rPr>
          <w:rFonts w:asciiTheme="minorHAnsi" w:hAnsiTheme="minorHAnsi" w:cstheme="minorHAnsi"/>
          <w:szCs w:val="24"/>
        </w:rPr>
        <w:t xml:space="preserve"> do </w:t>
      </w:r>
      <w:r w:rsidR="004010C5">
        <w:rPr>
          <w:rFonts w:asciiTheme="minorHAnsi" w:hAnsiTheme="minorHAnsi" w:cstheme="minorHAnsi"/>
          <w:szCs w:val="24"/>
        </w:rPr>
        <w:t>20. 12. 2023</w:t>
      </w:r>
      <w:r w:rsidRPr="00B16913">
        <w:rPr>
          <w:rFonts w:asciiTheme="minorHAnsi" w:hAnsiTheme="minorHAnsi" w:cstheme="minorHAnsi"/>
          <w:szCs w:val="24"/>
        </w:rPr>
        <w:t>.</w:t>
      </w:r>
    </w:p>
    <w:p w14:paraId="347DDCA3" w14:textId="3753F0D0" w:rsidR="00584436" w:rsidRPr="00B16913" w:rsidRDefault="00584436" w:rsidP="005C6339">
      <w:pPr>
        <w:numPr>
          <w:ilvl w:val="0"/>
          <w:numId w:val="2"/>
        </w:numPr>
        <w:tabs>
          <w:tab w:val="clear" w:pos="720"/>
          <w:tab w:val="num" w:pos="360"/>
          <w:tab w:val="left" w:pos="7088"/>
          <w:tab w:val="left" w:pos="8222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B16913">
        <w:rPr>
          <w:rFonts w:asciiTheme="minorHAnsi" w:hAnsiTheme="minorHAnsi" w:cstheme="minorHAnsi"/>
          <w:szCs w:val="24"/>
        </w:rPr>
        <w:t>Zhotovitel vystaví faktury tak, že cena za dílo bude rozdělena mezi objednatele poměrně dle výše jejich spoluvlastnických podílů na společných částech budovy pro administrativu na ulici Svat. Čecha 1365 v Uherském Brodě, tedy v podílu objednatel č. 1 ve výši 41/100, objednatel č. 2 ve výši 31/100, objednatel č. 3 ve výši 28/100. Každý z objednatelů tedy uhradí část z ceny za provedení díla.</w:t>
      </w:r>
    </w:p>
    <w:p w14:paraId="7D4065A3" w14:textId="52171EB3" w:rsidR="007F41AC" w:rsidRPr="00DE004A" w:rsidRDefault="007F41AC" w:rsidP="007F41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 xml:space="preserve">Doba splatnosti faktury je </w:t>
      </w:r>
      <w:r w:rsidR="00B16913">
        <w:rPr>
          <w:rFonts w:asciiTheme="minorHAnsi" w:hAnsiTheme="minorHAnsi" w:cstheme="minorHAnsi"/>
          <w:szCs w:val="24"/>
        </w:rPr>
        <w:t>30</w:t>
      </w:r>
      <w:r w:rsidRPr="00DE004A">
        <w:rPr>
          <w:rFonts w:asciiTheme="minorHAnsi" w:hAnsiTheme="minorHAnsi" w:cstheme="minorHAnsi"/>
          <w:szCs w:val="24"/>
        </w:rPr>
        <w:t xml:space="preserve"> dnů ode dne jejího doručení </w:t>
      </w:r>
      <w:r w:rsidR="001B6C93">
        <w:rPr>
          <w:rFonts w:asciiTheme="minorHAnsi" w:hAnsiTheme="minorHAnsi" w:cstheme="minorHAnsi"/>
          <w:szCs w:val="24"/>
        </w:rPr>
        <w:t xml:space="preserve">jednotlivým </w:t>
      </w:r>
      <w:r w:rsidRPr="00DE004A">
        <w:rPr>
          <w:rFonts w:asciiTheme="minorHAnsi" w:hAnsiTheme="minorHAnsi" w:cstheme="minorHAnsi"/>
          <w:szCs w:val="24"/>
        </w:rPr>
        <w:t>objednatel</w:t>
      </w:r>
      <w:r w:rsidR="001B6C93">
        <w:rPr>
          <w:rFonts w:asciiTheme="minorHAnsi" w:hAnsiTheme="minorHAnsi" w:cstheme="minorHAnsi"/>
          <w:szCs w:val="24"/>
        </w:rPr>
        <w:t>ům</w:t>
      </w:r>
      <w:r w:rsidRPr="00DE004A">
        <w:rPr>
          <w:rFonts w:asciiTheme="minorHAnsi" w:hAnsiTheme="minorHAnsi" w:cstheme="minorHAnsi"/>
          <w:szCs w:val="24"/>
        </w:rPr>
        <w:t>. Platba bude provedena bezhotovostním převodem na účet zhotovitele uvedený ve faktuře. Ke splnění povinnosti objednatel</w:t>
      </w:r>
      <w:r w:rsidR="00C75741">
        <w:rPr>
          <w:rFonts w:asciiTheme="minorHAnsi" w:hAnsiTheme="minorHAnsi" w:cstheme="minorHAnsi"/>
          <w:szCs w:val="24"/>
        </w:rPr>
        <w:t>ů</w:t>
      </w:r>
      <w:r w:rsidRPr="00DE004A">
        <w:rPr>
          <w:rFonts w:asciiTheme="minorHAnsi" w:hAnsiTheme="minorHAnsi" w:cstheme="minorHAnsi"/>
          <w:szCs w:val="24"/>
        </w:rPr>
        <w:t xml:space="preserve"> dojde připsáním příslušné částky ve prospěch bankovního účtu zhotovitele.</w:t>
      </w:r>
    </w:p>
    <w:p w14:paraId="4C12A484" w14:textId="77777777" w:rsidR="009930F1" w:rsidRPr="00DE004A" w:rsidRDefault="009930F1" w:rsidP="009930F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Faktura musí splňovat náležitosti daňového dokladu ve smyslu právních předpisů České republiky.</w:t>
      </w:r>
    </w:p>
    <w:p w14:paraId="023E3E6A" w14:textId="256479A7" w:rsidR="009930F1" w:rsidRPr="00DE004A" w:rsidRDefault="009930F1" w:rsidP="009930F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Objednatel</w:t>
      </w:r>
      <w:r w:rsidR="00C75741">
        <w:rPr>
          <w:rFonts w:asciiTheme="minorHAnsi" w:hAnsiTheme="minorHAnsi" w:cstheme="minorHAnsi"/>
          <w:szCs w:val="24"/>
        </w:rPr>
        <w:t>é</w:t>
      </w:r>
      <w:r w:rsidRPr="00DE004A">
        <w:rPr>
          <w:rFonts w:asciiTheme="minorHAnsi" w:hAnsiTheme="minorHAnsi" w:cstheme="minorHAnsi"/>
          <w:szCs w:val="24"/>
        </w:rPr>
        <w:t xml:space="preserve"> m</w:t>
      </w:r>
      <w:r w:rsidR="00C75741">
        <w:rPr>
          <w:rFonts w:asciiTheme="minorHAnsi" w:hAnsiTheme="minorHAnsi" w:cstheme="minorHAnsi"/>
          <w:szCs w:val="24"/>
        </w:rPr>
        <w:t>ají</w:t>
      </w:r>
      <w:r w:rsidRPr="00DE004A">
        <w:rPr>
          <w:rFonts w:asciiTheme="minorHAnsi" w:hAnsiTheme="minorHAnsi" w:cstheme="minorHAnsi"/>
          <w:szCs w:val="24"/>
        </w:rPr>
        <w:t xml:space="preserve"> právo vrátit zhotoviteli před termínem splatnosti neproplacenou fakturu k doplnění nebo k opravě jako neidentifikovatelnou a neúplnou, či jinak vadnou, pokud tato nebude obsahovat veškeré náležitosti daňového dokladu podle příslušné právní úpravy a</w:t>
      </w:r>
      <w:r w:rsidR="00C75741">
        <w:rPr>
          <w:rFonts w:asciiTheme="minorHAnsi" w:hAnsiTheme="minorHAnsi" w:cstheme="minorHAnsi"/>
          <w:szCs w:val="24"/>
        </w:rPr>
        <w:t> </w:t>
      </w:r>
      <w:r w:rsidRPr="00DE004A">
        <w:rPr>
          <w:rFonts w:asciiTheme="minorHAnsi" w:hAnsiTheme="minorHAnsi" w:cstheme="minorHAnsi"/>
          <w:szCs w:val="24"/>
        </w:rPr>
        <w:t>další náležitosti. Zhotovitel je povinen fakturu přepracovat</w:t>
      </w:r>
      <w:r>
        <w:rPr>
          <w:rFonts w:asciiTheme="minorHAnsi" w:hAnsiTheme="minorHAnsi" w:cstheme="minorHAnsi"/>
          <w:szCs w:val="24"/>
        </w:rPr>
        <w:t>,</w:t>
      </w:r>
      <w:r w:rsidRPr="00DE004A">
        <w:rPr>
          <w:rFonts w:asciiTheme="minorHAnsi" w:hAnsiTheme="minorHAnsi" w:cstheme="minorHAnsi"/>
          <w:szCs w:val="24"/>
        </w:rPr>
        <w:t xml:space="preserve"> resp. doplnit vč. změny termínu splatnosti</w:t>
      </w:r>
      <w:r>
        <w:rPr>
          <w:rFonts w:asciiTheme="minorHAnsi" w:hAnsiTheme="minorHAnsi" w:cstheme="minorHAnsi"/>
          <w:szCs w:val="24"/>
        </w:rPr>
        <w:t>,</w:t>
      </w:r>
      <w:r w:rsidRPr="00DE004A">
        <w:rPr>
          <w:rFonts w:asciiTheme="minorHAnsi" w:hAnsiTheme="minorHAnsi" w:cstheme="minorHAnsi"/>
          <w:szCs w:val="24"/>
        </w:rPr>
        <w:t xml:space="preserve"> a odeslat ji </w:t>
      </w:r>
      <w:r w:rsidR="00C75741">
        <w:rPr>
          <w:rFonts w:asciiTheme="minorHAnsi" w:hAnsiTheme="minorHAnsi" w:cstheme="minorHAnsi"/>
          <w:szCs w:val="24"/>
        </w:rPr>
        <w:t xml:space="preserve">dotčenému </w:t>
      </w:r>
      <w:r w:rsidRPr="00DE004A">
        <w:rPr>
          <w:rFonts w:asciiTheme="minorHAnsi" w:hAnsiTheme="minorHAnsi" w:cstheme="minorHAnsi"/>
          <w:szCs w:val="24"/>
        </w:rPr>
        <w:t>objednateli. Po vystavení opravené faktury běží nová lhůta splatnosti v délce 30 dnů ode dne jejího doručení objednateli.</w:t>
      </w:r>
    </w:p>
    <w:p w14:paraId="12CA064D" w14:textId="3B422D9F" w:rsidR="009930F1" w:rsidRDefault="009930F1" w:rsidP="009930F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Zhotovitel přebírá nebezpečí změny okolností pro případ vzniku zcela mimořádné a</w:t>
      </w:r>
      <w:r w:rsidR="00C75741">
        <w:rPr>
          <w:rFonts w:asciiTheme="minorHAnsi" w:hAnsiTheme="minorHAnsi" w:cstheme="minorHAnsi"/>
          <w:szCs w:val="24"/>
        </w:rPr>
        <w:t> </w:t>
      </w:r>
      <w:r w:rsidRPr="00DE004A">
        <w:rPr>
          <w:rFonts w:asciiTheme="minorHAnsi" w:hAnsiTheme="minorHAnsi" w:cstheme="minorHAnsi"/>
          <w:szCs w:val="24"/>
        </w:rPr>
        <w:t>nepředvídatelné okolnosti ztěžující dokončení díla.</w:t>
      </w:r>
    </w:p>
    <w:p w14:paraId="44AECECB" w14:textId="77777777" w:rsidR="003C70A0" w:rsidRPr="00E51CF4" w:rsidRDefault="003C70A0" w:rsidP="003C70A0">
      <w:pPr>
        <w:ind w:left="360"/>
        <w:jc w:val="both"/>
        <w:rPr>
          <w:rFonts w:asciiTheme="minorHAnsi" w:hAnsiTheme="minorHAnsi" w:cstheme="minorHAnsi"/>
          <w:szCs w:val="24"/>
        </w:rPr>
      </w:pPr>
    </w:p>
    <w:p w14:paraId="19C0277B" w14:textId="77777777" w:rsidR="005B35B1" w:rsidRPr="00A45C3B" w:rsidRDefault="005B35B1" w:rsidP="00227BA8">
      <w:pPr>
        <w:numPr>
          <w:ilvl w:val="0"/>
          <w:numId w:val="1"/>
        </w:numPr>
        <w:tabs>
          <w:tab w:val="clear" w:pos="5984"/>
          <w:tab w:val="left" w:pos="360"/>
          <w:tab w:val="num" w:pos="4860"/>
        </w:tabs>
        <w:spacing w:before="360" w:after="0"/>
        <w:ind w:left="4564"/>
        <w:rPr>
          <w:rFonts w:asciiTheme="minorHAnsi" w:hAnsiTheme="minorHAnsi" w:cstheme="minorHAnsi"/>
          <w:b/>
          <w:bCs/>
          <w:szCs w:val="24"/>
        </w:rPr>
      </w:pPr>
    </w:p>
    <w:p w14:paraId="7BB7679B" w14:textId="77777777" w:rsidR="00EE45E8" w:rsidRPr="00A45C3B" w:rsidRDefault="00DF7AB1" w:rsidP="00EE45E8">
      <w:pPr>
        <w:jc w:val="center"/>
        <w:rPr>
          <w:rFonts w:asciiTheme="minorHAnsi" w:hAnsiTheme="minorHAnsi" w:cstheme="minorHAnsi"/>
          <w:b/>
          <w:szCs w:val="24"/>
        </w:rPr>
      </w:pPr>
      <w:r w:rsidRPr="00A45C3B">
        <w:rPr>
          <w:rFonts w:asciiTheme="minorHAnsi" w:hAnsiTheme="minorHAnsi" w:cstheme="minorHAnsi"/>
          <w:b/>
          <w:szCs w:val="24"/>
        </w:rPr>
        <w:t>Další p</w:t>
      </w:r>
      <w:r w:rsidR="00EE45E8" w:rsidRPr="00A45C3B">
        <w:rPr>
          <w:rFonts w:asciiTheme="minorHAnsi" w:hAnsiTheme="minorHAnsi" w:cstheme="minorHAnsi"/>
          <w:b/>
          <w:szCs w:val="24"/>
        </w:rPr>
        <w:t>ovinnosti zhotovitele</w:t>
      </w:r>
    </w:p>
    <w:p w14:paraId="6B59FC67" w14:textId="3E7A932A" w:rsidR="006A267B" w:rsidRPr="00DE004A" w:rsidRDefault="006A267B" w:rsidP="006A267B">
      <w:pPr>
        <w:pStyle w:val="Smlouv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E004A">
        <w:rPr>
          <w:rFonts w:asciiTheme="minorHAnsi" w:hAnsiTheme="minorHAnsi" w:cstheme="minorHAnsi"/>
          <w:sz w:val="24"/>
          <w:szCs w:val="24"/>
        </w:rPr>
        <w:t>Zhotovitel je povinen mít po celou dobu provádění díla určenou odpovědnou osobu v místě zhotovování díla. Určení a jakákoli změna odpovědné osoby musejí být neprodleně sděleny objednateli</w:t>
      </w:r>
      <w:r w:rsidR="00C75741">
        <w:rPr>
          <w:rFonts w:asciiTheme="minorHAnsi" w:hAnsiTheme="minorHAnsi" w:cstheme="minorHAnsi"/>
          <w:sz w:val="24"/>
          <w:szCs w:val="24"/>
        </w:rPr>
        <w:t xml:space="preserve"> č. 1, postačí emailovou formou</w:t>
      </w:r>
      <w:r w:rsidRPr="00DE004A">
        <w:rPr>
          <w:rFonts w:asciiTheme="minorHAnsi" w:hAnsiTheme="minorHAnsi" w:cstheme="minorHAnsi"/>
          <w:sz w:val="24"/>
          <w:szCs w:val="24"/>
        </w:rPr>
        <w:t xml:space="preserve">. Zhotovitel určil odpovědnou osobou </w:t>
      </w:r>
      <w:r>
        <w:rPr>
          <w:rFonts w:asciiTheme="minorHAnsi" w:hAnsiTheme="minorHAnsi" w:cstheme="minorHAnsi"/>
          <w:sz w:val="24"/>
          <w:szCs w:val="24"/>
        </w:rPr>
        <w:t>p.</w:t>
      </w:r>
      <w:r w:rsidR="00152A09" w:rsidRPr="00152A0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highlight w:val="lightGray"/>
          </w:rPr>
          <w:alias w:val="Zastoupení dle OS-7-06"/>
          <w:tag w:val="Zastoupení dle OS-7-06"/>
          <w:id w:val="1735274154"/>
          <w:placeholder>
            <w:docPart w:val="45F4EB3C2A8E4187B069CE0BE03C0E16"/>
          </w:placeholder>
          <w:text/>
        </w:sdtPr>
        <w:sdtContent>
          <w:r w:rsidR="00152A09" w:rsidRPr="00152A09">
            <w:rPr>
              <w:rFonts w:asciiTheme="minorHAnsi" w:hAnsiTheme="minorHAnsi" w:cstheme="minorHAnsi"/>
              <w:szCs w:val="24"/>
              <w:highlight w:val="lightGray"/>
            </w:rPr>
            <w:t>XXXXXXXXXX</w:t>
          </w:r>
        </w:sdtContent>
      </w:sdt>
      <w:r w:rsidRPr="00DE004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34ECEE" w14:textId="7BC8BFA7" w:rsidR="006A267B" w:rsidRPr="006A267B" w:rsidRDefault="006A267B" w:rsidP="006A267B">
      <w:pPr>
        <w:pStyle w:val="Smlouva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6A267B">
        <w:rPr>
          <w:rFonts w:asciiTheme="minorHAnsi" w:hAnsiTheme="minorHAnsi" w:cstheme="minorHAnsi"/>
          <w:sz w:val="24"/>
          <w:szCs w:val="24"/>
        </w:rPr>
        <w:t>Zhotovitel je povinen vést stavební deník ode dne převzetí staveniště až do dne převzetí díla objednatel</w:t>
      </w:r>
      <w:r w:rsidR="00C75741">
        <w:rPr>
          <w:rFonts w:asciiTheme="minorHAnsi" w:hAnsiTheme="minorHAnsi" w:cstheme="minorHAnsi"/>
          <w:sz w:val="24"/>
          <w:szCs w:val="24"/>
        </w:rPr>
        <w:t>i</w:t>
      </w:r>
      <w:r w:rsidRPr="006A267B">
        <w:rPr>
          <w:rFonts w:asciiTheme="minorHAnsi" w:hAnsiTheme="minorHAnsi" w:cstheme="minorHAnsi"/>
          <w:sz w:val="24"/>
          <w:szCs w:val="24"/>
        </w:rPr>
        <w:t>.</w:t>
      </w:r>
    </w:p>
    <w:p w14:paraId="67726DDB" w14:textId="75C78260" w:rsidR="006A267B" w:rsidRPr="00DE004A" w:rsidRDefault="006A267B" w:rsidP="006A267B">
      <w:pPr>
        <w:pStyle w:val="Smlouva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DE004A">
        <w:rPr>
          <w:rFonts w:asciiTheme="minorHAnsi" w:hAnsiTheme="minorHAnsi" w:cstheme="minorHAnsi"/>
          <w:sz w:val="24"/>
          <w:szCs w:val="24"/>
        </w:rPr>
        <w:lastRenderedPageBreak/>
        <w:t>Zhotovitel je povinen pro zhotovení díla použít pouze materiály, které mají takové vlastnosti, aby po dobu předpokládané životnosti díla byla při běžné údržbě zaručena požadovaná mechanická pevnost a stabilita, ochrana zdraví a životního prostředí, bezpečnost při užívání a další oprávněné požadavky obvykle kladené na takové materiály a</w:t>
      </w:r>
      <w:r w:rsidR="00C75741">
        <w:rPr>
          <w:rFonts w:asciiTheme="minorHAnsi" w:hAnsiTheme="minorHAnsi" w:cstheme="minorHAnsi"/>
          <w:sz w:val="24"/>
          <w:szCs w:val="24"/>
        </w:rPr>
        <w:t> </w:t>
      </w:r>
      <w:r w:rsidRPr="00DE004A">
        <w:rPr>
          <w:rFonts w:asciiTheme="minorHAnsi" w:hAnsiTheme="minorHAnsi" w:cstheme="minorHAnsi"/>
          <w:sz w:val="24"/>
          <w:szCs w:val="24"/>
        </w:rPr>
        <w:t>výrobky.</w:t>
      </w:r>
    </w:p>
    <w:p w14:paraId="2BED4D17" w14:textId="5268D53C" w:rsidR="006A267B" w:rsidRPr="00DE004A" w:rsidRDefault="006A267B" w:rsidP="006A267B">
      <w:pPr>
        <w:pStyle w:val="Smlouva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DE004A">
        <w:rPr>
          <w:rFonts w:asciiTheme="minorHAnsi" w:hAnsiTheme="minorHAnsi" w:cstheme="minorHAnsi"/>
          <w:sz w:val="24"/>
          <w:szCs w:val="24"/>
        </w:rPr>
        <w:t>Atesty veškerých použitých materiálů a výrobků, návody k použití, záruční listy a další dokumentaci k dílu, které byly opatřeny zhotovitelem při provádění díla, je zhotovitel povinen předat objednatel</w:t>
      </w:r>
      <w:r w:rsidR="00C75741">
        <w:rPr>
          <w:rFonts w:asciiTheme="minorHAnsi" w:hAnsiTheme="minorHAnsi" w:cstheme="minorHAnsi"/>
          <w:sz w:val="24"/>
          <w:szCs w:val="24"/>
        </w:rPr>
        <w:t>ům</w:t>
      </w:r>
      <w:r w:rsidRPr="00DE004A">
        <w:rPr>
          <w:rFonts w:asciiTheme="minorHAnsi" w:hAnsiTheme="minorHAnsi" w:cstheme="minorHAnsi"/>
          <w:sz w:val="24"/>
          <w:szCs w:val="24"/>
        </w:rPr>
        <w:t xml:space="preserve"> při předání díla.</w:t>
      </w:r>
    </w:p>
    <w:p w14:paraId="49B33FB9" w14:textId="26738E08" w:rsidR="006A267B" w:rsidRPr="009B7DB0" w:rsidRDefault="006A267B" w:rsidP="006A267B">
      <w:pPr>
        <w:pStyle w:val="Odstavecseseznamem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theme="minorHAnsi"/>
          <w:color w:val="000000"/>
        </w:rPr>
      </w:pPr>
      <w:r w:rsidRPr="00DE004A">
        <w:rPr>
          <w:rFonts w:asciiTheme="minorHAnsi" w:hAnsiTheme="minorHAnsi" w:cstheme="minorHAnsi"/>
          <w:szCs w:val="24"/>
        </w:rPr>
        <w:t xml:space="preserve">Zhotovitel je povinen dílo zhotovit v souladu s veškerými aplikovatelnými právními předpisy a technickými normami a s podklady uvedenými v této smlouvě a jejích přílohách. Zhotovitel je rovněž povinen zajistit </w:t>
      </w:r>
      <w:r w:rsidRPr="00E51CF4">
        <w:rPr>
          <w:rFonts w:asciiTheme="minorHAnsi" w:hAnsiTheme="minorHAnsi" w:cstheme="minorHAnsi"/>
          <w:szCs w:val="24"/>
        </w:rPr>
        <w:t>dodržování veškerých aplikovatelných předpisů (např. o bezpečnosti a ochraně zdraví při práci, hygienických apod.) při zhotovování díla</w:t>
      </w:r>
      <w:r w:rsidR="009930F1" w:rsidRPr="00E51CF4">
        <w:rPr>
          <w:rFonts w:asciiTheme="minorHAnsi" w:hAnsiTheme="minorHAnsi" w:cstheme="minorHAnsi"/>
          <w:szCs w:val="24"/>
        </w:rPr>
        <w:t xml:space="preserve">, </w:t>
      </w:r>
      <w:r w:rsidRPr="00E51CF4">
        <w:rPr>
          <w:rFonts w:asciiTheme="minorHAnsi" w:hAnsiTheme="minorHAnsi" w:cstheme="minorHAnsi"/>
          <w:szCs w:val="24"/>
        </w:rPr>
        <w:t>to se vztahuje v plném rozsahu i na zaměstnance a subdodavatele zhotovitele.</w:t>
      </w:r>
    </w:p>
    <w:p w14:paraId="14C7A01B" w14:textId="238C5217" w:rsidR="009930F1" w:rsidRPr="00DE004A" w:rsidRDefault="009930F1" w:rsidP="009930F1">
      <w:pPr>
        <w:pStyle w:val="Smlouva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DE004A">
        <w:rPr>
          <w:rFonts w:asciiTheme="minorHAnsi" w:hAnsiTheme="minorHAnsi" w:cstheme="minorHAnsi"/>
          <w:sz w:val="24"/>
          <w:szCs w:val="24"/>
        </w:rPr>
        <w:t xml:space="preserve">Zhotovitel je povinen písemně informovat objednatele o rizicích a přijatých opatřeních k ochraně, která se týkají místa provádění díla a poskytnout součinnost při zajišťování bezpečnosti a ochrany zdraví při práci pro všechny osoby v místě provádění díla. Na základě písemné dohody zúčastněných </w:t>
      </w:r>
      <w:r w:rsidR="00293979">
        <w:rPr>
          <w:rFonts w:asciiTheme="minorHAnsi" w:hAnsiTheme="minorHAnsi" w:cstheme="minorHAnsi"/>
          <w:sz w:val="24"/>
          <w:szCs w:val="24"/>
        </w:rPr>
        <w:t xml:space="preserve">stran </w:t>
      </w:r>
      <w:r w:rsidRPr="00DE004A">
        <w:rPr>
          <w:rFonts w:asciiTheme="minorHAnsi" w:hAnsiTheme="minorHAnsi" w:cstheme="minorHAnsi"/>
          <w:sz w:val="24"/>
          <w:szCs w:val="24"/>
        </w:rPr>
        <w:t xml:space="preserve">touto </w:t>
      </w:r>
      <w:r w:rsidR="00C37708">
        <w:rPr>
          <w:rFonts w:asciiTheme="minorHAnsi" w:hAnsiTheme="minorHAnsi" w:cstheme="minorHAnsi"/>
          <w:sz w:val="24"/>
          <w:szCs w:val="24"/>
        </w:rPr>
        <w:t>smlouvou</w:t>
      </w:r>
      <w:r w:rsidR="00C37708" w:rsidRPr="00DE004A">
        <w:rPr>
          <w:rFonts w:asciiTheme="minorHAnsi" w:hAnsiTheme="minorHAnsi" w:cstheme="minorHAnsi"/>
          <w:sz w:val="24"/>
          <w:szCs w:val="24"/>
        </w:rPr>
        <w:t xml:space="preserve"> </w:t>
      </w:r>
      <w:r w:rsidRPr="00DE004A">
        <w:rPr>
          <w:rFonts w:asciiTheme="minorHAnsi" w:hAnsiTheme="minorHAnsi" w:cstheme="minorHAnsi"/>
          <w:sz w:val="24"/>
          <w:szCs w:val="24"/>
        </w:rPr>
        <w:t>pověřen</w:t>
      </w:r>
      <w:r w:rsidR="00293979">
        <w:rPr>
          <w:rFonts w:asciiTheme="minorHAnsi" w:hAnsiTheme="minorHAnsi" w:cstheme="minorHAnsi"/>
          <w:sz w:val="24"/>
          <w:szCs w:val="24"/>
        </w:rPr>
        <w:t>á strana</w:t>
      </w:r>
      <w:r w:rsidRPr="00DE004A">
        <w:rPr>
          <w:rFonts w:asciiTheme="minorHAnsi" w:hAnsiTheme="minorHAnsi" w:cstheme="minorHAnsi"/>
          <w:sz w:val="24"/>
          <w:szCs w:val="24"/>
        </w:rPr>
        <w:t xml:space="preserve"> koordinuje opatření k ochraně bezpečnosti a zdraví zaměstnanců a postupy k jejich zajištění dle § 101 odst. 3 zákoníku práce. Písemná dohoda bude součástí protokolu o předání a převzetí místa provádění díla.</w:t>
      </w:r>
    </w:p>
    <w:p w14:paraId="4955EFFE" w14:textId="77777777" w:rsidR="009930F1" w:rsidRPr="00DE004A" w:rsidRDefault="009930F1" w:rsidP="009930F1">
      <w:pPr>
        <w:pStyle w:val="Smlouva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DE004A">
        <w:rPr>
          <w:rFonts w:asciiTheme="minorHAnsi" w:hAnsiTheme="minorHAnsi" w:cstheme="minorHAnsi"/>
          <w:sz w:val="24"/>
          <w:szCs w:val="24"/>
        </w:rPr>
        <w:t>Zhotovitel je povinen při zhotovování díla udržovat v místě provádění díla pořádek a čistotu (především s ohledem na BOZP) a průkazně zajišťovat průběžnou likvidaci veškerých odpadů vznikajících při provádění díla v souladu s aplikovatelnými právními předpisy.</w:t>
      </w:r>
    </w:p>
    <w:p w14:paraId="464C380B" w14:textId="78A51DD2" w:rsidR="00E51CF4" w:rsidRDefault="009930F1" w:rsidP="00E51CF4">
      <w:pPr>
        <w:pStyle w:val="Smlouva"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DE004A">
        <w:rPr>
          <w:rFonts w:asciiTheme="minorHAnsi" w:hAnsiTheme="minorHAnsi" w:cstheme="minorHAnsi"/>
          <w:sz w:val="24"/>
          <w:szCs w:val="24"/>
        </w:rPr>
        <w:t>Zhotovitel je povinen zajistit zákaz přístupu do místa zhotovování díla všem osobám, které se přímo neúčastní provádění díla nebo nejsou určeny jako osoby oprávněné k přístupu do místa zhotovování díla objednatel</w:t>
      </w:r>
      <w:r w:rsidR="000A2A26">
        <w:rPr>
          <w:rFonts w:asciiTheme="minorHAnsi" w:hAnsiTheme="minorHAnsi" w:cstheme="minorHAnsi"/>
          <w:sz w:val="24"/>
          <w:szCs w:val="24"/>
        </w:rPr>
        <w:t>i</w:t>
      </w:r>
      <w:r w:rsidRPr="00DE004A">
        <w:rPr>
          <w:rFonts w:asciiTheme="minorHAnsi" w:hAnsiTheme="minorHAnsi" w:cstheme="minorHAnsi"/>
          <w:sz w:val="24"/>
          <w:szCs w:val="24"/>
        </w:rPr>
        <w:t>. Zhotovitel je rovněž povinen zajistit, aby v místě zhotovení díla v průběhu realizace díla nebyly prováděny žádné fotografické záznamy, videonahrávky apod. bez souhlasu objednatel</w:t>
      </w:r>
      <w:r w:rsidR="000A2A26">
        <w:rPr>
          <w:rFonts w:asciiTheme="minorHAnsi" w:hAnsiTheme="minorHAnsi" w:cstheme="minorHAnsi"/>
          <w:sz w:val="24"/>
          <w:szCs w:val="24"/>
        </w:rPr>
        <w:t>ů</w:t>
      </w:r>
      <w:r w:rsidRPr="00DE004A">
        <w:rPr>
          <w:rFonts w:asciiTheme="minorHAnsi" w:hAnsiTheme="minorHAnsi" w:cstheme="minorHAnsi"/>
          <w:sz w:val="24"/>
          <w:szCs w:val="24"/>
        </w:rPr>
        <w:t>. Zhotovitel sám je oprávněn k provádění takové dokumentace pouze v rozsahu nezbytném pro splnění povinností zhotovitele vyplývajících z této smlouvy. Případná další prezentace díla jako výkonu zhotovitele podléhá souhlasu objednatel</w:t>
      </w:r>
      <w:r w:rsidR="000A2A26">
        <w:rPr>
          <w:rFonts w:asciiTheme="minorHAnsi" w:hAnsiTheme="minorHAnsi" w:cstheme="minorHAnsi"/>
          <w:sz w:val="24"/>
          <w:szCs w:val="24"/>
        </w:rPr>
        <w:t>ů</w:t>
      </w:r>
      <w:r w:rsidRPr="00DE004A">
        <w:rPr>
          <w:rFonts w:asciiTheme="minorHAnsi" w:hAnsiTheme="minorHAnsi" w:cstheme="minorHAnsi"/>
          <w:sz w:val="24"/>
          <w:szCs w:val="24"/>
        </w:rPr>
        <w:t>.</w:t>
      </w:r>
    </w:p>
    <w:p w14:paraId="5960BD68" w14:textId="77777777" w:rsidR="003C70A0" w:rsidRPr="00227BA8" w:rsidRDefault="003C70A0" w:rsidP="003C70A0">
      <w:pPr>
        <w:pStyle w:val="Smlouva"/>
        <w:spacing w:after="120"/>
        <w:ind w:left="357"/>
        <w:rPr>
          <w:rFonts w:asciiTheme="minorHAnsi" w:hAnsiTheme="minorHAnsi" w:cstheme="minorHAnsi"/>
          <w:sz w:val="24"/>
          <w:szCs w:val="24"/>
        </w:rPr>
      </w:pPr>
    </w:p>
    <w:p w14:paraId="04B52F52" w14:textId="77777777" w:rsidR="00EE45E8" w:rsidRPr="00034F89" w:rsidRDefault="00EE45E8" w:rsidP="00227BA8">
      <w:pPr>
        <w:numPr>
          <w:ilvl w:val="0"/>
          <w:numId w:val="1"/>
        </w:numPr>
        <w:tabs>
          <w:tab w:val="clear" w:pos="5984"/>
          <w:tab w:val="left" w:pos="360"/>
          <w:tab w:val="num" w:pos="4860"/>
        </w:tabs>
        <w:spacing w:before="360" w:after="0"/>
        <w:ind w:left="4564"/>
        <w:rPr>
          <w:rFonts w:asciiTheme="minorHAnsi" w:hAnsiTheme="minorHAnsi" w:cstheme="minorHAnsi"/>
          <w:b/>
          <w:bCs/>
          <w:szCs w:val="24"/>
        </w:rPr>
      </w:pPr>
    </w:p>
    <w:p w14:paraId="35E51224" w14:textId="77777777" w:rsidR="00DF7AB1" w:rsidRPr="00034F89" w:rsidRDefault="0076199A" w:rsidP="00DF7AB1">
      <w:pPr>
        <w:jc w:val="center"/>
        <w:rPr>
          <w:rFonts w:asciiTheme="minorHAnsi" w:hAnsiTheme="minorHAnsi" w:cstheme="minorHAnsi"/>
          <w:b/>
          <w:szCs w:val="24"/>
        </w:rPr>
      </w:pPr>
      <w:r w:rsidRPr="00034F89">
        <w:rPr>
          <w:rFonts w:asciiTheme="minorHAnsi" w:hAnsiTheme="minorHAnsi" w:cstheme="minorHAnsi"/>
          <w:b/>
          <w:szCs w:val="24"/>
        </w:rPr>
        <w:t>Součinnost a povinnost objednatele</w:t>
      </w:r>
    </w:p>
    <w:p w14:paraId="431CD485" w14:textId="405366ED" w:rsidR="006A267B" w:rsidRDefault="00E8472F" w:rsidP="006077C7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6A267B">
        <w:rPr>
          <w:rFonts w:asciiTheme="minorHAnsi" w:hAnsiTheme="minorHAnsi" w:cstheme="minorHAnsi"/>
          <w:szCs w:val="24"/>
        </w:rPr>
        <w:t>Objednatel</w:t>
      </w:r>
      <w:r w:rsidR="000A2A26">
        <w:rPr>
          <w:rFonts w:asciiTheme="minorHAnsi" w:hAnsiTheme="minorHAnsi" w:cstheme="minorHAnsi"/>
          <w:szCs w:val="24"/>
        </w:rPr>
        <w:t>é</w:t>
      </w:r>
      <w:r w:rsidRPr="006A267B">
        <w:rPr>
          <w:rFonts w:asciiTheme="minorHAnsi" w:hAnsiTheme="minorHAnsi" w:cstheme="minorHAnsi"/>
          <w:szCs w:val="24"/>
        </w:rPr>
        <w:t xml:space="preserve"> se zavazuj</w:t>
      </w:r>
      <w:r w:rsidR="000A2A26">
        <w:rPr>
          <w:rFonts w:asciiTheme="minorHAnsi" w:hAnsiTheme="minorHAnsi" w:cstheme="minorHAnsi"/>
          <w:szCs w:val="24"/>
        </w:rPr>
        <w:t>í</w:t>
      </w:r>
      <w:r w:rsidRPr="006A267B">
        <w:rPr>
          <w:rFonts w:asciiTheme="minorHAnsi" w:hAnsiTheme="minorHAnsi" w:cstheme="minorHAnsi"/>
          <w:szCs w:val="24"/>
        </w:rPr>
        <w:t xml:space="preserve">, že svou součinností umožní zhotoviteli plynulý průběh všech prací v dohodnutých termínech. </w:t>
      </w:r>
      <w:r w:rsidR="006062CA" w:rsidRPr="006A267B">
        <w:rPr>
          <w:rFonts w:asciiTheme="minorHAnsi" w:hAnsiTheme="minorHAnsi" w:cstheme="minorHAnsi"/>
          <w:szCs w:val="24"/>
        </w:rPr>
        <w:t>Na písemnou výzvu zhotovitele poskytn</w:t>
      </w:r>
      <w:r w:rsidR="000A2A26">
        <w:rPr>
          <w:rFonts w:asciiTheme="minorHAnsi" w:hAnsiTheme="minorHAnsi" w:cstheme="minorHAnsi"/>
          <w:szCs w:val="24"/>
        </w:rPr>
        <w:t>ou</w:t>
      </w:r>
      <w:r w:rsidR="006062CA" w:rsidRPr="006A267B">
        <w:rPr>
          <w:rFonts w:asciiTheme="minorHAnsi" w:hAnsiTheme="minorHAnsi" w:cstheme="minorHAnsi"/>
          <w:szCs w:val="24"/>
        </w:rPr>
        <w:t xml:space="preserve"> k provedení díla součinnost a veškeré technické podklady, nezbytné k provedení díla. Toto ustanovení se týká především zajištění přípravy všech prostor pro </w:t>
      </w:r>
      <w:r w:rsidR="00B203B4" w:rsidRPr="006A267B">
        <w:rPr>
          <w:rFonts w:asciiTheme="minorHAnsi" w:hAnsiTheme="minorHAnsi" w:cstheme="minorHAnsi"/>
          <w:szCs w:val="24"/>
        </w:rPr>
        <w:t>provedení</w:t>
      </w:r>
      <w:r w:rsidR="006062CA" w:rsidRPr="006A267B">
        <w:rPr>
          <w:rFonts w:asciiTheme="minorHAnsi" w:hAnsiTheme="minorHAnsi" w:cstheme="minorHAnsi"/>
          <w:szCs w:val="24"/>
        </w:rPr>
        <w:t xml:space="preserve"> díla a vyjádření se ke každé žádosti zhotovitele o udělení souhlasu k určitému úkonu či činnosti. Zhotovitel není oprávněn zajistit si náhradní plnění na účet objednatel</w:t>
      </w:r>
      <w:r w:rsidR="000A2A26">
        <w:rPr>
          <w:rFonts w:asciiTheme="minorHAnsi" w:hAnsiTheme="minorHAnsi" w:cstheme="minorHAnsi"/>
          <w:szCs w:val="24"/>
        </w:rPr>
        <w:t>ů</w:t>
      </w:r>
      <w:r w:rsidR="006062CA" w:rsidRPr="006A267B">
        <w:rPr>
          <w:rFonts w:asciiTheme="minorHAnsi" w:hAnsiTheme="minorHAnsi" w:cstheme="minorHAnsi"/>
          <w:szCs w:val="24"/>
        </w:rPr>
        <w:t>.</w:t>
      </w:r>
    </w:p>
    <w:p w14:paraId="51BE2503" w14:textId="47916A75" w:rsidR="00E51CF4" w:rsidRPr="00DE004A" w:rsidRDefault="00E51CF4" w:rsidP="00E51CF4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lastRenderedPageBreak/>
        <w:t>Objednatel</w:t>
      </w:r>
      <w:r w:rsidR="00AB5B5A">
        <w:rPr>
          <w:rFonts w:asciiTheme="minorHAnsi" w:hAnsiTheme="minorHAnsi" w:cstheme="minorHAnsi"/>
          <w:szCs w:val="24"/>
        </w:rPr>
        <w:t xml:space="preserve">é mohou </w:t>
      </w:r>
      <w:r w:rsidRPr="00DE004A">
        <w:rPr>
          <w:rFonts w:asciiTheme="minorHAnsi" w:hAnsiTheme="minorHAnsi" w:cstheme="minorHAnsi"/>
          <w:szCs w:val="24"/>
        </w:rPr>
        <w:t>pro výkon některých svých oprávnění a činností podle této smlouvy určit oprávněné osoby a stanovit rozsah jejich oprávnění; může se jednat např. o</w:t>
      </w:r>
      <w:r w:rsidR="00AB5B5A">
        <w:rPr>
          <w:rFonts w:asciiTheme="minorHAnsi" w:hAnsiTheme="minorHAnsi" w:cstheme="minorHAnsi"/>
          <w:szCs w:val="24"/>
        </w:rPr>
        <w:t> </w:t>
      </w:r>
      <w:r w:rsidRPr="00DE004A">
        <w:rPr>
          <w:rFonts w:asciiTheme="minorHAnsi" w:hAnsiTheme="minorHAnsi" w:cstheme="minorHAnsi"/>
          <w:szCs w:val="24"/>
        </w:rPr>
        <w:t>technický dozor objednatel</w:t>
      </w:r>
      <w:r w:rsidR="004F2E4F">
        <w:rPr>
          <w:rFonts w:asciiTheme="minorHAnsi" w:hAnsiTheme="minorHAnsi" w:cstheme="minorHAnsi"/>
          <w:szCs w:val="24"/>
        </w:rPr>
        <w:t>ů</w:t>
      </w:r>
      <w:r w:rsidRPr="00DE004A">
        <w:rPr>
          <w:rFonts w:asciiTheme="minorHAnsi" w:hAnsiTheme="minorHAnsi" w:cstheme="minorHAnsi"/>
          <w:szCs w:val="24"/>
        </w:rPr>
        <w:t>. Každé takové určení a jeho změnu j</w:t>
      </w:r>
      <w:r w:rsidR="004F2E4F">
        <w:rPr>
          <w:rFonts w:asciiTheme="minorHAnsi" w:hAnsiTheme="minorHAnsi" w:cstheme="minorHAnsi"/>
          <w:szCs w:val="24"/>
        </w:rPr>
        <w:t>sou</w:t>
      </w:r>
      <w:r w:rsidRPr="00DE004A">
        <w:rPr>
          <w:rFonts w:asciiTheme="minorHAnsi" w:hAnsiTheme="minorHAnsi" w:cstheme="minorHAnsi"/>
          <w:szCs w:val="24"/>
        </w:rPr>
        <w:t xml:space="preserve"> objednatel</w:t>
      </w:r>
      <w:r w:rsidR="004F2E4F">
        <w:rPr>
          <w:rFonts w:asciiTheme="minorHAnsi" w:hAnsiTheme="minorHAnsi" w:cstheme="minorHAnsi"/>
          <w:szCs w:val="24"/>
        </w:rPr>
        <w:t>é</w:t>
      </w:r>
      <w:r w:rsidRPr="00DE004A">
        <w:rPr>
          <w:rFonts w:asciiTheme="minorHAnsi" w:hAnsiTheme="minorHAnsi" w:cstheme="minorHAnsi"/>
          <w:szCs w:val="24"/>
        </w:rPr>
        <w:t xml:space="preserve"> povinn</w:t>
      </w:r>
      <w:r w:rsidR="004F2E4F">
        <w:rPr>
          <w:rFonts w:asciiTheme="minorHAnsi" w:hAnsiTheme="minorHAnsi" w:cstheme="minorHAnsi"/>
          <w:szCs w:val="24"/>
        </w:rPr>
        <w:t>i</w:t>
      </w:r>
      <w:r w:rsidRPr="00DE004A">
        <w:rPr>
          <w:rFonts w:asciiTheme="minorHAnsi" w:hAnsiTheme="minorHAnsi" w:cstheme="minorHAnsi"/>
          <w:szCs w:val="24"/>
        </w:rPr>
        <w:t xml:space="preserve"> sdělit zhotoviteli. Zhotovitel je povinen oprávnění určených osob respektovat. Pokud objednatel</w:t>
      </w:r>
      <w:r w:rsidR="004F2E4F">
        <w:rPr>
          <w:rFonts w:asciiTheme="minorHAnsi" w:hAnsiTheme="minorHAnsi" w:cstheme="minorHAnsi"/>
          <w:szCs w:val="24"/>
        </w:rPr>
        <w:t>é</w:t>
      </w:r>
      <w:r w:rsidRPr="00DE004A">
        <w:rPr>
          <w:rFonts w:asciiTheme="minorHAnsi" w:hAnsiTheme="minorHAnsi" w:cstheme="minorHAnsi"/>
          <w:szCs w:val="24"/>
        </w:rPr>
        <w:t xml:space="preserve"> určí určitou osobu jako svůj technický dozor, je zhotovitel povinen veškerá sdělení, výzvy apod. dle této smlouvy určené objednatel</w:t>
      </w:r>
      <w:r w:rsidR="004F2E4F">
        <w:rPr>
          <w:rFonts w:asciiTheme="minorHAnsi" w:hAnsiTheme="minorHAnsi" w:cstheme="minorHAnsi"/>
          <w:szCs w:val="24"/>
        </w:rPr>
        <w:t>ům</w:t>
      </w:r>
      <w:r w:rsidRPr="00DE004A">
        <w:rPr>
          <w:rFonts w:asciiTheme="minorHAnsi" w:hAnsiTheme="minorHAnsi" w:cstheme="minorHAnsi"/>
          <w:szCs w:val="24"/>
        </w:rPr>
        <w:t xml:space="preserve"> a vztahující se k vlastní realizaci a kontrole díla adresovat mimo objednatele rovněž přímo této osobě.</w:t>
      </w:r>
    </w:p>
    <w:p w14:paraId="7F4CDD87" w14:textId="62D7E85A" w:rsidR="00BA6E76" w:rsidRPr="006A267B" w:rsidRDefault="00E8472F" w:rsidP="006A267B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6A267B">
        <w:rPr>
          <w:rFonts w:asciiTheme="minorHAnsi" w:hAnsiTheme="minorHAnsi" w:cstheme="minorHAnsi"/>
          <w:szCs w:val="24"/>
        </w:rPr>
        <w:t>Ve věcech technických je</w:t>
      </w:r>
      <w:r w:rsidR="00BA6E76" w:rsidRPr="006A267B">
        <w:rPr>
          <w:rFonts w:asciiTheme="minorHAnsi" w:hAnsiTheme="minorHAnsi" w:cstheme="minorHAnsi"/>
          <w:szCs w:val="24"/>
        </w:rPr>
        <w:t xml:space="preserve"> oprávněn za</w:t>
      </w:r>
      <w:r w:rsidR="004F2E4F">
        <w:rPr>
          <w:rFonts w:asciiTheme="minorHAnsi" w:hAnsiTheme="minorHAnsi" w:cstheme="minorHAnsi"/>
          <w:szCs w:val="24"/>
        </w:rPr>
        <w:t xml:space="preserve"> všechny</w:t>
      </w:r>
      <w:r w:rsidR="00BA6E76" w:rsidRPr="006A267B">
        <w:rPr>
          <w:rFonts w:asciiTheme="minorHAnsi" w:hAnsiTheme="minorHAnsi" w:cstheme="minorHAnsi"/>
          <w:szCs w:val="24"/>
        </w:rPr>
        <w:t xml:space="preserve"> objednatele jednat</w:t>
      </w:r>
      <w:r w:rsidR="00152A0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highlight w:val="lightGray"/>
          </w:rPr>
          <w:alias w:val="Zastoupení dle OS-7-06"/>
          <w:tag w:val="Zastoupení dle OS-7-06"/>
          <w:id w:val="324943726"/>
          <w:placeholder>
            <w:docPart w:val="C4C1DF497F714AB69DB802B9CAF4A1E2"/>
          </w:placeholder>
          <w:text/>
        </w:sdtPr>
        <w:sdtContent>
          <w:r w:rsidR="00152A09" w:rsidRPr="00152A09">
            <w:rPr>
              <w:rFonts w:asciiTheme="minorHAnsi" w:hAnsiTheme="minorHAnsi" w:cstheme="minorHAnsi"/>
              <w:szCs w:val="24"/>
              <w:highlight w:val="lightGray"/>
            </w:rPr>
            <w:t>XXXXXXXXXX</w:t>
          </w:r>
        </w:sdtContent>
      </w:sdt>
      <w:r w:rsidR="006A267B" w:rsidRPr="00DE004A">
        <w:rPr>
          <w:rFonts w:asciiTheme="minorHAnsi" w:hAnsiTheme="minorHAnsi" w:cstheme="minorHAnsi"/>
          <w:szCs w:val="24"/>
        </w:rPr>
        <w:t>, který je taktéž oprávněn provádět kontrolu díla podle čl. VI. této smlouvy.</w:t>
      </w:r>
    </w:p>
    <w:p w14:paraId="42DB81FF" w14:textId="72CF241E" w:rsidR="00E8472F" w:rsidRDefault="00E8472F" w:rsidP="0045677F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t>Objednatel</w:t>
      </w:r>
      <w:r w:rsidR="00D63B33">
        <w:rPr>
          <w:rFonts w:asciiTheme="minorHAnsi" w:hAnsiTheme="minorHAnsi" w:cstheme="minorHAnsi"/>
          <w:szCs w:val="24"/>
        </w:rPr>
        <w:t>é</w:t>
      </w:r>
      <w:r w:rsidRPr="00034F89">
        <w:rPr>
          <w:rFonts w:asciiTheme="minorHAnsi" w:hAnsiTheme="minorHAnsi" w:cstheme="minorHAnsi"/>
          <w:szCs w:val="24"/>
        </w:rPr>
        <w:t xml:space="preserve"> se zavazuj</w:t>
      </w:r>
      <w:r w:rsidR="00D63B33">
        <w:rPr>
          <w:rFonts w:asciiTheme="minorHAnsi" w:hAnsiTheme="minorHAnsi" w:cstheme="minorHAnsi"/>
          <w:szCs w:val="24"/>
        </w:rPr>
        <w:t>í</w:t>
      </w:r>
      <w:r w:rsidRPr="00034F89">
        <w:rPr>
          <w:rFonts w:asciiTheme="minorHAnsi" w:hAnsiTheme="minorHAnsi" w:cstheme="minorHAnsi"/>
          <w:szCs w:val="24"/>
        </w:rPr>
        <w:t>, že zajistí ve dnech</w:t>
      </w:r>
      <w:r w:rsidR="00B203B4" w:rsidRPr="00034F89">
        <w:rPr>
          <w:rFonts w:asciiTheme="minorHAnsi" w:hAnsiTheme="minorHAnsi" w:cstheme="minorHAnsi"/>
          <w:szCs w:val="24"/>
        </w:rPr>
        <w:t xml:space="preserve"> přípravy a</w:t>
      </w:r>
      <w:r w:rsidRPr="00034F89">
        <w:rPr>
          <w:rFonts w:asciiTheme="minorHAnsi" w:hAnsiTheme="minorHAnsi" w:cstheme="minorHAnsi"/>
          <w:szCs w:val="24"/>
        </w:rPr>
        <w:t xml:space="preserve"> </w:t>
      </w:r>
      <w:r w:rsidR="00B203B4" w:rsidRPr="00034F89">
        <w:rPr>
          <w:rFonts w:asciiTheme="minorHAnsi" w:hAnsiTheme="minorHAnsi" w:cstheme="minorHAnsi"/>
          <w:szCs w:val="24"/>
        </w:rPr>
        <w:t>provádění</w:t>
      </w:r>
      <w:r w:rsidRPr="00034F89">
        <w:rPr>
          <w:rFonts w:asciiTheme="minorHAnsi" w:hAnsiTheme="minorHAnsi" w:cstheme="minorHAnsi"/>
          <w:szCs w:val="24"/>
        </w:rPr>
        <w:t xml:space="preserve"> díla bezproblémový průchod všemi přístupovými cestami včetně prostor, ve kterých bude prováděno dílo.</w:t>
      </w:r>
      <w:r w:rsidR="00F612F9">
        <w:rPr>
          <w:rFonts w:asciiTheme="minorHAnsi" w:hAnsiTheme="minorHAnsi" w:cstheme="minorHAnsi"/>
          <w:szCs w:val="24"/>
        </w:rPr>
        <w:t xml:space="preserve"> </w:t>
      </w:r>
    </w:p>
    <w:p w14:paraId="4F294371" w14:textId="77777777" w:rsidR="003C70A0" w:rsidRPr="00034F89" w:rsidRDefault="003C70A0" w:rsidP="003C70A0">
      <w:pPr>
        <w:ind w:left="360"/>
        <w:jc w:val="both"/>
        <w:rPr>
          <w:rFonts w:asciiTheme="minorHAnsi" w:hAnsiTheme="minorHAnsi" w:cstheme="minorHAnsi"/>
          <w:szCs w:val="24"/>
        </w:rPr>
      </w:pPr>
    </w:p>
    <w:p w14:paraId="7A16FA83" w14:textId="77777777" w:rsidR="00EE45E8" w:rsidRPr="00034F89" w:rsidRDefault="00EE45E8" w:rsidP="0045677F">
      <w:pPr>
        <w:numPr>
          <w:ilvl w:val="0"/>
          <w:numId w:val="1"/>
        </w:numPr>
        <w:tabs>
          <w:tab w:val="clear" w:pos="5984"/>
          <w:tab w:val="left" w:pos="360"/>
          <w:tab w:val="num" w:pos="4860"/>
        </w:tabs>
        <w:spacing w:before="360" w:after="0"/>
        <w:ind w:left="4564"/>
        <w:rPr>
          <w:rFonts w:asciiTheme="minorHAnsi" w:hAnsiTheme="minorHAnsi" w:cstheme="minorHAnsi"/>
          <w:b/>
          <w:bCs/>
          <w:szCs w:val="24"/>
        </w:rPr>
      </w:pPr>
    </w:p>
    <w:p w14:paraId="5E955C7D" w14:textId="77777777" w:rsidR="00EE45E8" w:rsidRPr="00034F89" w:rsidRDefault="00E8472F" w:rsidP="00EE45E8">
      <w:pPr>
        <w:jc w:val="center"/>
        <w:rPr>
          <w:rFonts w:asciiTheme="minorHAnsi" w:hAnsiTheme="minorHAnsi" w:cstheme="minorHAnsi"/>
          <w:b/>
          <w:szCs w:val="24"/>
        </w:rPr>
      </w:pPr>
      <w:r w:rsidRPr="00034F89">
        <w:rPr>
          <w:rFonts w:asciiTheme="minorHAnsi" w:hAnsiTheme="minorHAnsi" w:cstheme="minorHAnsi"/>
          <w:b/>
          <w:szCs w:val="24"/>
        </w:rPr>
        <w:t>Kontrola, předání a převzetí díla</w:t>
      </w:r>
    </w:p>
    <w:p w14:paraId="588C4FC2" w14:textId="7A042DED" w:rsidR="006A267B" w:rsidRPr="00DE004A" w:rsidRDefault="006A267B" w:rsidP="006A267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Objednatel</w:t>
      </w:r>
      <w:r w:rsidR="00D63B33">
        <w:rPr>
          <w:rFonts w:asciiTheme="minorHAnsi" w:hAnsiTheme="minorHAnsi" w:cstheme="minorHAnsi"/>
          <w:szCs w:val="24"/>
        </w:rPr>
        <w:t>é</w:t>
      </w:r>
      <w:r w:rsidRPr="00DE004A">
        <w:rPr>
          <w:rFonts w:asciiTheme="minorHAnsi" w:hAnsiTheme="minorHAnsi" w:cstheme="minorHAnsi"/>
          <w:szCs w:val="24"/>
        </w:rPr>
        <w:t xml:space="preserve"> j</w:t>
      </w:r>
      <w:r w:rsidR="00D63B33">
        <w:rPr>
          <w:rFonts w:asciiTheme="minorHAnsi" w:hAnsiTheme="minorHAnsi" w:cstheme="minorHAnsi"/>
          <w:szCs w:val="24"/>
        </w:rPr>
        <w:t>sou</w:t>
      </w:r>
      <w:r w:rsidRPr="00DE004A">
        <w:rPr>
          <w:rFonts w:asciiTheme="minorHAnsi" w:hAnsiTheme="minorHAnsi" w:cstheme="minorHAnsi"/>
          <w:szCs w:val="24"/>
        </w:rPr>
        <w:t xml:space="preserve"> oprávněn</w:t>
      </w:r>
      <w:r w:rsidR="00D63B33">
        <w:rPr>
          <w:rFonts w:asciiTheme="minorHAnsi" w:hAnsiTheme="minorHAnsi" w:cstheme="minorHAnsi"/>
          <w:szCs w:val="24"/>
        </w:rPr>
        <w:t>i</w:t>
      </w:r>
      <w:r w:rsidRPr="00DE004A">
        <w:rPr>
          <w:rFonts w:asciiTheme="minorHAnsi" w:hAnsiTheme="minorHAnsi" w:cstheme="minorHAnsi"/>
          <w:szCs w:val="24"/>
        </w:rPr>
        <w:t xml:space="preserve"> kdykoli průběžně kontrolovat provádění díla. Pokud při kontrole objednatel</w:t>
      </w:r>
      <w:r w:rsidR="00AB16E3">
        <w:rPr>
          <w:rFonts w:asciiTheme="minorHAnsi" w:hAnsiTheme="minorHAnsi" w:cstheme="minorHAnsi"/>
          <w:szCs w:val="24"/>
        </w:rPr>
        <w:t>é</w:t>
      </w:r>
      <w:r w:rsidRPr="00DE004A">
        <w:rPr>
          <w:rFonts w:asciiTheme="minorHAnsi" w:hAnsiTheme="minorHAnsi" w:cstheme="minorHAnsi"/>
          <w:szCs w:val="24"/>
        </w:rPr>
        <w:t xml:space="preserve"> zjistí, že dílo je prováděno v rozporu s touto smlouvou nebo s aplikovatelnými právními předpisy, j</w:t>
      </w:r>
      <w:r w:rsidR="00AB16E3">
        <w:rPr>
          <w:rFonts w:asciiTheme="minorHAnsi" w:hAnsiTheme="minorHAnsi" w:cstheme="minorHAnsi"/>
          <w:szCs w:val="24"/>
        </w:rPr>
        <w:t>sou</w:t>
      </w:r>
      <w:r w:rsidRPr="00DE004A">
        <w:rPr>
          <w:rFonts w:asciiTheme="minorHAnsi" w:hAnsiTheme="minorHAnsi" w:cstheme="minorHAnsi"/>
          <w:szCs w:val="24"/>
        </w:rPr>
        <w:t xml:space="preserve"> oprávněn</w:t>
      </w:r>
      <w:r w:rsidR="00AB16E3">
        <w:rPr>
          <w:rFonts w:asciiTheme="minorHAnsi" w:hAnsiTheme="minorHAnsi" w:cstheme="minorHAnsi"/>
          <w:szCs w:val="24"/>
        </w:rPr>
        <w:t>i</w:t>
      </w:r>
      <w:r w:rsidRPr="00DE004A">
        <w:rPr>
          <w:rFonts w:asciiTheme="minorHAnsi" w:hAnsiTheme="minorHAnsi" w:cstheme="minorHAnsi"/>
          <w:szCs w:val="24"/>
        </w:rPr>
        <w:t xml:space="preserve"> požadovat, aby zhotovitel zajistil nápravu a prováděl dílo řádným způsobem.</w:t>
      </w:r>
    </w:p>
    <w:p w14:paraId="19DCACCE" w14:textId="31024B42" w:rsidR="006A267B" w:rsidRPr="00DE004A" w:rsidRDefault="006A267B" w:rsidP="006A267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 xml:space="preserve">Pokud mají být v průběhu zhotovování díla určité jeho části či provedené práce zakryty, je zhotovitel povinen vyzvat objednatele k jejich kontrole před zakrytím, a to nejméně </w:t>
      </w:r>
      <w:r w:rsidR="00490587">
        <w:rPr>
          <w:rFonts w:asciiTheme="minorHAnsi" w:hAnsiTheme="minorHAnsi" w:cstheme="minorHAnsi"/>
          <w:szCs w:val="24"/>
        </w:rPr>
        <w:t>2</w:t>
      </w:r>
      <w:r w:rsidRPr="00DE004A">
        <w:rPr>
          <w:rFonts w:asciiTheme="minorHAnsi" w:hAnsiTheme="minorHAnsi" w:cstheme="minorHAnsi"/>
          <w:szCs w:val="24"/>
        </w:rPr>
        <w:t xml:space="preserve"> pracovní dny předem.</w:t>
      </w:r>
    </w:p>
    <w:p w14:paraId="41DE20D2" w14:textId="77777777" w:rsidR="006A267B" w:rsidRPr="00DE004A" w:rsidRDefault="006A267B" w:rsidP="006A267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Zhotovitel je vždy povinen písemně v dostatečném časovém předstihu upozornit objednatele na případnou nevhodnost pokynů.</w:t>
      </w:r>
    </w:p>
    <w:p w14:paraId="019DE4CC" w14:textId="2EEAACD3" w:rsidR="006A267B" w:rsidRPr="00DE004A" w:rsidRDefault="006A267B" w:rsidP="006A267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Zhotovitel oznámí objednatel</w:t>
      </w:r>
      <w:r w:rsidR="00AB16E3">
        <w:rPr>
          <w:rFonts w:asciiTheme="minorHAnsi" w:hAnsiTheme="minorHAnsi" w:cstheme="minorHAnsi"/>
          <w:szCs w:val="24"/>
        </w:rPr>
        <w:t>ům</w:t>
      </w:r>
      <w:r w:rsidRPr="00DE004A">
        <w:rPr>
          <w:rFonts w:asciiTheme="minorHAnsi" w:hAnsiTheme="minorHAnsi" w:cstheme="minorHAnsi"/>
          <w:szCs w:val="24"/>
        </w:rPr>
        <w:t xml:space="preserve"> dokončení díla </w:t>
      </w:r>
      <w:proofErr w:type="gramStart"/>
      <w:r w:rsidRPr="00DE004A">
        <w:rPr>
          <w:rFonts w:asciiTheme="minorHAnsi" w:hAnsiTheme="minorHAnsi" w:cstheme="minorHAnsi"/>
          <w:szCs w:val="24"/>
        </w:rPr>
        <w:t>nejméně s</w:t>
      </w:r>
      <w:r w:rsidR="00490587">
        <w:rPr>
          <w:rFonts w:asciiTheme="minorHAnsi" w:hAnsiTheme="minorHAnsi" w:cstheme="minorHAnsi"/>
          <w:szCs w:val="24"/>
        </w:rPr>
        <w:t> 5-ti</w:t>
      </w:r>
      <w:proofErr w:type="gramEnd"/>
      <w:r w:rsidRPr="00DE004A">
        <w:rPr>
          <w:rFonts w:asciiTheme="minorHAnsi" w:hAnsiTheme="minorHAnsi" w:cstheme="minorHAnsi"/>
          <w:szCs w:val="24"/>
        </w:rPr>
        <w:t xml:space="preserve"> denním předstihem.</w:t>
      </w:r>
    </w:p>
    <w:p w14:paraId="215F04AF" w14:textId="77777777" w:rsidR="006A267B" w:rsidRPr="00DE004A" w:rsidRDefault="006A267B" w:rsidP="006A267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K datu předání díla je zhotovitel povinen vyklidit a vyčistit místo provádění díla, odstranit jeho zařízení a opatření zřízená v souvislosti se zhotovováním díla podle této smlouvy.</w:t>
      </w:r>
    </w:p>
    <w:p w14:paraId="5543653F" w14:textId="329F3579" w:rsidR="006A267B" w:rsidRPr="00DE004A" w:rsidRDefault="006A267B" w:rsidP="006A267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Objednatel</w:t>
      </w:r>
      <w:r w:rsidR="00AB16E3">
        <w:rPr>
          <w:rFonts w:asciiTheme="minorHAnsi" w:hAnsiTheme="minorHAnsi" w:cstheme="minorHAnsi"/>
          <w:szCs w:val="24"/>
        </w:rPr>
        <w:t>é</w:t>
      </w:r>
      <w:r w:rsidRPr="00DE004A">
        <w:rPr>
          <w:rFonts w:asciiTheme="minorHAnsi" w:hAnsiTheme="minorHAnsi" w:cstheme="minorHAnsi"/>
          <w:szCs w:val="24"/>
        </w:rPr>
        <w:t xml:space="preserve"> j</w:t>
      </w:r>
      <w:r w:rsidR="00AB16E3">
        <w:rPr>
          <w:rFonts w:asciiTheme="minorHAnsi" w:hAnsiTheme="minorHAnsi" w:cstheme="minorHAnsi"/>
          <w:szCs w:val="24"/>
        </w:rPr>
        <w:t>sou</w:t>
      </w:r>
      <w:r w:rsidRPr="00DE004A">
        <w:rPr>
          <w:rFonts w:asciiTheme="minorHAnsi" w:hAnsiTheme="minorHAnsi" w:cstheme="minorHAnsi"/>
          <w:szCs w:val="24"/>
        </w:rPr>
        <w:t xml:space="preserve"> povinn</w:t>
      </w:r>
      <w:r w:rsidR="00AB16E3">
        <w:rPr>
          <w:rFonts w:asciiTheme="minorHAnsi" w:hAnsiTheme="minorHAnsi" w:cstheme="minorHAnsi"/>
          <w:szCs w:val="24"/>
        </w:rPr>
        <w:t>i</w:t>
      </w:r>
      <w:r w:rsidRPr="00DE004A">
        <w:rPr>
          <w:rFonts w:asciiTheme="minorHAnsi" w:hAnsiTheme="minorHAnsi" w:cstheme="minorHAnsi"/>
          <w:szCs w:val="24"/>
        </w:rPr>
        <w:t xml:space="preserve"> dílo převzít, pokud je dílo zcela </w:t>
      </w:r>
      <w:r w:rsidR="00AB16E3">
        <w:rPr>
          <w:rFonts w:asciiTheme="minorHAnsi" w:hAnsiTheme="minorHAnsi" w:cstheme="minorHAnsi"/>
          <w:szCs w:val="24"/>
        </w:rPr>
        <w:t xml:space="preserve">a řádně </w:t>
      </w:r>
      <w:r w:rsidRPr="00DE004A">
        <w:rPr>
          <w:rFonts w:asciiTheme="minorHAnsi" w:hAnsiTheme="minorHAnsi" w:cstheme="minorHAnsi"/>
          <w:szCs w:val="24"/>
        </w:rPr>
        <w:t>dokončeno a bude předvedena jeho způsobilost sloužit svému účelu.</w:t>
      </w:r>
    </w:p>
    <w:p w14:paraId="159005A8" w14:textId="35A6122A" w:rsidR="006A267B" w:rsidRPr="00DE004A" w:rsidRDefault="006A267B" w:rsidP="006A267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Objednatel</w:t>
      </w:r>
      <w:r w:rsidR="00AB16E3">
        <w:rPr>
          <w:rFonts w:asciiTheme="minorHAnsi" w:hAnsiTheme="minorHAnsi" w:cstheme="minorHAnsi"/>
          <w:szCs w:val="24"/>
        </w:rPr>
        <w:t>é</w:t>
      </w:r>
      <w:r w:rsidRPr="00DE004A">
        <w:rPr>
          <w:rFonts w:asciiTheme="minorHAnsi" w:hAnsiTheme="minorHAnsi" w:cstheme="minorHAnsi"/>
          <w:szCs w:val="24"/>
        </w:rPr>
        <w:t xml:space="preserve"> j</w:t>
      </w:r>
      <w:r w:rsidR="00AB16E3">
        <w:rPr>
          <w:rFonts w:asciiTheme="minorHAnsi" w:hAnsiTheme="minorHAnsi" w:cstheme="minorHAnsi"/>
          <w:szCs w:val="24"/>
        </w:rPr>
        <w:t>sou</w:t>
      </w:r>
      <w:r w:rsidRPr="00DE004A">
        <w:rPr>
          <w:rFonts w:asciiTheme="minorHAnsi" w:hAnsiTheme="minorHAnsi" w:cstheme="minorHAnsi"/>
          <w:szCs w:val="24"/>
        </w:rPr>
        <w:t xml:space="preserve"> oprávněn</w:t>
      </w:r>
      <w:r w:rsidR="00AB16E3">
        <w:rPr>
          <w:rFonts w:asciiTheme="minorHAnsi" w:hAnsiTheme="minorHAnsi" w:cstheme="minorHAnsi"/>
          <w:szCs w:val="24"/>
        </w:rPr>
        <w:t>i</w:t>
      </w:r>
      <w:r w:rsidRPr="00DE004A">
        <w:rPr>
          <w:rFonts w:asciiTheme="minorHAnsi" w:hAnsiTheme="minorHAnsi" w:cstheme="minorHAnsi"/>
          <w:szCs w:val="24"/>
        </w:rPr>
        <w:t xml:space="preserve"> (nikoli však povin</w:t>
      </w:r>
      <w:r w:rsidR="00AB16E3">
        <w:rPr>
          <w:rFonts w:asciiTheme="minorHAnsi" w:hAnsiTheme="minorHAnsi" w:cstheme="minorHAnsi"/>
          <w:szCs w:val="24"/>
        </w:rPr>
        <w:t>ni</w:t>
      </w:r>
      <w:r w:rsidRPr="00DE004A">
        <w:rPr>
          <w:rFonts w:asciiTheme="minorHAnsi" w:hAnsiTheme="minorHAnsi" w:cstheme="minorHAnsi"/>
          <w:szCs w:val="24"/>
        </w:rPr>
        <w:t>) dílo převzít</w:t>
      </w:r>
      <w:r>
        <w:rPr>
          <w:rFonts w:asciiTheme="minorHAnsi" w:hAnsiTheme="minorHAnsi" w:cstheme="minorHAnsi"/>
          <w:szCs w:val="24"/>
        </w:rPr>
        <w:t>,</w:t>
      </w:r>
      <w:r w:rsidRPr="00DE004A">
        <w:rPr>
          <w:rFonts w:asciiTheme="minorHAnsi" w:hAnsiTheme="minorHAnsi" w:cstheme="minorHAnsi"/>
          <w:szCs w:val="24"/>
        </w:rPr>
        <w:t xml:space="preserve"> pokud bude vykazovat pouze ojedinělé drobné vady, které samy o sobě ani ve spojení s jinými nebrání užívání díla funkčně nebo esteticky, ani užívání díla nijak podstatně neomezují (dále jen „drobné vady“) a zhotovitel se současně zaváže, že tyto drobné vady v přiměřených termínech odstraní, a</w:t>
      </w:r>
      <w:r w:rsidR="00AB16E3">
        <w:rPr>
          <w:rFonts w:asciiTheme="minorHAnsi" w:hAnsiTheme="minorHAnsi" w:cstheme="minorHAnsi"/>
          <w:szCs w:val="24"/>
        </w:rPr>
        <w:t> </w:t>
      </w:r>
      <w:r w:rsidRPr="00DE004A">
        <w:rPr>
          <w:rFonts w:asciiTheme="minorHAnsi" w:hAnsiTheme="minorHAnsi" w:cstheme="minorHAnsi"/>
          <w:szCs w:val="24"/>
        </w:rPr>
        <w:t>to za podmínek stanovených v odstavci 8. tohoto článku.</w:t>
      </w:r>
    </w:p>
    <w:p w14:paraId="5135BF11" w14:textId="7BD3287D" w:rsidR="006A267B" w:rsidRPr="00DE004A" w:rsidRDefault="006A267B" w:rsidP="006A267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Výslovně se přitom sjednává, že za drobné vady se nepovažují vady, které vyžadují úpravy jednotlivých konstrukcí a dále vady, které znemožňují, komplikují, opožďují nebo zvyšují náklady na provádění dalších objednatel</w:t>
      </w:r>
      <w:r w:rsidR="00AB16E3">
        <w:rPr>
          <w:rFonts w:asciiTheme="minorHAnsi" w:hAnsiTheme="minorHAnsi" w:cstheme="minorHAnsi"/>
          <w:szCs w:val="24"/>
        </w:rPr>
        <w:t>i</w:t>
      </w:r>
      <w:r w:rsidRPr="00DE004A">
        <w:rPr>
          <w:rFonts w:asciiTheme="minorHAnsi" w:hAnsiTheme="minorHAnsi" w:cstheme="minorHAnsi"/>
          <w:szCs w:val="24"/>
        </w:rPr>
        <w:t xml:space="preserve"> zamýšlených úprav předmětu díla a realizace díla jako celku. Povinností objednatel</w:t>
      </w:r>
      <w:r w:rsidR="00AB16E3">
        <w:rPr>
          <w:rFonts w:asciiTheme="minorHAnsi" w:hAnsiTheme="minorHAnsi" w:cstheme="minorHAnsi"/>
          <w:szCs w:val="24"/>
        </w:rPr>
        <w:t>ů</w:t>
      </w:r>
      <w:r w:rsidRPr="00DE004A">
        <w:rPr>
          <w:rFonts w:asciiTheme="minorHAnsi" w:hAnsiTheme="minorHAnsi" w:cstheme="minorHAnsi"/>
          <w:szCs w:val="24"/>
        </w:rPr>
        <w:t xml:space="preserve"> převzít dílo vykazující určité drobné vady ani převzetí díla v tomto stavu není dotčena skutečnost, že závazky zhotovitele jsou splněny teprve odstraněním všech vad a nedodělků zjištěných </w:t>
      </w:r>
      <w:r w:rsidRPr="00DE004A">
        <w:rPr>
          <w:rFonts w:asciiTheme="minorHAnsi" w:hAnsiTheme="minorHAnsi" w:cstheme="minorHAnsi"/>
          <w:szCs w:val="24"/>
        </w:rPr>
        <w:lastRenderedPageBreak/>
        <w:t>při předávání díla. Podpis předávacího protokolu v žádném ohledu nevylučuje ani neomezuje odpovědnost zhotovitele za jakékoli vady díla (včetně vad, které dílo případně bude mít již v okamžiku podpisu protokolu).</w:t>
      </w:r>
    </w:p>
    <w:p w14:paraId="15EFE27E" w14:textId="0C2083D4" w:rsidR="006A267B" w:rsidRPr="00DE004A" w:rsidRDefault="006A267B" w:rsidP="006A267B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Pokud bude mít dílo při předání jakékoli vady či nedodělky, zjištěné vady a nedodělky budou uvedeny v předávacím protokolu. V takovém případě je zhotovitel povinen zjištěné vady a</w:t>
      </w:r>
      <w:r w:rsidR="00AB16E3">
        <w:rPr>
          <w:rFonts w:asciiTheme="minorHAnsi" w:hAnsiTheme="minorHAnsi" w:cstheme="minorHAnsi"/>
          <w:szCs w:val="24"/>
        </w:rPr>
        <w:t> </w:t>
      </w:r>
      <w:r w:rsidRPr="00DE004A">
        <w:rPr>
          <w:rFonts w:asciiTheme="minorHAnsi" w:hAnsiTheme="minorHAnsi" w:cstheme="minorHAnsi"/>
          <w:szCs w:val="24"/>
        </w:rPr>
        <w:t>nedodělky odstranit bez zbytečného odkladu ve lhůtách dohodnutých s objednatel</w:t>
      </w:r>
      <w:r w:rsidR="00AB16E3">
        <w:rPr>
          <w:rFonts w:asciiTheme="minorHAnsi" w:hAnsiTheme="minorHAnsi" w:cstheme="minorHAnsi"/>
          <w:szCs w:val="24"/>
        </w:rPr>
        <w:t>i</w:t>
      </w:r>
      <w:r w:rsidRPr="00DE004A">
        <w:rPr>
          <w:rFonts w:asciiTheme="minorHAnsi" w:hAnsiTheme="minorHAnsi" w:cstheme="minorHAnsi"/>
          <w:szCs w:val="24"/>
        </w:rPr>
        <w:t xml:space="preserve"> v předávacím protokolu a po jejich odstranění pozvat objednatele k předání odstraněných vad díla; náklady s tím spojené nese zhotovitel.</w:t>
      </w:r>
    </w:p>
    <w:p w14:paraId="20CCF537" w14:textId="0F1A6517" w:rsidR="00503FFF" w:rsidRDefault="006A267B" w:rsidP="00503FFF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Zhotovitel může písemně požádat objednatele o provedení dílčího přejímacího řízení na již dokončených ucelených částech díla před dokončením celého díla. Takové dílčí přejímací řízení je možno provést pouze s výslovným souhlasem objednatel</w:t>
      </w:r>
      <w:r w:rsidR="00AB16E3">
        <w:rPr>
          <w:rFonts w:asciiTheme="minorHAnsi" w:hAnsiTheme="minorHAnsi" w:cstheme="minorHAnsi"/>
          <w:szCs w:val="24"/>
        </w:rPr>
        <w:t>ů</w:t>
      </w:r>
      <w:r w:rsidRPr="00DE004A">
        <w:rPr>
          <w:rFonts w:asciiTheme="minorHAnsi" w:hAnsiTheme="minorHAnsi" w:cstheme="minorHAnsi"/>
          <w:szCs w:val="24"/>
        </w:rPr>
        <w:t xml:space="preserve"> a nemá žádný vliv na předání a převzetí celého díla ani na termín dokončení díla</w:t>
      </w:r>
      <w:r w:rsidR="00AB16E3">
        <w:rPr>
          <w:rFonts w:asciiTheme="minorHAnsi" w:hAnsiTheme="minorHAnsi" w:cstheme="minorHAnsi"/>
          <w:szCs w:val="24"/>
        </w:rPr>
        <w:t xml:space="preserve"> či platbu za dílo</w:t>
      </w:r>
      <w:r w:rsidRPr="00DE004A">
        <w:rPr>
          <w:rFonts w:asciiTheme="minorHAnsi" w:hAnsiTheme="minorHAnsi" w:cstheme="minorHAnsi"/>
          <w:szCs w:val="24"/>
        </w:rPr>
        <w:t>.</w:t>
      </w:r>
    </w:p>
    <w:p w14:paraId="404415D5" w14:textId="77777777" w:rsidR="003C70A0" w:rsidRPr="006A267B" w:rsidRDefault="003C70A0" w:rsidP="003C70A0">
      <w:pPr>
        <w:ind w:left="360"/>
        <w:jc w:val="both"/>
        <w:rPr>
          <w:rFonts w:asciiTheme="minorHAnsi" w:hAnsiTheme="minorHAnsi" w:cstheme="minorHAnsi"/>
          <w:szCs w:val="24"/>
        </w:rPr>
      </w:pPr>
    </w:p>
    <w:p w14:paraId="642AA781" w14:textId="77777777" w:rsidR="00EE45E8" w:rsidRPr="00034F89" w:rsidRDefault="00EE45E8" w:rsidP="0045677F">
      <w:pPr>
        <w:numPr>
          <w:ilvl w:val="0"/>
          <w:numId w:val="1"/>
        </w:numPr>
        <w:tabs>
          <w:tab w:val="clear" w:pos="5984"/>
          <w:tab w:val="left" w:pos="360"/>
          <w:tab w:val="num" w:pos="4860"/>
        </w:tabs>
        <w:spacing w:before="360" w:after="0"/>
        <w:ind w:left="4564"/>
        <w:rPr>
          <w:rFonts w:asciiTheme="minorHAnsi" w:hAnsiTheme="minorHAnsi" w:cstheme="minorHAnsi"/>
          <w:b/>
          <w:bCs/>
          <w:szCs w:val="24"/>
        </w:rPr>
      </w:pPr>
    </w:p>
    <w:p w14:paraId="5368E0AB" w14:textId="77777777" w:rsidR="00EE45E8" w:rsidRPr="00034F89" w:rsidRDefault="00E8472F" w:rsidP="00EE45E8">
      <w:pPr>
        <w:jc w:val="center"/>
        <w:rPr>
          <w:rFonts w:asciiTheme="minorHAnsi" w:hAnsiTheme="minorHAnsi" w:cstheme="minorHAnsi"/>
          <w:b/>
          <w:szCs w:val="24"/>
        </w:rPr>
      </w:pPr>
      <w:r w:rsidRPr="00034F89">
        <w:rPr>
          <w:rFonts w:asciiTheme="minorHAnsi" w:hAnsiTheme="minorHAnsi" w:cstheme="minorHAnsi"/>
          <w:b/>
          <w:szCs w:val="24"/>
        </w:rPr>
        <w:t>Odpovědnost za vady a záruka za jakost</w:t>
      </w:r>
    </w:p>
    <w:p w14:paraId="441B66C3" w14:textId="77777777" w:rsidR="00BB6D9E" w:rsidRPr="00DE004A" w:rsidRDefault="00BB6D9E" w:rsidP="00BB6D9E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</w:rPr>
        <w:t>Zhotovitel odpovídá za včasné, úplné, odborné a kvalitní provedení a funkčnost díla podle příslušných zákonných ustanovení a této smlouvy</w:t>
      </w:r>
      <w:r w:rsidRPr="00DE004A">
        <w:rPr>
          <w:rFonts w:asciiTheme="minorHAnsi" w:hAnsiTheme="minorHAnsi" w:cstheme="minorHAnsi"/>
          <w:color w:val="auto"/>
        </w:rPr>
        <w:t xml:space="preserve">. </w:t>
      </w:r>
    </w:p>
    <w:p w14:paraId="6A423163" w14:textId="0CD8BBB6" w:rsidR="00BB6D9E" w:rsidRPr="00DE004A" w:rsidRDefault="00BB6D9E" w:rsidP="00BB6D9E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</w:rPr>
        <w:t>Zhotovitel dále poskytuje objednatel</w:t>
      </w:r>
      <w:r w:rsidR="00925C04">
        <w:rPr>
          <w:rFonts w:asciiTheme="minorHAnsi" w:hAnsiTheme="minorHAnsi" w:cstheme="minorHAnsi"/>
        </w:rPr>
        <w:t>ům</w:t>
      </w:r>
      <w:r w:rsidRPr="00DE004A">
        <w:rPr>
          <w:rFonts w:asciiTheme="minorHAnsi" w:hAnsiTheme="minorHAnsi" w:cstheme="minorHAnsi"/>
        </w:rPr>
        <w:t xml:space="preserve"> záruku za jakost díla, tedy za to, že dílo bude v</w:t>
      </w:r>
      <w:r w:rsidR="00925C04">
        <w:rPr>
          <w:rFonts w:asciiTheme="minorHAnsi" w:hAnsiTheme="minorHAnsi" w:cstheme="minorHAnsi"/>
        </w:rPr>
        <w:t> </w:t>
      </w:r>
      <w:r w:rsidRPr="00DE004A">
        <w:rPr>
          <w:rFonts w:asciiTheme="minorHAnsi" w:hAnsiTheme="minorHAnsi" w:cstheme="minorHAnsi"/>
        </w:rPr>
        <w:t xml:space="preserve">záruční době způsobilé k použití pro obvyklý účel a že si zachová vlastnosti sjednané v této smlouvě nebo vlastnosti obvyklé. Záruční doba je stanovena na </w:t>
      </w:r>
      <w:r>
        <w:rPr>
          <w:rFonts w:asciiTheme="minorHAnsi" w:hAnsiTheme="minorHAnsi" w:cstheme="minorHAnsi"/>
        </w:rPr>
        <w:t>60</w:t>
      </w:r>
      <w:r w:rsidRPr="00DE004A">
        <w:rPr>
          <w:rFonts w:asciiTheme="minorHAnsi" w:hAnsiTheme="minorHAnsi" w:cstheme="minorHAnsi"/>
        </w:rPr>
        <w:t xml:space="preserve"> měsíců od převzetí díla objednatel</w:t>
      </w:r>
      <w:r w:rsidR="00925C04">
        <w:rPr>
          <w:rFonts w:asciiTheme="minorHAnsi" w:hAnsiTheme="minorHAnsi" w:cstheme="minorHAnsi"/>
        </w:rPr>
        <w:t>i</w:t>
      </w:r>
      <w:r w:rsidRPr="00DE004A">
        <w:rPr>
          <w:rFonts w:asciiTheme="minorHAnsi" w:hAnsiTheme="minorHAnsi" w:cstheme="minorHAnsi"/>
          <w:color w:val="auto"/>
        </w:rPr>
        <w:t xml:space="preserve">. </w:t>
      </w:r>
    </w:p>
    <w:p w14:paraId="086D880C" w14:textId="582FF9BC" w:rsidR="00BB6D9E" w:rsidRPr="00DE004A" w:rsidRDefault="00BB6D9E" w:rsidP="00BB6D9E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</w:rPr>
        <w:t>V případě vad díla zjištěných až po jeho předání, a které vzniknou v záruční době, j</w:t>
      </w:r>
      <w:r w:rsidR="00925C04">
        <w:rPr>
          <w:rFonts w:asciiTheme="minorHAnsi" w:hAnsiTheme="minorHAnsi" w:cstheme="minorHAnsi"/>
        </w:rPr>
        <w:t>sou</w:t>
      </w:r>
      <w:r w:rsidRPr="00DE004A">
        <w:rPr>
          <w:rFonts w:asciiTheme="minorHAnsi" w:hAnsiTheme="minorHAnsi" w:cstheme="minorHAnsi"/>
        </w:rPr>
        <w:t xml:space="preserve"> objednatel</w:t>
      </w:r>
      <w:r w:rsidR="00925C04">
        <w:rPr>
          <w:rFonts w:asciiTheme="minorHAnsi" w:hAnsiTheme="minorHAnsi" w:cstheme="minorHAnsi"/>
        </w:rPr>
        <w:t>é</w:t>
      </w:r>
      <w:r w:rsidRPr="00DE004A">
        <w:rPr>
          <w:rFonts w:asciiTheme="minorHAnsi" w:hAnsiTheme="minorHAnsi" w:cstheme="minorHAnsi"/>
        </w:rPr>
        <w:t xml:space="preserve"> oprávněn</w:t>
      </w:r>
      <w:r w:rsidR="00925C04">
        <w:rPr>
          <w:rFonts w:asciiTheme="minorHAnsi" w:hAnsiTheme="minorHAnsi" w:cstheme="minorHAnsi"/>
        </w:rPr>
        <w:t>i</w:t>
      </w:r>
      <w:r w:rsidRPr="00DE004A">
        <w:rPr>
          <w:rFonts w:asciiTheme="minorHAnsi" w:hAnsiTheme="minorHAnsi" w:cstheme="minorHAnsi"/>
        </w:rPr>
        <w:t xml:space="preserve"> a povinn</w:t>
      </w:r>
      <w:r w:rsidR="001E1876">
        <w:rPr>
          <w:rFonts w:asciiTheme="minorHAnsi" w:hAnsiTheme="minorHAnsi" w:cstheme="minorHAnsi"/>
        </w:rPr>
        <w:t>i</w:t>
      </w:r>
      <w:r w:rsidRPr="00DE004A">
        <w:rPr>
          <w:rFonts w:asciiTheme="minorHAnsi" w:hAnsiTheme="minorHAnsi" w:cstheme="minorHAnsi"/>
        </w:rPr>
        <w:t xml:space="preserve"> tyto vady uplatnit písemně (</w:t>
      </w:r>
      <w:r w:rsidR="001E1876">
        <w:rPr>
          <w:rFonts w:asciiTheme="minorHAnsi" w:hAnsiTheme="minorHAnsi" w:cstheme="minorHAnsi"/>
        </w:rPr>
        <w:t xml:space="preserve">postačí </w:t>
      </w:r>
      <w:r w:rsidRPr="00DE004A">
        <w:rPr>
          <w:rFonts w:asciiTheme="minorHAnsi" w:hAnsiTheme="minorHAnsi" w:cstheme="minorHAnsi"/>
        </w:rPr>
        <w:t>e-mailem) zhotoviteli bez zbytečného odkladu po jejich zjištění</w:t>
      </w:r>
      <w:r w:rsidRPr="00DE004A">
        <w:rPr>
          <w:rFonts w:asciiTheme="minorHAnsi" w:hAnsiTheme="minorHAnsi" w:cstheme="minorHAnsi"/>
          <w:color w:val="auto"/>
        </w:rPr>
        <w:t>.</w:t>
      </w:r>
    </w:p>
    <w:p w14:paraId="6D08E91B" w14:textId="739CC9FE" w:rsidR="00BB6D9E" w:rsidRPr="00DE004A" w:rsidRDefault="00BB6D9E" w:rsidP="00BB6D9E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</w:rPr>
        <w:t>Během záruční doby je zhotovitel povinen bezplatně odstranit veškeré vady zjištěné v době záruky včetně jejich následků (opravit nebo vyměnit neprodleně a na své náklady a</w:t>
      </w:r>
      <w:r w:rsidR="00925C04">
        <w:rPr>
          <w:rFonts w:asciiTheme="minorHAnsi" w:hAnsiTheme="minorHAnsi" w:cstheme="minorHAnsi"/>
        </w:rPr>
        <w:t> </w:t>
      </w:r>
      <w:r w:rsidRPr="00DE004A">
        <w:rPr>
          <w:rFonts w:asciiTheme="minorHAnsi" w:hAnsiTheme="minorHAnsi" w:cstheme="minorHAnsi"/>
        </w:rPr>
        <w:t>odpovědnost jakékoli vadné části díla, ať již vznikly chybným provedením, dopravou, montáží nebo použitím nevhodného materiálu, vadou materiálu nebo z jiného důvodu), a</w:t>
      </w:r>
      <w:r w:rsidR="00925C04">
        <w:rPr>
          <w:rFonts w:asciiTheme="minorHAnsi" w:hAnsiTheme="minorHAnsi" w:cstheme="minorHAnsi"/>
        </w:rPr>
        <w:t> </w:t>
      </w:r>
      <w:r w:rsidRPr="00DE004A">
        <w:rPr>
          <w:rFonts w:asciiTheme="minorHAnsi" w:hAnsiTheme="minorHAnsi" w:cstheme="minorHAnsi"/>
        </w:rPr>
        <w:t>to v přiměřené lhůtě stanovené objednatel</w:t>
      </w:r>
      <w:r w:rsidR="00A63B54">
        <w:rPr>
          <w:rFonts w:asciiTheme="minorHAnsi" w:hAnsiTheme="minorHAnsi" w:cstheme="minorHAnsi"/>
        </w:rPr>
        <w:t>i</w:t>
      </w:r>
      <w:r w:rsidRPr="00DE004A">
        <w:rPr>
          <w:rFonts w:asciiTheme="minorHAnsi" w:hAnsiTheme="minorHAnsi" w:cstheme="minorHAnsi"/>
        </w:rPr>
        <w:t>.</w:t>
      </w:r>
    </w:p>
    <w:p w14:paraId="09E3AC38" w14:textId="18794E05" w:rsidR="00BB6D9E" w:rsidRPr="00DE004A" w:rsidRDefault="00BB6D9E" w:rsidP="00BB6D9E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</w:rPr>
        <w:t>Záruční doba se automaticky prodlužuje o dobu počínající dnem uplatnění oprávněné reklamace a končící dnem odstranění vady potvrzeným podpisem objednatel</w:t>
      </w:r>
      <w:r w:rsidR="00925C04">
        <w:rPr>
          <w:rFonts w:asciiTheme="minorHAnsi" w:hAnsiTheme="minorHAnsi" w:cstheme="minorHAnsi"/>
        </w:rPr>
        <w:t>i</w:t>
      </w:r>
      <w:r w:rsidRPr="00DE004A">
        <w:rPr>
          <w:rFonts w:asciiTheme="minorHAnsi" w:hAnsiTheme="minorHAnsi" w:cstheme="minorHAnsi"/>
        </w:rPr>
        <w:t>.</w:t>
      </w:r>
    </w:p>
    <w:p w14:paraId="7E529A1C" w14:textId="50622B75" w:rsidR="00BB6D9E" w:rsidRPr="00DE004A" w:rsidRDefault="00BB6D9E" w:rsidP="00BB6D9E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</w:rPr>
        <w:t>Neodstraní-li zhotovitel vady v přiměřené lhůtě, j</w:t>
      </w:r>
      <w:r w:rsidR="00C62E66">
        <w:rPr>
          <w:rFonts w:asciiTheme="minorHAnsi" w:hAnsiTheme="minorHAnsi" w:cstheme="minorHAnsi"/>
        </w:rPr>
        <w:t>sou</w:t>
      </w:r>
      <w:r w:rsidRPr="00DE004A">
        <w:rPr>
          <w:rFonts w:asciiTheme="minorHAnsi" w:hAnsiTheme="minorHAnsi" w:cstheme="minorHAnsi"/>
        </w:rPr>
        <w:t xml:space="preserve"> objednatel</w:t>
      </w:r>
      <w:r w:rsidR="00C62E66">
        <w:rPr>
          <w:rFonts w:asciiTheme="minorHAnsi" w:hAnsiTheme="minorHAnsi" w:cstheme="minorHAnsi"/>
        </w:rPr>
        <w:t>é</w:t>
      </w:r>
      <w:r w:rsidRPr="00DE004A">
        <w:rPr>
          <w:rFonts w:asciiTheme="minorHAnsi" w:hAnsiTheme="minorHAnsi" w:cstheme="minorHAnsi"/>
        </w:rPr>
        <w:t xml:space="preserve"> oprávněn</w:t>
      </w:r>
      <w:r w:rsidR="00C62E66">
        <w:rPr>
          <w:rFonts w:asciiTheme="minorHAnsi" w:hAnsiTheme="minorHAnsi" w:cstheme="minorHAnsi"/>
        </w:rPr>
        <w:t>i</w:t>
      </w:r>
      <w:r w:rsidRPr="00DE004A">
        <w:rPr>
          <w:rFonts w:asciiTheme="minorHAnsi" w:hAnsiTheme="minorHAnsi" w:cstheme="minorHAnsi"/>
        </w:rPr>
        <w:t xml:space="preserve"> (bez dopadu na další záruky) podle vlastního uvážení odstranění vady provést s</w:t>
      </w:r>
      <w:r w:rsidR="00586ECB">
        <w:rPr>
          <w:rFonts w:asciiTheme="minorHAnsi" w:hAnsiTheme="minorHAnsi" w:cstheme="minorHAnsi"/>
        </w:rPr>
        <w:t>ami</w:t>
      </w:r>
      <w:r w:rsidRPr="00DE004A">
        <w:rPr>
          <w:rFonts w:asciiTheme="minorHAnsi" w:hAnsiTheme="minorHAnsi" w:cstheme="minorHAnsi"/>
        </w:rPr>
        <w:t>, pověřit jejím odstraněním třetí stranu, nebo zakoupit a vyměnit vadnou či neplně funkční část díla na náklady zhotovitele. Přitom tímto zásahem třetí osoby nebo objednatel</w:t>
      </w:r>
      <w:r w:rsidR="00586ECB">
        <w:rPr>
          <w:rFonts w:asciiTheme="minorHAnsi" w:hAnsiTheme="minorHAnsi" w:cstheme="minorHAnsi"/>
        </w:rPr>
        <w:t>i</w:t>
      </w:r>
      <w:r w:rsidRPr="00DE004A">
        <w:rPr>
          <w:rFonts w:asciiTheme="minorHAnsi" w:hAnsiTheme="minorHAnsi" w:cstheme="minorHAnsi"/>
        </w:rPr>
        <w:t xml:space="preserve"> do díla nezaniká ani se jakkoli neomezuje povinnost zhotovitele nést záruku za jakost díla.</w:t>
      </w:r>
    </w:p>
    <w:p w14:paraId="6E3AE950" w14:textId="1EA3DAF5" w:rsidR="00BB6D9E" w:rsidRPr="00B16913" w:rsidRDefault="00BB6D9E" w:rsidP="00BB6D9E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color w:val="auto"/>
        </w:rPr>
      </w:pPr>
      <w:r w:rsidRPr="00DE004A">
        <w:rPr>
          <w:rFonts w:asciiTheme="minorHAnsi" w:hAnsiTheme="minorHAnsi" w:cstheme="minorHAnsi"/>
        </w:rPr>
        <w:lastRenderedPageBreak/>
        <w:t>Kromě povinnosti zhotovitele ze záruky a odpovědnosti za vady uvedených výše je zhotovitel povinen uhradit objednatel</w:t>
      </w:r>
      <w:r w:rsidR="00491581">
        <w:rPr>
          <w:rFonts w:asciiTheme="minorHAnsi" w:hAnsiTheme="minorHAnsi" w:cstheme="minorHAnsi"/>
        </w:rPr>
        <w:t>ům</w:t>
      </w:r>
      <w:r w:rsidRPr="00DE004A">
        <w:rPr>
          <w:rFonts w:asciiTheme="minorHAnsi" w:hAnsiTheme="minorHAnsi" w:cstheme="minorHAnsi"/>
        </w:rPr>
        <w:t xml:space="preserve"> vzniklé prokázané škody, které objednatel</w:t>
      </w:r>
      <w:r w:rsidR="00491581">
        <w:rPr>
          <w:rFonts w:asciiTheme="minorHAnsi" w:hAnsiTheme="minorHAnsi" w:cstheme="minorHAnsi"/>
        </w:rPr>
        <w:t>ům</w:t>
      </w:r>
      <w:r w:rsidRPr="00DE004A">
        <w:rPr>
          <w:rFonts w:asciiTheme="minorHAnsi" w:hAnsiTheme="minorHAnsi" w:cstheme="minorHAnsi"/>
        </w:rPr>
        <w:t xml:space="preserve"> vzniknou v souvislosti s vadným plněním zhotovitele.</w:t>
      </w:r>
      <w:r w:rsidRPr="00DE004A">
        <w:rPr>
          <w:rFonts w:asciiTheme="minorHAnsi" w:hAnsiTheme="minorHAnsi" w:cstheme="minorHAnsi"/>
          <w:color w:val="auto"/>
        </w:rPr>
        <w:t xml:space="preserve"> </w:t>
      </w:r>
    </w:p>
    <w:p w14:paraId="73633F1F" w14:textId="77777777" w:rsidR="00EE45E8" w:rsidRPr="00034F89" w:rsidRDefault="00EE45E8" w:rsidP="003C70A0">
      <w:pPr>
        <w:pageBreakBefore/>
        <w:numPr>
          <w:ilvl w:val="0"/>
          <w:numId w:val="1"/>
        </w:numPr>
        <w:tabs>
          <w:tab w:val="clear" w:pos="5984"/>
          <w:tab w:val="left" w:pos="360"/>
          <w:tab w:val="num" w:pos="4860"/>
        </w:tabs>
        <w:spacing w:before="360" w:after="0"/>
        <w:ind w:left="4564"/>
        <w:rPr>
          <w:rFonts w:asciiTheme="minorHAnsi" w:hAnsiTheme="minorHAnsi" w:cstheme="minorHAnsi"/>
          <w:b/>
          <w:bCs/>
          <w:szCs w:val="24"/>
        </w:rPr>
      </w:pPr>
    </w:p>
    <w:p w14:paraId="417973B6" w14:textId="77777777" w:rsidR="00EE45E8" w:rsidRPr="00034F89" w:rsidRDefault="00E8472F" w:rsidP="000C5910">
      <w:pPr>
        <w:jc w:val="center"/>
        <w:rPr>
          <w:rFonts w:asciiTheme="minorHAnsi" w:hAnsiTheme="minorHAnsi" w:cstheme="minorHAnsi"/>
          <w:b/>
          <w:szCs w:val="24"/>
        </w:rPr>
      </w:pPr>
      <w:r w:rsidRPr="00034F89">
        <w:rPr>
          <w:rFonts w:asciiTheme="minorHAnsi" w:hAnsiTheme="minorHAnsi" w:cstheme="minorHAnsi"/>
          <w:b/>
          <w:szCs w:val="24"/>
        </w:rPr>
        <w:t>Sankce</w:t>
      </w:r>
    </w:p>
    <w:p w14:paraId="6B58D2E0" w14:textId="70E21AFF" w:rsidR="00EE45E8" w:rsidRPr="000D598C" w:rsidRDefault="00E8472F" w:rsidP="0045677F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034F89">
        <w:rPr>
          <w:rFonts w:asciiTheme="minorHAnsi" w:hAnsiTheme="minorHAnsi" w:cstheme="minorHAnsi"/>
          <w:szCs w:val="24"/>
        </w:rPr>
        <w:t xml:space="preserve">Pro případ prodlení </w:t>
      </w:r>
      <w:r w:rsidR="00491581">
        <w:rPr>
          <w:rFonts w:asciiTheme="minorHAnsi" w:hAnsiTheme="minorHAnsi" w:cstheme="minorHAnsi"/>
          <w:szCs w:val="24"/>
        </w:rPr>
        <w:t xml:space="preserve">jednotlivých </w:t>
      </w:r>
      <w:r w:rsidRPr="00034F89">
        <w:rPr>
          <w:rFonts w:asciiTheme="minorHAnsi" w:hAnsiTheme="minorHAnsi" w:cstheme="minorHAnsi"/>
          <w:szCs w:val="24"/>
        </w:rPr>
        <w:t>objednatel</w:t>
      </w:r>
      <w:r w:rsidR="00491581">
        <w:rPr>
          <w:rFonts w:asciiTheme="minorHAnsi" w:hAnsiTheme="minorHAnsi" w:cstheme="minorHAnsi"/>
          <w:szCs w:val="24"/>
        </w:rPr>
        <w:t>ů</w:t>
      </w:r>
      <w:r w:rsidRPr="00034F89">
        <w:rPr>
          <w:rFonts w:asciiTheme="minorHAnsi" w:hAnsiTheme="minorHAnsi" w:cstheme="minorHAnsi"/>
          <w:szCs w:val="24"/>
        </w:rPr>
        <w:t xml:space="preserve"> s úhradou </w:t>
      </w:r>
      <w:r w:rsidRPr="00A45C3B">
        <w:rPr>
          <w:rFonts w:asciiTheme="minorHAnsi" w:hAnsiTheme="minorHAnsi" w:cstheme="minorHAnsi"/>
          <w:szCs w:val="24"/>
        </w:rPr>
        <w:t>jakékoli peněžité částky dle této smlouvy zhotovitel</w:t>
      </w:r>
      <w:r w:rsidR="00C94FED" w:rsidRPr="00A45C3B">
        <w:rPr>
          <w:rFonts w:asciiTheme="minorHAnsi" w:hAnsiTheme="minorHAnsi" w:cstheme="minorHAnsi"/>
          <w:szCs w:val="24"/>
        </w:rPr>
        <w:t>i, je</w:t>
      </w:r>
      <w:r w:rsidR="00491581">
        <w:rPr>
          <w:rFonts w:asciiTheme="minorHAnsi" w:hAnsiTheme="minorHAnsi" w:cstheme="minorHAnsi"/>
          <w:szCs w:val="24"/>
        </w:rPr>
        <w:t xml:space="preserve"> dotčený</w:t>
      </w:r>
      <w:r w:rsidR="00C94FED" w:rsidRPr="00A45C3B">
        <w:rPr>
          <w:rFonts w:asciiTheme="minorHAnsi" w:hAnsiTheme="minorHAnsi" w:cstheme="minorHAnsi"/>
          <w:szCs w:val="24"/>
        </w:rPr>
        <w:t xml:space="preserve"> objednatel povinen uhradit</w:t>
      </w:r>
      <w:r w:rsidRPr="00A45C3B">
        <w:rPr>
          <w:rFonts w:asciiTheme="minorHAnsi" w:hAnsiTheme="minorHAnsi" w:cstheme="minorHAnsi"/>
          <w:szCs w:val="24"/>
        </w:rPr>
        <w:t xml:space="preserve"> zhotoviteli úrok z prodlení ve výši </w:t>
      </w:r>
      <w:r w:rsidR="0042373C" w:rsidRPr="00A45C3B">
        <w:rPr>
          <w:rFonts w:asciiTheme="minorHAnsi" w:hAnsiTheme="minorHAnsi" w:cstheme="minorHAnsi"/>
        </w:rPr>
        <w:t>0,03</w:t>
      </w:r>
      <w:r w:rsidRPr="00A45C3B">
        <w:rPr>
          <w:rFonts w:asciiTheme="minorHAnsi" w:hAnsiTheme="minorHAnsi" w:cstheme="minorHAnsi"/>
          <w:szCs w:val="24"/>
        </w:rPr>
        <w:t xml:space="preserve"> % z dlužné </w:t>
      </w:r>
      <w:r w:rsidRPr="000D598C">
        <w:rPr>
          <w:rFonts w:asciiTheme="minorHAnsi" w:hAnsiTheme="minorHAnsi" w:cstheme="minorHAnsi"/>
          <w:szCs w:val="24"/>
        </w:rPr>
        <w:t>částky za každý den prodlení</w:t>
      </w:r>
      <w:r w:rsidR="00EE45E8" w:rsidRPr="000D598C">
        <w:rPr>
          <w:rFonts w:asciiTheme="minorHAnsi" w:hAnsiTheme="minorHAnsi" w:cstheme="minorHAnsi"/>
          <w:szCs w:val="24"/>
        </w:rPr>
        <w:t xml:space="preserve">. </w:t>
      </w:r>
    </w:p>
    <w:p w14:paraId="499EB956" w14:textId="70E2AFD9" w:rsidR="00273116" w:rsidRPr="000D598C" w:rsidRDefault="00E8472F" w:rsidP="0045677F">
      <w:pPr>
        <w:numPr>
          <w:ilvl w:val="0"/>
          <w:numId w:val="10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0D598C">
        <w:rPr>
          <w:rFonts w:asciiTheme="minorHAnsi" w:hAnsiTheme="minorHAnsi" w:cstheme="minorHAnsi"/>
          <w:szCs w:val="24"/>
        </w:rPr>
        <w:t>Při prodlení zhotovitele s provedením a předáním díla objednatel</w:t>
      </w:r>
      <w:r w:rsidR="00491581">
        <w:rPr>
          <w:rFonts w:asciiTheme="minorHAnsi" w:hAnsiTheme="minorHAnsi" w:cstheme="minorHAnsi"/>
          <w:szCs w:val="24"/>
        </w:rPr>
        <w:t>ům</w:t>
      </w:r>
      <w:r w:rsidRPr="000D598C">
        <w:rPr>
          <w:rFonts w:asciiTheme="minorHAnsi" w:hAnsiTheme="minorHAnsi" w:cstheme="minorHAnsi"/>
          <w:szCs w:val="24"/>
        </w:rPr>
        <w:t>, je zhotovitel povinen uhradit objednatel</w:t>
      </w:r>
      <w:r w:rsidR="00491581">
        <w:rPr>
          <w:rFonts w:asciiTheme="minorHAnsi" w:hAnsiTheme="minorHAnsi" w:cstheme="minorHAnsi"/>
          <w:szCs w:val="24"/>
        </w:rPr>
        <w:t>ů</w:t>
      </w:r>
      <w:r w:rsidR="00C37708">
        <w:rPr>
          <w:rFonts w:asciiTheme="minorHAnsi" w:hAnsiTheme="minorHAnsi" w:cstheme="minorHAnsi"/>
          <w:szCs w:val="24"/>
        </w:rPr>
        <w:t>m</w:t>
      </w:r>
      <w:r w:rsidRPr="000D598C">
        <w:rPr>
          <w:rFonts w:asciiTheme="minorHAnsi" w:hAnsiTheme="minorHAnsi" w:cstheme="minorHAnsi"/>
          <w:szCs w:val="24"/>
        </w:rPr>
        <w:t xml:space="preserve"> smluvní pokutu </w:t>
      </w:r>
      <w:r w:rsidR="00490587" w:rsidRPr="00282720">
        <w:rPr>
          <w:rFonts w:asciiTheme="minorHAnsi" w:hAnsiTheme="minorHAnsi" w:cstheme="minorHAnsi"/>
          <w:szCs w:val="24"/>
        </w:rPr>
        <w:t>ve výši 0,1 % z ceny díla bez DPH za každý den prodlení</w:t>
      </w:r>
      <w:r w:rsidR="00C37708">
        <w:rPr>
          <w:rFonts w:asciiTheme="minorHAnsi" w:hAnsiTheme="minorHAnsi" w:cstheme="minorHAnsi"/>
          <w:szCs w:val="24"/>
        </w:rPr>
        <w:t xml:space="preserve">, </w:t>
      </w:r>
      <w:r w:rsidR="00BF18D2">
        <w:rPr>
          <w:rFonts w:asciiTheme="minorHAnsi" w:hAnsiTheme="minorHAnsi" w:cstheme="minorHAnsi"/>
          <w:szCs w:val="24"/>
        </w:rPr>
        <w:t xml:space="preserve">která </w:t>
      </w:r>
      <w:r w:rsidR="00C37708">
        <w:rPr>
          <w:rFonts w:asciiTheme="minorHAnsi" w:hAnsiTheme="minorHAnsi" w:cstheme="minorHAnsi"/>
          <w:szCs w:val="24"/>
        </w:rPr>
        <w:t>bude rozdělena</w:t>
      </w:r>
      <w:r w:rsidR="00491581">
        <w:rPr>
          <w:rFonts w:asciiTheme="minorHAnsi" w:hAnsiTheme="minorHAnsi" w:cstheme="minorHAnsi"/>
          <w:szCs w:val="24"/>
        </w:rPr>
        <w:t xml:space="preserve"> dle výše jejich jednotlivých podílů</w:t>
      </w:r>
      <w:r w:rsidR="00490587" w:rsidRPr="003608ED">
        <w:rPr>
          <w:rFonts w:asciiTheme="minorHAnsi" w:hAnsiTheme="minorHAnsi" w:cstheme="minorHAnsi"/>
          <w:szCs w:val="24"/>
        </w:rPr>
        <w:t>.</w:t>
      </w:r>
    </w:p>
    <w:p w14:paraId="377A218C" w14:textId="3F9AD742" w:rsidR="009930F1" w:rsidRPr="00DE004A" w:rsidRDefault="009930F1" w:rsidP="009930F1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3608ED">
        <w:rPr>
          <w:rFonts w:asciiTheme="minorHAnsi" w:hAnsiTheme="minorHAnsi" w:cstheme="minorHAnsi"/>
          <w:szCs w:val="24"/>
        </w:rPr>
        <w:t>V případě prodlení zhotovitele</w:t>
      </w:r>
      <w:r w:rsidRPr="00DE004A">
        <w:rPr>
          <w:rFonts w:asciiTheme="minorHAnsi" w:hAnsiTheme="minorHAnsi" w:cstheme="minorHAnsi"/>
          <w:szCs w:val="24"/>
        </w:rPr>
        <w:t xml:space="preserve"> s odstraněním kterékoli vady dle této smlouvy je zhotovitel povinen uhradit objednatel</w:t>
      </w:r>
      <w:r w:rsidR="00491581">
        <w:rPr>
          <w:rFonts w:asciiTheme="minorHAnsi" w:hAnsiTheme="minorHAnsi" w:cstheme="minorHAnsi"/>
          <w:szCs w:val="24"/>
        </w:rPr>
        <w:t>ů</w:t>
      </w:r>
      <w:r w:rsidR="00C37708">
        <w:rPr>
          <w:rFonts w:asciiTheme="minorHAnsi" w:hAnsiTheme="minorHAnsi" w:cstheme="minorHAnsi"/>
          <w:szCs w:val="24"/>
        </w:rPr>
        <w:t>m</w:t>
      </w:r>
      <w:r w:rsidRPr="00DE004A">
        <w:rPr>
          <w:rFonts w:asciiTheme="minorHAnsi" w:hAnsiTheme="minorHAnsi" w:cstheme="minorHAnsi"/>
          <w:szCs w:val="24"/>
        </w:rPr>
        <w:t xml:space="preserve"> smluvní pokutu ve výši </w:t>
      </w:r>
      <w:r>
        <w:rPr>
          <w:rFonts w:asciiTheme="minorHAnsi" w:hAnsiTheme="minorHAnsi" w:cstheme="minorHAnsi"/>
          <w:szCs w:val="24"/>
        </w:rPr>
        <w:t>0,05 % z dlužné částky</w:t>
      </w:r>
      <w:r w:rsidRPr="00DE004A">
        <w:rPr>
          <w:rFonts w:asciiTheme="minorHAnsi" w:hAnsiTheme="minorHAnsi" w:cstheme="minorHAnsi"/>
          <w:szCs w:val="24"/>
        </w:rPr>
        <w:t xml:space="preserve"> za každý den prodlení</w:t>
      </w:r>
      <w:r w:rsidR="00C37708">
        <w:rPr>
          <w:rFonts w:asciiTheme="minorHAnsi" w:hAnsiTheme="minorHAnsi" w:cstheme="minorHAnsi"/>
          <w:szCs w:val="24"/>
        </w:rPr>
        <w:t xml:space="preserve">, </w:t>
      </w:r>
      <w:r w:rsidR="00BF18D2">
        <w:rPr>
          <w:rFonts w:asciiTheme="minorHAnsi" w:hAnsiTheme="minorHAnsi" w:cstheme="minorHAnsi"/>
          <w:szCs w:val="24"/>
        </w:rPr>
        <w:t xml:space="preserve">která </w:t>
      </w:r>
      <w:r w:rsidR="00C37708">
        <w:rPr>
          <w:rFonts w:asciiTheme="minorHAnsi" w:hAnsiTheme="minorHAnsi" w:cstheme="minorHAnsi"/>
          <w:szCs w:val="24"/>
        </w:rPr>
        <w:t>bude rozdělena</w:t>
      </w:r>
      <w:r w:rsidR="00491581">
        <w:rPr>
          <w:rFonts w:asciiTheme="minorHAnsi" w:hAnsiTheme="minorHAnsi" w:cstheme="minorHAnsi"/>
          <w:szCs w:val="24"/>
        </w:rPr>
        <w:t xml:space="preserve"> dle výše jejich jednotlivých podílů</w:t>
      </w:r>
      <w:r w:rsidRPr="00DE004A">
        <w:rPr>
          <w:rFonts w:asciiTheme="minorHAnsi" w:hAnsiTheme="minorHAnsi" w:cstheme="minorHAnsi"/>
          <w:szCs w:val="24"/>
        </w:rPr>
        <w:t>.</w:t>
      </w:r>
    </w:p>
    <w:p w14:paraId="0B0A75A6" w14:textId="0F8FDDBA" w:rsidR="003C70A0" w:rsidRPr="003C70A0" w:rsidRDefault="009930F1" w:rsidP="003C70A0">
      <w:pPr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Smluvní pokuty dle této smlouvy nevylučují nárok objednatel</w:t>
      </w:r>
      <w:r w:rsidR="000F31D6">
        <w:rPr>
          <w:rFonts w:asciiTheme="minorHAnsi" w:hAnsiTheme="minorHAnsi" w:cstheme="minorHAnsi"/>
          <w:szCs w:val="24"/>
        </w:rPr>
        <w:t>ů</w:t>
      </w:r>
      <w:r w:rsidRPr="00DE004A">
        <w:rPr>
          <w:rFonts w:asciiTheme="minorHAnsi" w:hAnsiTheme="minorHAnsi" w:cstheme="minorHAnsi"/>
          <w:szCs w:val="24"/>
        </w:rPr>
        <w:t xml:space="preserve"> na náhradu škody.</w:t>
      </w:r>
    </w:p>
    <w:p w14:paraId="6938E9B0" w14:textId="77777777" w:rsidR="00EE45E8" w:rsidRPr="000D598C" w:rsidRDefault="00EE45E8" w:rsidP="0045677F">
      <w:pPr>
        <w:numPr>
          <w:ilvl w:val="0"/>
          <w:numId w:val="1"/>
        </w:numPr>
        <w:tabs>
          <w:tab w:val="clear" w:pos="5984"/>
          <w:tab w:val="left" w:pos="360"/>
          <w:tab w:val="num" w:pos="4860"/>
        </w:tabs>
        <w:spacing w:before="360" w:after="0"/>
        <w:ind w:left="4564"/>
        <w:rPr>
          <w:rFonts w:asciiTheme="minorHAnsi" w:hAnsiTheme="minorHAnsi" w:cstheme="minorHAnsi"/>
          <w:b/>
          <w:bCs/>
          <w:szCs w:val="24"/>
        </w:rPr>
      </w:pPr>
    </w:p>
    <w:p w14:paraId="51D17020" w14:textId="36EF555A" w:rsidR="00845CB8" w:rsidRPr="009930F1" w:rsidRDefault="00E8472F" w:rsidP="009930F1">
      <w:pPr>
        <w:jc w:val="center"/>
        <w:rPr>
          <w:rFonts w:asciiTheme="minorHAnsi" w:hAnsiTheme="minorHAnsi" w:cstheme="minorHAnsi"/>
          <w:b/>
          <w:szCs w:val="24"/>
        </w:rPr>
      </w:pPr>
      <w:r w:rsidRPr="000D598C">
        <w:rPr>
          <w:rFonts w:asciiTheme="minorHAnsi" w:hAnsiTheme="minorHAnsi" w:cstheme="minorHAnsi"/>
          <w:b/>
          <w:szCs w:val="24"/>
        </w:rPr>
        <w:t>Závěrečné</w:t>
      </w:r>
      <w:r w:rsidR="00EE45E8" w:rsidRPr="000D598C">
        <w:rPr>
          <w:rFonts w:asciiTheme="minorHAnsi" w:hAnsiTheme="minorHAnsi" w:cstheme="minorHAnsi"/>
          <w:b/>
          <w:szCs w:val="24"/>
        </w:rPr>
        <w:t xml:space="preserve"> ustanovení</w:t>
      </w:r>
    </w:p>
    <w:p w14:paraId="3043CAEC" w14:textId="77777777" w:rsidR="009930F1" w:rsidRPr="00DE004A" w:rsidRDefault="009930F1" w:rsidP="009930F1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 xml:space="preserve">Právní vztahy vyplývající z této smlouvy se řídí příslušnými ustanoveními občanského zákoníku. </w:t>
      </w:r>
    </w:p>
    <w:p w14:paraId="33CC8CC3" w14:textId="7C9D1BD9" w:rsidR="009930F1" w:rsidRPr="00642CDA" w:rsidRDefault="009930F1" w:rsidP="009930F1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 xml:space="preserve">Pokud tato smlouva výslovně nestanoví jinak, může být měněna či doplňována pouze písemně, formou vzestupně číslovaných dodatků podepsanými </w:t>
      </w:r>
      <w:r w:rsidR="00DB51F1">
        <w:rPr>
          <w:rFonts w:asciiTheme="minorHAnsi" w:hAnsiTheme="minorHAnsi" w:cstheme="minorHAnsi"/>
          <w:szCs w:val="24"/>
        </w:rPr>
        <w:t>všemi</w:t>
      </w:r>
      <w:r w:rsidRPr="00DE004A">
        <w:rPr>
          <w:rFonts w:asciiTheme="minorHAnsi" w:hAnsiTheme="minorHAnsi" w:cstheme="minorHAnsi"/>
          <w:szCs w:val="24"/>
        </w:rPr>
        <w:t xml:space="preserve"> smluvními stranami. </w:t>
      </w:r>
    </w:p>
    <w:p w14:paraId="4ACD21E3" w14:textId="77777777" w:rsidR="002B5F6C" w:rsidRDefault="00DB51F1" w:rsidP="002B5F6C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DB51F1">
        <w:rPr>
          <w:rFonts w:asciiTheme="minorHAnsi" w:hAnsiTheme="minorHAnsi" w:cstheme="minorHAnsi"/>
          <w:szCs w:val="24"/>
        </w:rPr>
        <w:t>Smluvní strany prohlašují, že skutečnosti uvedené v této smlouvě nepovažují za obchodní tajemství ve smyslu § 504 zákona č. 89/2012 Sb., občanský zákoník, ve znění pozdějších předpisů, a udělují svolení k jejich užití a zveřejnění bez stanovení jakýchkoliv dalších podmínek.</w:t>
      </w:r>
    </w:p>
    <w:p w14:paraId="18AC70CD" w14:textId="77777777" w:rsidR="002B5F6C" w:rsidRDefault="00DB51F1" w:rsidP="002B5F6C">
      <w:pPr>
        <w:spacing w:after="240" w:line="276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2B5F6C">
        <w:rPr>
          <w:rFonts w:asciiTheme="minorHAnsi" w:hAnsiTheme="minorHAnsi" w:cstheme="minorHAnsi"/>
          <w:szCs w:val="24"/>
        </w:rPr>
        <w:t>Smluvní strany souhlasí se zveřejněním textu této smlouvy v příslušném registru smluv dle zákona č. 340/2015 Sb., zákon o zvláštních podmínkách účinnosti některých smluv, uveřejňování těchto smluv a o registru smluv, ve znění pozdějších předpisů, s tím, že toto uveřejnění zajistí objednatel</w:t>
      </w:r>
      <w:r w:rsidR="00483DD1" w:rsidRPr="002B5F6C">
        <w:rPr>
          <w:rFonts w:asciiTheme="minorHAnsi" w:hAnsiTheme="minorHAnsi" w:cstheme="minorHAnsi"/>
          <w:szCs w:val="24"/>
        </w:rPr>
        <w:t xml:space="preserve"> č. </w:t>
      </w:r>
      <w:r w:rsidR="00BF18D2" w:rsidRPr="002B5F6C">
        <w:rPr>
          <w:rFonts w:asciiTheme="minorHAnsi" w:hAnsiTheme="minorHAnsi" w:cstheme="minorHAnsi"/>
          <w:szCs w:val="24"/>
        </w:rPr>
        <w:t>2</w:t>
      </w:r>
      <w:r w:rsidRPr="002B5F6C">
        <w:rPr>
          <w:rFonts w:asciiTheme="minorHAnsi" w:hAnsiTheme="minorHAnsi" w:cstheme="minorHAnsi"/>
          <w:szCs w:val="24"/>
        </w:rPr>
        <w:t>.</w:t>
      </w:r>
    </w:p>
    <w:p w14:paraId="597EECFD" w14:textId="36A502F7" w:rsidR="009930F1" w:rsidRPr="002B5F6C" w:rsidRDefault="009930F1" w:rsidP="002B5F6C">
      <w:pPr>
        <w:pStyle w:val="Odstavecseseznamem"/>
        <w:numPr>
          <w:ilvl w:val="0"/>
          <w:numId w:val="8"/>
        </w:numPr>
        <w:spacing w:after="240" w:line="276" w:lineRule="auto"/>
        <w:jc w:val="both"/>
        <w:rPr>
          <w:rFonts w:asciiTheme="minorHAnsi" w:hAnsiTheme="minorHAnsi" w:cstheme="minorHAnsi"/>
          <w:szCs w:val="24"/>
        </w:rPr>
      </w:pPr>
      <w:r w:rsidRPr="002B5F6C">
        <w:rPr>
          <w:rFonts w:asciiTheme="minorHAnsi" w:hAnsiTheme="minorHAnsi" w:cstheme="minorHAnsi"/>
          <w:szCs w:val="24"/>
        </w:rPr>
        <w:t xml:space="preserve">Smluvní strany berou na vědomí, že v souvislosti s uzavřením a plněním této smlouvy dochází za účelem zajištění komunikace při plnění smlouvy k vzájemnému předání osobních údajů zástupců a kontaktních osob smluvních stran v rozsahu: jméno, příjmení, akademické tituly, telefonní číslo a e-mailová adresa. </w:t>
      </w:r>
    </w:p>
    <w:p w14:paraId="755680CC" w14:textId="683DAFEC" w:rsidR="009930F1" w:rsidRPr="003A7FFC" w:rsidRDefault="009930F1" w:rsidP="009930F1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3A7FFC">
        <w:rPr>
          <w:rFonts w:asciiTheme="minorHAnsi" w:hAnsiTheme="minorHAnsi" w:cstheme="minorHAnsi"/>
          <w:szCs w:val="24"/>
        </w:rPr>
        <w:t>Smluvní strany se zavazují informovat fyzické osoby, jejichž osobní údaje uvedly ve smlouvě, případně v souvislosti s plněním této smlouvy poskytly druhé smluvní straně o</w:t>
      </w:r>
      <w:r w:rsidR="00DB51F1">
        <w:rPr>
          <w:rFonts w:asciiTheme="minorHAnsi" w:hAnsiTheme="minorHAnsi" w:cstheme="minorHAnsi"/>
          <w:szCs w:val="24"/>
        </w:rPr>
        <w:t> </w:t>
      </w:r>
      <w:r w:rsidRPr="003A7FFC">
        <w:rPr>
          <w:rFonts w:asciiTheme="minorHAnsi" w:hAnsiTheme="minorHAnsi" w:cstheme="minorHAnsi"/>
          <w:szCs w:val="24"/>
        </w:rPr>
        <w:t xml:space="preserve">takovém způsobu zpracování jejich osobních údajů a současně o jejich právech, jež jako subjekt údajů v souvislosti se zpracováním svých osobních údajů mají, tj. zejm. podat kdykoli proti takovému zpracování námitku. </w:t>
      </w:r>
    </w:p>
    <w:p w14:paraId="1297F89D" w14:textId="77777777" w:rsidR="009930F1" w:rsidRPr="003608ED" w:rsidRDefault="009930F1" w:rsidP="009930F1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3A7FFC">
        <w:rPr>
          <w:rFonts w:asciiTheme="minorHAnsi" w:hAnsiTheme="minorHAnsi" w:cstheme="minorHAnsi"/>
          <w:szCs w:val="24"/>
        </w:rPr>
        <w:t xml:space="preserve">Smluvní strany se zavazují dodržovat mlčenlivost o osobních údajích, o kterých se dozví v souvislosti s plněním této smlouvy nebo s nimi v souvislosti s touto smlouvou přijdou do styku. Smluvní strany </w:t>
      </w:r>
      <w:r w:rsidRPr="003A7FFC">
        <w:rPr>
          <w:rFonts w:asciiTheme="minorHAnsi" w:hAnsiTheme="minorHAnsi" w:cstheme="minorHAnsi"/>
          <w:szCs w:val="24"/>
        </w:rPr>
        <w:lastRenderedPageBreak/>
        <w:t xml:space="preserve">jsou rovněž povinny zachovávat mlčenlivost o všech bezpečnostních opatřeních, jejichž zveřejnění by ohrozilo zabezpečení osobních údajů. Smluvní strany se současně zavazují zajistit, že budou v rámci smluvního vztahu založeného touto smlouvou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</w:t>
      </w:r>
      <w:r>
        <w:rPr>
          <w:rFonts w:asciiTheme="minorHAnsi" w:hAnsiTheme="minorHAnsi" w:cstheme="minorHAnsi"/>
          <w:szCs w:val="24"/>
        </w:rPr>
        <w:t>0</w:t>
      </w:r>
      <w:r w:rsidRPr="003A7FFC">
        <w:rPr>
          <w:rFonts w:asciiTheme="minorHAnsi" w:hAnsiTheme="minorHAnsi" w:cstheme="minorHAnsi"/>
          <w:szCs w:val="24"/>
        </w:rPr>
        <w:t xml:space="preserve">5. 2018. </w:t>
      </w:r>
    </w:p>
    <w:p w14:paraId="6B296517" w14:textId="656583BC" w:rsidR="009930F1" w:rsidRPr="00DE004A" w:rsidRDefault="009930F1" w:rsidP="009930F1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V případě vyšší moci je každá strana po dobu trvání okolností majících povahu vyšší moci zproštěna svých závazků z této smlouvy a jakékoli nedodržení (celkové nebo částečné) nebo prodlení v plnění jakéhokoli ze závazků uloženého touto smlouvou kterékoli ze smluvních stran, bude tolerováno a tato strana nebude odpovědná za škody. Vznik okolností vyšší moci je každá smluvní strana povinna druhé smluvní straně neprodleně písemně oznámit a</w:t>
      </w:r>
      <w:r w:rsidR="00B807C4">
        <w:rPr>
          <w:rFonts w:asciiTheme="minorHAnsi" w:hAnsiTheme="minorHAnsi" w:cstheme="minorHAnsi"/>
          <w:szCs w:val="24"/>
        </w:rPr>
        <w:t> </w:t>
      </w:r>
      <w:r w:rsidRPr="00DE004A">
        <w:rPr>
          <w:rFonts w:asciiTheme="minorHAnsi" w:hAnsiTheme="minorHAnsi" w:cstheme="minorHAnsi"/>
          <w:szCs w:val="24"/>
        </w:rPr>
        <w:t>provést neodkladně všechna opatření k vyloučení škod.</w:t>
      </w:r>
    </w:p>
    <w:p w14:paraId="2E181D31" w14:textId="4BFA23D8" w:rsidR="009930F1" w:rsidRDefault="00B807C4" w:rsidP="009930F1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Smluvní</w:t>
      </w:r>
      <w:r w:rsidR="009930F1" w:rsidRPr="00DE004A">
        <w:rPr>
          <w:rFonts w:asciiTheme="minorHAnsi" w:hAnsiTheme="minorHAnsi" w:cstheme="minorHAnsi"/>
          <w:szCs w:val="24"/>
        </w:rPr>
        <w:t xml:space="preserve"> strany se zavazují zachovat mlčenlivost o veškerých skutečnostech, které se dovědí při plnění této smlouvy a jejichž zveřejnění by bylo způsobilé </w:t>
      </w:r>
      <w:r>
        <w:rPr>
          <w:rFonts w:asciiTheme="minorHAnsi" w:hAnsiTheme="minorHAnsi" w:cstheme="minorHAnsi"/>
          <w:szCs w:val="24"/>
        </w:rPr>
        <w:t>kteroukoli</w:t>
      </w:r>
      <w:r w:rsidR="009930F1" w:rsidRPr="00DE004A">
        <w:rPr>
          <w:rFonts w:asciiTheme="minorHAnsi" w:hAnsiTheme="minorHAnsi" w:cstheme="minorHAnsi"/>
          <w:szCs w:val="24"/>
        </w:rPr>
        <w:t xml:space="preserve"> smluvní stranu jakkoli poškodit. Tato povinnost přetrvává i po skončení smluvního vztahu založeného touto smlouvou, a to po dobu, po jakou by zveřejnění informací bylo způsobilé poškodit </w:t>
      </w:r>
      <w:r>
        <w:rPr>
          <w:rFonts w:asciiTheme="minorHAnsi" w:hAnsiTheme="minorHAnsi" w:cstheme="minorHAnsi"/>
          <w:szCs w:val="24"/>
        </w:rPr>
        <w:t>kteroukoli</w:t>
      </w:r>
      <w:r w:rsidR="009930F1" w:rsidRPr="00DE004A">
        <w:rPr>
          <w:rFonts w:asciiTheme="minorHAnsi" w:hAnsiTheme="minorHAnsi" w:cstheme="minorHAnsi"/>
          <w:szCs w:val="24"/>
        </w:rPr>
        <w:t xml:space="preserve"> smluvní stranu. Tato povinnost mlčenlivosti se netýká informací dostupných z veřejných zdrojů nebo běžně známých v příslušných podnikatelských kruzích.</w:t>
      </w:r>
    </w:p>
    <w:p w14:paraId="1CD27F7B" w14:textId="77777777" w:rsidR="00044DE1" w:rsidRPr="00044DE1" w:rsidRDefault="00044DE1" w:rsidP="00044DE1">
      <w:pPr>
        <w:pStyle w:val="Odstavecseseznamem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  <w:szCs w:val="24"/>
        </w:rPr>
      </w:pPr>
      <w:r w:rsidRPr="00044DE1">
        <w:rPr>
          <w:rFonts w:asciiTheme="minorHAnsi" w:hAnsiTheme="minorHAnsi" w:cstheme="minorHAnsi"/>
          <w:szCs w:val="24"/>
        </w:rPr>
        <w:t>Objednatel č.1 a zhotovitel tímto prohlašují, že v období před uzavřením této smlouvy se nedopustila ani jedna z uvedených smluvních stran nebo její zástupce žádného jednání, která by bylo možno kvalifikovat jako jednání korupční (např. úplatkářství, obchodování s vlivem, klientelismus apod.).</w:t>
      </w:r>
    </w:p>
    <w:p w14:paraId="5F413394" w14:textId="77777777" w:rsidR="00044DE1" w:rsidRDefault="00044DE1" w:rsidP="00044DE1">
      <w:pPr>
        <w:pStyle w:val="Odstavecseseznamem"/>
        <w:ind w:left="360"/>
        <w:contextualSpacing w:val="0"/>
        <w:jc w:val="both"/>
        <w:rPr>
          <w:rFonts w:asciiTheme="minorHAnsi" w:hAnsiTheme="minorHAnsi" w:cstheme="minorHAnsi"/>
          <w:szCs w:val="24"/>
        </w:rPr>
      </w:pPr>
      <w:r w:rsidRPr="00044DE1">
        <w:rPr>
          <w:rFonts w:asciiTheme="minorHAnsi" w:hAnsiTheme="minorHAnsi" w:cstheme="minorHAnsi"/>
          <w:szCs w:val="24"/>
        </w:rPr>
        <w:t>Objednatel č.1 a zhotovitel též prohlašují, že netolerují žádné formy korupčního jednání a zavazují se, že učiní všechna odpovídající a dostupná opatření, aby zabránily korupčnímu jednání svých zaměstnanců, zástupců, dodavatelů a zprostředkovatelů a dalších třetích stran. Za taková opatření se považují především seznámení dalších subjektů s interními protikorupčními pravidly smluvní strany a závazek k jejich dodržování.</w:t>
      </w:r>
    </w:p>
    <w:p w14:paraId="1896547E" w14:textId="1E6C9686" w:rsidR="00044DE1" w:rsidRPr="00044DE1" w:rsidRDefault="00044DE1" w:rsidP="00044DE1">
      <w:pPr>
        <w:pStyle w:val="Odstavecseseznamem"/>
        <w:ind w:left="360"/>
        <w:contextualSpacing w:val="0"/>
        <w:jc w:val="both"/>
        <w:rPr>
          <w:rFonts w:asciiTheme="minorHAnsi" w:hAnsiTheme="minorHAnsi" w:cstheme="minorHAnsi"/>
          <w:szCs w:val="24"/>
        </w:rPr>
      </w:pPr>
      <w:r w:rsidRPr="00044DE1">
        <w:rPr>
          <w:rFonts w:asciiTheme="minorHAnsi" w:hAnsiTheme="minorHAnsi" w:cstheme="minorHAnsi"/>
          <w:szCs w:val="24"/>
        </w:rPr>
        <w:t>Objednatel č.1 a zhotovitel se zavazují dodržovat Etický kodex České zbrojovky a.s. uvedený na</w:t>
      </w:r>
      <w:r>
        <w:rPr>
          <w:rFonts w:asciiTheme="minorHAnsi" w:hAnsiTheme="minorHAnsi" w:cstheme="minorHAnsi"/>
          <w:szCs w:val="24"/>
        </w:rPr>
        <w:t xml:space="preserve"> </w:t>
      </w:r>
      <w:hyperlink r:id="rId10" w:history="1">
        <w:r w:rsidRPr="008C05F3">
          <w:rPr>
            <w:rStyle w:val="Hypertextovodkaz"/>
            <w:rFonts w:asciiTheme="minorHAnsi" w:hAnsiTheme="minorHAnsi" w:cstheme="minorHAnsi"/>
          </w:rPr>
          <w:t>https://www.czub.cz/cz/eticky-kodex/</w:t>
        </w:r>
      </w:hyperlink>
      <w:r w:rsidRPr="00044DE1">
        <w:rPr>
          <w:rFonts w:asciiTheme="minorHAnsi" w:hAnsiTheme="minorHAnsi" w:cstheme="minorHAnsi"/>
          <w:szCs w:val="24"/>
        </w:rPr>
        <w:t>.</w:t>
      </w:r>
    </w:p>
    <w:p w14:paraId="2752462E" w14:textId="1FFB768E" w:rsidR="00044DE1" w:rsidRPr="00044DE1" w:rsidRDefault="00044DE1" w:rsidP="00044DE1">
      <w:pPr>
        <w:pStyle w:val="Odstavecseseznamem"/>
        <w:ind w:left="360"/>
        <w:contextualSpacing w:val="0"/>
        <w:jc w:val="both"/>
        <w:rPr>
          <w:rFonts w:asciiTheme="minorHAnsi" w:hAnsiTheme="minorHAnsi" w:cstheme="minorHAnsi"/>
          <w:szCs w:val="24"/>
        </w:rPr>
      </w:pPr>
      <w:r w:rsidRPr="00044DE1">
        <w:rPr>
          <w:rFonts w:asciiTheme="minorHAnsi" w:hAnsiTheme="minorHAnsi" w:cstheme="minorHAnsi"/>
          <w:szCs w:val="24"/>
        </w:rPr>
        <w:t>V případě porušení tohoto ustanovení jednou z výše uvedených smluvních stran má druhá výše uvedená smluvní strana právo odstoupit od této smlouvy.</w:t>
      </w:r>
    </w:p>
    <w:p w14:paraId="1DDE2FDE" w14:textId="77777777" w:rsidR="009930F1" w:rsidRPr="003608ED" w:rsidRDefault="009930F1" w:rsidP="009930F1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 xml:space="preserve">Nedílnou </w:t>
      </w:r>
      <w:r w:rsidRPr="003608ED">
        <w:rPr>
          <w:rFonts w:asciiTheme="minorHAnsi" w:hAnsiTheme="minorHAnsi" w:cstheme="minorHAnsi"/>
          <w:szCs w:val="24"/>
        </w:rPr>
        <w:t>součástí této smlouvy jsou následující přílohy:</w:t>
      </w:r>
    </w:p>
    <w:p w14:paraId="6FDF0A5F" w14:textId="5FE88F09" w:rsidR="009930F1" w:rsidRPr="003608ED" w:rsidRDefault="009930F1" w:rsidP="009930F1">
      <w:pPr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3608ED">
        <w:rPr>
          <w:rFonts w:asciiTheme="minorHAnsi" w:hAnsiTheme="minorHAnsi" w:cstheme="minorHAnsi"/>
          <w:szCs w:val="24"/>
        </w:rPr>
        <w:t>Příloha č. 1  - specifikace předmětu díla</w:t>
      </w:r>
      <w:r>
        <w:rPr>
          <w:rFonts w:asciiTheme="minorHAnsi" w:hAnsiTheme="minorHAnsi" w:cstheme="minorHAnsi"/>
          <w:szCs w:val="24"/>
        </w:rPr>
        <w:t xml:space="preserve"> –</w:t>
      </w:r>
      <w:r w:rsidR="00CC05B3">
        <w:rPr>
          <w:rFonts w:asciiTheme="minorHAnsi" w:hAnsiTheme="minorHAnsi" w:cstheme="minorHAnsi"/>
          <w:szCs w:val="24"/>
        </w:rPr>
        <w:t xml:space="preserve"> D</w:t>
      </w:r>
      <w:r>
        <w:rPr>
          <w:rFonts w:asciiTheme="minorHAnsi" w:hAnsiTheme="minorHAnsi" w:cstheme="minorHAnsi"/>
          <w:szCs w:val="24"/>
        </w:rPr>
        <w:t>okumentace</w:t>
      </w:r>
      <w:r w:rsidR="00CC05B3">
        <w:rPr>
          <w:rFonts w:asciiTheme="minorHAnsi" w:hAnsiTheme="minorHAnsi" w:cstheme="minorHAnsi"/>
          <w:szCs w:val="24"/>
        </w:rPr>
        <w:t xml:space="preserve"> zpracovaná</w:t>
      </w:r>
      <w:r w:rsidR="00152A0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highlight w:val="lightGray"/>
          </w:rPr>
          <w:alias w:val="Zastoupení dle OS-7-06"/>
          <w:tag w:val="Zastoupení dle OS-7-06"/>
          <w:id w:val="-368461257"/>
          <w:placeholder>
            <w:docPart w:val="8068A1E3CB99499FA2284B021554DA32"/>
          </w:placeholder>
          <w:text/>
        </w:sdtPr>
        <w:sdtContent>
          <w:r w:rsidR="00152A09" w:rsidRPr="00152A09">
            <w:rPr>
              <w:rFonts w:asciiTheme="minorHAnsi" w:hAnsiTheme="minorHAnsi" w:cstheme="minorHAnsi"/>
              <w:szCs w:val="24"/>
              <w:highlight w:val="lightGray"/>
            </w:rPr>
            <w:t>XXXXXXXXXX</w:t>
          </w:r>
        </w:sdtContent>
      </w:sdt>
    </w:p>
    <w:p w14:paraId="754AC617" w14:textId="71A16043" w:rsidR="009930F1" w:rsidRPr="003608ED" w:rsidRDefault="009930F1" w:rsidP="009930F1">
      <w:pPr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3608ED">
        <w:rPr>
          <w:rFonts w:asciiTheme="minorHAnsi" w:hAnsiTheme="minorHAnsi" w:cstheme="minorHAnsi"/>
          <w:szCs w:val="24"/>
        </w:rPr>
        <w:t xml:space="preserve">Příloha č. </w:t>
      </w:r>
      <w:r w:rsidR="00E51CF4">
        <w:rPr>
          <w:rFonts w:asciiTheme="minorHAnsi" w:hAnsiTheme="minorHAnsi" w:cstheme="minorHAnsi"/>
          <w:szCs w:val="24"/>
        </w:rPr>
        <w:t>2</w:t>
      </w:r>
      <w:r w:rsidRPr="003608ED">
        <w:rPr>
          <w:rFonts w:asciiTheme="minorHAnsi" w:hAnsiTheme="minorHAnsi" w:cstheme="minorHAnsi"/>
          <w:szCs w:val="24"/>
        </w:rPr>
        <w:t xml:space="preserve"> - cenová kalkulace</w:t>
      </w:r>
    </w:p>
    <w:p w14:paraId="649DDA48" w14:textId="43BF046E" w:rsidR="009930F1" w:rsidRPr="003608ED" w:rsidRDefault="009930F1" w:rsidP="009930F1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3608ED">
        <w:rPr>
          <w:rFonts w:asciiTheme="minorHAnsi" w:hAnsiTheme="minorHAnsi" w:cstheme="minorHAnsi"/>
          <w:szCs w:val="24"/>
        </w:rPr>
        <w:t xml:space="preserve">Tato smlouva nabývá účinnosti dnem jejího </w:t>
      </w:r>
      <w:r w:rsidR="00846CAC">
        <w:rPr>
          <w:rFonts w:asciiTheme="minorHAnsi" w:hAnsiTheme="minorHAnsi" w:cstheme="minorHAnsi"/>
          <w:szCs w:val="24"/>
        </w:rPr>
        <w:t>zveřejnění v registru smluv</w:t>
      </w:r>
      <w:r w:rsidR="00846CAC" w:rsidRPr="003608ED">
        <w:rPr>
          <w:rFonts w:asciiTheme="minorHAnsi" w:hAnsiTheme="minorHAnsi" w:cstheme="minorHAnsi"/>
          <w:szCs w:val="24"/>
        </w:rPr>
        <w:t xml:space="preserve"> </w:t>
      </w:r>
      <w:r w:rsidRPr="003608ED">
        <w:rPr>
          <w:rFonts w:asciiTheme="minorHAnsi" w:hAnsiTheme="minorHAnsi" w:cstheme="minorHAnsi"/>
          <w:szCs w:val="24"/>
        </w:rPr>
        <w:t xml:space="preserve">a je vyhotovena ve </w:t>
      </w:r>
      <w:r w:rsidR="00846CAC">
        <w:rPr>
          <w:rFonts w:asciiTheme="minorHAnsi" w:hAnsiTheme="minorHAnsi" w:cstheme="minorHAnsi"/>
          <w:szCs w:val="24"/>
        </w:rPr>
        <w:t>4</w:t>
      </w:r>
      <w:r w:rsidRPr="003608ED">
        <w:rPr>
          <w:rFonts w:asciiTheme="minorHAnsi" w:hAnsiTheme="minorHAnsi" w:cstheme="minorHAnsi"/>
          <w:szCs w:val="24"/>
        </w:rPr>
        <w:t xml:space="preserve"> stejnopisech, z nichž každý má platnost originálu a každá smluvní strana obdrží po jednom.</w:t>
      </w:r>
    </w:p>
    <w:p w14:paraId="16CBE44F" w14:textId="17CFC917" w:rsidR="009930F1" w:rsidRPr="00043483" w:rsidRDefault="009930F1" w:rsidP="00276F51">
      <w:pPr>
        <w:pageBreakBefore/>
        <w:numPr>
          <w:ilvl w:val="0"/>
          <w:numId w:val="8"/>
        </w:numPr>
        <w:ind w:left="357" w:hanging="357"/>
        <w:jc w:val="both"/>
        <w:rPr>
          <w:rFonts w:asciiTheme="minorHAnsi" w:hAnsiTheme="minorHAnsi" w:cstheme="minorHAnsi"/>
          <w:szCs w:val="24"/>
        </w:rPr>
      </w:pPr>
      <w:r w:rsidRPr="003608ED">
        <w:rPr>
          <w:rFonts w:asciiTheme="minorHAnsi" w:hAnsiTheme="minorHAnsi" w:cstheme="minorHAnsi"/>
          <w:szCs w:val="24"/>
        </w:rPr>
        <w:lastRenderedPageBreak/>
        <w:t>Pokud při zhotovování díla budou do areálu závodu objednatel</w:t>
      </w:r>
      <w:r w:rsidR="00846CAC">
        <w:rPr>
          <w:rFonts w:asciiTheme="minorHAnsi" w:hAnsiTheme="minorHAnsi" w:cstheme="minorHAnsi"/>
          <w:szCs w:val="24"/>
        </w:rPr>
        <w:t>ů</w:t>
      </w:r>
      <w:r w:rsidRPr="003608ED">
        <w:rPr>
          <w:rFonts w:asciiTheme="minorHAnsi" w:hAnsiTheme="minorHAnsi" w:cstheme="minorHAnsi"/>
          <w:szCs w:val="24"/>
        </w:rPr>
        <w:t xml:space="preserve"> vstupovat zaměstnanci zhotovitele či další osoby z jiného členského státu nebo ze třetí země, zhotovitel se zavazuje zajistit, že tyto osoby budou, pokud tak stanoví příslušné aplikovatelné právní předpisy, mít k dispozici veškeré nezbytné dokumenty potřebné pro výkon práce či činnosti (např. doklad o příslušnosti k sociálnímu pojištění aj.)</w:t>
      </w:r>
    </w:p>
    <w:p w14:paraId="2702709C" w14:textId="77777777" w:rsidR="009930F1" w:rsidRDefault="009930F1" w:rsidP="009930F1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3608ED">
        <w:rPr>
          <w:rFonts w:asciiTheme="minorHAnsi" w:hAnsiTheme="minorHAnsi" w:cstheme="minorHAnsi"/>
          <w:szCs w:val="24"/>
        </w:rPr>
        <w:t>Oprávnění zástupci smluvních stran prohlašují, že si smlouvu přečetli a její text odpovídá pravé a svobodné vůli smluvních stran. Na důkaz</w:t>
      </w:r>
      <w:r w:rsidRPr="00DE004A">
        <w:rPr>
          <w:rFonts w:asciiTheme="minorHAnsi" w:hAnsiTheme="minorHAnsi" w:cstheme="minorHAnsi"/>
          <w:szCs w:val="24"/>
        </w:rPr>
        <w:t xml:space="preserve"> toho připojují své podpisy.</w:t>
      </w:r>
    </w:p>
    <w:p w14:paraId="5C7DD4F2" w14:textId="77777777" w:rsidR="00227BA8" w:rsidRDefault="00227BA8" w:rsidP="009930F1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szCs w:val="24"/>
        </w:rPr>
      </w:pPr>
    </w:p>
    <w:p w14:paraId="789F93B7" w14:textId="77777777" w:rsidR="00227BA8" w:rsidRPr="00F4729F" w:rsidRDefault="00227BA8" w:rsidP="009930F1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szCs w:val="24"/>
        </w:rPr>
      </w:pPr>
    </w:p>
    <w:p w14:paraId="5274784F" w14:textId="77777777" w:rsidR="009930F1" w:rsidRPr="00F4729F" w:rsidRDefault="009930F1" w:rsidP="009930F1">
      <w:pPr>
        <w:pStyle w:val="Zkladntext"/>
        <w:spacing w:before="120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V Uherském Brodě dne</w:t>
      </w:r>
      <w:r w:rsidRPr="00DE004A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> </w:t>
      </w:r>
      <w:sdt>
        <w:sdtPr>
          <w:rPr>
            <w:rFonts w:asciiTheme="minorHAnsi" w:hAnsiTheme="minorHAnsi" w:cstheme="minorHAnsi"/>
            <w:szCs w:val="24"/>
          </w:rPr>
          <w:alias w:val="místo"/>
          <w:tag w:val="místo"/>
          <w:id w:val="453440702"/>
          <w:placeholder>
            <w:docPart w:val="18DAB0BE295C404BB0426BF6EF67A1CB"/>
          </w:placeholder>
          <w:text/>
        </w:sdtPr>
        <w:sdtEndPr/>
        <w:sdtContent>
          <w:r>
            <w:rPr>
              <w:rFonts w:asciiTheme="minorHAnsi" w:hAnsiTheme="minorHAnsi" w:cstheme="minorHAnsi"/>
              <w:szCs w:val="24"/>
            </w:rPr>
            <w:t>Uherském Brodě</w:t>
          </w:r>
        </w:sdtContent>
      </w:sdt>
      <w:r w:rsidRPr="00DE004A">
        <w:rPr>
          <w:rFonts w:asciiTheme="minorHAnsi" w:hAnsiTheme="minorHAnsi" w:cstheme="minorHAnsi"/>
          <w:szCs w:val="24"/>
        </w:rPr>
        <w:t xml:space="preserve"> dne </w:t>
      </w:r>
    </w:p>
    <w:p w14:paraId="39ABF7C3" w14:textId="77777777" w:rsidR="00E51CF4" w:rsidRDefault="00E51CF4" w:rsidP="009930F1">
      <w:pPr>
        <w:jc w:val="both"/>
        <w:rPr>
          <w:rFonts w:asciiTheme="minorHAnsi" w:hAnsiTheme="minorHAnsi" w:cstheme="minorHAnsi"/>
        </w:rPr>
      </w:pPr>
    </w:p>
    <w:p w14:paraId="5FD64135" w14:textId="77777777" w:rsidR="009930F1" w:rsidRDefault="009930F1" w:rsidP="009930F1">
      <w:pPr>
        <w:jc w:val="both"/>
        <w:rPr>
          <w:rFonts w:asciiTheme="minorHAnsi" w:hAnsiTheme="minorHAnsi" w:cstheme="minorHAnsi"/>
        </w:rPr>
      </w:pPr>
    </w:p>
    <w:p w14:paraId="39907BA6" w14:textId="77777777" w:rsidR="009930F1" w:rsidRPr="00DE004A" w:rsidRDefault="009930F1" w:rsidP="009930F1">
      <w:pPr>
        <w:jc w:val="both"/>
        <w:rPr>
          <w:rFonts w:asciiTheme="minorHAnsi" w:hAnsiTheme="minorHAnsi" w:cstheme="minorHAnsi"/>
        </w:rPr>
      </w:pPr>
      <w:r w:rsidRPr="00DE004A">
        <w:rPr>
          <w:rFonts w:asciiTheme="minorHAnsi" w:hAnsiTheme="minorHAnsi" w:cstheme="minorHAnsi"/>
        </w:rPr>
        <w:t>_____________________________</w:t>
      </w:r>
      <w:r w:rsidRPr="00DE004A">
        <w:rPr>
          <w:rFonts w:asciiTheme="minorHAnsi" w:hAnsiTheme="minorHAnsi" w:cstheme="minorHAnsi"/>
        </w:rPr>
        <w:tab/>
      </w:r>
      <w:r w:rsidRPr="00DE004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E004A">
        <w:rPr>
          <w:rFonts w:asciiTheme="minorHAnsi" w:hAnsiTheme="minorHAnsi" w:cstheme="minorHAnsi"/>
        </w:rPr>
        <w:t>_____________________________</w:t>
      </w:r>
    </w:p>
    <w:p w14:paraId="76E470A2" w14:textId="77777777" w:rsidR="009930F1" w:rsidRPr="00DE004A" w:rsidRDefault="009930F1" w:rsidP="009930F1">
      <w:pPr>
        <w:pStyle w:val="Zkladntext"/>
        <w:spacing w:before="120" w:line="360" w:lineRule="auto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Objednatel</w:t>
      </w:r>
      <w:r w:rsidRPr="00DE004A"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>Zhotovitel</w:t>
      </w:r>
    </w:p>
    <w:p w14:paraId="34C1F52F" w14:textId="243E488D" w:rsidR="009930F1" w:rsidRPr="00DE004A" w:rsidRDefault="009930F1" w:rsidP="00152A09">
      <w:pPr>
        <w:pStyle w:val="Zkladntextodsazen"/>
        <w:tabs>
          <w:tab w:val="left" w:pos="4962"/>
        </w:tabs>
        <w:ind w:left="0"/>
        <w:rPr>
          <w:rFonts w:asciiTheme="minorHAnsi" w:hAnsiTheme="minorHAnsi" w:cstheme="minorHAnsi"/>
          <w:b/>
          <w:bCs/>
        </w:rPr>
      </w:pPr>
      <w:r w:rsidRPr="00DE004A">
        <w:rPr>
          <w:rFonts w:asciiTheme="minorHAnsi" w:hAnsiTheme="minorHAnsi" w:cstheme="minorHAnsi"/>
          <w:b/>
          <w:bCs/>
          <w:snapToGrid w:val="0"/>
          <w:szCs w:val="24"/>
        </w:rPr>
        <w:t>Česká zbrojovka a.s.</w:t>
      </w:r>
      <w:r w:rsidRPr="00DE004A">
        <w:rPr>
          <w:rFonts w:asciiTheme="minorHAnsi" w:hAnsiTheme="minorHAnsi" w:cstheme="minorHAnsi"/>
          <w:b/>
          <w:bCs/>
          <w:szCs w:val="24"/>
        </w:rPr>
        <w:tab/>
      </w:r>
      <w:r w:rsidRPr="00DE004A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alias w:val="firma zhotovitele"/>
          <w:tag w:val="firma zhotovitele"/>
          <w:id w:val="-122851907"/>
          <w:placeholder>
            <w:docPart w:val="3B55CC2E6E914C9CA0AE18980772CC26"/>
          </w:placeholder>
          <w:text/>
        </w:sdtPr>
        <w:sdtEndPr/>
        <w:sdtContent>
          <w:r w:rsidR="00E51CF4">
            <w:rPr>
              <w:rFonts w:asciiTheme="minorHAnsi" w:hAnsiTheme="minorHAnsi" w:cstheme="minorHAnsi"/>
              <w:b/>
              <w:bCs/>
            </w:rPr>
            <w:t>HS Stavby s.r.o.</w:t>
          </w:r>
        </w:sdtContent>
      </w:sdt>
    </w:p>
    <w:p w14:paraId="0FE7C925" w14:textId="1D53F0F1" w:rsidR="009930F1" w:rsidRPr="00DE004A" w:rsidRDefault="00152A09" w:rsidP="00152A09">
      <w:pPr>
        <w:tabs>
          <w:tab w:val="left" w:pos="2520"/>
          <w:tab w:val="left" w:pos="4962"/>
        </w:tabs>
        <w:spacing w:after="0"/>
        <w:ind w:right="-35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  <w:highlight w:val="lightGray"/>
          </w:rPr>
          <w:alias w:val="Uveďte jméno a funkci"/>
          <w:tag w:val="Uveďte jméno"/>
          <w:id w:val="261656267"/>
          <w:placeholder>
            <w:docPart w:val="B4CFEDA685B848F4BEC94FF97E6BDD38"/>
          </w:placeholder>
          <w:text/>
        </w:sdtPr>
        <w:sdtContent>
          <w:r w:rsidRPr="00152A09">
            <w:rPr>
              <w:rFonts w:asciiTheme="minorHAnsi" w:hAnsiTheme="minorHAnsi" w:cstheme="minorHAnsi"/>
              <w:szCs w:val="24"/>
              <w:highlight w:val="lightGray"/>
            </w:rPr>
            <w:t>XXXXXXXXXX</w:t>
          </w:r>
        </w:sdtContent>
      </w:sdt>
      <w:r w:rsidR="009930F1" w:rsidRPr="00DE004A">
        <w:rPr>
          <w:rFonts w:asciiTheme="minorHAnsi" w:hAnsiTheme="minorHAnsi" w:cstheme="minorHAnsi"/>
          <w:szCs w:val="24"/>
        </w:rPr>
        <w:tab/>
      </w:r>
      <w:r w:rsidR="009930F1" w:rsidRPr="00DE004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Uveďte jméno a funkci"/>
          <w:tag w:val="Uveďte jméno"/>
          <w:id w:val="-118457881"/>
          <w:placeholder>
            <w:docPart w:val="9C48E320664041CAB9C1FA7B52F9FEEB"/>
          </w:placeholder>
          <w:text/>
        </w:sdtPr>
        <w:sdtEndPr/>
        <w:sdtContent>
          <w:r w:rsidR="00E51CF4">
            <w:rPr>
              <w:rFonts w:asciiTheme="minorHAnsi" w:hAnsiTheme="minorHAnsi" w:cstheme="minorHAnsi"/>
              <w:szCs w:val="24"/>
            </w:rPr>
            <w:t>Ladislav Hasoň</w:t>
          </w:r>
        </w:sdtContent>
      </w:sdt>
    </w:p>
    <w:p w14:paraId="1B77B5EE" w14:textId="24503876" w:rsidR="009930F1" w:rsidRDefault="00152A09" w:rsidP="00152A09">
      <w:pPr>
        <w:tabs>
          <w:tab w:val="left" w:pos="4962"/>
        </w:tabs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  <w:highlight w:val="lightGray"/>
          </w:rPr>
          <w:alias w:val="Uveďte jméno a funkci"/>
          <w:tag w:val="Uveďte jméno"/>
          <w:id w:val="402270371"/>
          <w:placeholder>
            <w:docPart w:val="536B72DA23BD42138BEA5601D1CB5C20"/>
          </w:placeholder>
          <w:text/>
        </w:sdtPr>
        <w:sdtContent>
          <w:r w:rsidRPr="00152A09">
            <w:rPr>
              <w:rFonts w:asciiTheme="minorHAnsi" w:hAnsiTheme="minorHAnsi" w:cstheme="minorHAnsi"/>
              <w:szCs w:val="24"/>
              <w:highlight w:val="lightGray"/>
            </w:rPr>
            <w:t>XXXXXXXXXX</w:t>
          </w:r>
        </w:sdtContent>
      </w:sdt>
      <w:r w:rsidR="009930F1" w:rsidRPr="00DE004A">
        <w:rPr>
          <w:rFonts w:asciiTheme="minorHAnsi" w:hAnsiTheme="minorHAnsi" w:cstheme="minorHAnsi"/>
          <w:szCs w:val="24"/>
        </w:rPr>
        <w:tab/>
      </w:r>
      <w:r w:rsidR="00276F51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Uveďte jméno a funkci"/>
          <w:tag w:val="Uveďte jméno"/>
          <w:id w:val="254173819"/>
          <w:placeholder>
            <w:docPart w:val="8D5DF4B22E3F401F9C76C8A1543E7FD6"/>
          </w:placeholder>
          <w:text/>
        </w:sdtPr>
        <w:sdtEndPr/>
        <w:sdtContent>
          <w:r w:rsidR="00276F51" w:rsidRPr="00D109EF">
            <w:rPr>
              <w:rFonts w:asciiTheme="minorHAnsi" w:hAnsiTheme="minorHAnsi" w:cstheme="minorHAnsi"/>
              <w:szCs w:val="24"/>
            </w:rPr>
            <w:t>jednatel</w:t>
          </w:r>
        </w:sdtContent>
      </w:sdt>
    </w:p>
    <w:p w14:paraId="50F81974" w14:textId="77777777" w:rsidR="00227BA8" w:rsidRDefault="00227BA8" w:rsidP="009930F1">
      <w:pPr>
        <w:jc w:val="both"/>
        <w:rPr>
          <w:rFonts w:asciiTheme="minorHAnsi" w:hAnsiTheme="minorHAnsi" w:cstheme="minorHAnsi"/>
          <w:szCs w:val="24"/>
        </w:rPr>
      </w:pPr>
    </w:p>
    <w:p w14:paraId="73411579" w14:textId="77777777" w:rsidR="00227BA8" w:rsidRDefault="00227BA8" w:rsidP="009930F1">
      <w:pPr>
        <w:jc w:val="both"/>
        <w:rPr>
          <w:rFonts w:asciiTheme="minorHAnsi" w:hAnsiTheme="minorHAnsi" w:cstheme="minorHAnsi"/>
          <w:szCs w:val="24"/>
        </w:rPr>
      </w:pPr>
    </w:p>
    <w:p w14:paraId="68A0C77C" w14:textId="77777777" w:rsidR="00227BA8" w:rsidRDefault="00227BA8" w:rsidP="009930F1">
      <w:pPr>
        <w:jc w:val="both"/>
        <w:rPr>
          <w:rFonts w:asciiTheme="minorHAnsi" w:hAnsiTheme="minorHAnsi" w:cstheme="minorHAnsi"/>
          <w:szCs w:val="24"/>
        </w:rPr>
      </w:pPr>
    </w:p>
    <w:p w14:paraId="72759977" w14:textId="77777777" w:rsidR="00E51CF4" w:rsidRPr="00E51CF4" w:rsidRDefault="00E51CF4" w:rsidP="00E51CF4">
      <w:pPr>
        <w:rPr>
          <w:rFonts w:asciiTheme="minorHAnsi" w:hAnsiTheme="minorHAnsi" w:cstheme="minorHAnsi"/>
          <w:szCs w:val="24"/>
        </w:rPr>
      </w:pPr>
    </w:p>
    <w:p w14:paraId="71F9AD4E" w14:textId="77777777" w:rsidR="00227BA8" w:rsidRPr="00DE004A" w:rsidRDefault="00227BA8" w:rsidP="00227BA8">
      <w:pPr>
        <w:jc w:val="both"/>
        <w:rPr>
          <w:rFonts w:asciiTheme="minorHAnsi" w:hAnsiTheme="minorHAnsi" w:cstheme="minorHAnsi"/>
        </w:rPr>
      </w:pPr>
      <w:r w:rsidRPr="00DE004A">
        <w:rPr>
          <w:rFonts w:asciiTheme="minorHAnsi" w:hAnsiTheme="minorHAnsi" w:cstheme="minorHAnsi"/>
        </w:rPr>
        <w:t>_____________________________</w:t>
      </w:r>
      <w:r w:rsidRPr="00DE004A">
        <w:rPr>
          <w:rFonts w:asciiTheme="minorHAnsi" w:hAnsiTheme="minorHAnsi" w:cstheme="minorHAnsi"/>
        </w:rPr>
        <w:tab/>
      </w:r>
      <w:r w:rsidRPr="00DE004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E004A">
        <w:rPr>
          <w:rFonts w:asciiTheme="minorHAnsi" w:hAnsiTheme="minorHAnsi" w:cstheme="minorHAnsi"/>
        </w:rPr>
        <w:t>_____________________________</w:t>
      </w:r>
    </w:p>
    <w:p w14:paraId="127A72C3" w14:textId="64ACB824" w:rsidR="00227BA8" w:rsidRPr="00DE004A" w:rsidRDefault="00227BA8" w:rsidP="00227BA8">
      <w:pPr>
        <w:pStyle w:val="Zkladntext"/>
        <w:spacing w:before="120" w:line="360" w:lineRule="auto"/>
        <w:rPr>
          <w:rFonts w:asciiTheme="minorHAnsi" w:hAnsiTheme="minorHAnsi" w:cstheme="minorHAnsi"/>
          <w:szCs w:val="24"/>
        </w:rPr>
      </w:pPr>
      <w:r w:rsidRPr="00DE004A">
        <w:rPr>
          <w:rFonts w:asciiTheme="minorHAnsi" w:hAnsiTheme="minorHAnsi" w:cstheme="minorHAnsi"/>
          <w:szCs w:val="24"/>
        </w:rPr>
        <w:t>Objednatel</w:t>
      </w:r>
      <w:r w:rsidRPr="00DE004A"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ab/>
      </w:r>
      <w:r w:rsidRPr="00DE004A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proofErr w:type="spellStart"/>
      <w:r w:rsidRPr="00DE004A">
        <w:rPr>
          <w:rFonts w:asciiTheme="minorHAnsi" w:hAnsiTheme="minorHAnsi" w:cstheme="minorHAnsi"/>
          <w:szCs w:val="24"/>
        </w:rPr>
        <w:t>Objednatel</w:t>
      </w:r>
      <w:proofErr w:type="spellEnd"/>
      <w:r w:rsidRPr="00DE004A">
        <w:rPr>
          <w:rFonts w:asciiTheme="minorHAnsi" w:hAnsiTheme="minorHAnsi" w:cstheme="minorHAnsi"/>
          <w:szCs w:val="24"/>
        </w:rPr>
        <w:tab/>
      </w:r>
    </w:p>
    <w:p w14:paraId="5991BA40" w14:textId="4570F09C" w:rsidR="00227BA8" w:rsidRDefault="00227BA8" w:rsidP="00227BA8">
      <w:pPr>
        <w:pStyle w:val="Default"/>
        <w:rPr>
          <w:rFonts w:asciiTheme="minorHAnsi" w:hAnsiTheme="minorHAnsi" w:cstheme="minorHAnsi"/>
          <w:b/>
          <w:bCs/>
          <w:snapToGrid w:val="0"/>
        </w:rPr>
      </w:pPr>
      <w:r w:rsidRPr="00227BA8">
        <w:rPr>
          <w:rFonts w:asciiTheme="minorHAnsi" w:hAnsiTheme="minorHAnsi" w:cstheme="minorHAnsi"/>
          <w:b/>
          <w:bCs/>
          <w:snapToGrid w:val="0"/>
        </w:rPr>
        <w:t xml:space="preserve">Česká republika – Katastrální </w:t>
      </w:r>
      <w:r>
        <w:rPr>
          <w:rFonts w:asciiTheme="minorHAnsi" w:hAnsiTheme="minorHAnsi" w:cstheme="minorHAnsi"/>
          <w:b/>
          <w:bCs/>
          <w:snapToGrid w:val="0"/>
        </w:rPr>
        <w:tab/>
      </w:r>
      <w:r>
        <w:rPr>
          <w:rFonts w:asciiTheme="minorHAnsi" w:hAnsiTheme="minorHAnsi" w:cstheme="minorHAnsi"/>
          <w:b/>
          <w:bCs/>
          <w:snapToGrid w:val="0"/>
        </w:rPr>
        <w:tab/>
      </w:r>
      <w:r>
        <w:rPr>
          <w:rFonts w:asciiTheme="minorHAnsi" w:hAnsiTheme="minorHAnsi" w:cstheme="minorHAnsi"/>
          <w:b/>
          <w:bCs/>
          <w:snapToGrid w:val="0"/>
        </w:rPr>
        <w:tab/>
      </w:r>
      <w:r w:rsidRPr="00227BA8">
        <w:rPr>
          <w:rFonts w:asciiTheme="minorHAnsi" w:hAnsiTheme="minorHAnsi" w:cstheme="minorHAnsi"/>
          <w:b/>
          <w:bCs/>
          <w:snapToGrid w:val="0"/>
        </w:rPr>
        <w:t>Česká republika – Úřad</w:t>
      </w:r>
    </w:p>
    <w:p w14:paraId="7E916C31" w14:textId="794087D7" w:rsidR="00227BA8" w:rsidRPr="00227BA8" w:rsidRDefault="00227BA8" w:rsidP="00227BA8">
      <w:pPr>
        <w:pStyle w:val="Default"/>
        <w:rPr>
          <w:rFonts w:ascii="Arial" w:hAnsi="Arial" w:cs="Arial"/>
          <w:sz w:val="22"/>
          <w:szCs w:val="22"/>
        </w:rPr>
      </w:pPr>
      <w:r w:rsidRPr="00227BA8">
        <w:rPr>
          <w:rFonts w:asciiTheme="minorHAnsi" w:hAnsiTheme="minorHAnsi" w:cstheme="minorHAnsi"/>
          <w:b/>
          <w:bCs/>
          <w:snapToGrid w:val="0"/>
        </w:rPr>
        <w:t>úřad pro Zlínský kraj</w:t>
      </w:r>
      <w:r w:rsidRPr="00227BA8">
        <w:rPr>
          <w:rFonts w:ascii="Arial" w:hAnsi="Arial" w:cs="Arial"/>
          <w:sz w:val="22"/>
          <w:szCs w:val="22"/>
        </w:rPr>
        <w:t xml:space="preserve"> </w:t>
      </w:r>
      <w:r w:rsidRPr="00DE004A">
        <w:rPr>
          <w:rFonts w:asciiTheme="minorHAnsi" w:hAnsiTheme="minorHAnsi" w:cstheme="minorHAnsi"/>
          <w:b/>
          <w:bCs/>
        </w:rPr>
        <w:tab/>
      </w:r>
      <w:r w:rsidRPr="00DE004A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E004A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  <w:snapToGrid w:val="0"/>
          </w:rPr>
          <w:alias w:val="firma zhotovitele"/>
          <w:tag w:val="firma zhotovitele"/>
          <w:id w:val="-478452989"/>
          <w:placeholder>
            <w:docPart w:val="12A633FFAAA34340AB66DFFE98418B1C"/>
          </w:placeholder>
          <w:text/>
        </w:sdtPr>
        <w:sdtEndPr/>
        <w:sdtContent>
          <w:r w:rsidRPr="00E0714E">
            <w:rPr>
              <w:rFonts w:asciiTheme="minorHAnsi" w:hAnsiTheme="minorHAnsi" w:cstheme="minorHAnsi"/>
              <w:b/>
              <w:bCs/>
              <w:snapToGrid w:val="0"/>
            </w:rPr>
            <w:t>práce</w:t>
          </w:r>
          <w:r w:rsidRPr="00227BA8">
            <w:rPr>
              <w:rFonts w:asciiTheme="minorHAnsi" w:hAnsiTheme="minorHAnsi" w:cstheme="minorHAnsi"/>
              <w:b/>
              <w:bCs/>
              <w:snapToGrid w:val="0"/>
            </w:rPr>
            <w:t xml:space="preserve"> České republiky</w:t>
          </w:r>
        </w:sdtContent>
      </w:sdt>
    </w:p>
    <w:p w14:paraId="2BF08D56" w14:textId="7B066219" w:rsidR="00227BA8" w:rsidRPr="00DE004A" w:rsidRDefault="00152A09" w:rsidP="00227BA8">
      <w:pPr>
        <w:tabs>
          <w:tab w:val="left" w:pos="2520"/>
        </w:tabs>
        <w:spacing w:after="0"/>
        <w:ind w:right="-35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alias w:val="Uveďte jméno a funkci"/>
          <w:tag w:val="Uveďte jméno"/>
          <w:id w:val="-1169104378"/>
          <w:placeholder>
            <w:docPart w:val="A5D02460745341A4B1B731F75427398F"/>
          </w:placeholder>
          <w:text/>
        </w:sdtPr>
        <w:sdtEndPr/>
        <w:sdtContent>
          <w:r w:rsidR="00227BA8">
            <w:rPr>
              <w:rFonts w:asciiTheme="minorHAnsi" w:hAnsiTheme="minorHAnsi" w:cstheme="minorHAnsi"/>
              <w:szCs w:val="24"/>
            </w:rPr>
            <w:t>Ing. Štěpán Forman</w:t>
          </w:r>
        </w:sdtContent>
      </w:sdt>
      <w:r w:rsidR="00227BA8" w:rsidRPr="00DE004A">
        <w:rPr>
          <w:rFonts w:asciiTheme="minorHAnsi" w:hAnsiTheme="minorHAnsi" w:cstheme="minorHAnsi"/>
          <w:szCs w:val="24"/>
        </w:rPr>
        <w:tab/>
      </w:r>
      <w:r w:rsidR="00227BA8">
        <w:rPr>
          <w:rFonts w:asciiTheme="minorHAnsi" w:hAnsiTheme="minorHAnsi" w:cstheme="minorHAnsi"/>
          <w:szCs w:val="24"/>
        </w:rPr>
        <w:tab/>
      </w:r>
      <w:r w:rsidR="00227BA8">
        <w:rPr>
          <w:rFonts w:asciiTheme="minorHAnsi" w:hAnsiTheme="minorHAnsi" w:cstheme="minorHAnsi"/>
          <w:szCs w:val="24"/>
        </w:rPr>
        <w:tab/>
      </w:r>
      <w:r w:rsidR="00227BA8" w:rsidRPr="00DE004A">
        <w:rPr>
          <w:rFonts w:asciiTheme="minorHAnsi" w:hAnsiTheme="minorHAnsi" w:cstheme="minorHAnsi"/>
          <w:szCs w:val="24"/>
        </w:rPr>
        <w:t xml:space="preserve"> </w:t>
      </w:r>
      <w:r w:rsidR="00227BA8">
        <w:rPr>
          <w:rFonts w:asciiTheme="minorHAnsi" w:hAnsiTheme="minorHAnsi" w:cstheme="minorHAnsi"/>
          <w:szCs w:val="24"/>
        </w:rPr>
        <w:tab/>
      </w:r>
      <w:r w:rsidR="00227BA8" w:rsidRPr="00DE004A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Uveďte jméno a funkci"/>
          <w:tag w:val="Uveďte jméno"/>
          <w:id w:val="2002471335"/>
          <w:placeholder>
            <w:docPart w:val="BBA45853906D46C28910F6ACF2F4F023"/>
          </w:placeholder>
          <w:text/>
        </w:sdtPr>
        <w:sdtEndPr/>
        <w:sdtContent>
          <w:r w:rsidR="00227BA8">
            <w:rPr>
              <w:rFonts w:asciiTheme="minorHAnsi" w:hAnsiTheme="minorHAnsi" w:cstheme="minorHAnsi"/>
              <w:szCs w:val="24"/>
            </w:rPr>
            <w:t xml:space="preserve">Mgr. Miriam </w:t>
          </w:r>
          <w:proofErr w:type="spellStart"/>
          <w:r w:rsidR="00227BA8">
            <w:rPr>
              <w:rFonts w:asciiTheme="minorHAnsi" w:hAnsiTheme="minorHAnsi" w:cstheme="minorHAnsi"/>
              <w:szCs w:val="24"/>
            </w:rPr>
            <w:t>Majdyšová</w:t>
          </w:r>
          <w:proofErr w:type="spellEnd"/>
        </w:sdtContent>
      </w:sdt>
    </w:p>
    <w:p w14:paraId="466AE7B2" w14:textId="7A96957E" w:rsidR="00227BA8" w:rsidRDefault="00152A09" w:rsidP="00227BA8">
      <w:pPr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alias w:val="Uveďte jméno a funkci"/>
          <w:tag w:val="Uveďte jméno"/>
          <w:id w:val="-745718412"/>
          <w:placeholder>
            <w:docPart w:val="C314B48A0EC64530A646B54961827DE6"/>
          </w:placeholder>
          <w:text/>
        </w:sdtPr>
        <w:sdtEndPr/>
        <w:sdtContent>
          <w:r w:rsidR="00227BA8">
            <w:rPr>
              <w:rFonts w:asciiTheme="minorHAnsi" w:hAnsiTheme="minorHAnsi" w:cstheme="minorHAnsi"/>
              <w:szCs w:val="24"/>
            </w:rPr>
            <w:t>ředitel</w:t>
          </w:r>
        </w:sdtContent>
      </w:sdt>
      <w:r w:rsidR="00227BA8" w:rsidRPr="00DE004A">
        <w:rPr>
          <w:rFonts w:asciiTheme="minorHAnsi" w:hAnsiTheme="minorHAnsi" w:cstheme="minorHAnsi"/>
          <w:szCs w:val="24"/>
        </w:rPr>
        <w:tab/>
      </w:r>
      <w:r w:rsidR="00227BA8">
        <w:rPr>
          <w:rFonts w:asciiTheme="minorHAnsi" w:hAnsiTheme="minorHAnsi" w:cstheme="minorHAnsi"/>
          <w:szCs w:val="24"/>
        </w:rPr>
        <w:tab/>
      </w:r>
      <w:r w:rsidR="00227BA8">
        <w:rPr>
          <w:rFonts w:asciiTheme="minorHAnsi" w:hAnsiTheme="minorHAnsi" w:cstheme="minorHAnsi"/>
          <w:szCs w:val="24"/>
        </w:rPr>
        <w:tab/>
      </w:r>
      <w:r w:rsidR="00227BA8">
        <w:rPr>
          <w:rFonts w:asciiTheme="minorHAnsi" w:hAnsiTheme="minorHAnsi" w:cstheme="minorHAnsi"/>
          <w:szCs w:val="24"/>
        </w:rPr>
        <w:tab/>
      </w:r>
      <w:r w:rsidR="00227BA8">
        <w:rPr>
          <w:rFonts w:asciiTheme="minorHAnsi" w:hAnsiTheme="minorHAnsi" w:cstheme="minorHAnsi"/>
          <w:szCs w:val="24"/>
        </w:rPr>
        <w:tab/>
      </w:r>
      <w:r w:rsidR="00227BA8">
        <w:rPr>
          <w:rFonts w:asciiTheme="minorHAnsi" w:hAnsiTheme="minorHAnsi" w:cstheme="minorHAnsi"/>
          <w:szCs w:val="24"/>
        </w:rPr>
        <w:tab/>
      </w:r>
      <w:r w:rsidR="00227BA8">
        <w:rPr>
          <w:rFonts w:asciiTheme="minorHAnsi" w:hAnsiTheme="minorHAnsi" w:cstheme="minorHAnsi"/>
          <w:szCs w:val="24"/>
        </w:rPr>
        <w:tab/>
        <w:t>ředitelka Krajské pobočky ÚP ČR ve Zlíně</w:t>
      </w:r>
    </w:p>
    <w:p w14:paraId="615B48EF" w14:textId="77777777" w:rsidR="00E51CF4" w:rsidRPr="00E51CF4" w:rsidRDefault="00E51CF4" w:rsidP="00E51CF4">
      <w:pPr>
        <w:rPr>
          <w:rFonts w:asciiTheme="minorHAnsi" w:hAnsiTheme="minorHAnsi" w:cstheme="minorHAnsi"/>
          <w:szCs w:val="24"/>
        </w:rPr>
      </w:pPr>
    </w:p>
    <w:p w14:paraId="42AFAC3F" w14:textId="3E4C92B2" w:rsidR="00E51CF4" w:rsidRPr="00E51CF4" w:rsidRDefault="00E51CF4" w:rsidP="00E51CF4">
      <w:pPr>
        <w:tabs>
          <w:tab w:val="left" w:pos="61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sectPr w:rsidR="00E51CF4" w:rsidRPr="00E51CF4" w:rsidSect="003C70A0">
      <w:headerReference w:type="default" r:id="rId11"/>
      <w:footerReference w:type="default" r:id="rId12"/>
      <w:headerReference w:type="first" r:id="rId13"/>
      <w:pgSz w:w="11906" w:h="16838"/>
      <w:pgMar w:top="1985" w:right="1287" w:bottom="1276" w:left="1440" w:header="53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5BE6" w14:textId="77777777" w:rsidR="006242CB" w:rsidRDefault="006242CB">
      <w:pPr>
        <w:spacing w:after="0"/>
      </w:pPr>
      <w:r>
        <w:separator/>
      </w:r>
    </w:p>
  </w:endnote>
  <w:endnote w:type="continuationSeparator" w:id="0">
    <w:p w14:paraId="5461C2A9" w14:textId="77777777" w:rsidR="006242CB" w:rsidRDefault="00624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EA75" w14:textId="0CAE3763" w:rsidR="00B203B4" w:rsidRPr="00034F89" w:rsidRDefault="00B203B4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 w:cstheme="minorHAnsi"/>
        <w:sz w:val="20"/>
      </w:rPr>
    </w:pPr>
    <w:r w:rsidRPr="00034F89">
      <w:rPr>
        <w:rFonts w:asciiTheme="minorHAnsi" w:hAnsiTheme="minorHAnsi" w:cstheme="minorHAnsi"/>
        <w:sz w:val="20"/>
      </w:rPr>
      <w:fldChar w:fldCharType="begin"/>
    </w:r>
    <w:r w:rsidRPr="00034F89">
      <w:rPr>
        <w:rFonts w:asciiTheme="minorHAnsi" w:hAnsiTheme="minorHAnsi" w:cstheme="minorHAnsi"/>
        <w:sz w:val="20"/>
      </w:rPr>
      <w:instrText xml:space="preserve"> STYLEREF "Nadpis 1" \* MERGEFORMAT </w:instrText>
    </w:r>
    <w:r w:rsidRPr="00034F89">
      <w:rPr>
        <w:rFonts w:asciiTheme="minorHAnsi" w:hAnsiTheme="minorHAnsi" w:cstheme="minorHAnsi"/>
        <w:sz w:val="20"/>
      </w:rPr>
      <w:fldChar w:fldCharType="separate"/>
    </w:r>
    <w:r w:rsidR="00152A09">
      <w:rPr>
        <w:rFonts w:asciiTheme="minorHAnsi" w:hAnsiTheme="minorHAnsi" w:cstheme="minorHAnsi"/>
        <w:noProof/>
        <w:sz w:val="20"/>
      </w:rPr>
      <w:t>Smlouva o dílo č. 5/2023/SA</w:t>
    </w:r>
    <w:r w:rsidRPr="00034F89">
      <w:rPr>
        <w:rFonts w:asciiTheme="minorHAnsi" w:hAnsiTheme="minorHAnsi" w:cstheme="minorHAnsi"/>
        <w:sz w:val="20"/>
      </w:rPr>
      <w:fldChar w:fldCharType="end"/>
    </w:r>
    <w:r w:rsidRPr="00034F89">
      <w:rPr>
        <w:rFonts w:asciiTheme="minorHAnsi" w:hAnsiTheme="minorHAnsi" w:cstheme="minorHAnsi"/>
        <w:sz w:val="20"/>
      </w:rPr>
      <w:tab/>
    </w:r>
    <w:r w:rsidRPr="00034F89">
      <w:rPr>
        <w:rFonts w:asciiTheme="minorHAnsi" w:hAnsiTheme="minorHAnsi" w:cstheme="minorHAnsi"/>
        <w:sz w:val="20"/>
      </w:rPr>
      <w:tab/>
      <w:t xml:space="preserve">Strana </w:t>
    </w:r>
    <w:r w:rsidRPr="00034F89">
      <w:rPr>
        <w:rFonts w:asciiTheme="minorHAnsi" w:hAnsiTheme="minorHAnsi" w:cstheme="minorHAnsi"/>
        <w:sz w:val="20"/>
      </w:rPr>
      <w:fldChar w:fldCharType="begin"/>
    </w:r>
    <w:r w:rsidRPr="00034F89">
      <w:rPr>
        <w:rFonts w:asciiTheme="minorHAnsi" w:hAnsiTheme="minorHAnsi" w:cstheme="minorHAnsi"/>
        <w:sz w:val="20"/>
      </w:rPr>
      <w:instrText xml:space="preserve"> PAGE </w:instrText>
    </w:r>
    <w:r w:rsidRPr="00034F89">
      <w:rPr>
        <w:rFonts w:asciiTheme="minorHAnsi" w:hAnsiTheme="minorHAnsi" w:cstheme="minorHAnsi"/>
        <w:sz w:val="20"/>
      </w:rPr>
      <w:fldChar w:fldCharType="separate"/>
    </w:r>
    <w:r w:rsidR="00152A09">
      <w:rPr>
        <w:rFonts w:asciiTheme="minorHAnsi" w:hAnsiTheme="minorHAnsi" w:cstheme="minorHAnsi"/>
        <w:noProof/>
        <w:sz w:val="20"/>
      </w:rPr>
      <w:t>1</w:t>
    </w:r>
    <w:r w:rsidRPr="00034F89">
      <w:rPr>
        <w:rFonts w:asciiTheme="minorHAnsi" w:hAnsiTheme="minorHAnsi" w:cstheme="minorHAnsi"/>
        <w:sz w:val="20"/>
      </w:rPr>
      <w:fldChar w:fldCharType="end"/>
    </w:r>
    <w:r w:rsidRPr="00034F89">
      <w:rPr>
        <w:rFonts w:asciiTheme="minorHAnsi" w:hAnsiTheme="minorHAnsi" w:cstheme="minorHAnsi"/>
        <w:sz w:val="20"/>
      </w:rPr>
      <w:t xml:space="preserve"> (celkem </w:t>
    </w:r>
    <w:r w:rsidRPr="00034F89">
      <w:rPr>
        <w:rFonts w:asciiTheme="minorHAnsi" w:hAnsiTheme="minorHAnsi" w:cstheme="minorHAnsi"/>
        <w:sz w:val="20"/>
      </w:rPr>
      <w:fldChar w:fldCharType="begin"/>
    </w:r>
    <w:r w:rsidRPr="00034F89">
      <w:rPr>
        <w:rFonts w:asciiTheme="minorHAnsi" w:hAnsiTheme="minorHAnsi" w:cstheme="minorHAnsi"/>
        <w:sz w:val="20"/>
      </w:rPr>
      <w:instrText xml:space="preserve"> NUMPAGES </w:instrText>
    </w:r>
    <w:r w:rsidRPr="00034F89">
      <w:rPr>
        <w:rFonts w:asciiTheme="minorHAnsi" w:hAnsiTheme="minorHAnsi" w:cstheme="minorHAnsi"/>
        <w:sz w:val="20"/>
      </w:rPr>
      <w:fldChar w:fldCharType="separate"/>
    </w:r>
    <w:r w:rsidR="00152A09">
      <w:rPr>
        <w:rFonts w:asciiTheme="minorHAnsi" w:hAnsiTheme="minorHAnsi" w:cstheme="minorHAnsi"/>
        <w:noProof/>
        <w:sz w:val="20"/>
      </w:rPr>
      <w:t>9</w:t>
    </w:r>
    <w:r w:rsidRPr="00034F89">
      <w:rPr>
        <w:rFonts w:asciiTheme="minorHAnsi" w:hAnsiTheme="minorHAnsi" w:cstheme="minorHAnsi"/>
        <w:sz w:val="20"/>
      </w:rPr>
      <w:fldChar w:fldCharType="end"/>
    </w:r>
    <w:r w:rsidRPr="00034F89">
      <w:rPr>
        <w:rFonts w:asciiTheme="minorHAnsi" w:hAnsiTheme="minorHAnsi" w:cstheme="minorHAnsi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B0AD4" w14:textId="77777777" w:rsidR="006242CB" w:rsidRDefault="006242CB">
      <w:pPr>
        <w:spacing w:after="0"/>
      </w:pPr>
      <w:r>
        <w:separator/>
      </w:r>
    </w:p>
  </w:footnote>
  <w:footnote w:type="continuationSeparator" w:id="0">
    <w:p w14:paraId="15773515" w14:textId="77777777" w:rsidR="006242CB" w:rsidRDefault="006242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9A92" w14:textId="77777777" w:rsidR="00B203B4" w:rsidRDefault="00034F89">
    <w:pPr>
      <w:pStyle w:val="Zhlav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A8D1E9D" wp14:editId="32DC27DB">
          <wp:extent cx="1731109" cy="684524"/>
          <wp:effectExtent l="0" t="0" r="2540" b="1905"/>
          <wp:docPr id="1757806942" name="Obrázek 1757806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59" cy="70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2C17" w14:textId="77777777" w:rsidR="00B203B4" w:rsidRDefault="00B203B4">
    <w:pPr>
      <w:pStyle w:val="Zhlav"/>
      <w:jc w:val="center"/>
    </w:pPr>
    <w:r>
      <w:rPr>
        <w:noProof/>
      </w:rPr>
      <w:drawing>
        <wp:inline distT="0" distB="0" distL="0" distR="0" wp14:anchorId="7D29D205" wp14:editId="486B04EC">
          <wp:extent cx="2027555" cy="540385"/>
          <wp:effectExtent l="0" t="0" r="0" b="0"/>
          <wp:docPr id="902767746" name="Obrázek 902767746" descr="Logo UBCZ CMYK 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BCZ CMYK 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D31"/>
    <w:multiLevelType w:val="hybridMultilevel"/>
    <w:tmpl w:val="25407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424EB"/>
    <w:multiLevelType w:val="singleLevel"/>
    <w:tmpl w:val="FB8EFB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2" w15:restartNumberingAfterBreak="0">
    <w:nsid w:val="143E4641"/>
    <w:multiLevelType w:val="multilevel"/>
    <w:tmpl w:val="6660F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9765101"/>
    <w:multiLevelType w:val="hybridMultilevel"/>
    <w:tmpl w:val="A4363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A3D7B"/>
    <w:multiLevelType w:val="hybridMultilevel"/>
    <w:tmpl w:val="9C3AE44A"/>
    <w:lvl w:ilvl="0" w:tplc="4A06300C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E7E5A"/>
    <w:multiLevelType w:val="multilevel"/>
    <w:tmpl w:val="65803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9AA7532"/>
    <w:multiLevelType w:val="multilevel"/>
    <w:tmpl w:val="65803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036E14"/>
    <w:multiLevelType w:val="multilevel"/>
    <w:tmpl w:val="65803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F167BD3"/>
    <w:multiLevelType w:val="multilevel"/>
    <w:tmpl w:val="65803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D83287"/>
    <w:multiLevelType w:val="hybridMultilevel"/>
    <w:tmpl w:val="E3164AE4"/>
    <w:lvl w:ilvl="0" w:tplc="9186351C">
      <w:start w:val="1"/>
      <w:numFmt w:val="upperRoman"/>
      <w:lvlText w:val="%1."/>
      <w:lvlJc w:val="center"/>
      <w:pPr>
        <w:tabs>
          <w:tab w:val="num" w:pos="5984"/>
        </w:tabs>
        <w:ind w:left="4963" w:firstLine="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6974"/>
        </w:tabs>
        <w:ind w:left="69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94"/>
        </w:tabs>
        <w:ind w:left="76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414"/>
        </w:tabs>
        <w:ind w:left="84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134"/>
        </w:tabs>
        <w:ind w:left="91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854"/>
        </w:tabs>
        <w:ind w:left="98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574"/>
        </w:tabs>
        <w:ind w:left="105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94"/>
        </w:tabs>
        <w:ind w:left="112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014"/>
        </w:tabs>
        <w:ind w:left="12014" w:hanging="180"/>
      </w:pPr>
    </w:lvl>
  </w:abstractNum>
  <w:abstractNum w:abstractNumId="10" w15:restartNumberingAfterBreak="0">
    <w:nsid w:val="4EB7784E"/>
    <w:multiLevelType w:val="hybridMultilevel"/>
    <w:tmpl w:val="37365A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A0D6B"/>
    <w:multiLevelType w:val="multilevel"/>
    <w:tmpl w:val="65803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7CD72EC"/>
    <w:multiLevelType w:val="hybridMultilevel"/>
    <w:tmpl w:val="4322F5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B1"/>
    <w:rsid w:val="000264D8"/>
    <w:rsid w:val="00026CCA"/>
    <w:rsid w:val="000311B7"/>
    <w:rsid w:val="00031B7B"/>
    <w:rsid w:val="00034F89"/>
    <w:rsid w:val="00044DE1"/>
    <w:rsid w:val="00073583"/>
    <w:rsid w:val="0007502F"/>
    <w:rsid w:val="00097ADA"/>
    <w:rsid w:val="000A2A26"/>
    <w:rsid w:val="000C5910"/>
    <w:rsid w:val="000D598C"/>
    <w:rsid w:val="000E2FBA"/>
    <w:rsid w:val="000F28BB"/>
    <w:rsid w:val="000F31D6"/>
    <w:rsid w:val="00135506"/>
    <w:rsid w:val="001525BC"/>
    <w:rsid w:val="00152A09"/>
    <w:rsid w:val="00175C6C"/>
    <w:rsid w:val="0018329E"/>
    <w:rsid w:val="001B1C28"/>
    <w:rsid w:val="001B6C93"/>
    <w:rsid w:val="001E127B"/>
    <w:rsid w:val="001E1876"/>
    <w:rsid w:val="001E5055"/>
    <w:rsid w:val="001F04B1"/>
    <w:rsid w:val="00215999"/>
    <w:rsid w:val="00227BA8"/>
    <w:rsid w:val="0023222B"/>
    <w:rsid w:val="002367AA"/>
    <w:rsid w:val="00254552"/>
    <w:rsid w:val="00263E47"/>
    <w:rsid w:val="00272911"/>
    <w:rsid w:val="00273116"/>
    <w:rsid w:val="0027320D"/>
    <w:rsid w:val="00276F51"/>
    <w:rsid w:val="00293979"/>
    <w:rsid w:val="002B48F0"/>
    <w:rsid w:val="002B5F6C"/>
    <w:rsid w:val="002E6197"/>
    <w:rsid w:val="002F015A"/>
    <w:rsid w:val="00330C92"/>
    <w:rsid w:val="00344883"/>
    <w:rsid w:val="00355374"/>
    <w:rsid w:val="00376363"/>
    <w:rsid w:val="003C087B"/>
    <w:rsid w:val="003C6322"/>
    <w:rsid w:val="003C70A0"/>
    <w:rsid w:val="003D4830"/>
    <w:rsid w:val="003E3A63"/>
    <w:rsid w:val="004010C5"/>
    <w:rsid w:val="00412730"/>
    <w:rsid w:val="0042373C"/>
    <w:rsid w:val="00424895"/>
    <w:rsid w:val="004268BD"/>
    <w:rsid w:val="00431BD1"/>
    <w:rsid w:val="0043316B"/>
    <w:rsid w:val="00442DE6"/>
    <w:rsid w:val="00453016"/>
    <w:rsid w:val="004535DC"/>
    <w:rsid w:val="0045677F"/>
    <w:rsid w:val="004740E5"/>
    <w:rsid w:val="00483DD1"/>
    <w:rsid w:val="004851EA"/>
    <w:rsid w:val="00490587"/>
    <w:rsid w:val="00491581"/>
    <w:rsid w:val="004A3CE4"/>
    <w:rsid w:val="004A62B7"/>
    <w:rsid w:val="004E0787"/>
    <w:rsid w:val="004E1FC3"/>
    <w:rsid w:val="004E3B1C"/>
    <w:rsid w:val="004E7837"/>
    <w:rsid w:val="004F2E4F"/>
    <w:rsid w:val="00503FFF"/>
    <w:rsid w:val="005319B8"/>
    <w:rsid w:val="00541D45"/>
    <w:rsid w:val="00583C3C"/>
    <w:rsid w:val="00584436"/>
    <w:rsid w:val="0058596E"/>
    <w:rsid w:val="00586ECB"/>
    <w:rsid w:val="005B35B1"/>
    <w:rsid w:val="005C6906"/>
    <w:rsid w:val="005D200C"/>
    <w:rsid w:val="005D73FA"/>
    <w:rsid w:val="006062CA"/>
    <w:rsid w:val="00614581"/>
    <w:rsid w:val="006242CB"/>
    <w:rsid w:val="0063268E"/>
    <w:rsid w:val="00644532"/>
    <w:rsid w:val="0065702E"/>
    <w:rsid w:val="00665FE3"/>
    <w:rsid w:val="006A267B"/>
    <w:rsid w:val="006B288E"/>
    <w:rsid w:val="006C546E"/>
    <w:rsid w:val="006E39C1"/>
    <w:rsid w:val="006E436D"/>
    <w:rsid w:val="006F42C9"/>
    <w:rsid w:val="00753294"/>
    <w:rsid w:val="0076199A"/>
    <w:rsid w:val="00774447"/>
    <w:rsid w:val="00775117"/>
    <w:rsid w:val="0078046B"/>
    <w:rsid w:val="0078172C"/>
    <w:rsid w:val="00784991"/>
    <w:rsid w:val="00792DE8"/>
    <w:rsid w:val="007965D1"/>
    <w:rsid w:val="007A34BC"/>
    <w:rsid w:val="007F41AC"/>
    <w:rsid w:val="008048C5"/>
    <w:rsid w:val="00806635"/>
    <w:rsid w:val="00814516"/>
    <w:rsid w:val="00834003"/>
    <w:rsid w:val="00845CB8"/>
    <w:rsid w:val="00846CAC"/>
    <w:rsid w:val="008E6EB2"/>
    <w:rsid w:val="00921C64"/>
    <w:rsid w:val="00925C04"/>
    <w:rsid w:val="00950FC9"/>
    <w:rsid w:val="009637A6"/>
    <w:rsid w:val="00970259"/>
    <w:rsid w:val="009930F1"/>
    <w:rsid w:val="009A5786"/>
    <w:rsid w:val="009A6057"/>
    <w:rsid w:val="009B2F26"/>
    <w:rsid w:val="009C3BCC"/>
    <w:rsid w:val="009D19D8"/>
    <w:rsid w:val="009D56FA"/>
    <w:rsid w:val="00A45C3B"/>
    <w:rsid w:val="00A61E3B"/>
    <w:rsid w:val="00A63B54"/>
    <w:rsid w:val="00A812CF"/>
    <w:rsid w:val="00A90F9A"/>
    <w:rsid w:val="00AA1AFD"/>
    <w:rsid w:val="00AB16E3"/>
    <w:rsid w:val="00AB51EF"/>
    <w:rsid w:val="00AB5B5A"/>
    <w:rsid w:val="00AF0FD6"/>
    <w:rsid w:val="00AF1AE9"/>
    <w:rsid w:val="00B131C9"/>
    <w:rsid w:val="00B16913"/>
    <w:rsid w:val="00B203B4"/>
    <w:rsid w:val="00B32C1A"/>
    <w:rsid w:val="00B513A7"/>
    <w:rsid w:val="00B666D5"/>
    <w:rsid w:val="00B74204"/>
    <w:rsid w:val="00B742C7"/>
    <w:rsid w:val="00B807C4"/>
    <w:rsid w:val="00BA52B9"/>
    <w:rsid w:val="00BA6BBF"/>
    <w:rsid w:val="00BA6E76"/>
    <w:rsid w:val="00BB2C87"/>
    <w:rsid w:val="00BB6D9E"/>
    <w:rsid w:val="00BF18D2"/>
    <w:rsid w:val="00C1678F"/>
    <w:rsid w:val="00C20E73"/>
    <w:rsid w:val="00C273D5"/>
    <w:rsid w:val="00C37708"/>
    <w:rsid w:val="00C62E66"/>
    <w:rsid w:val="00C65E6A"/>
    <w:rsid w:val="00C70C98"/>
    <w:rsid w:val="00C75741"/>
    <w:rsid w:val="00C859CD"/>
    <w:rsid w:val="00C944D2"/>
    <w:rsid w:val="00C94FED"/>
    <w:rsid w:val="00CC05B3"/>
    <w:rsid w:val="00CE222E"/>
    <w:rsid w:val="00CE4FF3"/>
    <w:rsid w:val="00D10CD0"/>
    <w:rsid w:val="00D12278"/>
    <w:rsid w:val="00D15A33"/>
    <w:rsid w:val="00D257C4"/>
    <w:rsid w:val="00D63B33"/>
    <w:rsid w:val="00DB51F1"/>
    <w:rsid w:val="00DD362A"/>
    <w:rsid w:val="00DF7AB1"/>
    <w:rsid w:val="00E43877"/>
    <w:rsid w:val="00E51CF4"/>
    <w:rsid w:val="00E57D24"/>
    <w:rsid w:val="00E80B66"/>
    <w:rsid w:val="00E8472F"/>
    <w:rsid w:val="00E867F3"/>
    <w:rsid w:val="00E873E8"/>
    <w:rsid w:val="00EC3A01"/>
    <w:rsid w:val="00ED321C"/>
    <w:rsid w:val="00EE45E8"/>
    <w:rsid w:val="00F357E2"/>
    <w:rsid w:val="00F517A8"/>
    <w:rsid w:val="00F612F9"/>
    <w:rsid w:val="00F66D2F"/>
    <w:rsid w:val="00F7097D"/>
    <w:rsid w:val="00F73A21"/>
    <w:rsid w:val="00F76F2F"/>
    <w:rsid w:val="00FF0367"/>
    <w:rsid w:val="00FF4958"/>
    <w:rsid w:val="00FF5010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27ABC"/>
  <w15:docId w15:val="{8FBAF7CE-4178-4136-B831-7E0E639B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1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5B35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after="0"/>
      <w:ind w:left="709"/>
      <w:jc w:val="both"/>
    </w:pPr>
    <w:rPr>
      <w:rFonts w:ascii="Times New Roman" w:hAnsi="Times New Roman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284"/>
      <w:jc w:val="both"/>
    </w:pPr>
    <w:rPr>
      <w:sz w:val="22"/>
    </w:rPr>
  </w:style>
  <w:style w:type="paragraph" w:styleId="Zkladntext">
    <w:name w:val="Body Text"/>
    <w:basedOn w:val="Normln"/>
    <w:link w:val="ZkladntextChar"/>
    <w:uiPriority w:val="99"/>
    <w:rsid w:val="005B35B1"/>
  </w:style>
  <w:style w:type="character" w:customStyle="1" w:styleId="platne1">
    <w:name w:val="platne1"/>
    <w:basedOn w:val="Standardnpsmoodstavce"/>
    <w:rsid w:val="005B35B1"/>
  </w:style>
  <w:style w:type="paragraph" w:customStyle="1" w:styleId="Default">
    <w:name w:val="Default"/>
    <w:rsid w:val="006E39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mlouva">
    <w:name w:val="Smlouva"/>
    <w:basedOn w:val="Normln"/>
    <w:rsid w:val="00EE45E8"/>
    <w:pPr>
      <w:spacing w:before="120" w:after="0" w:line="240" w:lineRule="atLeast"/>
      <w:jc w:val="both"/>
    </w:pPr>
    <w:rPr>
      <w:rFonts w:ascii="Times New Roman" w:hAnsi="Times New Roman"/>
      <w:sz w:val="20"/>
      <w:lang w:eastAsia="en-US"/>
    </w:rPr>
  </w:style>
  <w:style w:type="character" w:styleId="Odkaznakoment">
    <w:name w:val="annotation reference"/>
    <w:uiPriority w:val="99"/>
    <w:semiHidden/>
    <w:rsid w:val="00DF7A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F7AB1"/>
    <w:rPr>
      <w:sz w:val="20"/>
    </w:rPr>
  </w:style>
  <w:style w:type="character" w:customStyle="1" w:styleId="TextkomenteChar">
    <w:name w:val="Text komentáře Char"/>
    <w:link w:val="Textkomente"/>
    <w:semiHidden/>
    <w:rsid w:val="00DF7AB1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4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046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FC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E1FC3"/>
    <w:rPr>
      <w:rFonts w:ascii="Arial" w:hAnsi="Arial"/>
      <w:b/>
      <w:bCs/>
    </w:rPr>
  </w:style>
  <w:style w:type="character" w:styleId="Zstupntext">
    <w:name w:val="Placeholder Text"/>
    <w:basedOn w:val="Standardnpsmoodstavce"/>
    <w:uiPriority w:val="99"/>
    <w:semiHidden/>
    <w:rsid w:val="00B74204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7ADA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97AD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97ADA"/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12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73116"/>
    <w:pPr>
      <w:ind w:left="720"/>
      <w:contextualSpacing/>
    </w:pPr>
  </w:style>
  <w:style w:type="paragraph" w:customStyle="1" w:styleId="level2">
    <w:name w:val="_level2"/>
    <w:basedOn w:val="Normln"/>
    <w:rsid w:val="00753294"/>
    <w:pPr>
      <w:widowControl w:val="0"/>
      <w:tabs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/>
      <w:ind w:left="720" w:hanging="360"/>
    </w:pPr>
    <w:rPr>
      <w:rFonts w:ascii="Times New Roman" w:hAnsi="Times New Roman"/>
      <w:lang w:val="en-US"/>
    </w:rPr>
  </w:style>
  <w:style w:type="paragraph" w:styleId="Revize">
    <w:name w:val="Revision"/>
    <w:hidden/>
    <w:uiPriority w:val="99"/>
    <w:semiHidden/>
    <w:rsid w:val="00254552"/>
    <w:rPr>
      <w:rFonts w:ascii="Arial" w:hAnsi="Arial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44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zub.cz/cz/eticky-kodex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huca\Plocha\&#352;ablona%20smluv.ln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26593-B6C0-48AC-96BA-106EA41F57B6}"/>
      </w:docPartPr>
      <w:docPartBody>
        <w:p w:rsidR="00C56A6F" w:rsidRDefault="00DB5706"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A050A4AB01F24E92B6F0C3728D462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400BD-0162-4C2B-BC9C-EC1E8D2EC10D}"/>
      </w:docPartPr>
      <w:docPartBody>
        <w:p w:rsidR="007E21B9" w:rsidRDefault="00283FA7" w:rsidP="00283FA7">
          <w:pPr>
            <w:pStyle w:val="A050A4AB01F24E92B6F0C3728D46268A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18DAB0BE295C404BB0426BF6EF67A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5A2F1-C574-4A71-8862-6E8702E6B343}"/>
      </w:docPartPr>
      <w:docPartBody>
        <w:p w:rsidR="006551E3" w:rsidRDefault="006551E3" w:rsidP="006551E3">
          <w:pPr>
            <w:pStyle w:val="18DAB0BE295C404BB0426BF6EF67A1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B55CC2E6E914C9CA0AE18980772C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4E545-3364-4D04-93C8-78A4F82E2042}"/>
      </w:docPartPr>
      <w:docPartBody>
        <w:p w:rsidR="006551E3" w:rsidRDefault="006551E3" w:rsidP="006551E3">
          <w:pPr>
            <w:pStyle w:val="3B55CC2E6E914C9CA0AE18980772CC2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CFEDA685B848F4BEC94FF97E6BD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70C93-ABA3-459D-ADB5-0E793B8E7FA3}"/>
      </w:docPartPr>
      <w:docPartBody>
        <w:p w:rsidR="006551E3" w:rsidRDefault="006551E3" w:rsidP="006551E3">
          <w:pPr>
            <w:pStyle w:val="B4CFEDA685B848F4BEC94FF97E6BDD38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9C48E320664041CAB9C1FA7B52F9FE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CB0FB-E7C5-4986-A511-8B87CC64D2FC}"/>
      </w:docPartPr>
      <w:docPartBody>
        <w:p w:rsidR="006551E3" w:rsidRDefault="006551E3" w:rsidP="006551E3">
          <w:pPr>
            <w:pStyle w:val="9C48E320664041CAB9C1FA7B52F9FEEB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536B72DA23BD42138BEA5601D1CB5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FFB68-B376-443F-B817-EF212A346DEF}"/>
      </w:docPartPr>
      <w:docPartBody>
        <w:p w:rsidR="006551E3" w:rsidRDefault="006551E3" w:rsidP="006551E3">
          <w:pPr>
            <w:pStyle w:val="536B72DA23BD42138BEA5601D1CB5C20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5610F183D9704A0CB0898DBD7B03F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719D6-227B-4421-B6EC-39A1EA394006}"/>
      </w:docPartPr>
      <w:docPartBody>
        <w:p w:rsidR="00CA4599" w:rsidRDefault="00CA4599" w:rsidP="00CA4599">
          <w:pPr>
            <w:pStyle w:val="5610F183D9704A0CB0898DBD7B03F040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91950F2803704F24893919ECB841B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6E043-06FD-4D6E-B28A-0449933A6670}"/>
      </w:docPartPr>
      <w:docPartBody>
        <w:p w:rsidR="00CA4599" w:rsidRDefault="00CA4599" w:rsidP="00CA4599">
          <w:pPr>
            <w:pStyle w:val="91950F2803704F24893919ECB841B3C4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12A633FFAAA34340AB66DFFE98418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57678-49A7-40D0-ACCF-26B8429B6973}"/>
      </w:docPartPr>
      <w:docPartBody>
        <w:p w:rsidR="00CA4599" w:rsidRDefault="00CA4599" w:rsidP="00CA4599">
          <w:pPr>
            <w:pStyle w:val="12A633FFAAA34340AB66DFFE98418B1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5D02460745341A4B1B731F754273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5CB14-6C22-4F0D-A673-AC199E7A4F15}"/>
      </w:docPartPr>
      <w:docPartBody>
        <w:p w:rsidR="00CA4599" w:rsidRDefault="00CA4599" w:rsidP="00CA4599">
          <w:pPr>
            <w:pStyle w:val="A5D02460745341A4B1B731F75427398F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BBA45853906D46C28910F6ACF2F4F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1ED5E-4FF0-4CF9-9450-50D94A901223}"/>
      </w:docPartPr>
      <w:docPartBody>
        <w:p w:rsidR="00CA4599" w:rsidRDefault="00CA4599" w:rsidP="00CA4599">
          <w:pPr>
            <w:pStyle w:val="BBA45853906D46C28910F6ACF2F4F023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C314B48A0EC64530A646B54961827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AD6AC-E35E-4897-B484-4C962B87F051}"/>
      </w:docPartPr>
      <w:docPartBody>
        <w:p w:rsidR="00CA4599" w:rsidRDefault="00CA4599" w:rsidP="00CA4599">
          <w:pPr>
            <w:pStyle w:val="C314B48A0EC64530A646B54961827DE6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8D5DF4B22E3F401F9C76C8A1543E7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A4F16-D3E9-4C91-BFBD-8B4C83361BF8}"/>
      </w:docPartPr>
      <w:docPartBody>
        <w:p w:rsidR="000C7018" w:rsidRDefault="002E0444" w:rsidP="002E0444">
          <w:pPr>
            <w:pStyle w:val="8D5DF4B22E3F401F9C76C8A1543E7FD6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45F4EB3C2A8E4187B069CE0BE03C0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4F2B9-B5A4-4C81-AF69-D028D8ECD95F}"/>
      </w:docPartPr>
      <w:docPartBody>
        <w:p w:rsidR="00000000" w:rsidRDefault="00ED7403" w:rsidP="00ED7403">
          <w:pPr>
            <w:pStyle w:val="45F4EB3C2A8E4187B069CE0BE03C0E16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C4C1DF497F714AB69DB802B9CAF4A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8DBAF-D7AB-4E82-8964-A4CE10C1CCF0}"/>
      </w:docPartPr>
      <w:docPartBody>
        <w:p w:rsidR="00000000" w:rsidRDefault="00ED7403" w:rsidP="00ED7403">
          <w:pPr>
            <w:pStyle w:val="C4C1DF497F714AB69DB802B9CAF4A1E2"/>
          </w:pPr>
          <w:r w:rsidRPr="00E13FD3">
            <w:rPr>
              <w:rStyle w:val="Zstupntext"/>
            </w:rPr>
            <w:t>Klikněte sem a zadejte text.</w:t>
          </w:r>
        </w:p>
      </w:docPartBody>
    </w:docPart>
    <w:docPart>
      <w:docPartPr>
        <w:name w:val="8068A1E3CB99499FA2284B021554D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0EDBA-84AD-4296-B498-2499795A8AB7}"/>
      </w:docPartPr>
      <w:docPartBody>
        <w:p w:rsidR="00000000" w:rsidRDefault="00ED7403" w:rsidP="00ED7403">
          <w:pPr>
            <w:pStyle w:val="8068A1E3CB99499FA2284B021554DA32"/>
          </w:pPr>
          <w:r w:rsidRPr="00E13FD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06"/>
    <w:rsid w:val="000222C7"/>
    <w:rsid w:val="000C0618"/>
    <w:rsid w:val="000C7018"/>
    <w:rsid w:val="00141BD9"/>
    <w:rsid w:val="00197705"/>
    <w:rsid w:val="00252955"/>
    <w:rsid w:val="00283FA7"/>
    <w:rsid w:val="002C00ED"/>
    <w:rsid w:val="002E0444"/>
    <w:rsid w:val="003058F4"/>
    <w:rsid w:val="00342066"/>
    <w:rsid w:val="003B3723"/>
    <w:rsid w:val="003F38BB"/>
    <w:rsid w:val="00467990"/>
    <w:rsid w:val="004B1415"/>
    <w:rsid w:val="00590570"/>
    <w:rsid w:val="005D162A"/>
    <w:rsid w:val="006551E3"/>
    <w:rsid w:val="00656056"/>
    <w:rsid w:val="0075502C"/>
    <w:rsid w:val="007E21B9"/>
    <w:rsid w:val="00800979"/>
    <w:rsid w:val="00834A16"/>
    <w:rsid w:val="00863E21"/>
    <w:rsid w:val="0086523D"/>
    <w:rsid w:val="00A326E3"/>
    <w:rsid w:val="00A72F4C"/>
    <w:rsid w:val="00BF1E8F"/>
    <w:rsid w:val="00C56A6F"/>
    <w:rsid w:val="00CA4599"/>
    <w:rsid w:val="00DB5706"/>
    <w:rsid w:val="00DC5F37"/>
    <w:rsid w:val="00E26D32"/>
    <w:rsid w:val="00ED7403"/>
    <w:rsid w:val="00F11FB3"/>
    <w:rsid w:val="00F2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7403"/>
  </w:style>
  <w:style w:type="paragraph" w:customStyle="1" w:styleId="5610F183D9704A0CB0898DBD7B03F040">
    <w:name w:val="5610F183D9704A0CB0898DBD7B03F040"/>
    <w:rsid w:val="00CA4599"/>
    <w:pPr>
      <w:spacing w:after="160" w:line="259" w:lineRule="auto"/>
    </w:pPr>
    <w:rPr>
      <w:kern w:val="2"/>
      <w14:ligatures w14:val="standardContextual"/>
    </w:rPr>
  </w:style>
  <w:style w:type="paragraph" w:customStyle="1" w:styleId="A050A4AB01F24E92B6F0C3728D46268A">
    <w:name w:val="A050A4AB01F24E92B6F0C3728D46268A"/>
    <w:rsid w:val="00283FA7"/>
    <w:pPr>
      <w:spacing w:after="160" w:line="259" w:lineRule="auto"/>
    </w:pPr>
  </w:style>
  <w:style w:type="paragraph" w:customStyle="1" w:styleId="91950F2803704F24893919ECB841B3C4">
    <w:name w:val="91950F2803704F24893919ECB841B3C4"/>
    <w:rsid w:val="00CA4599"/>
    <w:pPr>
      <w:spacing w:after="160" w:line="259" w:lineRule="auto"/>
    </w:pPr>
    <w:rPr>
      <w:kern w:val="2"/>
      <w14:ligatures w14:val="standardContextual"/>
    </w:rPr>
  </w:style>
  <w:style w:type="paragraph" w:customStyle="1" w:styleId="18DAB0BE295C404BB0426BF6EF67A1CB">
    <w:name w:val="18DAB0BE295C404BB0426BF6EF67A1CB"/>
    <w:rsid w:val="006551E3"/>
    <w:pPr>
      <w:spacing w:after="160" w:line="259" w:lineRule="auto"/>
    </w:pPr>
    <w:rPr>
      <w:kern w:val="2"/>
      <w14:ligatures w14:val="standardContextual"/>
    </w:rPr>
  </w:style>
  <w:style w:type="paragraph" w:customStyle="1" w:styleId="3B55CC2E6E914C9CA0AE18980772CC26">
    <w:name w:val="3B55CC2E6E914C9CA0AE18980772CC26"/>
    <w:rsid w:val="006551E3"/>
    <w:pPr>
      <w:spacing w:after="160" w:line="259" w:lineRule="auto"/>
    </w:pPr>
    <w:rPr>
      <w:kern w:val="2"/>
      <w14:ligatures w14:val="standardContextual"/>
    </w:rPr>
  </w:style>
  <w:style w:type="paragraph" w:customStyle="1" w:styleId="B4CFEDA685B848F4BEC94FF97E6BDD38">
    <w:name w:val="B4CFEDA685B848F4BEC94FF97E6BDD38"/>
    <w:rsid w:val="006551E3"/>
    <w:pPr>
      <w:spacing w:after="160" w:line="259" w:lineRule="auto"/>
    </w:pPr>
    <w:rPr>
      <w:kern w:val="2"/>
      <w14:ligatures w14:val="standardContextual"/>
    </w:rPr>
  </w:style>
  <w:style w:type="paragraph" w:customStyle="1" w:styleId="9C48E320664041CAB9C1FA7B52F9FEEB">
    <w:name w:val="9C48E320664041CAB9C1FA7B52F9FEEB"/>
    <w:rsid w:val="006551E3"/>
    <w:pPr>
      <w:spacing w:after="160" w:line="259" w:lineRule="auto"/>
    </w:pPr>
    <w:rPr>
      <w:kern w:val="2"/>
      <w14:ligatures w14:val="standardContextual"/>
    </w:rPr>
  </w:style>
  <w:style w:type="paragraph" w:customStyle="1" w:styleId="536B72DA23BD42138BEA5601D1CB5C20">
    <w:name w:val="536B72DA23BD42138BEA5601D1CB5C20"/>
    <w:rsid w:val="006551E3"/>
    <w:pPr>
      <w:spacing w:after="160" w:line="259" w:lineRule="auto"/>
    </w:pPr>
    <w:rPr>
      <w:kern w:val="2"/>
      <w14:ligatures w14:val="standardContextual"/>
    </w:rPr>
  </w:style>
  <w:style w:type="paragraph" w:customStyle="1" w:styleId="12A633FFAAA34340AB66DFFE98418B1C">
    <w:name w:val="12A633FFAAA34340AB66DFFE98418B1C"/>
    <w:rsid w:val="00CA4599"/>
    <w:pPr>
      <w:spacing w:after="160" w:line="259" w:lineRule="auto"/>
    </w:pPr>
    <w:rPr>
      <w:kern w:val="2"/>
      <w14:ligatures w14:val="standardContextual"/>
    </w:rPr>
  </w:style>
  <w:style w:type="paragraph" w:customStyle="1" w:styleId="A5D02460745341A4B1B731F75427398F">
    <w:name w:val="A5D02460745341A4B1B731F75427398F"/>
    <w:rsid w:val="00CA4599"/>
    <w:pPr>
      <w:spacing w:after="160" w:line="259" w:lineRule="auto"/>
    </w:pPr>
    <w:rPr>
      <w:kern w:val="2"/>
      <w14:ligatures w14:val="standardContextual"/>
    </w:rPr>
  </w:style>
  <w:style w:type="paragraph" w:customStyle="1" w:styleId="BBA45853906D46C28910F6ACF2F4F023">
    <w:name w:val="BBA45853906D46C28910F6ACF2F4F023"/>
    <w:rsid w:val="00CA4599"/>
    <w:pPr>
      <w:spacing w:after="160" w:line="259" w:lineRule="auto"/>
    </w:pPr>
    <w:rPr>
      <w:kern w:val="2"/>
      <w14:ligatures w14:val="standardContextual"/>
    </w:rPr>
  </w:style>
  <w:style w:type="paragraph" w:customStyle="1" w:styleId="C314B48A0EC64530A646B54961827DE6">
    <w:name w:val="C314B48A0EC64530A646B54961827DE6"/>
    <w:rsid w:val="00CA4599"/>
    <w:pPr>
      <w:spacing w:after="160" w:line="259" w:lineRule="auto"/>
    </w:pPr>
    <w:rPr>
      <w:kern w:val="2"/>
      <w14:ligatures w14:val="standardContextual"/>
    </w:rPr>
  </w:style>
  <w:style w:type="paragraph" w:customStyle="1" w:styleId="8D5DF4B22E3F401F9C76C8A1543E7FD6">
    <w:name w:val="8D5DF4B22E3F401F9C76C8A1543E7FD6"/>
    <w:rsid w:val="002E0444"/>
    <w:pPr>
      <w:spacing w:after="160" w:line="259" w:lineRule="auto"/>
    </w:pPr>
    <w:rPr>
      <w:kern w:val="2"/>
      <w14:ligatures w14:val="standardContextual"/>
    </w:rPr>
  </w:style>
  <w:style w:type="paragraph" w:customStyle="1" w:styleId="45F4EB3C2A8E4187B069CE0BE03C0E16">
    <w:name w:val="45F4EB3C2A8E4187B069CE0BE03C0E16"/>
    <w:rsid w:val="00ED7403"/>
    <w:pPr>
      <w:spacing w:after="160" w:line="259" w:lineRule="auto"/>
    </w:pPr>
  </w:style>
  <w:style w:type="paragraph" w:customStyle="1" w:styleId="C4C1DF497F714AB69DB802B9CAF4A1E2">
    <w:name w:val="C4C1DF497F714AB69DB802B9CAF4A1E2"/>
    <w:rsid w:val="00ED7403"/>
    <w:pPr>
      <w:spacing w:after="160" w:line="259" w:lineRule="auto"/>
    </w:pPr>
  </w:style>
  <w:style w:type="paragraph" w:customStyle="1" w:styleId="8068A1E3CB99499FA2284B021554DA32">
    <w:name w:val="8068A1E3CB99499FA2284B021554DA32"/>
    <w:rsid w:val="00ED74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0EC3013FEAF1418CB73204A71426FF" ma:contentTypeVersion="0" ma:contentTypeDescription="Vytvoří nový dokument" ma:contentTypeScope="" ma:versionID="8d0a567bccf4ca80e979c5cf28ca72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4ea43ab3d333c5e7707f6d3cbe529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BECA8-2548-4172-8795-D8B83B34C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EDC83C-8330-4B00-8065-8DBA5BE68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8BECA-6536-4742-9FB3-1B571C2F7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smluv.lnk.dot</Template>
  <TotalTime>197</TotalTime>
  <Pages>9</Pages>
  <Words>3129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dopaopD</vt:lpstr>
    </vt:vector>
  </TitlesOfParts>
  <Company>Česká zbrojovka a.s.</Company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dopaopD</dc:title>
  <dc:subject/>
  <dc:creator>Machuča Tomáš</dc:creator>
  <cp:keywords/>
  <dc:description/>
  <cp:lastModifiedBy>Suchánková Hana</cp:lastModifiedBy>
  <cp:revision>14</cp:revision>
  <cp:lastPrinted>2023-10-04T07:28:00Z</cp:lastPrinted>
  <dcterms:created xsi:type="dcterms:W3CDTF">2023-10-04T08:32:00Z</dcterms:created>
  <dcterms:modified xsi:type="dcterms:W3CDTF">2023-10-13T12:03:00Z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0x010100770EC3013FEAF1418CB73204A71426FF</vt:lpwstr>
  </property>
</Properties>
</file>