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260790C6" w:rsidR="00D859C2" w:rsidRPr="00726B26" w:rsidRDefault="0062695A" w:rsidP="00D859C2">
      <w:pPr>
        <w:rPr>
          <w:b/>
        </w:rPr>
      </w:pPr>
      <w:r w:rsidRPr="0062695A">
        <w:rPr>
          <w:b/>
        </w:rPr>
        <w:t>CHEIRÓN a.s.</w:t>
      </w:r>
    </w:p>
    <w:p w14:paraId="3DADA2B1" w14:textId="59830615" w:rsidR="00D859C2" w:rsidRDefault="00D859C2" w:rsidP="00D859C2">
      <w:r>
        <w:t xml:space="preserve">IČ: </w:t>
      </w:r>
      <w:r w:rsidR="0062695A">
        <w:t>27094987</w:t>
      </w:r>
    </w:p>
    <w:p w14:paraId="494735B8" w14:textId="1DC941BC" w:rsidR="00D859C2" w:rsidRPr="00512AB9" w:rsidRDefault="00D859C2" w:rsidP="00D859C2">
      <w:r>
        <w:t xml:space="preserve">DIČ: </w:t>
      </w:r>
      <w:r w:rsidR="0062695A">
        <w:t>CZ27094987</w:t>
      </w:r>
    </w:p>
    <w:p w14:paraId="4BE4B061" w14:textId="138CD441" w:rsidR="00D859C2" w:rsidRPr="00512AB9" w:rsidRDefault="00D859C2" w:rsidP="00D859C2">
      <w:r>
        <w:t>se sídlem</w:t>
      </w:r>
      <w:r w:rsidRPr="00512AB9">
        <w:t>:</w:t>
      </w:r>
      <w:r w:rsidR="0062695A">
        <w:t xml:space="preserve"> </w:t>
      </w:r>
      <w:proofErr w:type="spellStart"/>
      <w:r w:rsidR="0062695A">
        <w:t>Kukulova</w:t>
      </w:r>
      <w:proofErr w:type="spellEnd"/>
      <w:r w:rsidR="0062695A">
        <w:t xml:space="preserve"> 24, 169 00 Praha 6, Břevnov</w:t>
      </w:r>
    </w:p>
    <w:p w14:paraId="1F4F5F98" w14:textId="3AC35391" w:rsidR="00D859C2" w:rsidRPr="00512AB9" w:rsidRDefault="00D859C2" w:rsidP="00D859C2">
      <w:r>
        <w:t>zastoupena</w:t>
      </w:r>
      <w:r w:rsidRPr="00512AB9">
        <w:t xml:space="preserve">: </w:t>
      </w:r>
      <w:r w:rsidR="0062695A">
        <w:t>Ing. Jindřich Petřík, MBA, člen představenstva</w:t>
      </w:r>
    </w:p>
    <w:p w14:paraId="43130257" w14:textId="420BC501" w:rsidR="00D859C2" w:rsidRPr="00512AB9" w:rsidRDefault="00D859C2" w:rsidP="00D859C2">
      <w:r w:rsidRPr="00512AB9">
        <w:t>bankovní spojení:</w:t>
      </w:r>
      <w:r w:rsidR="0062695A">
        <w:t xml:space="preserve"> ČSOB a.s.</w:t>
      </w:r>
    </w:p>
    <w:p w14:paraId="4B4D9F51" w14:textId="70681EA6" w:rsidR="00D859C2" w:rsidRPr="00512AB9" w:rsidRDefault="00D859C2" w:rsidP="00D859C2">
      <w:r w:rsidRPr="00512AB9">
        <w:t xml:space="preserve">číslo účtu: </w:t>
      </w:r>
      <w:r w:rsidR="0062695A">
        <w:t>279233863/0300</w:t>
      </w:r>
    </w:p>
    <w:p w14:paraId="7BE5CCD9" w14:textId="3E19F1A0" w:rsidR="00D859C2" w:rsidRPr="00512AB9" w:rsidRDefault="00D859C2" w:rsidP="00D859C2">
      <w:r>
        <w:t>z</w:t>
      </w:r>
      <w:r w:rsidRPr="00512AB9">
        <w:t>apsán</w:t>
      </w:r>
      <w:r>
        <w:t>a</w:t>
      </w:r>
      <w:r w:rsidRPr="00512AB9">
        <w:t xml:space="preserve"> v obchodním rejstříku vedeném </w:t>
      </w:r>
      <w:r w:rsidR="0062695A">
        <w:t xml:space="preserve">Městským </w:t>
      </w:r>
      <w:r w:rsidRPr="00652864">
        <w:t>soudem v </w:t>
      </w:r>
      <w:r w:rsidR="0062695A">
        <w:t>Praze</w:t>
      </w:r>
      <w:r w:rsidRPr="00652864">
        <w:t xml:space="preserve">, oddíl </w:t>
      </w:r>
      <w:r w:rsidR="0062695A">
        <w:t>B</w:t>
      </w:r>
      <w:r w:rsidRPr="00652864">
        <w:t xml:space="preserve">, vložka </w:t>
      </w:r>
      <w:r w:rsidR="0062695A">
        <w:t>8964</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9DAA93" w14:textId="77777777" w:rsidR="001A7A7A" w:rsidRPr="002B77A6" w:rsidRDefault="00D859C2" w:rsidP="001A7A7A">
      <w:r>
        <w:t>zastoupena</w:t>
      </w:r>
      <w:r w:rsidRPr="002B77A6">
        <w:t xml:space="preserve">: </w:t>
      </w:r>
      <w:r w:rsidR="001A7A7A">
        <w:t>M</w:t>
      </w:r>
      <w:r w:rsidR="001A7A7A" w:rsidRPr="001150C5">
        <w:t xml:space="preserve">UDr. </w:t>
      </w:r>
      <w:r w:rsidR="001A7A7A">
        <w:t>Ivo Rovný</w:t>
      </w:r>
      <w:r w:rsidR="001A7A7A" w:rsidRPr="001150C5">
        <w:t xml:space="preserve">, </w:t>
      </w:r>
      <w:r w:rsidR="001A7A7A">
        <w:t>MBA, ředitel</w:t>
      </w:r>
    </w:p>
    <w:p w14:paraId="19575F6F" w14:textId="7865C0AD"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053319C0" w14:textId="5D1F62F4" w:rsidR="001B1C98" w:rsidRDefault="001B1C98" w:rsidP="001B1C98">
      <w:pPr>
        <w:pStyle w:val="Odstavecsmlouvy"/>
        <w:numPr>
          <w:ilvl w:val="1"/>
          <w:numId w:val="11"/>
        </w:numPr>
      </w:pPr>
      <w:r>
        <w:t>Účelem této smlouvy je sjednání závazku Prodávajícího dodat Kupujícímu řádně a včas věci, software a ostatní plnění dle detailní specifikace uvedené v příloze č. 1 této smlouvy (předmět dodávky dále souhrnně jen „</w:t>
      </w:r>
      <w:r>
        <w:rPr>
          <w:b/>
        </w:rPr>
        <w:t>Zboží</w:t>
      </w:r>
      <w:r>
        <w:t xml:space="preserve">“),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Pr>
          <w:b/>
        </w:rPr>
        <w:t>Monitorovací systém</w:t>
      </w:r>
      <w:r>
        <w:t xml:space="preserve">, </w:t>
      </w:r>
      <w:r>
        <w:rPr>
          <w:b/>
        </w:rPr>
        <w:t>část 2 s názvem IGEK – Centrální monitoring</w:t>
      </w:r>
      <w:r>
        <w:t xml:space="preserve"> v rámci projektu č. </w:t>
      </w:r>
      <w:r>
        <w:rPr>
          <w:shd w:val="clear" w:color="auto" w:fill="FFFFFF"/>
          <w:lang w:val="x-none"/>
        </w:rPr>
        <w:t xml:space="preserve">CZ.06.6.127/0.0/0.0/21_121/0016259 </w:t>
      </w:r>
      <w:r>
        <w:rPr>
          <w:shd w:val="clear" w:color="auto" w:fill="FFFFFF"/>
        </w:rPr>
        <w:t xml:space="preserve">– </w:t>
      </w:r>
      <w:r>
        <w:rPr>
          <w:rStyle w:val="slostrnky"/>
          <w:bCs/>
        </w:rPr>
        <w:t>Rekonstrukce JIP kliniky IGEK FN Brno</w:t>
      </w:r>
      <w:r>
        <w:t xml:space="preserve"> (dále jen „</w:t>
      </w:r>
      <w:r>
        <w:rPr>
          <w:b/>
        </w:rPr>
        <w:t>Zadávací dokumentace</w:t>
      </w:r>
      <w:r>
        <w:t>“).</w:t>
      </w:r>
    </w:p>
    <w:p w14:paraId="65CA5F78" w14:textId="7744C690" w:rsidR="00095C75" w:rsidRDefault="00095C75" w:rsidP="003E4543"/>
    <w:p w14:paraId="2014A1FE" w14:textId="5D4151E6" w:rsidR="00C17E5E" w:rsidRPr="00CF0C56" w:rsidRDefault="00C17E5E" w:rsidP="00C17E5E">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24827D46" w14:textId="77777777" w:rsidR="00C17E5E" w:rsidRDefault="00C17E5E"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66F4BCBA" w14:textId="77777777" w:rsidR="001A7A7A" w:rsidRDefault="00A05D45" w:rsidP="001A7A7A">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bookmarkStart w:id="0" w:name="_Ref98410007"/>
      <w:bookmarkStart w:id="1" w:name="_Ref98400561"/>
    </w:p>
    <w:p w14:paraId="2CEA697C" w14:textId="77777777" w:rsidR="001A7A7A" w:rsidRDefault="001A7A7A" w:rsidP="001A7A7A">
      <w:pPr>
        <w:pStyle w:val="Odstavecseseznamem"/>
      </w:pPr>
    </w:p>
    <w:p w14:paraId="18B82B73" w14:textId="55F9294D" w:rsidR="001A7A7A" w:rsidRPr="001A7A7A" w:rsidRDefault="001A7A7A" w:rsidP="001A7A7A">
      <w:pPr>
        <w:pStyle w:val="Odstavecsmlouvy"/>
        <w:numPr>
          <w:ilvl w:val="1"/>
          <w:numId w:val="1"/>
        </w:numPr>
      </w:pPr>
      <w:r w:rsidRPr="001A7A7A">
        <w:t xml:space="preserve">Prodávající je povinen do 2 týdnů od převzetí Zboží Kupujícím provést zaškolení, tj. instruktáž uživatele na pracovišti Kupujícího k obsluze Zboží dle platných právních předpisů, včetně doložení pověření školitele výrobcem nebo zplnomocněným zástupcem, a to alespoň v rozsahu nezbytném pro řádnou obsluhu Zboží (dále též jen </w:t>
      </w:r>
      <w:r w:rsidRPr="001A7A7A">
        <w:rPr>
          <w:b/>
        </w:rPr>
        <w:t>„Instruktáž</w:t>
      </w:r>
      <w:r w:rsidRPr="001A7A7A">
        <w:t>“).</w:t>
      </w:r>
      <w:bookmarkEnd w:id="0"/>
    </w:p>
    <w:p w14:paraId="51BDBECD" w14:textId="77777777" w:rsidR="001B4F50" w:rsidRDefault="001B4F50" w:rsidP="001B4F50">
      <w:pPr>
        <w:pStyle w:val="Odstavecsmlouvy"/>
        <w:numPr>
          <w:ilvl w:val="0"/>
          <w:numId w:val="0"/>
        </w:numPr>
      </w:pPr>
    </w:p>
    <w:p w14:paraId="6FCBA054" w14:textId="36050B20" w:rsidR="008275B9" w:rsidRDefault="008275B9" w:rsidP="008275B9">
      <w:pPr>
        <w:pStyle w:val="Odstavecsmlouvy"/>
        <w:numPr>
          <w:ilvl w:val="1"/>
          <w:numId w:val="1"/>
        </w:numPr>
      </w:pPr>
      <w:bookmarkStart w:id="2" w:name="_Ref98400563"/>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xml:space="preserve">“). Závazek Prodávajícího zprostředkovat uzavření Licenční smlouvy </w:t>
      </w:r>
      <w:r>
        <w:lastRenderedPageBreak/>
        <w:t>se považuje za splněný i uzavřením této smlouvy, pokud příloha č. 1 této smlouvy obsahuje podstatné náležitosti Licenční smlouvy a Prodávající je oprávněn takto pro Kupujícího uzavření Licenční smlouvy</w:t>
      </w:r>
      <w:r w:rsidR="0076723E">
        <w:t xml:space="preserve"> zajistit</w:t>
      </w:r>
      <w:r>
        <w:t xml:space="preserve">. Prodávající je povinen uhradit veškeré náklady nabyvatele licencí vyplývající z Licenčních smluv. </w:t>
      </w:r>
    </w:p>
    <w:p w14:paraId="71D2A256" w14:textId="77777777" w:rsidR="008275B9" w:rsidRDefault="008275B9" w:rsidP="008275B9">
      <w:pPr>
        <w:pStyle w:val="Odstavecsmlouvy"/>
        <w:numPr>
          <w:ilvl w:val="0"/>
          <w:numId w:val="0"/>
        </w:numPr>
        <w:ind w:left="567"/>
      </w:pPr>
    </w:p>
    <w:p w14:paraId="38AAA5C5" w14:textId="5FF8737A" w:rsidR="008275B9" w:rsidRDefault="008275B9" w:rsidP="008275B9">
      <w:pPr>
        <w:pStyle w:val="Odstavecsmlouvy"/>
        <w:numPr>
          <w:ilvl w:val="1"/>
          <w:numId w:val="1"/>
        </w:numPr>
      </w:pPr>
      <w:r>
        <w:t xml:space="preserve">V případě, že je v příloze č. 1 této smlouvy specifikována </w:t>
      </w:r>
      <w:r w:rsidRPr="00960A57">
        <w:t>služba</w:t>
      </w:r>
      <w:r>
        <w:t>, není-li v této smlouvě sjednáno jinak a vyplývá-li z povahy takové služby, že ji poskytuje výrobce počítačového programu nebo Zboží,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rPr>
          <w:b/>
        </w:rPr>
        <w:t xml:space="preserve"> třetí osoby</w:t>
      </w:r>
      <w:r>
        <w:t>“).</w:t>
      </w:r>
      <w:r w:rsidRPr="007B69F7">
        <w:t xml:space="preserve"> </w:t>
      </w:r>
      <w:r>
        <w:t>Závazek Prodávajícího zprostředkovat uzavření Smlouvy o poskytování služby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 Prodávající je povinen uhradit veškeré náklady objednatele vyplývající ze Smluv o poskytování služby třetí osob</w:t>
      </w:r>
      <w:r w:rsidR="00660018">
        <w:t>y</w:t>
      </w:r>
      <w:r>
        <w:t>.</w:t>
      </w:r>
    </w:p>
    <w:p w14:paraId="05A03D39" w14:textId="77777777" w:rsidR="00A269C4" w:rsidRDefault="00A269C4" w:rsidP="00A269C4">
      <w:pPr>
        <w:pStyle w:val="Odstavecsmlouvy"/>
        <w:numPr>
          <w:ilvl w:val="0"/>
          <w:numId w:val="0"/>
        </w:numPr>
        <w:ind w:left="567"/>
      </w:pPr>
    </w:p>
    <w:p w14:paraId="6F596CE0" w14:textId="77777777" w:rsidR="00A269C4" w:rsidRDefault="00A269C4" w:rsidP="00A269C4">
      <w:pPr>
        <w:pStyle w:val="Odstavecsmlouvy"/>
        <w:numPr>
          <w:ilvl w:val="1"/>
          <w:numId w:val="1"/>
        </w:numPr>
      </w:pPr>
      <w:r>
        <w:t>Pokud je pro oprávněné užívání software uvedeného v příloze č. 1 této smlouvy nebo software, který je součástí Zboží, 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DF2BA5D" w14:textId="54E113D9" w:rsidR="00A269C4" w:rsidRDefault="00A269C4" w:rsidP="00EE155A">
      <w:pPr>
        <w:pStyle w:val="Odstavecsmlouvy"/>
        <w:numPr>
          <w:ilvl w:val="0"/>
          <w:numId w:val="0"/>
        </w:numPr>
        <w:ind w:left="567"/>
      </w:pPr>
    </w:p>
    <w:p w14:paraId="4960D38C" w14:textId="20FA8B62" w:rsidR="00E43153" w:rsidRDefault="00E43153" w:rsidP="00E43153">
      <w:pPr>
        <w:pStyle w:val="Odstavecsmlouvy"/>
        <w:numPr>
          <w:ilvl w:val="1"/>
          <w:numId w:val="1"/>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Pr="00184F1B">
        <w:rPr>
          <w:u w:val="single"/>
        </w:rPr>
        <w:t xml:space="preserve"> tak, aby se konal </w:t>
      </w:r>
      <w:r w:rsidR="00A75C4C">
        <w:rPr>
          <w:u w:val="single"/>
        </w:rPr>
        <w:t>nejpozději 2 týdny</w:t>
      </w:r>
      <w:r w:rsidR="00A75C4C" w:rsidRPr="00184F1B">
        <w:rPr>
          <w:u w:val="single"/>
        </w:rPr>
        <w:t xml:space="preserve"> </w:t>
      </w:r>
      <w:r w:rsidR="00A75C4C">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w:t>
      </w:r>
      <w:proofErr w:type="gramStart"/>
      <w:r>
        <w:t>předloží</w:t>
      </w:r>
      <w:proofErr w:type="gramEnd"/>
      <w:r>
        <w:t xml:space="preserve"> Kupujícímu k akceptaci.</w:t>
      </w:r>
    </w:p>
    <w:p w14:paraId="59C34931" w14:textId="77777777" w:rsidR="00E43153" w:rsidRPr="00D859C2" w:rsidRDefault="00E43153" w:rsidP="00EE155A">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77C3CA82"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3E395A" w:rsidRPr="00E57022">
        <w:rPr>
          <w:b/>
          <w:bCs/>
        </w:rPr>
        <w:t>Monitor</w:t>
      </w:r>
      <w:r w:rsidR="0077035B" w:rsidRPr="00E57022">
        <w:rPr>
          <w:b/>
          <w:bCs/>
        </w:rPr>
        <w:t>ovací systém</w:t>
      </w:r>
      <w:r w:rsidR="003E395A" w:rsidRPr="00E57022">
        <w:rPr>
          <w:b/>
          <w:bCs/>
        </w:rPr>
        <w:t xml:space="preserve"> řady N</w:t>
      </w:r>
      <w:r w:rsidR="002F4F30" w:rsidRPr="00E57022">
        <w:rPr>
          <w:b/>
          <w:bCs/>
        </w:rPr>
        <w:t xml:space="preserve"> ks </w:t>
      </w:r>
      <w:r w:rsidR="00E57022" w:rsidRPr="00E57022">
        <w:rPr>
          <w:b/>
          <w:bCs/>
        </w:rPr>
        <w:t>25,</w:t>
      </w:r>
      <w:r w:rsidR="008645D8" w:rsidRPr="00D859C2">
        <w:rPr>
          <w:b/>
        </w:rPr>
        <w:t xml:space="preserve"> typ: </w:t>
      </w:r>
      <w:proofErr w:type="spellStart"/>
      <w:r w:rsidR="003E395A">
        <w:rPr>
          <w:b/>
        </w:rPr>
        <w:t>BeneVision</w:t>
      </w:r>
      <w:proofErr w:type="spellEnd"/>
      <w:r w:rsidR="003E395A">
        <w:rPr>
          <w:b/>
        </w:rPr>
        <w:t>,</w:t>
      </w:r>
      <w:r w:rsidR="004453FF" w:rsidRPr="00D859C2">
        <w:rPr>
          <w:b/>
        </w:rPr>
        <w:t xml:space="preserve"> </w:t>
      </w:r>
      <w:r w:rsidR="0077035B">
        <w:rPr>
          <w:b/>
        </w:rPr>
        <w:t>CMS</w:t>
      </w:r>
      <w:r w:rsidR="00E57022">
        <w:rPr>
          <w:b/>
        </w:rPr>
        <w:t xml:space="preserve"> ks 1</w:t>
      </w:r>
      <w:r w:rsidR="0077035B">
        <w:rPr>
          <w:b/>
        </w:rPr>
        <w:t xml:space="preserve">, </w:t>
      </w:r>
      <w:r w:rsidR="004453FF" w:rsidRPr="00D859C2">
        <w:rPr>
          <w:b/>
        </w:rPr>
        <w:t xml:space="preserve">výrobce </w:t>
      </w:r>
      <w:proofErr w:type="spellStart"/>
      <w:r w:rsidR="0062695A" w:rsidRPr="0062695A">
        <w:rPr>
          <w:b/>
        </w:rPr>
        <w:t>Shenzhen</w:t>
      </w:r>
      <w:proofErr w:type="spellEnd"/>
      <w:r w:rsidR="0062695A" w:rsidRPr="0062695A">
        <w:rPr>
          <w:b/>
        </w:rPr>
        <w:t xml:space="preserve"> </w:t>
      </w:r>
      <w:proofErr w:type="spellStart"/>
      <w:r w:rsidR="0062695A" w:rsidRPr="0062695A">
        <w:rPr>
          <w:b/>
        </w:rPr>
        <w:t>Mindray</w:t>
      </w:r>
      <w:proofErr w:type="spellEnd"/>
      <w:r w:rsidR="0062695A" w:rsidRPr="0062695A">
        <w:rPr>
          <w:b/>
        </w:rPr>
        <w:t xml:space="preserve"> Bio-</w:t>
      </w:r>
      <w:proofErr w:type="spellStart"/>
      <w:r w:rsidR="0062695A" w:rsidRPr="0062695A">
        <w:rPr>
          <w:b/>
        </w:rPr>
        <w:t>Medical</w:t>
      </w:r>
      <w:proofErr w:type="spellEnd"/>
      <w:r w:rsidR="0062695A" w:rsidRPr="0062695A">
        <w:rPr>
          <w:b/>
        </w:rPr>
        <w:t xml:space="preserve"> Electronics </w:t>
      </w:r>
      <w:proofErr w:type="spellStart"/>
      <w:r w:rsidR="0062695A" w:rsidRPr="0062695A">
        <w:rPr>
          <w:b/>
        </w:rPr>
        <w:t>Co</w:t>
      </w:r>
      <w:proofErr w:type="gramStart"/>
      <w:r w:rsidR="0062695A" w:rsidRPr="0062695A">
        <w:rPr>
          <w:b/>
        </w:rPr>
        <w:t>.,Ltd</w:t>
      </w:r>
      <w:proofErr w:type="spellEnd"/>
      <w:r w:rsidR="0062695A" w:rsidRPr="0062695A">
        <w:rPr>
          <w:b/>
        </w:rPr>
        <w:t>.</w:t>
      </w:r>
      <w:proofErr w:type="gramEnd"/>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0780D050" w:rsidR="00841443" w:rsidRDefault="00841443" w:rsidP="00D859C2">
      <w:pPr>
        <w:pStyle w:val="Odstavecsmlouvy"/>
      </w:pPr>
      <w:r>
        <w:t>Jestliže z přílohy č. 1</w:t>
      </w:r>
      <w:r w:rsidR="00E90C6B">
        <w:t xml:space="preserve"> této smlouvy</w:t>
      </w:r>
      <w:r>
        <w:t xml:space="preserve">, ze Zadávací dokumentace nebo z jiných částí této smlouvy vyplývá, že Prodávající je povinen provést montáž Zboží, je </w:t>
      </w:r>
      <w:r w:rsidR="00E90C6B">
        <w:t xml:space="preserve">Prodávající ve lhůtě sjednané pro dodání Zboží povinen </w:t>
      </w:r>
      <w:r>
        <w:t xml:space="preserve">provést montáž Zboží dle čl. </w:t>
      </w:r>
      <w:r>
        <w:fldChar w:fldCharType="begin"/>
      </w:r>
      <w:r>
        <w:instrText xml:space="preserve"> REF _Ref31278541 \r \h </w:instrText>
      </w:r>
      <w:r>
        <w:fldChar w:fldCharType="separate"/>
      </w:r>
      <w:r w:rsidR="00171CFE">
        <w:t>V</w:t>
      </w:r>
      <w:r>
        <w:fldChar w:fldCharType="end"/>
      </w:r>
      <w:r>
        <w:t> této smlouvy</w:t>
      </w:r>
      <w:r w:rsidR="00E90C6B">
        <w:t>, a to dle specifikace uvedené v příloze č. 1 této smlouvy a v Zadávací dokumentaci</w:t>
      </w:r>
      <w:r>
        <w:t xml:space="preserve">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lastRenderedPageBreak/>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836FBA3" w:rsidR="002E3B0B" w:rsidRPr="00D859C2" w:rsidRDefault="00D231CC" w:rsidP="00D231CC">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277D63BC" w14:textId="4249DE8C" w:rsidR="001A7A7A" w:rsidRDefault="001A7A7A" w:rsidP="001A7A7A">
      <w:pPr>
        <w:pStyle w:val="Odstavecsmlouvy"/>
        <w:numPr>
          <w:ilvl w:val="1"/>
          <w:numId w:val="1"/>
        </w:numPr>
      </w:pPr>
      <w:r w:rsidRPr="001A7A7A">
        <w:t xml:space="preserve">Prodávající </w:t>
      </w:r>
      <w:r w:rsidR="001B1C98">
        <w:t xml:space="preserve">se zavazuje dodat Zboží a veškeré doklady, které se ke Zboží vztahují, Kupujícímu nejpozději </w:t>
      </w:r>
      <w:r w:rsidR="001B1C98">
        <w:rPr>
          <w:b/>
          <w:u w:val="single"/>
        </w:rPr>
        <w:t>do 12 týdnů</w:t>
      </w:r>
      <w:r w:rsidR="001B1C98">
        <w:rPr>
          <w:u w:val="single"/>
        </w:rPr>
        <w:t xml:space="preserve"> </w:t>
      </w:r>
      <w:r w:rsidR="001B1C98">
        <w:rPr>
          <w:b/>
          <w:u w:val="single"/>
        </w:rPr>
        <w:t>ode dne písemného vyzvání Kupujícího,</w:t>
      </w:r>
      <w:r w:rsidR="001B1C98">
        <w:t xml:space="preserve"> Kupující se zavazuje dodané Zboží převzít.</w:t>
      </w:r>
    </w:p>
    <w:p w14:paraId="571C449B" w14:textId="77777777" w:rsidR="001A7A7A" w:rsidRPr="001A7A7A" w:rsidRDefault="001A7A7A" w:rsidP="001A7A7A">
      <w:pPr>
        <w:pStyle w:val="Odstavecsmlouvy"/>
        <w:numPr>
          <w:ilvl w:val="0"/>
          <w:numId w:val="0"/>
        </w:numPr>
        <w:ind w:left="567"/>
      </w:pPr>
    </w:p>
    <w:p w14:paraId="497E25BD" w14:textId="077AA72B" w:rsidR="001B1C98" w:rsidRDefault="001B1C98" w:rsidP="001B1C98">
      <w:pPr>
        <w:pStyle w:val="Odstavecsmlouvy"/>
        <w:numPr>
          <w:ilvl w:val="1"/>
          <w:numId w:val="11"/>
        </w:numPr>
        <w:rPr>
          <w:rStyle w:val="slostrnky"/>
        </w:rPr>
      </w:pPr>
      <w:r>
        <w:t xml:space="preserve">Místem dodání Zboží je </w:t>
      </w:r>
      <w:r>
        <w:rPr>
          <w:rStyle w:val="slostrnky"/>
          <w:b/>
          <w:color w:val="000000"/>
        </w:rPr>
        <w:t>Interní gastroenterologická klinika</w:t>
      </w:r>
      <w:r>
        <w:rPr>
          <w:rStyle w:val="slostrnky"/>
          <w:color w:val="000000"/>
        </w:rPr>
        <w:t xml:space="preserve">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56517815" w14:textId="5D86F7FB" w:rsidR="001A7A7A" w:rsidRPr="001A7A7A" w:rsidRDefault="001A7A7A" w:rsidP="001A7A7A">
      <w:pPr>
        <w:pStyle w:val="Odstavecsmlouvy"/>
      </w:pPr>
      <w:r w:rsidRPr="001A7A7A">
        <w:t xml:space="preserve">Prodávající se zavazuje oznámit Kupujícímu konkrétní termín dodání Zboží pět pracovních dnů před plánovaným termínem dodání na obchodní oddělení FN Brno paní </w:t>
      </w:r>
      <w:r w:rsidR="00B67CF0">
        <w:t>XXX</w:t>
      </w:r>
      <w:r w:rsidRPr="001A7A7A">
        <w:t xml:space="preserve">, tel.: </w:t>
      </w:r>
      <w:r w:rsidR="00B67CF0">
        <w:t>XXX</w:t>
      </w:r>
      <w:r w:rsidRPr="001A7A7A">
        <w:t xml:space="preserve"> a písemně na e-mail: </w:t>
      </w:r>
      <w:r w:rsidR="00B67CF0">
        <w:t>XXX</w:t>
      </w:r>
      <w:r w:rsidRPr="001A7A7A">
        <w:t>. Bez tohoto oznámení není Kupující povinen Zboží převzít. Současně, 5 dnů před plánovaným předáním, je prodávající povinen zaslat na uvedený e-mail vyplněnou Importní tabulku,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5FEFFCE"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3E4543" w:rsidRPr="008C554F">
        <w:rPr>
          <w:sz w:val="23"/>
          <w:szCs w:val="23"/>
        </w:rPr>
        <w:t>263/2016 Sb., atomový zákon, ve znění pozdějších předpisů</w:t>
      </w:r>
      <w:r w:rsidR="003E4543">
        <w:rPr>
          <w:sz w:val="23"/>
          <w:szCs w:val="23"/>
        </w:rPr>
        <w:t>,</w:t>
      </w:r>
      <w:r w:rsidR="003E4543" w:rsidRPr="008C554F">
        <w:rPr>
          <w:sz w:val="23"/>
          <w:szCs w:val="23"/>
        </w:rPr>
        <w:t xml:space="preserve"> včetně prováděcích předpisů</w:t>
      </w:r>
      <w:r w:rsidR="003E4543">
        <w:rPr>
          <w:sz w:val="23"/>
          <w:szCs w:val="23"/>
        </w:rPr>
        <w:t xml:space="preserve"> tohoto zákona</w:t>
      </w:r>
      <w:r w:rsidR="003E4543" w:rsidRPr="008C554F">
        <w:rPr>
          <w:sz w:val="23"/>
          <w:szCs w:val="23"/>
        </w:rPr>
        <w:t>, zejména vyhlášky č. 422/2016 Sb., o radiační ochraně a zabezpečení radionuklidového zdroje, ve znění pozdějších předpisů (</w:t>
      </w:r>
      <w:r w:rsidR="003E4543">
        <w:rPr>
          <w:sz w:val="23"/>
          <w:szCs w:val="23"/>
        </w:rPr>
        <w:t xml:space="preserve">tento zákona a jeho prováděcí předpisy </w:t>
      </w:r>
      <w:r w:rsidR="003E4543" w:rsidRPr="008C554F">
        <w:rPr>
          <w:sz w:val="23"/>
          <w:szCs w:val="23"/>
        </w:rPr>
        <w:t xml:space="preserve">dále </w:t>
      </w:r>
      <w:r w:rsidR="003E4543">
        <w:rPr>
          <w:sz w:val="23"/>
          <w:szCs w:val="23"/>
        </w:rPr>
        <w:t xml:space="preserve">souhrnně </w:t>
      </w:r>
      <w:r w:rsidR="003E4543" w:rsidRPr="008C554F">
        <w:rPr>
          <w:sz w:val="23"/>
          <w:szCs w:val="23"/>
        </w:rPr>
        <w:t xml:space="preserve">jen </w:t>
      </w:r>
      <w:r w:rsidR="003E4543" w:rsidRPr="003E4543">
        <w:rPr>
          <w:sz w:val="23"/>
          <w:szCs w:val="23"/>
        </w:rPr>
        <w:t>„</w:t>
      </w:r>
      <w:r w:rsidR="003E4543" w:rsidRPr="003E4543">
        <w:rPr>
          <w:b/>
          <w:sz w:val="23"/>
          <w:szCs w:val="23"/>
        </w:rPr>
        <w:t>AZ</w:t>
      </w:r>
      <w:r w:rsidR="003E4543" w:rsidRPr="003E4543">
        <w:rPr>
          <w:sz w:val="23"/>
          <w:szCs w:val="23"/>
        </w:rPr>
        <w:t>“</w:t>
      </w:r>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617BD1">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79FAC065" w:rsidR="00AF2763" w:rsidRPr="00D859C2" w:rsidRDefault="00250E90" w:rsidP="00D859C2">
      <w:pPr>
        <w:pStyle w:val="Odstavecsmlouvy"/>
      </w:pPr>
      <w:r w:rsidRPr="00D859C2">
        <w:t xml:space="preserve">Zástupci Prodávajícího a Kupujícího </w:t>
      </w:r>
      <w:proofErr w:type="gramStart"/>
      <w:r w:rsidRPr="00D859C2">
        <w:t>sepíší</w:t>
      </w:r>
      <w:proofErr w:type="gramEnd"/>
      <w:r w:rsidRPr="00D859C2">
        <w:t xml:space="preserve"> </w:t>
      </w:r>
      <w:r w:rsidR="00F25BC8" w:rsidRPr="00D859C2">
        <w:t xml:space="preserve">a podepíší </w:t>
      </w:r>
      <w:r w:rsidR="00841443">
        <w:t>o</w:t>
      </w:r>
      <w:r w:rsidRPr="00D859C2">
        <w:t xml:space="preserve"> dodání </w:t>
      </w:r>
      <w:r w:rsidR="00841443">
        <w:t xml:space="preserve">a převzetí Zboží, </w:t>
      </w:r>
      <w:r w:rsidR="009B0BA5">
        <w:t xml:space="preserve">o splnění požadavků a podmínek vyplývajících z přílohy č. 2 této smlouvy, </w:t>
      </w:r>
      <w:r w:rsidR="00841443">
        <w:t xml:space="preserve">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00F55368" w:rsidR="00AF2763" w:rsidRPr="00D859C2" w:rsidRDefault="00E826DA" w:rsidP="00D859C2">
      <w:pPr>
        <w:pStyle w:val="Odstavecsmlouvy"/>
      </w:pPr>
      <w:r w:rsidRPr="00D859C2">
        <w:t xml:space="preserve">Okamžikem </w:t>
      </w:r>
      <w:r w:rsidR="0009512B">
        <w:t xml:space="preserve">podpisu předávacího protokolu oběma smluvními stranami </w:t>
      </w:r>
      <w:r w:rsidRPr="00D859C2">
        <w:t xml:space="preserve">nabývá Kupující vlastnické právo ke Zboží </w:t>
      </w:r>
      <w:r w:rsidR="00B96BA2">
        <w:t xml:space="preserve">a k dílu provedenému v rámci Montáže. Stejným okamžikem na </w:t>
      </w:r>
      <w:r w:rsidRPr="00D859C2">
        <w:t xml:space="preserve">Kupujícího </w:t>
      </w:r>
      <w:r w:rsidR="00B96BA2">
        <w:t xml:space="preserve">přechází </w:t>
      </w:r>
      <w:r w:rsidRPr="00D859C2">
        <w:t>nebezpečí škody na Zboží</w:t>
      </w:r>
      <w:r w:rsidR="00B96BA2">
        <w:t xml:space="preserve"> a na díle provedeném v rámci Montáže</w:t>
      </w:r>
      <w:r w:rsidRPr="00D859C2">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3" w:name="_Ref31278541"/>
      <w:r>
        <w:t>Montáž</w:t>
      </w:r>
      <w:bookmarkEnd w:id="3"/>
    </w:p>
    <w:p w14:paraId="7F49ED67" w14:textId="77777777" w:rsidR="00841443" w:rsidRDefault="00841443" w:rsidP="00841443">
      <w:pPr>
        <w:jc w:val="center"/>
        <w:rPr>
          <w:b/>
          <w:bCs/>
        </w:rPr>
      </w:pPr>
    </w:p>
    <w:p w14:paraId="52258EC3" w14:textId="7D077EA4" w:rsidR="00841443" w:rsidRDefault="00841443" w:rsidP="00841443">
      <w:pPr>
        <w:pStyle w:val="Odstavecsmlouvy"/>
        <w:numPr>
          <w:ilvl w:val="1"/>
          <w:numId w:val="1"/>
        </w:numPr>
      </w:pPr>
      <w:r>
        <w:t xml:space="preserve">Prodávající je povinen </w:t>
      </w:r>
      <w:r w:rsidR="002A620E">
        <w:t xml:space="preserve">na svůj náklad a nebezpečí </w:t>
      </w:r>
      <w:r>
        <w:t>provést Montáž</w:t>
      </w:r>
      <w:r w:rsidR="00954DB5">
        <w:t xml:space="preserve"> včetně případné demontáže</w:t>
      </w:r>
      <w:r>
        <w:t xml:space="preserve"> dle přílohy č. 1 této smlouvy, dle Zadávací dokumentace a v souladu s právními předpisy a s ohledem na provozní podmínky Kupujícího jakožto významného </w:t>
      </w:r>
      <w:r w:rsidR="009C10A9">
        <w:t>poskytovatele</w:t>
      </w:r>
      <w:r>
        <w:t xml:space="preserv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5E2C2E8" w14:textId="77777777" w:rsidR="00841443" w:rsidRDefault="00841443" w:rsidP="00841443">
      <w:pPr>
        <w:pStyle w:val="Odstavecsmlouvy"/>
        <w:numPr>
          <w:ilvl w:val="0"/>
          <w:numId w:val="0"/>
        </w:numPr>
        <w:ind w:left="567"/>
      </w:pPr>
    </w:p>
    <w:p w14:paraId="3E088FA1" w14:textId="77777777" w:rsidR="004712B6" w:rsidRDefault="00841443" w:rsidP="0018414D">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1C8F8653" w14:textId="77777777" w:rsidR="004712B6" w:rsidRDefault="004712B6" w:rsidP="004712B6">
      <w:pPr>
        <w:pStyle w:val="Odstavecsmlouvy"/>
        <w:numPr>
          <w:ilvl w:val="0"/>
          <w:numId w:val="0"/>
        </w:numPr>
        <w:ind w:left="567"/>
      </w:pPr>
    </w:p>
    <w:p w14:paraId="39221DF8" w14:textId="3A8C3091" w:rsidR="00841443" w:rsidRDefault="004712B6" w:rsidP="00090B81">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rsidR="005661DB">
        <w:t xml:space="preserve"> </w:t>
      </w:r>
      <w:r w:rsidR="00841443">
        <w:t>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6CE479E6" w14:textId="77777777" w:rsidR="00841443" w:rsidRDefault="00841443" w:rsidP="00841443">
      <w:pPr>
        <w:pStyle w:val="Odstavecsmlouvy"/>
        <w:numPr>
          <w:ilvl w:val="0"/>
          <w:numId w:val="0"/>
        </w:numPr>
        <w:ind w:left="567"/>
      </w:pPr>
    </w:p>
    <w:p w14:paraId="14255F59" w14:textId="6E4E66D2" w:rsidR="00841443" w:rsidRDefault="00841443" w:rsidP="00841443">
      <w:pPr>
        <w:pStyle w:val="Odstavecsmlouvy"/>
        <w:numPr>
          <w:ilvl w:val="1"/>
          <w:numId w:val="1"/>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w:t>
      </w:r>
      <w:r>
        <w:lastRenderedPageBreak/>
        <w:t>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r w:rsidR="005661DB">
        <w:t xml:space="preserve">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w:t>
      </w:r>
      <w:r w:rsidR="006E7068">
        <w:t>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0800EE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na základě této smlouvy</w:t>
      </w:r>
      <w:r w:rsidR="004369B4">
        <w:t xml:space="preserve"> a </w:t>
      </w:r>
      <w:r w:rsidR="00AF2763" w:rsidRPr="00D859C2">
        <w:t>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40"/>
        <w:gridCol w:w="3823"/>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1E2C9C6A" w:rsidR="00D859C2" w:rsidRPr="005B49AA" w:rsidRDefault="00E57022" w:rsidP="00530327">
            <w:pPr>
              <w:pStyle w:val="Zkladntext3"/>
              <w:jc w:val="right"/>
              <w:rPr>
                <w:b/>
                <w:sz w:val="22"/>
                <w:szCs w:val="22"/>
              </w:rPr>
            </w:pPr>
            <w:r>
              <w:rPr>
                <w:b/>
                <w:sz w:val="22"/>
                <w:szCs w:val="22"/>
              </w:rPr>
              <w:t>2 646 798,72</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90BB95A" w:rsidR="00D859C2" w:rsidRPr="005B49AA" w:rsidRDefault="00D859C2" w:rsidP="000E79CE">
            <w:pPr>
              <w:pStyle w:val="Zkladntext3"/>
              <w:rPr>
                <w:b/>
                <w:sz w:val="22"/>
                <w:szCs w:val="22"/>
              </w:rPr>
            </w:pPr>
            <w:r w:rsidRPr="005B49AA">
              <w:rPr>
                <w:b/>
                <w:sz w:val="22"/>
                <w:szCs w:val="22"/>
              </w:rPr>
              <w:t xml:space="preserve">DPH </w:t>
            </w:r>
            <w:r w:rsidR="003E395A">
              <w:rPr>
                <w:b/>
                <w:sz w:val="22"/>
                <w:szCs w:val="22"/>
              </w:rPr>
              <w:t>21</w:t>
            </w:r>
            <w:r w:rsidRPr="005B49AA">
              <w:rPr>
                <w:b/>
                <w:sz w:val="22"/>
                <w:szCs w:val="22"/>
              </w:rPr>
              <w:t xml:space="preserve"> %:</w:t>
            </w:r>
          </w:p>
        </w:tc>
        <w:tc>
          <w:tcPr>
            <w:tcW w:w="4253" w:type="dxa"/>
            <w:shd w:val="clear" w:color="auto" w:fill="auto"/>
          </w:tcPr>
          <w:p w14:paraId="44D4CFEA" w14:textId="2F6A9196" w:rsidR="00D859C2" w:rsidRPr="005B49AA" w:rsidRDefault="00E57022" w:rsidP="00530327">
            <w:pPr>
              <w:pStyle w:val="Zkladntext3"/>
              <w:jc w:val="right"/>
              <w:rPr>
                <w:b/>
                <w:sz w:val="22"/>
                <w:szCs w:val="22"/>
              </w:rPr>
            </w:pPr>
            <w:r>
              <w:rPr>
                <w:b/>
                <w:sz w:val="22"/>
                <w:szCs w:val="22"/>
              </w:rPr>
              <w:t>555 827,73</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4BB969FF" w:rsidR="00D859C2" w:rsidRPr="005B49AA" w:rsidRDefault="00843886" w:rsidP="00530327">
            <w:pPr>
              <w:pStyle w:val="Zkladntext3"/>
              <w:jc w:val="right"/>
              <w:rPr>
                <w:b/>
                <w:sz w:val="22"/>
                <w:szCs w:val="22"/>
              </w:rPr>
            </w:pPr>
            <w:r>
              <w:rPr>
                <w:b/>
                <w:sz w:val="22"/>
                <w:szCs w:val="22"/>
              </w:rPr>
              <w:t>3</w:t>
            </w:r>
            <w:r w:rsidR="00E57022">
              <w:rPr>
                <w:b/>
                <w:sz w:val="22"/>
                <w:szCs w:val="22"/>
              </w:rPr>
              <w:t> 202 626,45</w:t>
            </w:r>
            <w:r w:rsidR="00D859C2" w:rsidRPr="005B49AA">
              <w:rPr>
                <w:b/>
                <w:sz w:val="22"/>
                <w:szCs w:val="22"/>
              </w:rPr>
              <w:t xml:space="preserve"> Kč</w:t>
            </w:r>
          </w:p>
        </w:tc>
      </w:tr>
    </w:tbl>
    <w:p w14:paraId="183039AC" w14:textId="32C9D58A" w:rsidR="00D859C2" w:rsidRDefault="00D859C2" w:rsidP="003E4543"/>
    <w:p w14:paraId="75136A8F" w14:textId="43D2C386" w:rsidR="002E1388" w:rsidRPr="00D859C2" w:rsidRDefault="00D927B5" w:rsidP="00094B12">
      <w:pPr>
        <w:pStyle w:val="Odstavecsmlouvy"/>
      </w:pPr>
      <w:r w:rsidRPr="00D859C2">
        <w:t xml:space="preserve">Sjednaná </w:t>
      </w:r>
      <w:r w:rsidR="00530327">
        <w:t>Vlastní kupní c</w:t>
      </w:r>
      <w:r w:rsidRPr="00D859C2">
        <w:t xml:space="preserve">ena zahrnuje kromě Zboží, zejména náklady na dopravu do místa plnění, obaly, naložení, složení, pojištění během dopravy, případné clo, instalaci vč. konfigurace modalit, uvedení do provozu, </w:t>
      </w:r>
      <w:r w:rsidR="00530327">
        <w:t xml:space="preserve">Instruktáž, </w:t>
      </w:r>
      <w:r w:rsidR="00753D37">
        <w:t xml:space="preserve">odměna za poskytnutí Licencí, </w:t>
      </w:r>
      <w:r w:rsidRPr="00D859C2">
        <w:t xml:space="preserve">provedení funkční zkoušky </w:t>
      </w:r>
      <w:r w:rsidRPr="00D859C2">
        <w:rPr>
          <w:bCs/>
        </w:rPr>
        <w:t xml:space="preserve">vč. přejímací zkoušky dlouhodobé stability (pouze u Zboží, které této zkoušce podle </w:t>
      </w:r>
      <w:r w:rsidR="003E4543">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rsidR="00B34C50">
        <w:t>)</w:t>
      </w:r>
      <w:r w:rsidRPr="00D859C2">
        <w:t>, ověření přenos</w:t>
      </w:r>
      <w:r w:rsidR="000242EC" w:rsidRPr="00D859C2">
        <w:t xml:space="preserve">u dat do archivu MARIE PACS </w:t>
      </w:r>
      <w:r w:rsidRPr="00D859C2">
        <w:t xml:space="preserve">a odzkoušení bezproblémového provozu, recyklační poplatek (pouze u Zboží, které tomuto poplatku podle </w:t>
      </w:r>
      <w:r w:rsidR="00B34C50">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sidR="003E4543">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2CD1ADB3" w:rsidR="00A74BD6" w:rsidRPr="00D859C2" w:rsidRDefault="00D82704" w:rsidP="00094B12">
      <w:pPr>
        <w:pStyle w:val="Odstavecsmlouvy"/>
      </w:pPr>
      <w:r w:rsidRPr="00D859C2">
        <w:t>Kupující</w:t>
      </w:r>
      <w:r w:rsidR="00871625" w:rsidRPr="00D859C2">
        <w:t xml:space="preserve"> </w:t>
      </w:r>
      <w:r w:rsidR="00D50BBE" w:rsidRPr="00D859C2">
        <w:t xml:space="preserve">se zavazuje uhradit kupní cenu na základě </w:t>
      </w:r>
      <w:r w:rsidR="00D221B8">
        <w:t>na základě faktury –</w:t>
      </w:r>
      <w:r w:rsidR="00D221B8" w:rsidRPr="0098764F">
        <w:t xml:space="preserve"> da</w:t>
      </w:r>
      <w:r w:rsidR="00D221B8">
        <w:t>ňového</w:t>
      </w:r>
      <w:r w:rsidR="00D221B8" w:rsidRPr="0098764F">
        <w:t xml:space="preserve"> doklad</w:t>
      </w:r>
      <w:r w:rsidR="00D221B8">
        <w:t>u vystaveného</w:t>
      </w:r>
      <w:r w:rsidR="00D221B8" w:rsidRPr="0098764F">
        <w:t xml:space="preserve"> </w:t>
      </w:r>
      <w:r w:rsidR="00D221B8">
        <w:t xml:space="preserve">Prodávajícím do 5 dnů od podpisu předávacího protokolu oběma smluvními stranami. Prodávající není oprávněn vystavit </w:t>
      </w:r>
      <w:r w:rsidR="00D221B8" w:rsidRPr="00DE40AC">
        <w:t xml:space="preserve">fakturu </w:t>
      </w:r>
      <w:r w:rsidR="00D221B8">
        <w:t>dříve</w:t>
      </w:r>
      <w:r w:rsidR="00D221B8" w:rsidRPr="00DE40AC">
        <w:t>.</w:t>
      </w:r>
      <w:r w:rsidR="00D221B8" w:rsidRPr="0098764F">
        <w:t xml:space="preserve"> </w:t>
      </w:r>
      <w:r w:rsidR="00D221B8" w:rsidRPr="000671AB">
        <w:t xml:space="preserve">Splatnost faktury bude </w:t>
      </w:r>
      <w:r w:rsidR="00D221B8">
        <w:t>3</w:t>
      </w:r>
      <w:r w:rsidR="00D221B8" w:rsidRPr="000F5AE0">
        <w:t>0 dnů od data vystavení faktury</w:t>
      </w:r>
      <w:r w:rsidR="00D221B8">
        <w:t>.</w:t>
      </w:r>
      <w:r w:rsidR="00D221B8" w:rsidRPr="000F5AE0">
        <w:t xml:space="preserve"> </w:t>
      </w:r>
      <w:r w:rsidR="00D221B8">
        <w:t xml:space="preserve">Prodávající </w:t>
      </w:r>
      <w:proofErr w:type="gramStart"/>
      <w:r w:rsidR="00D221B8">
        <w:t>doručí</w:t>
      </w:r>
      <w:proofErr w:type="gramEnd"/>
      <w:r w:rsidR="00D221B8">
        <w:t xml:space="preserve"> fakturu Kupujícímu bez zbytečného odkladu po jejím vystavení.</w:t>
      </w:r>
      <w:r w:rsidR="00D221B8" w:rsidRPr="00533C5F">
        <w:t xml:space="preserve"> </w:t>
      </w:r>
      <w:r w:rsidR="00D221B8">
        <w:t>Datum uskutečnění zdanitelného plnění bude shodné s datem podpisu předávacího protokolu oběma smluvními stranami</w:t>
      </w:r>
      <w:r w:rsidR="00D221B8" w:rsidRPr="00F445F3">
        <w:t>.</w:t>
      </w:r>
      <w:r w:rsidR="00D221B8">
        <w:t xml:space="preserve"> </w:t>
      </w:r>
      <w:r w:rsidR="00D50BBE" w:rsidRPr="00D859C2">
        <w:t xml:space="preserve"> </w:t>
      </w:r>
    </w:p>
    <w:p w14:paraId="5E9D6CDE" w14:textId="77777777" w:rsidR="00D50BBE" w:rsidRPr="00D859C2" w:rsidRDefault="00D50BBE" w:rsidP="00094B12">
      <w:pPr>
        <w:pStyle w:val="Odstavecsmlouvy"/>
        <w:numPr>
          <w:ilvl w:val="0"/>
          <w:numId w:val="0"/>
        </w:numPr>
        <w:ind w:left="567"/>
      </w:pPr>
    </w:p>
    <w:p w14:paraId="75136A99" w14:textId="7658E6F5"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w:t>
      </w:r>
      <w:r w:rsidR="00D221B8">
        <w:t>, Číslo Projektu</w:t>
      </w:r>
      <w:r w:rsidRPr="00D859C2">
        <w:t xml:space="preserve"> a datum splatnosti v souladu se smlouvou</w:t>
      </w:r>
      <w:r w:rsidRPr="00D859C2">
        <w:rPr>
          <w:color w:val="000000"/>
        </w:rPr>
        <w:t xml:space="preserve">, jinak je Kupující oprávněn vrátit fakturu Prodávajícímu k přepracování či doplnění. V takovém případě </w:t>
      </w:r>
      <w:proofErr w:type="gramStart"/>
      <w:r w:rsidRPr="00D859C2">
        <w:rPr>
          <w:color w:val="000000"/>
        </w:rPr>
        <w:t>běží</w:t>
      </w:r>
      <w:proofErr w:type="gramEnd"/>
      <w:r w:rsidRPr="00D859C2">
        <w:rPr>
          <w:color w:val="000000"/>
        </w:rPr>
        <w:t xml:space="preserve">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lastRenderedPageBreak/>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 xml:space="preserve">Prodávající se zavazuje, že v případě nutnosti dílenské nebo dlouhodobější opravy Zboží </w:t>
      </w:r>
      <w:proofErr w:type="gramStart"/>
      <w:r w:rsidRPr="00D859C2">
        <w:t>zapůjčí</w:t>
      </w:r>
      <w:proofErr w:type="gramEnd"/>
      <w:r w:rsidRPr="00D859C2">
        <w:t xml:space="preserve">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47729680" w14:textId="6D6E36A1" w:rsidR="00841443" w:rsidRDefault="00841443" w:rsidP="00841443">
      <w:pPr>
        <w:pStyle w:val="Odstavecsmlouvy"/>
        <w:rPr>
          <w:color w:val="000000"/>
        </w:rPr>
      </w:pPr>
      <w:bookmarkStart w:id="4" w:name="_Ref90987783"/>
      <w:r w:rsidRPr="004672FC">
        <w:t xml:space="preserve">Prodávající poskytuje kupujícímu záruku za jakost </w:t>
      </w:r>
      <w:r w:rsidR="00F2794C">
        <w:t>montážních prací</w:t>
      </w:r>
      <w:r>
        <w:t xml:space="preserve"> </w:t>
      </w:r>
      <w:r w:rsidR="00F2794C">
        <w:t>a materiál použitý při Montáži,</w:t>
      </w:r>
      <w:r w:rsidR="00F2794C" w:rsidRPr="00F2794C">
        <w:t xml:space="preserve"> </w:t>
      </w:r>
      <w:r w:rsidR="00F2794C">
        <w:t xml:space="preserve">tj. Montáže, </w:t>
      </w:r>
      <w:r w:rsidRPr="004672FC">
        <w:t xml:space="preserve">po </w:t>
      </w:r>
      <w:r w:rsidR="0009512B">
        <w:t xml:space="preserve">celou Záruční </w:t>
      </w:r>
      <w:r w:rsidRPr="004672FC">
        <w:t xml:space="preserve">dobu. </w:t>
      </w:r>
      <w:r w:rsidR="00090B81">
        <w:t xml:space="preserve">Montáž </w:t>
      </w:r>
      <w:r w:rsidR="00090B81" w:rsidRPr="000A3995">
        <w:t>má vady</w:t>
      </w:r>
      <w:r w:rsidR="00090B81">
        <w:t xml:space="preserve"> zejména tehdy</w:t>
      </w:r>
      <w:r w:rsidR="00090B81" w:rsidRPr="000A3995">
        <w:t xml:space="preserve">, jestliže </w:t>
      </w:r>
      <w:r w:rsidR="00F2794C">
        <w:t xml:space="preserve">má vady materiál použitý při Montáže nebo jestliže </w:t>
      </w:r>
      <w:r w:rsidR="00090B81" w:rsidRPr="000A3995">
        <w:t xml:space="preserve">provedení </w:t>
      </w:r>
      <w:r w:rsidR="00090B81">
        <w:t xml:space="preserve">Montáže </w:t>
      </w:r>
      <w:r w:rsidR="00090B81" w:rsidRPr="000A3995">
        <w:t xml:space="preserve">nemá vlastnosti stanovené </w:t>
      </w:r>
      <w:r w:rsidR="00090B81">
        <w:t>touto smlouvou nebo Z</w:t>
      </w:r>
      <w:r w:rsidR="00090B81" w:rsidRPr="000A3995">
        <w:t>adávací dokumentací, právními předpisy, technickými normami a v</w:t>
      </w:r>
      <w:r w:rsidR="00090B81">
        <w:t xml:space="preserve"> rozsahu, ve kterém </w:t>
      </w:r>
      <w:r w:rsidR="00090B81" w:rsidRPr="000A3995">
        <w:t xml:space="preserve">nejsou </w:t>
      </w:r>
      <w:r w:rsidR="00090B81">
        <w:t xml:space="preserve">vlastnosti Montáže </w:t>
      </w:r>
      <w:r w:rsidR="00090B81" w:rsidRPr="000A3995">
        <w:t xml:space="preserve">takto stanoveny, vlastnosti obvyklé. </w:t>
      </w:r>
      <w:r w:rsidRPr="004672FC">
        <w:t xml:space="preserve">Obsahem této záruky za jakost je závazek Prodávajícího, že </w:t>
      </w:r>
      <w:r>
        <w:t>montážní práce</w:t>
      </w:r>
      <w:r w:rsidR="00F2794C">
        <w:t xml:space="preserve"> a materiál použitý při Montáži budou v Záruční době způsobilé</w:t>
      </w:r>
      <w:r w:rsidRPr="004672FC">
        <w:t xml:space="preserve"> pro použití k obvyklému účelu</w:t>
      </w:r>
      <w:r>
        <w:t>, prost</w:t>
      </w:r>
      <w:r w:rsidR="00F2794C">
        <w:t>é</w:t>
      </w:r>
      <w:r>
        <w:t xml:space="preserve"> vad a nedodělků</w:t>
      </w:r>
      <w:r w:rsidRPr="004672FC">
        <w:t xml:space="preserve"> a že</w:t>
      </w:r>
      <w:r w:rsidR="00F2794C">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34CB5B8" w:rsidR="006C6CD1" w:rsidRDefault="00C71D12" w:rsidP="00841443">
      <w:pPr>
        <w:pStyle w:val="Odstavecsmlouvy"/>
      </w:pPr>
      <w:bookmarkStart w:id="5"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4"/>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w:t>
      </w:r>
      <w:proofErr w:type="gramStart"/>
      <w:r w:rsidR="00AC06B9">
        <w:t>sníží</w:t>
      </w:r>
      <w:proofErr w:type="gramEnd"/>
      <w:r w:rsidR="00AC06B9">
        <w:t xml:space="preserve"> pravděpodobnost využití zjištěné zranitelnosti na minimum. </w:t>
      </w:r>
      <w:r w:rsidR="00AB2F46">
        <w:t>Lhůta pro zahájení prací na odstranění vady dle tohoto odstavce je 1 pracovní den</w:t>
      </w:r>
      <w:r w:rsidR="00611650" w:rsidRPr="00611650">
        <w:t xml:space="preserve"> </w:t>
      </w:r>
      <w:r w:rsidR="00611650">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5"/>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lastRenderedPageBreak/>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proofErr w:type="gramStart"/>
      <w:r w:rsidRPr="00D859C2">
        <w:t>0,</w:t>
      </w:r>
      <w:r w:rsidR="009A4F9F" w:rsidRPr="00D859C2">
        <w:t>2</w:t>
      </w:r>
      <w:r w:rsidRPr="00D859C2">
        <w:t>%</w:t>
      </w:r>
      <w:proofErr w:type="gramEnd"/>
      <w:r w:rsidRPr="00D859C2">
        <w:t xml:space="preserve">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1395CED7"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1A66A3">
        <w:t xml:space="preserve">VII.9 </w:t>
      </w:r>
      <w:r w:rsidR="004A1880">
        <w:t>této smlouvy)</w:t>
      </w:r>
      <w:r w:rsidR="00F06B76" w:rsidRPr="00D859C2">
        <w:t xml:space="preserve"> </w:t>
      </w:r>
      <w:r>
        <w:t xml:space="preserve">je Prodávající povinen </w:t>
      </w:r>
      <w:r w:rsidR="00AB2F46" w:rsidRPr="00D859C2">
        <w:t xml:space="preserve">uhradit Kupujícímu smluvní pokutu ve výši </w:t>
      </w:r>
      <w:proofErr w:type="gramStart"/>
      <w:r w:rsidR="00AB2F46" w:rsidRPr="00D859C2">
        <w:t>0,2%</w:t>
      </w:r>
      <w:proofErr w:type="gramEnd"/>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1A66A3">
        <w:t xml:space="preserve">VII.9 </w:t>
      </w:r>
      <w:r w:rsidR="004A1880">
        <w:t>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w:t>
      </w:r>
      <w:proofErr w:type="gramStart"/>
      <w:r w:rsidRPr="00D859C2">
        <w:t>0,2%</w:t>
      </w:r>
      <w:proofErr w:type="gramEnd"/>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w:t>
      </w:r>
      <w:proofErr w:type="gramStart"/>
      <w:r w:rsidRPr="00D859C2">
        <w:t>0,2%</w:t>
      </w:r>
      <w:proofErr w:type="gramEnd"/>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w:t>
      </w:r>
      <w:proofErr w:type="gramStart"/>
      <w:r w:rsidRPr="00D859C2">
        <w:t>0,2%</w:t>
      </w:r>
      <w:proofErr w:type="gramEnd"/>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AF27F8C"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171CFE">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BC4EEB4"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171CFE">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22099294"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171CFE">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7DF0459" w14:textId="77777777" w:rsidR="009B0BA5" w:rsidRDefault="009B0BA5" w:rsidP="009B0BA5">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28D27010" w14:textId="77777777" w:rsidR="009B0BA5" w:rsidRDefault="009B0BA5" w:rsidP="009B0BA5">
      <w:pPr>
        <w:pStyle w:val="Odstavecsmlouvy"/>
        <w:numPr>
          <w:ilvl w:val="0"/>
          <w:numId w:val="0"/>
        </w:numPr>
        <w:ind w:left="567"/>
      </w:pPr>
    </w:p>
    <w:p w14:paraId="75136AC5" w14:textId="1B33AF22" w:rsidR="00F06B76" w:rsidRPr="00D859C2" w:rsidRDefault="00F06B76" w:rsidP="00094B12">
      <w:pPr>
        <w:pStyle w:val="Odstavecsmlouvy"/>
      </w:pPr>
      <w:r w:rsidRPr="00D859C2">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6"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 xml:space="preserve">informace, které jako důvěrné smluvní strana výslovně </w:t>
      </w:r>
      <w:proofErr w:type="gramStart"/>
      <w:r>
        <w:t>označí</w:t>
      </w:r>
      <w:proofErr w:type="gramEnd"/>
      <w:r>
        <w:t>;</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7" w:name="_Ref41464712"/>
      <w:bookmarkStart w:id="8"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7"/>
    </w:p>
    <w:bookmarkEnd w:id="8"/>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lastRenderedPageBreak/>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9" w:name="_Ref41464266"/>
      <w:r>
        <w:t>Ochrana osobních údajů a kybernetická bezpečnost</w:t>
      </w:r>
      <w:bookmarkEnd w:id="9"/>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0"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0"/>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1"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1"/>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w:t>
      </w:r>
      <w:r>
        <w:lastRenderedPageBreak/>
        <w:t>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5E136892" w:rsidR="004A1880" w:rsidRPr="00512E1A" w:rsidRDefault="004A1880" w:rsidP="004A1880">
      <w:pPr>
        <w:pStyle w:val="Odstavecsmlouvy"/>
        <w:numPr>
          <w:ilvl w:val="1"/>
          <w:numId w:val="1"/>
        </w:numPr>
      </w:pPr>
      <w:r w:rsidRPr="00512E1A">
        <w:t xml:space="preserve">Pokud </w:t>
      </w:r>
      <w:r>
        <w:t xml:space="preserve">Prodávající </w:t>
      </w:r>
      <w:proofErr w:type="gramStart"/>
      <w:r w:rsidRPr="00512E1A">
        <w:t>poruší</w:t>
      </w:r>
      <w:proofErr w:type="gramEnd"/>
      <w:r w:rsidRPr="00512E1A">
        <w:t xml:space="preserve"> svou povinnost podle tohoto </w:t>
      </w:r>
      <w:r>
        <w:t xml:space="preserve">čl. </w:t>
      </w:r>
      <w:r>
        <w:fldChar w:fldCharType="begin"/>
      </w:r>
      <w:r>
        <w:instrText xml:space="preserve"> REF _Ref41464266 \r \h </w:instrText>
      </w:r>
      <w:r>
        <w:fldChar w:fldCharType="separate"/>
      </w:r>
      <w:r w:rsidR="00171CFE">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6"/>
    <w:p w14:paraId="1C52874B" w14:textId="77777777" w:rsidR="004A1880" w:rsidRDefault="004A1880" w:rsidP="004A1880"/>
    <w:p w14:paraId="35174351" w14:textId="77777777" w:rsidR="00D221B8" w:rsidRDefault="00D221B8" w:rsidP="00D221B8">
      <w:pPr>
        <w:pStyle w:val="Nadpis1"/>
        <w:keepNext/>
        <w:numPr>
          <w:ilvl w:val="0"/>
          <w:numId w:val="1"/>
        </w:numPr>
        <w:ind w:left="1077"/>
      </w:pPr>
      <w:r w:rsidRPr="00BE42A9">
        <w:t>Ostatní ujednání</w:t>
      </w:r>
    </w:p>
    <w:p w14:paraId="587E3D43" w14:textId="77777777" w:rsidR="00D221B8" w:rsidRDefault="00D221B8" w:rsidP="00D221B8">
      <w:pPr>
        <w:pStyle w:val="Odstavecsmlouvy"/>
        <w:numPr>
          <w:ilvl w:val="0"/>
          <w:numId w:val="0"/>
        </w:numPr>
        <w:ind w:left="567"/>
      </w:pPr>
    </w:p>
    <w:p w14:paraId="6F67CB27" w14:textId="77777777" w:rsidR="001B1C98" w:rsidRDefault="001A7A7A" w:rsidP="001B1C98">
      <w:pPr>
        <w:pStyle w:val="Odstavecsmlouvy"/>
        <w:numPr>
          <w:ilvl w:val="1"/>
          <w:numId w:val="11"/>
        </w:numPr>
      </w:pPr>
      <w:r w:rsidRPr="001A7A7A">
        <w:t xml:space="preserve">Prodávající </w:t>
      </w:r>
      <w:r w:rsidR="001B1C98">
        <w:t xml:space="preserve">bere na vědomí, že plnění dle této smlouvy je součástí projektu Kupujícího </w:t>
      </w:r>
      <w:r w:rsidR="001B1C98">
        <w:rPr>
          <w:rStyle w:val="slostrnky"/>
          <w:b/>
          <w:bCs/>
        </w:rPr>
        <w:t>Rekonstrukce JIP kliniky IGEK FN Brno</w:t>
      </w:r>
      <w:r w:rsidR="001B1C98">
        <w:t xml:space="preserve"> spolufinancovaného Evropskou unií z Evropského fondu pro regionální rozvoj v rámci Integrovaného regionálního operačního programu, registrační číslo projektu: </w:t>
      </w:r>
      <w:r w:rsidR="001B1C98">
        <w:rPr>
          <w:rStyle w:val="slostrnky"/>
          <w:b/>
          <w:bCs/>
        </w:rPr>
        <w:t xml:space="preserve">CZ.06.6.127/0.0/0.0/21_121/0016259 </w:t>
      </w:r>
      <w:r w:rsidR="001B1C98">
        <w:t>(dále a výše jen „</w:t>
      </w:r>
      <w:r w:rsidR="001B1C98">
        <w:rPr>
          <w:b/>
        </w:rPr>
        <w:t>Projekt</w:t>
      </w:r>
      <w:r w:rsidR="001B1C98">
        <w:t>“ a „</w:t>
      </w:r>
      <w:r w:rsidR="001B1C98">
        <w:rPr>
          <w:b/>
        </w:rPr>
        <w:t>Číslo Projektu</w:t>
      </w:r>
      <w:r w:rsidR="001B1C98">
        <w:t>“).</w:t>
      </w:r>
    </w:p>
    <w:p w14:paraId="0985EDD6" w14:textId="3FC7CF48" w:rsidR="00D221B8" w:rsidRDefault="00D221B8" w:rsidP="000A1917">
      <w:pPr>
        <w:spacing w:line="240" w:lineRule="auto"/>
        <w:ind w:left="567"/>
      </w:pPr>
    </w:p>
    <w:p w14:paraId="7201D2D3" w14:textId="5582EDF4" w:rsidR="00D221B8" w:rsidRDefault="00D221B8" w:rsidP="00D221B8">
      <w:pPr>
        <w:pStyle w:val="Odstavecsmlouvy"/>
        <w:numPr>
          <w:ilvl w:val="1"/>
          <w:numId w:val="11"/>
        </w:numPr>
      </w:pPr>
      <w:r>
        <w:t>Nestanoví-li právní předpisy dobu delší, je Prodávající povinen uchovávat veškerou dokumentaci související s realizací Projektu včetně účetních dokladů minimálně do konce roku 2028. Nestanoví</w:t>
      </w:r>
      <w:r>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1AEF9FCE" w14:textId="53B61D95" w:rsidR="00D221B8" w:rsidRDefault="00D221B8" w:rsidP="00D221B8">
      <w:pPr>
        <w:pStyle w:val="Odstavecsmlouvy"/>
        <w:numPr>
          <w:ilvl w:val="0"/>
          <w:numId w:val="0"/>
        </w:numPr>
      </w:pPr>
    </w:p>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w:t>
      </w:r>
      <w:r w:rsidRPr="00D859C2">
        <w:lastRenderedPageBreak/>
        <w:t>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241F69B9" w14:textId="77777777" w:rsidR="001A7A7A" w:rsidRDefault="00327588" w:rsidP="001A7A7A">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6F6FC31D" w14:textId="77777777" w:rsidR="001A7A7A" w:rsidRDefault="001A7A7A" w:rsidP="001A7A7A">
      <w:pPr>
        <w:pStyle w:val="Odstavecseseznamem"/>
      </w:pPr>
    </w:p>
    <w:p w14:paraId="30D83247" w14:textId="6427944E" w:rsidR="001A7A7A" w:rsidRPr="001A7A7A" w:rsidRDefault="001A7A7A" w:rsidP="001A7A7A">
      <w:pPr>
        <w:pStyle w:val="Odstavecsmlouvy"/>
      </w:pPr>
      <w:r w:rsidRPr="001A7A7A">
        <w:rPr>
          <w:snapToGrid w:val="0"/>
        </w:rPr>
        <w:t xml:space="preserve">Tato smlouva je sepsána ve třech vyhotoveních stejné platnosti a závaznosti, přičemž Kupující </w:t>
      </w:r>
      <w:proofErr w:type="gramStart"/>
      <w:r w:rsidRPr="001A7A7A">
        <w:rPr>
          <w:snapToGrid w:val="0"/>
        </w:rPr>
        <w:t>obdrží</w:t>
      </w:r>
      <w:proofErr w:type="gramEnd"/>
      <w:r w:rsidRPr="001A7A7A">
        <w:rPr>
          <w:snapToGrid w:val="0"/>
        </w:rPr>
        <w:t xml:space="preserve"> dvě vyhotovení a Prodávající obdrží jedno vyhotovení. Případně je tato smlouva vyhotovena elektronicky a podepsána uznávaným elektronickým podpisem.</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838A84E" w14:textId="77777777" w:rsidR="00C17E5E" w:rsidRDefault="00C17E5E" w:rsidP="00C17E5E">
      <w:pPr>
        <w:pStyle w:val="Odstavecsmlouvy"/>
        <w:numPr>
          <w:ilvl w:val="1"/>
          <w:numId w:val="1"/>
        </w:numPr>
      </w:pPr>
      <w:r>
        <w:t>Nedílnou součástí této smlouvy jsou:</w:t>
      </w:r>
    </w:p>
    <w:p w14:paraId="709D7852" w14:textId="3853B295" w:rsidR="00C17E5E" w:rsidRDefault="00C17E5E" w:rsidP="00C17E5E">
      <w:pPr>
        <w:pStyle w:val="Odstavecsmlouvy"/>
        <w:numPr>
          <w:ilvl w:val="0"/>
          <w:numId w:val="13"/>
        </w:numPr>
      </w:pPr>
      <w:r>
        <w:t xml:space="preserve">Příloha č. 1 – Specifikace </w:t>
      </w:r>
      <w:r w:rsidR="00B34C50">
        <w:t>Zboží</w:t>
      </w:r>
    </w:p>
    <w:p w14:paraId="641DE6A3" w14:textId="7DF6BE6A" w:rsidR="00C17E5E" w:rsidRPr="00184BED" w:rsidRDefault="00C17E5E" w:rsidP="00C17E5E">
      <w:pPr>
        <w:pStyle w:val="Odstavecsmlouvy"/>
        <w:numPr>
          <w:ilvl w:val="0"/>
          <w:numId w:val="13"/>
        </w:numPr>
        <w:rPr>
          <w:rStyle w:val="normaltextrun"/>
        </w:rPr>
      </w:pPr>
      <w:r>
        <w:t xml:space="preserve">Příloha č. 2 – </w:t>
      </w:r>
      <w:r w:rsidRPr="002B6FEC">
        <w:rPr>
          <w:rStyle w:val="normaltextrun"/>
          <w:bCs/>
        </w:rPr>
        <w:t>Požadavky z oblasti informačních a komunikačních technologií</w:t>
      </w:r>
    </w:p>
    <w:p w14:paraId="2F2EE84F" w14:textId="77777777" w:rsidR="00184BED" w:rsidRPr="00184BED" w:rsidRDefault="00184BED" w:rsidP="00184BED">
      <w:pPr>
        <w:pStyle w:val="Odstavecseseznamem"/>
        <w:numPr>
          <w:ilvl w:val="0"/>
          <w:numId w:val="13"/>
        </w:numPr>
        <w:rPr>
          <w:rFonts w:ascii="Arial" w:eastAsia="Times New Roman" w:hAnsi="Arial"/>
          <w:lang w:eastAsia="cs-CZ"/>
        </w:rPr>
      </w:pPr>
      <w:r w:rsidRPr="00184BED">
        <w:rPr>
          <w:rFonts w:ascii="Arial" w:eastAsia="Times New Roman" w:hAnsi="Arial"/>
          <w:lang w:eastAsia="cs-CZ"/>
        </w:rPr>
        <w:t>Příloha č. 3 – Prohlášení o shodě</w:t>
      </w:r>
    </w:p>
    <w:p w14:paraId="1B4B4F83" w14:textId="77777777" w:rsidR="00F2794C" w:rsidRDefault="00F2794C" w:rsidP="00F2794C">
      <w:pPr>
        <w:pStyle w:val="Odstavecsmlouvy"/>
        <w:numPr>
          <w:ilvl w:val="0"/>
          <w:numId w:val="0"/>
        </w:numPr>
        <w:ind w:left="567"/>
      </w:pPr>
    </w:p>
    <w:p w14:paraId="4665DF3A" w14:textId="4812FB9B"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106418A8"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62695A">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2182ED4" w:rsidR="00094B12" w:rsidRPr="001150C5" w:rsidRDefault="0062695A" w:rsidP="000E79CE">
            <w:pPr>
              <w:pStyle w:val="slovn"/>
              <w:numPr>
                <w:ilvl w:val="0"/>
                <w:numId w:val="0"/>
              </w:numPr>
              <w:tabs>
                <w:tab w:val="num" w:pos="567"/>
              </w:tabs>
              <w:spacing w:after="0" w:line="280" w:lineRule="atLeast"/>
              <w:jc w:val="center"/>
              <w:rPr>
                <w:b/>
                <w:sz w:val="22"/>
                <w:szCs w:val="22"/>
              </w:rPr>
            </w:pPr>
            <w:r w:rsidRPr="0062695A">
              <w:rPr>
                <w:b/>
                <w:sz w:val="22"/>
                <w:szCs w:val="22"/>
              </w:rPr>
              <w:t>CHEIRÓN a.s.</w:t>
            </w:r>
          </w:p>
          <w:p w14:paraId="531CC398" w14:textId="77777777" w:rsidR="0062695A" w:rsidRDefault="0062695A" w:rsidP="000E79CE">
            <w:pPr>
              <w:pStyle w:val="slovn"/>
              <w:numPr>
                <w:ilvl w:val="0"/>
                <w:numId w:val="0"/>
              </w:numPr>
              <w:tabs>
                <w:tab w:val="num" w:pos="567"/>
              </w:tabs>
              <w:spacing w:after="0" w:line="280" w:lineRule="atLeast"/>
              <w:jc w:val="center"/>
              <w:rPr>
                <w:sz w:val="22"/>
                <w:szCs w:val="22"/>
              </w:rPr>
            </w:pPr>
            <w:r>
              <w:rPr>
                <w:sz w:val="22"/>
                <w:szCs w:val="22"/>
              </w:rPr>
              <w:t xml:space="preserve">Ing. Jindřich Petřík, MBA, </w:t>
            </w:r>
          </w:p>
          <w:p w14:paraId="305188D7" w14:textId="77777777" w:rsidR="00094B12" w:rsidRDefault="0062695A" w:rsidP="000E79CE">
            <w:pPr>
              <w:pStyle w:val="slovn"/>
              <w:numPr>
                <w:ilvl w:val="0"/>
                <w:numId w:val="0"/>
              </w:numPr>
              <w:tabs>
                <w:tab w:val="num" w:pos="567"/>
              </w:tabs>
              <w:spacing w:after="0" w:line="280" w:lineRule="atLeast"/>
              <w:jc w:val="center"/>
              <w:rPr>
                <w:sz w:val="22"/>
                <w:szCs w:val="22"/>
              </w:rPr>
            </w:pPr>
            <w:r>
              <w:rPr>
                <w:sz w:val="22"/>
                <w:szCs w:val="22"/>
              </w:rPr>
              <w:t>člen představenstva</w:t>
            </w:r>
          </w:p>
          <w:p w14:paraId="455F6C21" w14:textId="77777777" w:rsidR="00F162D1" w:rsidRDefault="00F162D1" w:rsidP="000E79CE">
            <w:pPr>
              <w:pStyle w:val="slovn"/>
              <w:numPr>
                <w:ilvl w:val="0"/>
                <w:numId w:val="0"/>
              </w:numPr>
              <w:tabs>
                <w:tab w:val="num" w:pos="567"/>
              </w:tabs>
              <w:spacing w:after="0" w:line="280" w:lineRule="atLeast"/>
              <w:jc w:val="center"/>
              <w:rPr>
                <w:sz w:val="22"/>
                <w:szCs w:val="22"/>
              </w:rPr>
            </w:pPr>
          </w:p>
          <w:p w14:paraId="13FFBB18" w14:textId="77777777" w:rsidR="00F162D1" w:rsidRDefault="00F162D1" w:rsidP="000E79CE">
            <w:pPr>
              <w:pStyle w:val="slovn"/>
              <w:numPr>
                <w:ilvl w:val="0"/>
                <w:numId w:val="0"/>
              </w:numPr>
              <w:tabs>
                <w:tab w:val="num" w:pos="567"/>
              </w:tabs>
              <w:spacing w:after="0" w:line="280" w:lineRule="atLeast"/>
              <w:jc w:val="center"/>
              <w:rPr>
                <w:sz w:val="22"/>
                <w:szCs w:val="22"/>
              </w:rPr>
            </w:pPr>
          </w:p>
          <w:p w14:paraId="6411DCF3" w14:textId="77777777" w:rsidR="00F162D1" w:rsidRDefault="00F162D1" w:rsidP="000E79CE">
            <w:pPr>
              <w:pStyle w:val="slovn"/>
              <w:numPr>
                <w:ilvl w:val="0"/>
                <w:numId w:val="0"/>
              </w:numPr>
              <w:tabs>
                <w:tab w:val="num" w:pos="567"/>
              </w:tabs>
              <w:spacing w:after="0" w:line="280" w:lineRule="atLeast"/>
              <w:jc w:val="center"/>
              <w:rPr>
                <w:sz w:val="22"/>
                <w:szCs w:val="22"/>
              </w:rPr>
            </w:pPr>
          </w:p>
          <w:p w14:paraId="365A88B4" w14:textId="77777777" w:rsidR="00F162D1" w:rsidRDefault="00F162D1" w:rsidP="000E79CE">
            <w:pPr>
              <w:pStyle w:val="slovn"/>
              <w:numPr>
                <w:ilvl w:val="0"/>
                <w:numId w:val="0"/>
              </w:numPr>
              <w:tabs>
                <w:tab w:val="num" w:pos="567"/>
              </w:tabs>
              <w:spacing w:after="0" w:line="280" w:lineRule="atLeast"/>
              <w:jc w:val="center"/>
              <w:rPr>
                <w:sz w:val="22"/>
                <w:szCs w:val="22"/>
              </w:rPr>
            </w:pPr>
          </w:p>
          <w:p w14:paraId="5AF4F3C8" w14:textId="77777777" w:rsidR="00F162D1" w:rsidRDefault="00F162D1" w:rsidP="000E79CE">
            <w:pPr>
              <w:pStyle w:val="slovn"/>
              <w:numPr>
                <w:ilvl w:val="0"/>
                <w:numId w:val="0"/>
              </w:numPr>
              <w:tabs>
                <w:tab w:val="num" w:pos="567"/>
              </w:tabs>
              <w:spacing w:after="0" w:line="280" w:lineRule="atLeast"/>
              <w:jc w:val="center"/>
              <w:rPr>
                <w:sz w:val="22"/>
                <w:szCs w:val="22"/>
              </w:rPr>
            </w:pPr>
          </w:p>
          <w:p w14:paraId="6371705C" w14:textId="77777777" w:rsidR="00F162D1" w:rsidRDefault="00F162D1" w:rsidP="000E79CE">
            <w:pPr>
              <w:pStyle w:val="slovn"/>
              <w:numPr>
                <w:ilvl w:val="0"/>
                <w:numId w:val="0"/>
              </w:numPr>
              <w:tabs>
                <w:tab w:val="num" w:pos="567"/>
              </w:tabs>
              <w:spacing w:after="0" w:line="280" w:lineRule="atLeast"/>
              <w:jc w:val="center"/>
              <w:rPr>
                <w:sz w:val="22"/>
                <w:szCs w:val="22"/>
              </w:rPr>
            </w:pPr>
          </w:p>
          <w:p w14:paraId="4D4F47A6" w14:textId="77777777" w:rsidR="00F162D1" w:rsidRDefault="00F162D1" w:rsidP="000E79CE">
            <w:pPr>
              <w:pStyle w:val="slovn"/>
              <w:numPr>
                <w:ilvl w:val="0"/>
                <w:numId w:val="0"/>
              </w:numPr>
              <w:tabs>
                <w:tab w:val="num" w:pos="567"/>
              </w:tabs>
              <w:spacing w:after="0" w:line="280" w:lineRule="atLeast"/>
              <w:jc w:val="center"/>
              <w:rPr>
                <w:sz w:val="22"/>
                <w:szCs w:val="22"/>
              </w:rPr>
            </w:pPr>
          </w:p>
          <w:p w14:paraId="47E9AD23" w14:textId="77777777" w:rsidR="00F162D1" w:rsidRDefault="00F162D1" w:rsidP="000E79CE">
            <w:pPr>
              <w:pStyle w:val="slovn"/>
              <w:numPr>
                <w:ilvl w:val="0"/>
                <w:numId w:val="0"/>
              </w:numPr>
              <w:tabs>
                <w:tab w:val="num" w:pos="567"/>
              </w:tabs>
              <w:spacing w:after="0" w:line="280" w:lineRule="atLeast"/>
              <w:jc w:val="center"/>
              <w:rPr>
                <w:sz w:val="22"/>
                <w:szCs w:val="22"/>
              </w:rPr>
            </w:pPr>
          </w:p>
          <w:p w14:paraId="2C2680E7" w14:textId="77777777" w:rsidR="00F162D1" w:rsidRDefault="00F162D1" w:rsidP="000E79CE">
            <w:pPr>
              <w:pStyle w:val="slovn"/>
              <w:numPr>
                <w:ilvl w:val="0"/>
                <w:numId w:val="0"/>
              </w:numPr>
              <w:tabs>
                <w:tab w:val="num" w:pos="567"/>
              </w:tabs>
              <w:spacing w:after="0" w:line="280" w:lineRule="atLeast"/>
              <w:jc w:val="center"/>
              <w:rPr>
                <w:sz w:val="22"/>
                <w:szCs w:val="22"/>
              </w:rPr>
            </w:pPr>
          </w:p>
          <w:p w14:paraId="18B9599B" w14:textId="77777777" w:rsidR="00F162D1" w:rsidRDefault="00F162D1" w:rsidP="000E79CE">
            <w:pPr>
              <w:pStyle w:val="slovn"/>
              <w:numPr>
                <w:ilvl w:val="0"/>
                <w:numId w:val="0"/>
              </w:numPr>
              <w:tabs>
                <w:tab w:val="num" w:pos="567"/>
              </w:tabs>
              <w:spacing w:after="0" w:line="280" w:lineRule="atLeast"/>
              <w:jc w:val="center"/>
              <w:rPr>
                <w:sz w:val="22"/>
                <w:szCs w:val="22"/>
              </w:rPr>
            </w:pPr>
          </w:p>
          <w:p w14:paraId="17D23793" w14:textId="1E75D905" w:rsidR="00F162D1" w:rsidRPr="00D722DC" w:rsidRDefault="00F162D1" w:rsidP="00F162D1">
            <w:pPr>
              <w:pStyle w:val="slovn"/>
              <w:numPr>
                <w:ilvl w:val="0"/>
                <w:numId w:val="0"/>
              </w:numPr>
              <w:tabs>
                <w:tab w:val="num" w:pos="567"/>
              </w:tabs>
              <w:spacing w:after="0" w:line="280" w:lineRule="atLeast"/>
              <w:jc w:val="left"/>
              <w:rPr>
                <w:sz w:val="22"/>
                <w:szCs w:val="22"/>
              </w:rPr>
            </w:pP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7B5F55E" w14:textId="601D43A3" w:rsidR="001A7A7A" w:rsidRDefault="001A7A7A" w:rsidP="000E79CE">
            <w:pPr>
              <w:pStyle w:val="slovn"/>
              <w:numPr>
                <w:ilvl w:val="0"/>
                <w:numId w:val="0"/>
              </w:numPr>
              <w:tabs>
                <w:tab w:val="num" w:pos="567"/>
              </w:tabs>
              <w:spacing w:after="0" w:line="280" w:lineRule="atLeast"/>
              <w:jc w:val="center"/>
              <w:rPr>
                <w:sz w:val="22"/>
                <w:szCs w:val="22"/>
              </w:rPr>
            </w:pPr>
            <w:r w:rsidRPr="001A7A7A">
              <w:rPr>
                <w:sz w:val="22"/>
                <w:szCs w:val="22"/>
              </w:rPr>
              <w:t xml:space="preserve">MUDr. Ivo Rovný, </w:t>
            </w:r>
            <w:r>
              <w:rPr>
                <w:sz w:val="22"/>
                <w:szCs w:val="22"/>
              </w:rPr>
              <w:t>MBA</w:t>
            </w:r>
          </w:p>
          <w:p w14:paraId="684E3E82" w14:textId="2A92E30D" w:rsidR="00094B12" w:rsidRPr="001150C5"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rPr>
              <w:t xml:space="preserve"> ředitel</w:t>
            </w:r>
          </w:p>
        </w:tc>
      </w:tr>
    </w:tbl>
    <w:p w14:paraId="79412AF3" w14:textId="56E9817A" w:rsidR="00E84808" w:rsidRPr="00A05D45" w:rsidRDefault="00E84808" w:rsidP="0033745B">
      <w:pPr>
        <w:spacing w:line="240" w:lineRule="auto"/>
        <w:jc w:val="left"/>
        <w:rPr>
          <w:rFonts w:ascii="Segoe UI" w:hAnsi="Segoe UI" w:cs="Segoe UI"/>
          <w:sz w:val="18"/>
          <w:szCs w:val="18"/>
        </w:rPr>
      </w:pPr>
    </w:p>
    <w:sectPr w:rsidR="00E84808"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320124"/>
      <w:docPartObj>
        <w:docPartGallery w:val="Page Numbers (Bottom of Page)"/>
        <w:docPartUnique/>
      </w:docPartObj>
    </w:sdtPr>
    <w:sdtEndPr>
      <w:rPr>
        <w:rFonts w:ascii="Arial" w:hAnsi="Arial"/>
        <w:sz w:val="20"/>
      </w:rPr>
    </w:sdtEndPr>
    <w:sdtContent>
      <w:p w14:paraId="456928CB" w14:textId="4E410E98" w:rsidR="00094B12" w:rsidRPr="004A1880" w:rsidRDefault="002E7DD8" w:rsidP="002E7DD8">
        <w:pPr>
          <w:pStyle w:val="Zpat"/>
          <w:rPr>
            <w:rFonts w:ascii="Arial" w:hAnsi="Arial"/>
            <w:sz w:val="20"/>
          </w:rPr>
        </w:pPr>
        <w:r w:rsidRPr="002E7DD8">
          <w:rPr>
            <w:sz w:val="18"/>
            <w:szCs w:val="18"/>
            <w:lang w:val="cs-CZ"/>
          </w:rPr>
          <w:t>KS 20230093</w:t>
        </w:r>
        <w:r>
          <w:rPr>
            <w:lang w:val="cs-CZ"/>
          </w:rPr>
          <w:tab/>
        </w:r>
        <w:r w:rsidR="00094B12" w:rsidRPr="004A1880">
          <w:rPr>
            <w:rFonts w:ascii="Arial" w:hAnsi="Arial"/>
            <w:sz w:val="20"/>
          </w:rPr>
          <w:fldChar w:fldCharType="begin"/>
        </w:r>
        <w:r w:rsidR="00094B12" w:rsidRPr="004A1880">
          <w:rPr>
            <w:rFonts w:ascii="Arial" w:hAnsi="Arial"/>
            <w:sz w:val="20"/>
          </w:rPr>
          <w:instrText>PAGE   \* MERGEFORMAT</w:instrText>
        </w:r>
        <w:r w:rsidR="00094B12" w:rsidRPr="004A1880">
          <w:rPr>
            <w:rFonts w:ascii="Arial" w:hAnsi="Arial"/>
            <w:sz w:val="20"/>
          </w:rPr>
          <w:fldChar w:fldCharType="separate"/>
        </w:r>
        <w:r w:rsidR="00184BED" w:rsidRPr="00184BED">
          <w:rPr>
            <w:rFonts w:ascii="Arial" w:hAnsi="Arial"/>
            <w:noProof/>
            <w:sz w:val="20"/>
            <w:lang w:val="cs-CZ"/>
          </w:rPr>
          <w:t>20</w:t>
        </w:r>
        <w:r w:rsidR="00094B12"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61196915">
    <w:abstractNumId w:val="5"/>
  </w:num>
  <w:num w:numId="2" w16cid:durableId="466819322">
    <w:abstractNumId w:val="5"/>
  </w:num>
  <w:num w:numId="3" w16cid:durableId="713966377">
    <w:abstractNumId w:val="9"/>
  </w:num>
  <w:num w:numId="4" w16cid:durableId="1237781965">
    <w:abstractNumId w:val="6"/>
  </w:num>
  <w:num w:numId="5" w16cid:durableId="1076585969">
    <w:abstractNumId w:val="1"/>
  </w:num>
  <w:num w:numId="6" w16cid:durableId="173343500">
    <w:abstractNumId w:val="4"/>
  </w:num>
  <w:num w:numId="7" w16cid:durableId="1255552917">
    <w:abstractNumId w:val="10"/>
  </w:num>
  <w:num w:numId="8" w16cid:durableId="1729184114">
    <w:abstractNumId w:val="3"/>
  </w:num>
  <w:num w:numId="9" w16cid:durableId="908610771">
    <w:abstractNumId w:val="7"/>
  </w:num>
  <w:num w:numId="10" w16cid:durableId="463932566">
    <w:abstractNumId w:val="8"/>
  </w:num>
  <w:num w:numId="11" w16cid:durableId="691684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5232634">
    <w:abstractNumId w:val="5"/>
  </w:num>
  <w:num w:numId="13" w16cid:durableId="2024474233">
    <w:abstractNumId w:val="0"/>
  </w:num>
  <w:num w:numId="14" w16cid:durableId="37219625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305FD"/>
    <w:rsid w:val="00030B47"/>
    <w:rsid w:val="00032F0B"/>
    <w:rsid w:val="000333EF"/>
    <w:rsid w:val="000476DB"/>
    <w:rsid w:val="00063C28"/>
    <w:rsid w:val="00064EF8"/>
    <w:rsid w:val="0006514B"/>
    <w:rsid w:val="000746D0"/>
    <w:rsid w:val="00082797"/>
    <w:rsid w:val="00082B4B"/>
    <w:rsid w:val="00085714"/>
    <w:rsid w:val="00085E6F"/>
    <w:rsid w:val="00090B81"/>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1CFE"/>
    <w:rsid w:val="001725F8"/>
    <w:rsid w:val="00181B85"/>
    <w:rsid w:val="00182640"/>
    <w:rsid w:val="00183226"/>
    <w:rsid w:val="00183727"/>
    <w:rsid w:val="00184BED"/>
    <w:rsid w:val="00185F96"/>
    <w:rsid w:val="001874D4"/>
    <w:rsid w:val="00196288"/>
    <w:rsid w:val="001A3D28"/>
    <w:rsid w:val="001A66A3"/>
    <w:rsid w:val="001A7A7A"/>
    <w:rsid w:val="001B1C98"/>
    <w:rsid w:val="001B4F50"/>
    <w:rsid w:val="001D1D81"/>
    <w:rsid w:val="001D38E0"/>
    <w:rsid w:val="001D3902"/>
    <w:rsid w:val="001D3F7C"/>
    <w:rsid w:val="001D4983"/>
    <w:rsid w:val="001D6C04"/>
    <w:rsid w:val="001D7781"/>
    <w:rsid w:val="001E18D3"/>
    <w:rsid w:val="001E485C"/>
    <w:rsid w:val="001F13BA"/>
    <w:rsid w:val="001F2069"/>
    <w:rsid w:val="001F6852"/>
    <w:rsid w:val="001F7D74"/>
    <w:rsid w:val="00202E4E"/>
    <w:rsid w:val="002039E1"/>
    <w:rsid w:val="00222AEA"/>
    <w:rsid w:val="002373A7"/>
    <w:rsid w:val="00243FE4"/>
    <w:rsid w:val="00250E90"/>
    <w:rsid w:val="00250F85"/>
    <w:rsid w:val="0025204E"/>
    <w:rsid w:val="0025616B"/>
    <w:rsid w:val="002575A6"/>
    <w:rsid w:val="002812F7"/>
    <w:rsid w:val="002834BC"/>
    <w:rsid w:val="00283E98"/>
    <w:rsid w:val="00290EF9"/>
    <w:rsid w:val="002943FF"/>
    <w:rsid w:val="0029524D"/>
    <w:rsid w:val="00296488"/>
    <w:rsid w:val="00297406"/>
    <w:rsid w:val="00297EE2"/>
    <w:rsid w:val="002A29DA"/>
    <w:rsid w:val="002A620E"/>
    <w:rsid w:val="002C2981"/>
    <w:rsid w:val="002C7AE0"/>
    <w:rsid w:val="002E1388"/>
    <w:rsid w:val="002E3B0B"/>
    <w:rsid w:val="002E48E0"/>
    <w:rsid w:val="002E7DD8"/>
    <w:rsid w:val="002F4EDA"/>
    <w:rsid w:val="002F4F30"/>
    <w:rsid w:val="003073CD"/>
    <w:rsid w:val="003122E6"/>
    <w:rsid w:val="00312759"/>
    <w:rsid w:val="00327588"/>
    <w:rsid w:val="00330DC4"/>
    <w:rsid w:val="003360BF"/>
    <w:rsid w:val="0033745B"/>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395A"/>
    <w:rsid w:val="003E41D4"/>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9B4"/>
    <w:rsid w:val="004453FF"/>
    <w:rsid w:val="0044678A"/>
    <w:rsid w:val="00455D41"/>
    <w:rsid w:val="00457F76"/>
    <w:rsid w:val="004712B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0327"/>
    <w:rsid w:val="005371E9"/>
    <w:rsid w:val="00546C21"/>
    <w:rsid w:val="005515B0"/>
    <w:rsid w:val="00557ACD"/>
    <w:rsid w:val="00560C16"/>
    <w:rsid w:val="00563528"/>
    <w:rsid w:val="005661DB"/>
    <w:rsid w:val="00571D58"/>
    <w:rsid w:val="0058691F"/>
    <w:rsid w:val="00586BB3"/>
    <w:rsid w:val="005A31F8"/>
    <w:rsid w:val="005A3B45"/>
    <w:rsid w:val="005A6D97"/>
    <w:rsid w:val="005D0FD1"/>
    <w:rsid w:val="005D1964"/>
    <w:rsid w:val="005D1F37"/>
    <w:rsid w:val="005D29BD"/>
    <w:rsid w:val="005D319C"/>
    <w:rsid w:val="005E39A9"/>
    <w:rsid w:val="005E7195"/>
    <w:rsid w:val="005F53C1"/>
    <w:rsid w:val="005F5EEB"/>
    <w:rsid w:val="006031DD"/>
    <w:rsid w:val="00605F71"/>
    <w:rsid w:val="00611650"/>
    <w:rsid w:val="006124A5"/>
    <w:rsid w:val="00614829"/>
    <w:rsid w:val="006151C2"/>
    <w:rsid w:val="00617BD1"/>
    <w:rsid w:val="00620394"/>
    <w:rsid w:val="00620A9D"/>
    <w:rsid w:val="006260B6"/>
    <w:rsid w:val="0062695A"/>
    <w:rsid w:val="00626A1F"/>
    <w:rsid w:val="00633149"/>
    <w:rsid w:val="006369BD"/>
    <w:rsid w:val="006412CC"/>
    <w:rsid w:val="00642628"/>
    <w:rsid w:val="00642C81"/>
    <w:rsid w:val="00656B08"/>
    <w:rsid w:val="00660018"/>
    <w:rsid w:val="00660EC1"/>
    <w:rsid w:val="0067085F"/>
    <w:rsid w:val="00672FA9"/>
    <w:rsid w:val="0067386C"/>
    <w:rsid w:val="006754BE"/>
    <w:rsid w:val="006768E4"/>
    <w:rsid w:val="00677234"/>
    <w:rsid w:val="00690BB7"/>
    <w:rsid w:val="0069434E"/>
    <w:rsid w:val="006A6647"/>
    <w:rsid w:val="006B095E"/>
    <w:rsid w:val="006B51D8"/>
    <w:rsid w:val="006C2767"/>
    <w:rsid w:val="006C3751"/>
    <w:rsid w:val="006C589F"/>
    <w:rsid w:val="006C6CD1"/>
    <w:rsid w:val="006D0F33"/>
    <w:rsid w:val="006D4738"/>
    <w:rsid w:val="006E005D"/>
    <w:rsid w:val="006E2FF9"/>
    <w:rsid w:val="006E4EF6"/>
    <w:rsid w:val="006E54D0"/>
    <w:rsid w:val="006E7068"/>
    <w:rsid w:val="006E7930"/>
    <w:rsid w:val="00704BAF"/>
    <w:rsid w:val="00705FC9"/>
    <w:rsid w:val="00706012"/>
    <w:rsid w:val="00713B7F"/>
    <w:rsid w:val="0071478F"/>
    <w:rsid w:val="007157D9"/>
    <w:rsid w:val="00735D41"/>
    <w:rsid w:val="0073763C"/>
    <w:rsid w:val="00743435"/>
    <w:rsid w:val="00744E5D"/>
    <w:rsid w:val="007503C3"/>
    <w:rsid w:val="0075205D"/>
    <w:rsid w:val="00753D37"/>
    <w:rsid w:val="0076723E"/>
    <w:rsid w:val="0077035B"/>
    <w:rsid w:val="00775695"/>
    <w:rsid w:val="00787C20"/>
    <w:rsid w:val="00794661"/>
    <w:rsid w:val="0079592F"/>
    <w:rsid w:val="00797374"/>
    <w:rsid w:val="007A084F"/>
    <w:rsid w:val="007A2B07"/>
    <w:rsid w:val="007A4A2D"/>
    <w:rsid w:val="007A70F3"/>
    <w:rsid w:val="007C2A6B"/>
    <w:rsid w:val="007C7279"/>
    <w:rsid w:val="007D3EE5"/>
    <w:rsid w:val="007D731D"/>
    <w:rsid w:val="007D7528"/>
    <w:rsid w:val="007E04AC"/>
    <w:rsid w:val="007E04EC"/>
    <w:rsid w:val="007E0700"/>
    <w:rsid w:val="007E5FA1"/>
    <w:rsid w:val="007F342E"/>
    <w:rsid w:val="00802C50"/>
    <w:rsid w:val="00802C99"/>
    <w:rsid w:val="00807207"/>
    <w:rsid w:val="00821D5C"/>
    <w:rsid w:val="008275B9"/>
    <w:rsid w:val="008338EF"/>
    <w:rsid w:val="00841443"/>
    <w:rsid w:val="00842E4D"/>
    <w:rsid w:val="00843886"/>
    <w:rsid w:val="0085307C"/>
    <w:rsid w:val="008645D8"/>
    <w:rsid w:val="00865A8C"/>
    <w:rsid w:val="00871625"/>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4699"/>
    <w:rsid w:val="00931C39"/>
    <w:rsid w:val="00932EBD"/>
    <w:rsid w:val="00954321"/>
    <w:rsid w:val="009547FF"/>
    <w:rsid w:val="00954DB5"/>
    <w:rsid w:val="00957978"/>
    <w:rsid w:val="009606A3"/>
    <w:rsid w:val="00961803"/>
    <w:rsid w:val="009664E0"/>
    <w:rsid w:val="00966A9F"/>
    <w:rsid w:val="00971663"/>
    <w:rsid w:val="0097244D"/>
    <w:rsid w:val="00973DFD"/>
    <w:rsid w:val="009906B4"/>
    <w:rsid w:val="00992836"/>
    <w:rsid w:val="00996A04"/>
    <w:rsid w:val="00997C0A"/>
    <w:rsid w:val="009A3D16"/>
    <w:rsid w:val="009A4F9F"/>
    <w:rsid w:val="009B0BA5"/>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69C4"/>
    <w:rsid w:val="00A31178"/>
    <w:rsid w:val="00A4060F"/>
    <w:rsid w:val="00A51741"/>
    <w:rsid w:val="00A52F13"/>
    <w:rsid w:val="00A71BE8"/>
    <w:rsid w:val="00A739A7"/>
    <w:rsid w:val="00A73C62"/>
    <w:rsid w:val="00A74BD6"/>
    <w:rsid w:val="00A75857"/>
    <w:rsid w:val="00A75C4C"/>
    <w:rsid w:val="00A92F5B"/>
    <w:rsid w:val="00A9354F"/>
    <w:rsid w:val="00A937E1"/>
    <w:rsid w:val="00AA0B1A"/>
    <w:rsid w:val="00AA4B53"/>
    <w:rsid w:val="00AB13EA"/>
    <w:rsid w:val="00AB2F46"/>
    <w:rsid w:val="00AB799A"/>
    <w:rsid w:val="00AC06B9"/>
    <w:rsid w:val="00AC264A"/>
    <w:rsid w:val="00AD18F2"/>
    <w:rsid w:val="00AD1A46"/>
    <w:rsid w:val="00AD3810"/>
    <w:rsid w:val="00AD3D04"/>
    <w:rsid w:val="00AE45EA"/>
    <w:rsid w:val="00AE476A"/>
    <w:rsid w:val="00AE5D8C"/>
    <w:rsid w:val="00AF0406"/>
    <w:rsid w:val="00AF0AFE"/>
    <w:rsid w:val="00AF126C"/>
    <w:rsid w:val="00AF1391"/>
    <w:rsid w:val="00AF2763"/>
    <w:rsid w:val="00AF63B5"/>
    <w:rsid w:val="00B00389"/>
    <w:rsid w:val="00B02DCA"/>
    <w:rsid w:val="00B0477F"/>
    <w:rsid w:val="00B127BF"/>
    <w:rsid w:val="00B17D06"/>
    <w:rsid w:val="00B2012E"/>
    <w:rsid w:val="00B34C50"/>
    <w:rsid w:val="00B406E7"/>
    <w:rsid w:val="00B41494"/>
    <w:rsid w:val="00B436FD"/>
    <w:rsid w:val="00B67CF0"/>
    <w:rsid w:val="00B733E1"/>
    <w:rsid w:val="00B736A9"/>
    <w:rsid w:val="00B76F43"/>
    <w:rsid w:val="00B800B2"/>
    <w:rsid w:val="00B82BC0"/>
    <w:rsid w:val="00B841E5"/>
    <w:rsid w:val="00B85405"/>
    <w:rsid w:val="00B87DF3"/>
    <w:rsid w:val="00B91037"/>
    <w:rsid w:val="00B9193B"/>
    <w:rsid w:val="00B95871"/>
    <w:rsid w:val="00B96BA2"/>
    <w:rsid w:val="00BA07E6"/>
    <w:rsid w:val="00BB16E5"/>
    <w:rsid w:val="00BB2CAF"/>
    <w:rsid w:val="00BD06AB"/>
    <w:rsid w:val="00BD0B30"/>
    <w:rsid w:val="00BE2371"/>
    <w:rsid w:val="00BF0016"/>
    <w:rsid w:val="00BF5838"/>
    <w:rsid w:val="00BF65B9"/>
    <w:rsid w:val="00BF6761"/>
    <w:rsid w:val="00BF750F"/>
    <w:rsid w:val="00C006A4"/>
    <w:rsid w:val="00C142B5"/>
    <w:rsid w:val="00C17E5E"/>
    <w:rsid w:val="00C268BD"/>
    <w:rsid w:val="00C2727E"/>
    <w:rsid w:val="00C27F0F"/>
    <w:rsid w:val="00C342FE"/>
    <w:rsid w:val="00C40168"/>
    <w:rsid w:val="00C56E12"/>
    <w:rsid w:val="00C61AD5"/>
    <w:rsid w:val="00C61C6C"/>
    <w:rsid w:val="00C65D56"/>
    <w:rsid w:val="00C7138F"/>
    <w:rsid w:val="00C71D12"/>
    <w:rsid w:val="00C73746"/>
    <w:rsid w:val="00C90967"/>
    <w:rsid w:val="00C962CF"/>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21B8"/>
    <w:rsid w:val="00D231CC"/>
    <w:rsid w:val="00D24015"/>
    <w:rsid w:val="00D308D9"/>
    <w:rsid w:val="00D50BBE"/>
    <w:rsid w:val="00D7425C"/>
    <w:rsid w:val="00D813B7"/>
    <w:rsid w:val="00D818EC"/>
    <w:rsid w:val="00D82704"/>
    <w:rsid w:val="00D859C2"/>
    <w:rsid w:val="00D86891"/>
    <w:rsid w:val="00D927B5"/>
    <w:rsid w:val="00DA1353"/>
    <w:rsid w:val="00DA2CF9"/>
    <w:rsid w:val="00DA5A63"/>
    <w:rsid w:val="00DA7CB9"/>
    <w:rsid w:val="00DB2116"/>
    <w:rsid w:val="00DD3E47"/>
    <w:rsid w:val="00DE3A3F"/>
    <w:rsid w:val="00DE4489"/>
    <w:rsid w:val="00DF71F9"/>
    <w:rsid w:val="00E053D1"/>
    <w:rsid w:val="00E13BA0"/>
    <w:rsid w:val="00E277F4"/>
    <w:rsid w:val="00E32B69"/>
    <w:rsid w:val="00E3667B"/>
    <w:rsid w:val="00E3686F"/>
    <w:rsid w:val="00E428CD"/>
    <w:rsid w:val="00E43153"/>
    <w:rsid w:val="00E47637"/>
    <w:rsid w:val="00E53E14"/>
    <w:rsid w:val="00E54D56"/>
    <w:rsid w:val="00E569E2"/>
    <w:rsid w:val="00E57022"/>
    <w:rsid w:val="00E571BC"/>
    <w:rsid w:val="00E57C99"/>
    <w:rsid w:val="00E57DE7"/>
    <w:rsid w:val="00E710A0"/>
    <w:rsid w:val="00E80D56"/>
    <w:rsid w:val="00E826DA"/>
    <w:rsid w:val="00E84808"/>
    <w:rsid w:val="00E90C6B"/>
    <w:rsid w:val="00E9244D"/>
    <w:rsid w:val="00E928B3"/>
    <w:rsid w:val="00EA0F46"/>
    <w:rsid w:val="00EB6947"/>
    <w:rsid w:val="00EB7849"/>
    <w:rsid w:val="00ED3A3E"/>
    <w:rsid w:val="00EE155A"/>
    <w:rsid w:val="00EE477D"/>
    <w:rsid w:val="00EF4125"/>
    <w:rsid w:val="00EF46EE"/>
    <w:rsid w:val="00F01FFB"/>
    <w:rsid w:val="00F06B76"/>
    <w:rsid w:val="00F1590C"/>
    <w:rsid w:val="00F162D1"/>
    <w:rsid w:val="00F17CE6"/>
    <w:rsid w:val="00F213A4"/>
    <w:rsid w:val="00F24FF5"/>
    <w:rsid w:val="00F25BC8"/>
    <w:rsid w:val="00F2794C"/>
    <w:rsid w:val="00F37FE8"/>
    <w:rsid w:val="00F42D93"/>
    <w:rsid w:val="00F45113"/>
    <w:rsid w:val="00F5269B"/>
    <w:rsid w:val="00F7334F"/>
    <w:rsid w:val="00F74782"/>
    <w:rsid w:val="00F86F9D"/>
    <w:rsid w:val="00F91A23"/>
    <w:rsid w:val="00F958D2"/>
    <w:rsid w:val="00F96C73"/>
    <w:rsid w:val="00F97FE0"/>
    <w:rsid w:val="00FA5849"/>
    <w:rsid w:val="00FB373A"/>
    <w:rsid w:val="00FB43BE"/>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1A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035">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467285">
      <w:bodyDiv w:val="1"/>
      <w:marLeft w:val="0"/>
      <w:marRight w:val="0"/>
      <w:marTop w:val="0"/>
      <w:marBottom w:val="0"/>
      <w:divBdr>
        <w:top w:val="none" w:sz="0" w:space="0" w:color="auto"/>
        <w:left w:val="none" w:sz="0" w:space="0" w:color="auto"/>
        <w:bottom w:val="none" w:sz="0" w:space="0" w:color="auto"/>
        <w:right w:val="none" w:sz="0" w:space="0" w:color="auto"/>
      </w:divBdr>
    </w:div>
    <w:div w:id="1459227406">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1472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93648-9B83-4D60-8C33-CE2CC3A8917C}">
  <ds:schemaRefs>
    <ds:schemaRef ds:uri="http://schemas.microsoft.com/office/2006/metadata/properties"/>
    <ds:schemaRef ds:uri="http://schemas.microsoft.com/office/2006/documentManagement/types"/>
    <ds:schemaRef ds:uri="http://purl.org/dc/terms/"/>
    <ds:schemaRef ds:uri="http://purl.org/dc/elements/1.1/"/>
    <ds:schemaRef ds:uri="3344fa38-8c71-493c-9cd0-d30a8dd7f9df"/>
    <ds:schemaRef ds:uri="http://purl.org/dc/dcmitype/"/>
    <ds:schemaRef ds:uri="http://schemas.microsoft.com/office/infopath/2007/PartnerControls"/>
    <ds:schemaRef ds:uri="http://schemas.openxmlformats.org/package/2006/metadata/core-properties"/>
    <ds:schemaRef ds:uri="4222c294-1796-45f7-b0d0-d6394c695383"/>
    <ds:schemaRef ds:uri="http://www.w3.org/XML/1998/namespace"/>
  </ds:schemaRefs>
</ds:datastoreItem>
</file>

<file path=customXml/itemProps2.xml><?xml version="1.0" encoding="utf-8"?>
<ds:datastoreItem xmlns:ds="http://schemas.openxmlformats.org/officeDocument/2006/customXml" ds:itemID="{569B0783-7089-4115-84A3-FD80D57BB604}">
  <ds:schemaRefs>
    <ds:schemaRef ds:uri="http://schemas.openxmlformats.org/officeDocument/2006/bibliography"/>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6010</Words>
  <Characters>35465</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5</cp:revision>
  <cp:lastPrinted>2023-09-13T06:55:00Z</cp:lastPrinted>
  <dcterms:created xsi:type="dcterms:W3CDTF">2023-09-13T06:54:00Z</dcterms:created>
  <dcterms:modified xsi:type="dcterms:W3CDTF">2023-10-13T06:44:00Z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