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0D" w:rsidRDefault="0039100D" w:rsidP="0039100D">
      <w:pPr>
        <w:pStyle w:val="Nadpis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auto"/>
        <w:rPr>
          <w:b/>
          <w:sz w:val="36"/>
        </w:rPr>
      </w:pPr>
      <w:r>
        <w:rPr>
          <w:b/>
          <w:sz w:val="36"/>
        </w:rPr>
        <w:t xml:space="preserve">                         Smlouva o pronájmu tělocvičny</w:t>
      </w:r>
    </w:p>
    <w:p w:rsidR="0039100D" w:rsidRDefault="0039100D" w:rsidP="0039100D"/>
    <w:p w:rsidR="0039100D" w:rsidRDefault="0039100D" w:rsidP="0039100D"/>
    <w:p w:rsidR="0039100D" w:rsidRDefault="0039100D" w:rsidP="0039100D">
      <w:pPr>
        <w:rPr>
          <w:snapToGrid w:val="0"/>
          <w:sz w:val="28"/>
        </w:rPr>
      </w:pPr>
      <w:r>
        <w:rPr>
          <w:snapToGrid w:val="0"/>
          <w:sz w:val="28"/>
        </w:rPr>
        <w:t xml:space="preserve">Č.HS  </w:t>
      </w:r>
      <w:r w:rsidR="00361374">
        <w:rPr>
          <w:snapToGrid w:val="0"/>
          <w:sz w:val="28"/>
        </w:rPr>
        <w:t>3</w:t>
      </w:r>
      <w:r>
        <w:rPr>
          <w:snapToGrid w:val="0"/>
          <w:sz w:val="28"/>
        </w:rPr>
        <w:t>/202</w:t>
      </w:r>
      <w:r w:rsidR="004F3C9E">
        <w:rPr>
          <w:snapToGrid w:val="0"/>
          <w:sz w:val="28"/>
        </w:rPr>
        <w:t>3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V</w:t>
      </w:r>
      <w:r w:rsidR="0088792D">
        <w:rPr>
          <w:snapToGrid w:val="0"/>
          <w:sz w:val="28"/>
        </w:rPr>
        <w:t> </w:t>
      </w:r>
      <w:r>
        <w:rPr>
          <w:snapToGrid w:val="0"/>
          <w:sz w:val="28"/>
        </w:rPr>
        <w:t>Holicích</w:t>
      </w:r>
      <w:r w:rsidR="0088792D">
        <w:rPr>
          <w:snapToGrid w:val="0"/>
          <w:sz w:val="28"/>
        </w:rPr>
        <w:t xml:space="preserve"> 13. 10. </w:t>
      </w:r>
      <w:r>
        <w:rPr>
          <w:snapToGrid w:val="0"/>
          <w:sz w:val="28"/>
        </w:rPr>
        <w:t>202</w:t>
      </w:r>
      <w:r w:rsidR="004F3C9E">
        <w:rPr>
          <w:snapToGrid w:val="0"/>
          <w:sz w:val="28"/>
        </w:rPr>
        <w:t>3</w:t>
      </w:r>
      <w:r>
        <w:rPr>
          <w:snapToGrid w:val="0"/>
          <w:sz w:val="28"/>
        </w:rPr>
        <w:t xml:space="preserve"> </w:t>
      </w: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Pardubický kraj – Gymnázium Dr. Emila Holuba, Na Mušce 1110, 534 01 Holice, IČ:48161101, zastoupené ředitelkou školy Mgr. Andreou Daňkovou (dále jako pronajímatel) na základě ustanovení čl.</w:t>
      </w:r>
      <w:r w:rsidR="00A22577">
        <w:rPr>
          <w:snapToGrid w:val="0"/>
        </w:rPr>
        <w:t xml:space="preserve"> </w:t>
      </w:r>
      <w:r>
        <w:rPr>
          <w:snapToGrid w:val="0"/>
        </w:rPr>
        <w:t>VIII, odst.13 zřizovací listiny, na straně jedné</w:t>
      </w: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a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E01DA1" w:rsidP="0039100D">
      <w:pPr>
        <w:jc w:val="both"/>
        <w:rPr>
          <w:snapToGrid w:val="0"/>
        </w:rPr>
      </w:pPr>
      <w:r>
        <w:rPr>
          <w:snapToGrid w:val="0"/>
        </w:rPr>
        <w:t>Tenisový klub Holice, z. s., Družstevní 879, Holice (dále jako uživatel), na straně druhé uzavírají smlouvu o pronájmu a zabezpečení služeb souvisejících s provozem tohoto majetku:</w:t>
      </w: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I.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Předmětem této smlouvy je dočasné užívání tělocvičny, šatny, umývárny a sociálního zařízení, která jsou součástí tělocvičného bloku pronajímatele.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II.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 xml:space="preserve">Pronájem a služby související s provozem předmětu smlouvy budou hrazeny </w:t>
      </w:r>
      <w:r w:rsidR="00E01DA1">
        <w:rPr>
          <w:snapToGrid w:val="0"/>
        </w:rPr>
        <w:t>převodním příkazem na základě vystavené faktury.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Nájemné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ab/>
        <w:t xml:space="preserve">  </w:t>
      </w:r>
      <w:r w:rsidR="00361374">
        <w:rPr>
          <w:snapToGrid w:val="0"/>
        </w:rPr>
        <w:t>20</w:t>
      </w:r>
      <w:r w:rsidR="00E01DA1">
        <w:rPr>
          <w:snapToGrid w:val="0"/>
        </w:rPr>
        <w:t>0</w:t>
      </w:r>
      <w:proofErr w:type="gramEnd"/>
      <w:r>
        <w:rPr>
          <w:snapToGrid w:val="0"/>
        </w:rPr>
        <w:t xml:space="preserve"> Kč/hodinu</w:t>
      </w:r>
    </w:p>
    <w:p w:rsidR="0039100D" w:rsidRDefault="0039100D" w:rsidP="0039100D">
      <w:pPr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Za služby</w:t>
      </w:r>
      <w:r w:rsidR="004F3C9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ab/>
        <w:t xml:space="preserve">  </w:t>
      </w:r>
      <w:r w:rsidR="00361374">
        <w:rPr>
          <w:snapToGrid w:val="0"/>
        </w:rPr>
        <w:t>33</w:t>
      </w:r>
      <w:r>
        <w:rPr>
          <w:snapToGrid w:val="0"/>
        </w:rPr>
        <w:t>0</w:t>
      </w:r>
      <w:proofErr w:type="gramEnd"/>
      <w:r>
        <w:rPr>
          <w:snapToGrid w:val="0"/>
        </w:rPr>
        <w:t xml:space="preserve"> Kč/hodinu</w:t>
      </w:r>
    </w:p>
    <w:p w:rsidR="0039100D" w:rsidRDefault="0039100D" w:rsidP="0039100D">
      <w:pPr>
        <w:ind w:left="1410"/>
        <w:jc w:val="both"/>
        <w:rPr>
          <w:snapToGrid w:val="0"/>
        </w:rPr>
      </w:pPr>
    </w:p>
    <w:p w:rsidR="0039100D" w:rsidRDefault="0039100D" w:rsidP="0039100D">
      <w:pPr>
        <w:pStyle w:val="Zkladntext2"/>
      </w:pPr>
    </w:p>
    <w:p w:rsidR="0039100D" w:rsidRDefault="0039100D" w:rsidP="0039100D">
      <w:pPr>
        <w:pStyle w:val="Zkladntext2"/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Ceny za služby se mohou zvýšit v případě, že v době pronájmu dojde ke zvýšení cen energií.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III.</w:t>
      </w: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Uživatel se zavazuje</w:t>
      </w:r>
      <w:r w:rsidR="003F352A">
        <w:rPr>
          <w:snapToGrid w:val="0"/>
        </w:rPr>
        <w:t>:</w:t>
      </w: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ab/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dodržovat provozní řád, bezpečnostní a požární předpisy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vstupovat do pronajatých prostor pouze bočním vchodem přímo do chodby</w:t>
      </w:r>
    </w:p>
    <w:p w:rsidR="0039100D" w:rsidRDefault="0039100D" w:rsidP="0039100D">
      <w:pPr>
        <w:ind w:left="851"/>
        <w:jc w:val="both"/>
        <w:rPr>
          <w:snapToGrid w:val="0"/>
        </w:rPr>
      </w:pPr>
      <w:r>
        <w:rPr>
          <w:snapToGrid w:val="0"/>
        </w:rPr>
        <w:t xml:space="preserve">     tělocvičny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převzít čip od venkovního vchodu tělocvičny na celou dobu pronájmu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 xml:space="preserve">zajistit uzamčení budovy v době užívání a po jejím skončení, případnou ztrátu </w:t>
      </w:r>
    </w:p>
    <w:p w:rsidR="0039100D" w:rsidRDefault="0039100D" w:rsidP="0039100D">
      <w:pPr>
        <w:ind w:left="851"/>
        <w:jc w:val="both"/>
        <w:rPr>
          <w:snapToGrid w:val="0"/>
        </w:rPr>
      </w:pPr>
      <w:r>
        <w:rPr>
          <w:snapToGrid w:val="0"/>
        </w:rPr>
        <w:t xml:space="preserve">     čipu ihned nahlásit školníkovi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odstranit na vlastní náklady škody způsobené uživatelem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vzniklé škody ihned nahlásit školníkovi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dodržovat zákaz kouření v celém vnitřním a vnějším areálu školy</w:t>
      </w: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lastRenderedPageBreak/>
        <w:t>VI.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Tato smlouva nabývá účinnosti dnem</w:t>
      </w:r>
      <w:r w:rsidR="0088792D">
        <w:rPr>
          <w:snapToGrid w:val="0"/>
        </w:rPr>
        <w:t xml:space="preserve"> 16. 10.</w:t>
      </w:r>
      <w:bookmarkStart w:id="0" w:name="_GoBack"/>
      <w:bookmarkEnd w:id="0"/>
      <w:r>
        <w:rPr>
          <w:snapToGrid w:val="0"/>
        </w:rPr>
        <w:t xml:space="preserve"> 202</w:t>
      </w:r>
      <w:r w:rsidR="004F3C9E">
        <w:rPr>
          <w:snapToGrid w:val="0"/>
        </w:rPr>
        <w:t>3</w:t>
      </w:r>
      <w:r>
        <w:rPr>
          <w:snapToGrid w:val="0"/>
        </w:rPr>
        <w:t xml:space="preserve"> </w:t>
      </w:r>
      <w:r w:rsidR="002E4744">
        <w:rPr>
          <w:snapToGrid w:val="0"/>
        </w:rPr>
        <w:t xml:space="preserve">a končí dnem </w:t>
      </w:r>
      <w:r>
        <w:rPr>
          <w:snapToGrid w:val="0"/>
        </w:rPr>
        <w:t>3</w:t>
      </w:r>
      <w:r w:rsidR="003F352A">
        <w:rPr>
          <w:snapToGrid w:val="0"/>
        </w:rPr>
        <w:t>0</w:t>
      </w:r>
      <w:r>
        <w:rPr>
          <w:snapToGrid w:val="0"/>
        </w:rPr>
        <w:t xml:space="preserve">. </w:t>
      </w:r>
      <w:r w:rsidR="00A22577">
        <w:rPr>
          <w:snapToGrid w:val="0"/>
        </w:rPr>
        <w:t>4</w:t>
      </w:r>
      <w:r>
        <w:rPr>
          <w:snapToGrid w:val="0"/>
        </w:rPr>
        <w:t>. 202</w:t>
      </w:r>
      <w:r w:rsidR="004F3C9E">
        <w:rPr>
          <w:snapToGrid w:val="0"/>
        </w:rPr>
        <w:t>4</w:t>
      </w:r>
      <w:r>
        <w:rPr>
          <w:snapToGrid w:val="0"/>
        </w:rPr>
        <w:t>.</w:t>
      </w:r>
    </w:p>
    <w:p w:rsidR="002E4744" w:rsidRDefault="002E4744" w:rsidP="0039100D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Neplnění stanovených podmínek smlouvy je důvodem k jejímu zrušení.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V.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Další ujednání: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pronajímatel nezodpovídá za případné škody na majetku i zdraví uživatelů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pronajímané zařízení bude o hlavních a vedlejších prázdninách mimo provoz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-  pronajímatel si vyhrazuje právo zrušit nasmlouvané hodiny v případě akcí školy, 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    uživatel bude včas informován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-  škola se vyhrazuje právo odstoupit od smlouvy v případě nevhodného chování a 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    jednání pronajímatele</w:t>
      </w:r>
    </w:p>
    <w:p w:rsidR="0039100D" w:rsidRDefault="0039100D" w:rsidP="0039100D">
      <w:pPr>
        <w:ind w:left="851" w:hanging="851"/>
        <w:jc w:val="both"/>
        <w:rPr>
          <w:snapToGrid w:val="0"/>
        </w:rPr>
      </w:pPr>
    </w:p>
    <w:p w:rsidR="0039100D" w:rsidRDefault="0039100D" w:rsidP="0039100D">
      <w:pPr>
        <w:ind w:left="851" w:hanging="851"/>
        <w:jc w:val="both"/>
        <w:rPr>
          <w:snapToGrid w:val="0"/>
        </w:rPr>
      </w:pPr>
    </w:p>
    <w:p w:rsidR="0039100D" w:rsidRDefault="0039100D" w:rsidP="0039100D">
      <w:pPr>
        <w:ind w:left="851" w:hanging="851"/>
        <w:jc w:val="both"/>
        <w:rPr>
          <w:snapToGrid w:val="0"/>
        </w:rPr>
      </w:pPr>
    </w:p>
    <w:p w:rsidR="003F352A" w:rsidRDefault="003F352A" w:rsidP="0039100D">
      <w:pPr>
        <w:ind w:left="851" w:hanging="851"/>
        <w:jc w:val="both"/>
        <w:rPr>
          <w:snapToGrid w:val="0"/>
        </w:rPr>
      </w:pPr>
    </w:p>
    <w:p w:rsidR="004F3C9E" w:rsidRDefault="004F3C9E" w:rsidP="0039100D">
      <w:pPr>
        <w:ind w:left="851" w:hanging="851"/>
        <w:jc w:val="both"/>
        <w:rPr>
          <w:snapToGrid w:val="0"/>
        </w:rPr>
      </w:pPr>
    </w:p>
    <w:p w:rsidR="003F352A" w:rsidRDefault="003F352A" w:rsidP="0039100D">
      <w:pPr>
        <w:ind w:left="851" w:hanging="851"/>
        <w:jc w:val="both"/>
        <w:rPr>
          <w:snapToGrid w:val="0"/>
        </w:rPr>
      </w:pPr>
    </w:p>
    <w:p w:rsidR="0039100D" w:rsidRDefault="0039100D" w:rsidP="0039100D">
      <w:pPr>
        <w:ind w:left="1559" w:hanging="851"/>
        <w:jc w:val="both"/>
        <w:rPr>
          <w:snapToGrid w:val="0"/>
        </w:rPr>
      </w:pPr>
      <w:r>
        <w:rPr>
          <w:snapToGrid w:val="0"/>
        </w:rPr>
        <w:t>……………………………….                      …………………………………….</w:t>
      </w:r>
    </w:p>
    <w:p w:rsidR="0039100D" w:rsidRDefault="003F352A" w:rsidP="0039100D">
      <w:pPr>
        <w:ind w:left="851"/>
        <w:jc w:val="both"/>
        <w:rPr>
          <w:snapToGrid w:val="0"/>
        </w:rPr>
      </w:pPr>
      <w:r>
        <w:rPr>
          <w:snapToGrid w:val="0"/>
        </w:rPr>
        <w:t xml:space="preserve">  </w:t>
      </w:r>
      <w:r w:rsidR="0039100D">
        <w:rPr>
          <w:snapToGrid w:val="0"/>
        </w:rPr>
        <w:t xml:space="preserve">podpis uživatele </w:t>
      </w:r>
      <w:r w:rsidR="00A22577">
        <w:rPr>
          <w:snapToGrid w:val="0"/>
        </w:rPr>
        <w:t>a razítko</w:t>
      </w:r>
      <w:r w:rsidR="0039100D">
        <w:rPr>
          <w:snapToGrid w:val="0"/>
        </w:rPr>
        <w:t xml:space="preserve">                        </w:t>
      </w:r>
      <w:r>
        <w:rPr>
          <w:snapToGrid w:val="0"/>
        </w:rPr>
        <w:t xml:space="preserve">      </w:t>
      </w:r>
      <w:r w:rsidR="0039100D">
        <w:rPr>
          <w:snapToGrid w:val="0"/>
        </w:rPr>
        <w:t>podpis pronaj</w:t>
      </w:r>
      <w:r>
        <w:rPr>
          <w:snapToGrid w:val="0"/>
        </w:rPr>
        <w:t>í</w:t>
      </w:r>
      <w:r w:rsidR="0039100D">
        <w:rPr>
          <w:snapToGrid w:val="0"/>
        </w:rPr>
        <w:t>matele a razítko</w:t>
      </w: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tabs>
          <w:tab w:val="left" w:pos="6804"/>
        </w:tabs>
        <w:rPr>
          <w:snapToGrid w:val="0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CA1B9A" w:rsidRDefault="00CA1B9A" w:rsidP="00CA1B9A">
      <w:pPr>
        <w:tabs>
          <w:tab w:val="left" w:pos="2835"/>
          <w:tab w:val="left" w:pos="4536"/>
        </w:tabs>
        <w:jc w:val="center"/>
        <w:rPr>
          <w:b/>
          <w:sz w:val="40"/>
          <w:szCs w:val="40"/>
        </w:rPr>
      </w:pPr>
    </w:p>
    <w:sectPr w:rsidR="00CA1B9A" w:rsidSect="00526A9D">
      <w:headerReference w:type="even" r:id="rId7"/>
      <w:headerReference w:type="default" r:id="rId8"/>
      <w:footerReference w:type="default" r:id="rId9"/>
      <w:pgSz w:w="11906" w:h="16838"/>
      <w:pgMar w:top="683" w:right="1417" w:bottom="1417" w:left="1417" w:header="851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AD" w:rsidRDefault="00A403AD">
      <w:r>
        <w:separator/>
      </w:r>
    </w:p>
  </w:endnote>
  <w:endnote w:type="continuationSeparator" w:id="0">
    <w:p w:rsidR="00A403AD" w:rsidRDefault="00A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353" w:rsidRPr="007336CB" w:rsidRDefault="00F85DA3" w:rsidP="00526A9D">
    <w:pPr>
      <w:pStyle w:val="Zhlav"/>
      <w:rPr>
        <w:color w:val="7F7F7F" w:themeColor="text1" w:themeTint="80"/>
      </w:rPr>
    </w:pPr>
    <w:r>
      <w:rPr>
        <w:noProof/>
        <w:color w:val="7F7F7F" w:themeColor="text1" w:themeTint="80"/>
        <w:spacing w:val="40"/>
        <w:sz w:val="10"/>
        <w:szCs w:val="10"/>
        <w:lang w:eastAsia="cs-CZ"/>
      </w:rPr>
      <w:drawing>
        <wp:anchor distT="0" distB="0" distL="114300" distR="114300" simplePos="0" relativeHeight="251660288" behindDoc="1" locked="0" layoutInCell="1" allowOverlap="1" wp14:anchorId="618FBF59" wp14:editId="62AC9C63">
          <wp:simplePos x="0" y="0"/>
          <wp:positionH relativeFrom="column">
            <wp:posOffset>3325495</wp:posOffset>
          </wp:positionH>
          <wp:positionV relativeFrom="paragraph">
            <wp:posOffset>-1800750</wp:posOffset>
          </wp:positionV>
          <wp:extent cx="3678307" cy="3442915"/>
          <wp:effectExtent l="19050" t="0" r="0" b="0"/>
          <wp:wrapNone/>
          <wp:docPr id="3" name="obrázek 2" descr="C:\Users\Milan\Desktop\vodozna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n\Desktop\vodozna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307" cy="344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7F7F7F" w:themeColor="text1" w:themeTint="80"/>
        <w:spacing w:val="40"/>
        <w:sz w:val="10"/>
        <w:szCs w:val="10"/>
      </w:rPr>
      <w:t xml:space="preserve"> </w:t>
    </w:r>
    <w:r w:rsidRPr="007336CB">
      <w:rPr>
        <w:color w:val="7F7F7F" w:themeColor="text1" w:themeTint="80"/>
        <w:spacing w:val="40"/>
        <w:sz w:val="10"/>
        <w:szCs w:val="10"/>
      </w:rPr>
      <w:t>...............................................................</w:t>
    </w:r>
    <w:r>
      <w:rPr>
        <w:color w:val="7F7F7F" w:themeColor="text1" w:themeTint="80"/>
        <w:spacing w:val="40"/>
        <w:sz w:val="10"/>
        <w:szCs w:val="10"/>
      </w:rPr>
      <w:t>................</w:t>
    </w:r>
  </w:p>
  <w:p w:rsidR="007336CB" w:rsidRDefault="00F85DA3" w:rsidP="00526A9D">
    <w:pPr>
      <w:pStyle w:val="Zpat"/>
      <w:spacing w:line="480" w:lineRule="auto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CA4956"/>
        <w:sz w:val="16"/>
        <w:szCs w:val="16"/>
      </w:rPr>
      <w:br/>
    </w:r>
    <w:r w:rsidRPr="00C079A4">
      <w:rPr>
        <w:rFonts w:ascii="Arial" w:hAnsi="Arial" w:cs="Arial"/>
        <w:color w:val="808080" w:themeColor="background1" w:themeShade="80"/>
        <w:sz w:val="16"/>
        <w:szCs w:val="16"/>
      </w:rPr>
      <w:t>+</w:t>
    </w:r>
    <w:r w:rsidRPr="00526A9D">
      <w:rPr>
        <w:rFonts w:ascii="Arial" w:hAnsi="Arial" w:cs="Arial"/>
        <w:color w:val="808080" w:themeColor="background1" w:themeShade="80"/>
        <w:sz w:val="16"/>
        <w:szCs w:val="16"/>
      </w:rPr>
      <w:t xml:space="preserve">420 </w:t>
    </w:r>
    <w:r w:rsidRPr="00526A9D">
      <w:rPr>
        <w:rFonts w:ascii="Arial" w:hAnsi="Arial" w:cs="Arial"/>
        <w:b/>
        <w:color w:val="808080" w:themeColor="background1" w:themeShade="80"/>
        <w:sz w:val="16"/>
        <w:szCs w:val="16"/>
      </w:rPr>
      <w:t>466 682 266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2E5C61">
      <w:rPr>
        <w:rFonts w:ascii="Arial" w:hAnsi="Arial" w:cs="Arial"/>
        <w:color w:val="C4261D"/>
        <w:sz w:val="16"/>
        <w:szCs w:val="16"/>
      </w:rPr>
      <w:t>/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C079A4">
      <w:rPr>
        <w:rFonts w:ascii="Arial" w:hAnsi="Arial" w:cs="Arial"/>
        <w:color w:val="808080" w:themeColor="background1" w:themeShade="80"/>
        <w:sz w:val="16"/>
        <w:szCs w:val="16"/>
      </w:rPr>
      <w:t>www.</w:t>
    </w:r>
    <w:r w:rsidRPr="00526A9D">
      <w:rPr>
        <w:rFonts w:ascii="Arial" w:hAnsi="Arial" w:cs="Arial"/>
        <w:b/>
        <w:color w:val="808080" w:themeColor="background1" w:themeShade="80"/>
        <w:sz w:val="16"/>
        <w:szCs w:val="16"/>
      </w:rPr>
      <w:t>gyholi.cz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2E5C61">
      <w:rPr>
        <w:rFonts w:ascii="Arial" w:hAnsi="Arial" w:cs="Arial"/>
        <w:color w:val="C4261D"/>
        <w:sz w:val="16"/>
        <w:szCs w:val="16"/>
      </w:rPr>
      <w:t>/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C079A4">
      <w:rPr>
        <w:rFonts w:ascii="Arial" w:hAnsi="Arial" w:cs="Arial"/>
        <w:color w:val="808080" w:themeColor="background1" w:themeShade="80"/>
        <w:sz w:val="16"/>
        <w:szCs w:val="16"/>
      </w:rPr>
      <w:t>gyholi@gyholi.cz</w:t>
    </w:r>
  </w:p>
  <w:p w:rsidR="00526A9D" w:rsidRDefault="00F85DA3" w:rsidP="00526A9D">
    <w:pPr>
      <w:pStyle w:val="Zpat"/>
      <w:spacing w:line="480" w:lineRule="auto"/>
    </w:pPr>
    <w:r w:rsidRPr="002E5C61">
      <w:rPr>
        <w:rFonts w:ascii="Arial" w:hAnsi="Arial" w:cs="Arial"/>
        <w:b/>
        <w:color w:val="808080" w:themeColor="background1" w:themeShade="80"/>
        <w:sz w:val="16"/>
        <w:szCs w:val="16"/>
      </w:rPr>
      <w:t>Gymnázium Dr. Emila Holuba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, </w:t>
    </w:r>
    <w:r w:rsidRPr="00526A9D">
      <w:rPr>
        <w:rFonts w:ascii="Arial" w:hAnsi="Arial" w:cs="Arial"/>
        <w:color w:val="808080" w:themeColor="background1" w:themeShade="80"/>
        <w:sz w:val="16"/>
        <w:szCs w:val="16"/>
      </w:rPr>
      <w:t>Na Mušce 1110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, </w:t>
    </w:r>
    <w:r w:rsidRPr="00526A9D">
      <w:rPr>
        <w:rFonts w:ascii="Arial" w:hAnsi="Arial" w:cs="Arial"/>
        <w:color w:val="808080" w:themeColor="background1" w:themeShade="80"/>
        <w:sz w:val="16"/>
        <w:szCs w:val="16"/>
      </w:rPr>
      <w:t>534 01 Holice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AD" w:rsidRDefault="00A403AD">
      <w:r>
        <w:separator/>
      </w:r>
    </w:p>
  </w:footnote>
  <w:footnote w:type="continuationSeparator" w:id="0">
    <w:p w:rsidR="00A403AD" w:rsidRDefault="00A4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05" w:rsidRDefault="00F85D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A1" w:rsidRPr="002E5C61" w:rsidRDefault="00F85DA3" w:rsidP="00FC7193">
    <w:pPr>
      <w:pStyle w:val="Zhlav"/>
      <w:spacing w:line="276" w:lineRule="auto"/>
      <w:rPr>
        <w:color w:val="595959" w:themeColor="text1" w:themeTint="A6"/>
        <w:spacing w:val="40"/>
        <w:sz w:val="10"/>
        <w:szCs w:val="10"/>
      </w:rPr>
    </w:pPr>
    <w:r w:rsidRPr="002E5C61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49680596" wp14:editId="36AB37FD">
          <wp:simplePos x="0" y="0"/>
          <wp:positionH relativeFrom="column">
            <wp:posOffset>4907804</wp:posOffset>
          </wp:positionH>
          <wp:positionV relativeFrom="paragraph">
            <wp:posOffset>-222333</wp:posOffset>
          </wp:positionV>
          <wp:extent cx="807886" cy="771277"/>
          <wp:effectExtent l="19050" t="0" r="0" b="0"/>
          <wp:wrapNone/>
          <wp:docPr id="1" name="obrázek 1" descr="C:\Users\Milan\Desktop\GYHOLI_logo_edit_20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GYHOLI_logo_edit_2015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5C61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t xml:space="preserve">Gymnázium </w:t>
    </w:r>
    <w:r w:rsidRPr="002E5C61">
      <w:rPr>
        <w:rFonts w:ascii="Arial" w:hAnsi="Arial" w:cs="Arial"/>
        <w:b/>
        <w:noProof/>
        <w:color w:val="262626" w:themeColor="text1" w:themeTint="D9"/>
        <w:sz w:val="28"/>
        <w:szCs w:val="28"/>
        <w:lang w:eastAsia="cs-CZ"/>
      </w:rPr>
      <w:t>Dr. Emila Holuba</w:t>
    </w:r>
    <w:r w:rsidRPr="002E5C61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t xml:space="preserve"> Holice</w:t>
    </w:r>
    <w:r w:rsidRPr="00B700CF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t>, Na Mušce 1110</w:t>
    </w:r>
    <w:r w:rsidRPr="002E5C61">
      <w:rPr>
        <w:color w:val="595959" w:themeColor="text1" w:themeTint="A6"/>
        <w:spacing w:val="40"/>
        <w:sz w:val="10"/>
        <w:szCs w:val="10"/>
      </w:rPr>
      <w:tab/>
    </w:r>
    <w:r w:rsidRPr="002E5C61">
      <w:rPr>
        <w:color w:val="595959" w:themeColor="text1" w:themeTint="A6"/>
        <w:spacing w:val="40"/>
        <w:sz w:val="10"/>
        <w:szCs w:val="10"/>
      </w:rPr>
      <w:br/>
    </w:r>
  </w:p>
  <w:p w:rsidR="00EA38A1" w:rsidRDefault="0088792D" w:rsidP="00FC7193">
    <w:pPr>
      <w:pStyle w:val="Zhlav"/>
      <w:spacing w:line="276" w:lineRule="auto"/>
      <w:rPr>
        <w:color w:val="7F7F7F" w:themeColor="text1" w:themeTint="80"/>
        <w:spacing w:val="40"/>
        <w:sz w:val="10"/>
        <w:szCs w:val="10"/>
      </w:rPr>
    </w:pPr>
  </w:p>
  <w:p w:rsidR="007E6ABF" w:rsidRPr="007336CB" w:rsidRDefault="00F85DA3" w:rsidP="00FC7193">
    <w:pPr>
      <w:pStyle w:val="Zhlav"/>
      <w:spacing w:line="276" w:lineRule="auto"/>
      <w:rPr>
        <w:color w:val="7F7F7F" w:themeColor="text1" w:themeTint="80"/>
      </w:rPr>
    </w:pPr>
    <w:r w:rsidRPr="007336CB">
      <w:rPr>
        <w:color w:val="7F7F7F" w:themeColor="text1" w:themeTint="80"/>
        <w:spacing w:val="40"/>
        <w:sz w:val="10"/>
        <w:szCs w:val="10"/>
      </w:rPr>
      <w:t>.......................................................................</w:t>
    </w:r>
    <w:r>
      <w:rPr>
        <w:color w:val="7F7F7F" w:themeColor="text1" w:themeTint="80"/>
        <w:spacing w:val="40"/>
        <w:sz w:val="10"/>
        <w:szCs w:val="10"/>
      </w:rPr>
      <w:t>..............................</w:t>
    </w:r>
    <w:r w:rsidRPr="007336CB">
      <w:rPr>
        <w:color w:val="7F7F7F" w:themeColor="text1" w:themeTint="80"/>
        <w:spacing w:val="40"/>
        <w:sz w:val="10"/>
        <w:szCs w:val="10"/>
      </w:rPr>
      <w:t>.....</w:t>
    </w:r>
    <w:r>
      <w:rPr>
        <w:color w:val="7F7F7F" w:themeColor="text1" w:themeTint="80"/>
        <w:spacing w:val="40"/>
        <w:sz w:val="10"/>
        <w:szCs w:val="10"/>
      </w:rPr>
      <w:t>.........</w:t>
    </w:r>
    <w:r w:rsidRPr="007336CB">
      <w:rPr>
        <w:color w:val="7F7F7F" w:themeColor="text1" w:themeTint="80"/>
        <w:spacing w:val="40"/>
        <w:sz w:val="10"/>
        <w:szCs w:val="10"/>
      </w:rPr>
      <w:t>......</w:t>
    </w:r>
  </w:p>
  <w:p w:rsidR="004C1A9F" w:rsidRDefault="00887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13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6E542E"/>
    <w:multiLevelType w:val="singleLevel"/>
    <w:tmpl w:val="70BE88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47145E"/>
    <w:multiLevelType w:val="hybridMultilevel"/>
    <w:tmpl w:val="0EA2C6BE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3"/>
    <w:rsid w:val="00065615"/>
    <w:rsid w:val="00140A37"/>
    <w:rsid w:val="001933A0"/>
    <w:rsid w:val="001A66DA"/>
    <w:rsid w:val="002B12F6"/>
    <w:rsid w:val="002E4744"/>
    <w:rsid w:val="00361374"/>
    <w:rsid w:val="0039100D"/>
    <w:rsid w:val="003F352A"/>
    <w:rsid w:val="00444FD7"/>
    <w:rsid w:val="004F3C9E"/>
    <w:rsid w:val="00512EEF"/>
    <w:rsid w:val="0061021F"/>
    <w:rsid w:val="00642039"/>
    <w:rsid w:val="00653F77"/>
    <w:rsid w:val="0077727C"/>
    <w:rsid w:val="007A69EE"/>
    <w:rsid w:val="008122D7"/>
    <w:rsid w:val="0088792D"/>
    <w:rsid w:val="0096125B"/>
    <w:rsid w:val="00A1510D"/>
    <w:rsid w:val="00A22577"/>
    <w:rsid w:val="00A403AD"/>
    <w:rsid w:val="00B01DAA"/>
    <w:rsid w:val="00B2249E"/>
    <w:rsid w:val="00BA2B85"/>
    <w:rsid w:val="00C12BA3"/>
    <w:rsid w:val="00CA1B9A"/>
    <w:rsid w:val="00CF1937"/>
    <w:rsid w:val="00D47EBF"/>
    <w:rsid w:val="00DF5DB9"/>
    <w:rsid w:val="00E01DA1"/>
    <w:rsid w:val="00E309F0"/>
    <w:rsid w:val="00ED6DE5"/>
    <w:rsid w:val="00F85DA3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059F"/>
  <w15:chartTrackingRefBased/>
  <w15:docId w15:val="{F3BBEE37-FDFC-454D-BEB5-80FCDF0D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DA3"/>
    <w:pPr>
      <w:keepNext/>
      <w:jc w:val="center"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0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DA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85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85DA3"/>
  </w:style>
  <w:style w:type="paragraph" w:styleId="Zpat">
    <w:name w:val="footer"/>
    <w:basedOn w:val="Normln"/>
    <w:link w:val="ZpatChar"/>
    <w:uiPriority w:val="99"/>
    <w:unhideWhenUsed/>
    <w:rsid w:val="00F85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5DA3"/>
  </w:style>
  <w:style w:type="table" w:styleId="Mkatabulky">
    <w:name w:val="Table Grid"/>
    <w:basedOn w:val="Normlntabulka"/>
    <w:uiPriority w:val="59"/>
    <w:rsid w:val="00CA1B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3910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9100D"/>
    <w:pPr>
      <w:jc w:val="both"/>
    </w:pPr>
    <w:rPr>
      <w:b/>
      <w:bCs/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9100D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Kühnelová Iva</dc:creator>
  <cp:keywords/>
  <dc:description/>
  <cp:lastModifiedBy>Kühnelová Iva</cp:lastModifiedBy>
  <cp:revision>4</cp:revision>
  <cp:lastPrinted>2023-10-13T12:11:00Z</cp:lastPrinted>
  <dcterms:created xsi:type="dcterms:W3CDTF">2023-09-05T13:26:00Z</dcterms:created>
  <dcterms:modified xsi:type="dcterms:W3CDTF">2023-10-13T12:11:00Z</dcterms:modified>
</cp:coreProperties>
</file>