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9914E" w14:textId="62E3A4A5" w:rsidR="00E94DE7" w:rsidRPr="00630357" w:rsidRDefault="00630357" w:rsidP="00684DF3">
      <w:pPr>
        <w:spacing w:after="0" w:line="360" w:lineRule="auto"/>
        <w:jc w:val="both"/>
        <w:rPr>
          <w:rFonts w:ascii="Times New Roman" w:hAnsi="Times New Roman"/>
          <w:bCs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 w:rsidRPr="00630357">
        <w:rPr>
          <w:rFonts w:ascii="Times New Roman" w:hAnsi="Times New Roman"/>
          <w:bCs/>
        </w:rPr>
        <w:t>Příloha č. 2</w:t>
      </w:r>
    </w:p>
    <w:p w14:paraId="1E478040" w14:textId="77777777" w:rsidR="00630357" w:rsidRPr="00630357" w:rsidRDefault="00630357" w:rsidP="00684DF3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7D5815AE" w14:textId="13241561" w:rsidR="00995F62" w:rsidRPr="006F5758" w:rsidRDefault="007F0189" w:rsidP="00684DF3">
      <w:pPr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ZPRÁVA</w:t>
      </w:r>
      <w:r w:rsidR="00995F62" w:rsidRPr="006F5758">
        <w:rPr>
          <w:rFonts w:ascii="Times New Roman" w:hAnsi="Times New Roman"/>
          <w:b/>
          <w:caps/>
          <w:sz w:val="32"/>
          <w:szCs w:val="32"/>
        </w:rPr>
        <w:t xml:space="preserve"> </w:t>
      </w:r>
      <w:r w:rsidR="00995F62" w:rsidRPr="006F5758">
        <w:rPr>
          <w:rFonts w:ascii="Times New Roman" w:hAnsi="Times New Roman"/>
          <w:b/>
          <w:sz w:val="32"/>
          <w:szCs w:val="32"/>
        </w:rPr>
        <w:t xml:space="preserve">č. </w:t>
      </w:r>
      <w:r>
        <w:rPr>
          <w:rFonts w:ascii="Times New Roman" w:hAnsi="Times New Roman"/>
          <w:b/>
          <w:sz w:val="32"/>
          <w:szCs w:val="32"/>
        </w:rPr>
        <w:t>X</w:t>
      </w:r>
      <w:r w:rsidR="00D2427A" w:rsidRPr="006F5758">
        <w:rPr>
          <w:rFonts w:ascii="Times New Roman" w:hAnsi="Times New Roman"/>
          <w:b/>
          <w:sz w:val="32"/>
          <w:szCs w:val="32"/>
        </w:rPr>
        <w:t xml:space="preserve"> / 20</w:t>
      </w:r>
      <w:r w:rsidR="00122073" w:rsidRPr="006F5758"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sz w:val="32"/>
          <w:szCs w:val="32"/>
        </w:rPr>
        <w:t>4</w:t>
      </w:r>
    </w:p>
    <w:p w14:paraId="3744A4D4" w14:textId="77777777" w:rsidR="00BF3F08" w:rsidRPr="006F5758" w:rsidRDefault="00BF3F08" w:rsidP="00684DF3">
      <w:pPr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F5758">
        <w:rPr>
          <w:rFonts w:ascii="Times New Roman" w:hAnsi="Times New Roman"/>
          <w:b/>
          <w:caps/>
          <w:sz w:val="32"/>
          <w:szCs w:val="32"/>
        </w:rPr>
        <w:t xml:space="preserve">o </w:t>
      </w:r>
      <w:r w:rsidR="00995F62" w:rsidRPr="006F5758">
        <w:rPr>
          <w:rFonts w:ascii="Times New Roman" w:hAnsi="Times New Roman"/>
          <w:b/>
          <w:caps/>
          <w:sz w:val="32"/>
          <w:szCs w:val="32"/>
        </w:rPr>
        <w:t>provedené veřejnosprávní kontrole</w:t>
      </w:r>
    </w:p>
    <w:p w14:paraId="03BDAC64" w14:textId="77777777" w:rsidR="006F5758" w:rsidRDefault="00BF3F08" w:rsidP="00684DF3">
      <w:pPr>
        <w:spacing w:after="0" w:line="360" w:lineRule="auto"/>
        <w:jc w:val="center"/>
        <w:rPr>
          <w:rFonts w:ascii="Times New Roman" w:hAnsi="Times New Roman"/>
        </w:rPr>
      </w:pPr>
      <w:r w:rsidRPr="006F5758">
        <w:rPr>
          <w:rFonts w:ascii="Times New Roman" w:hAnsi="Times New Roman"/>
        </w:rPr>
        <w:t>příspěvkové organizace</w:t>
      </w:r>
      <w:r w:rsidR="006F5758">
        <w:rPr>
          <w:rFonts w:ascii="Times New Roman" w:hAnsi="Times New Roman"/>
        </w:rPr>
        <w:t xml:space="preserve"> xxxxxxxxxxxxxxxx</w:t>
      </w:r>
    </w:p>
    <w:p w14:paraId="07DB4CB8" w14:textId="087D0E68" w:rsidR="002756F1" w:rsidRPr="006F5758" w:rsidRDefault="002756F1" w:rsidP="006F5758">
      <w:pPr>
        <w:tabs>
          <w:tab w:val="left" w:pos="814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31AD164" w14:textId="538895A3" w:rsidR="002756F1" w:rsidRPr="006F5758" w:rsidRDefault="002756F1" w:rsidP="00684DF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F5758">
        <w:rPr>
          <w:rFonts w:ascii="Times New Roman" w:hAnsi="Times New Roman"/>
          <w:sz w:val="24"/>
          <w:szCs w:val="24"/>
        </w:rPr>
        <w:t xml:space="preserve">za </w:t>
      </w:r>
      <w:r w:rsidR="00096A01" w:rsidRPr="006F5758">
        <w:rPr>
          <w:rFonts w:ascii="Times New Roman" w:hAnsi="Times New Roman"/>
          <w:sz w:val="24"/>
          <w:szCs w:val="24"/>
        </w:rPr>
        <w:t xml:space="preserve">období </w:t>
      </w:r>
      <w:r w:rsidR="001F04B4" w:rsidRPr="006F5758">
        <w:rPr>
          <w:rFonts w:ascii="Times New Roman" w:hAnsi="Times New Roman"/>
          <w:sz w:val="24"/>
          <w:szCs w:val="24"/>
        </w:rPr>
        <w:t xml:space="preserve">od </w:t>
      </w:r>
      <w:r w:rsidR="001F04B4" w:rsidRPr="006F5758">
        <w:rPr>
          <w:rFonts w:ascii="Times New Roman" w:hAnsi="Times New Roman"/>
          <w:b/>
          <w:bCs/>
          <w:sz w:val="24"/>
          <w:szCs w:val="24"/>
        </w:rPr>
        <w:t>1.</w:t>
      </w:r>
      <w:r w:rsidR="00823796" w:rsidRPr="006F57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F04B4" w:rsidRPr="006F5758">
        <w:rPr>
          <w:rFonts w:ascii="Times New Roman" w:hAnsi="Times New Roman"/>
          <w:b/>
          <w:bCs/>
          <w:sz w:val="24"/>
          <w:szCs w:val="24"/>
        </w:rPr>
        <w:t>ledna do 3</w:t>
      </w:r>
      <w:r w:rsidR="00AB0B01" w:rsidRPr="006F5758">
        <w:rPr>
          <w:rFonts w:ascii="Times New Roman" w:hAnsi="Times New Roman"/>
          <w:b/>
          <w:bCs/>
          <w:sz w:val="24"/>
          <w:szCs w:val="24"/>
        </w:rPr>
        <w:t>1</w:t>
      </w:r>
      <w:r w:rsidR="001F04B4" w:rsidRPr="006F575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AB0B01" w:rsidRPr="006F5758">
        <w:rPr>
          <w:rFonts w:ascii="Times New Roman" w:hAnsi="Times New Roman"/>
          <w:b/>
          <w:bCs/>
          <w:sz w:val="24"/>
          <w:szCs w:val="24"/>
        </w:rPr>
        <w:t>prosince</w:t>
      </w:r>
      <w:r w:rsidR="001F04B4" w:rsidRPr="006F5758">
        <w:rPr>
          <w:rFonts w:ascii="Times New Roman" w:hAnsi="Times New Roman"/>
          <w:sz w:val="24"/>
          <w:szCs w:val="24"/>
        </w:rPr>
        <w:t xml:space="preserve"> </w:t>
      </w:r>
      <w:r w:rsidRPr="006F5758">
        <w:rPr>
          <w:rFonts w:ascii="Times New Roman" w:hAnsi="Times New Roman"/>
          <w:b/>
          <w:sz w:val="24"/>
          <w:szCs w:val="24"/>
        </w:rPr>
        <w:t>20</w:t>
      </w:r>
      <w:r w:rsidR="0044328D" w:rsidRPr="006F5758">
        <w:rPr>
          <w:rFonts w:ascii="Times New Roman" w:hAnsi="Times New Roman"/>
          <w:b/>
          <w:sz w:val="24"/>
          <w:szCs w:val="24"/>
        </w:rPr>
        <w:t>2</w:t>
      </w:r>
      <w:r w:rsidR="007F0189">
        <w:rPr>
          <w:rFonts w:ascii="Times New Roman" w:hAnsi="Times New Roman"/>
          <w:b/>
          <w:sz w:val="24"/>
          <w:szCs w:val="24"/>
        </w:rPr>
        <w:t>3</w:t>
      </w:r>
    </w:p>
    <w:p w14:paraId="36DF92B0" w14:textId="77777777" w:rsidR="00CD7428" w:rsidRPr="006F5758" w:rsidRDefault="00CD7428" w:rsidP="00684DF3">
      <w:pPr>
        <w:spacing w:after="0" w:line="360" w:lineRule="auto"/>
        <w:jc w:val="both"/>
        <w:rPr>
          <w:rFonts w:ascii="Times New Roman" w:hAnsi="Times New Roman"/>
        </w:rPr>
      </w:pPr>
    </w:p>
    <w:p w14:paraId="3A0B4DF8" w14:textId="77777777" w:rsidR="00CD7428" w:rsidRPr="006F5758" w:rsidRDefault="00C22806" w:rsidP="00684DF3">
      <w:pPr>
        <w:spacing w:after="0" w:line="360" w:lineRule="auto"/>
        <w:jc w:val="both"/>
        <w:rPr>
          <w:rFonts w:ascii="Times New Roman" w:hAnsi="Times New Roman"/>
        </w:rPr>
      </w:pPr>
      <w:r w:rsidRPr="006F5758">
        <w:rPr>
          <w:rFonts w:ascii="Times New Roman" w:hAnsi="Times New Roman"/>
        </w:rPr>
        <w:t>Kontrola</w:t>
      </w:r>
      <w:r w:rsidR="00C44AEB" w:rsidRPr="006F5758">
        <w:rPr>
          <w:rFonts w:ascii="Times New Roman" w:hAnsi="Times New Roman"/>
        </w:rPr>
        <w:t xml:space="preserve"> se uskutečnila</w:t>
      </w:r>
      <w:r w:rsidR="00BF3F08" w:rsidRPr="006F5758">
        <w:rPr>
          <w:rFonts w:ascii="Times New Roman" w:hAnsi="Times New Roman"/>
        </w:rPr>
        <w:t xml:space="preserve"> dne</w:t>
      </w:r>
      <w:r w:rsidR="00CD7428" w:rsidRPr="006F5758">
        <w:rPr>
          <w:rFonts w:ascii="Times New Roman" w:hAnsi="Times New Roman"/>
        </w:rPr>
        <w:t>:</w:t>
      </w:r>
    </w:p>
    <w:p w14:paraId="5EBB0061" w14:textId="3F10FFBE" w:rsidR="00616885" w:rsidRPr="006F5758" w:rsidRDefault="00616885" w:rsidP="00684DF3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</w:p>
    <w:p w14:paraId="470A688C" w14:textId="77777777" w:rsidR="001F04B4" w:rsidRPr="006F5758" w:rsidRDefault="00BF3F08" w:rsidP="00684DF3">
      <w:pPr>
        <w:spacing w:after="0" w:line="360" w:lineRule="auto"/>
        <w:jc w:val="both"/>
        <w:rPr>
          <w:rFonts w:ascii="Times New Roman" w:hAnsi="Times New Roman"/>
        </w:rPr>
      </w:pPr>
      <w:r w:rsidRPr="006F5758">
        <w:rPr>
          <w:rFonts w:ascii="Times New Roman" w:hAnsi="Times New Roman"/>
        </w:rPr>
        <w:t>Protokol byl zpracován dne:</w:t>
      </w:r>
    </w:p>
    <w:p w14:paraId="75599E7E" w14:textId="6E169099" w:rsidR="00BF3F08" w:rsidRPr="006F5758" w:rsidRDefault="00BF3F08" w:rsidP="00684DF3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</w:p>
    <w:p w14:paraId="0A224D99" w14:textId="77777777" w:rsidR="00BF3F08" w:rsidRPr="006F5758" w:rsidRDefault="00BF3F08" w:rsidP="00684DF3">
      <w:pPr>
        <w:pStyle w:val="Odstavecseseznamem"/>
        <w:spacing w:after="0" w:line="360" w:lineRule="auto"/>
        <w:ind w:left="0"/>
        <w:jc w:val="both"/>
        <w:rPr>
          <w:rFonts w:ascii="Times New Roman" w:hAnsi="Times New Roman"/>
        </w:rPr>
      </w:pPr>
    </w:p>
    <w:p w14:paraId="6107A9F1" w14:textId="77777777" w:rsidR="00723DF3" w:rsidRPr="006F5758" w:rsidRDefault="00723DF3" w:rsidP="00684DF3">
      <w:pPr>
        <w:spacing w:after="0" w:line="360" w:lineRule="auto"/>
        <w:jc w:val="both"/>
        <w:rPr>
          <w:rFonts w:ascii="Times New Roman" w:hAnsi="Times New Roman"/>
        </w:rPr>
      </w:pPr>
      <w:r w:rsidRPr="006F5758">
        <w:rPr>
          <w:rFonts w:ascii="Times New Roman" w:hAnsi="Times New Roman"/>
        </w:rPr>
        <w:t>ve smyslu ustanovení § 13 odst. 1 zákona č. 320/2001 Sb., o finanční</w:t>
      </w:r>
      <w:r w:rsidR="00560537" w:rsidRPr="006F5758">
        <w:rPr>
          <w:rFonts w:ascii="Times New Roman" w:hAnsi="Times New Roman"/>
        </w:rPr>
        <w:t xml:space="preserve"> kontrole ve veřejné správě a o </w:t>
      </w:r>
      <w:r w:rsidRPr="006F5758">
        <w:rPr>
          <w:rFonts w:ascii="Times New Roman" w:hAnsi="Times New Roman"/>
        </w:rPr>
        <w:t xml:space="preserve">změně některých zákonů (zákon o finanční kontrole), ve znění pozdějších předpisů a </w:t>
      </w:r>
      <w:r w:rsidR="00560537" w:rsidRPr="006F5758">
        <w:rPr>
          <w:rFonts w:ascii="Times New Roman" w:hAnsi="Times New Roman"/>
        </w:rPr>
        <w:t>s odkazem na </w:t>
      </w:r>
      <w:r w:rsidRPr="006F5758">
        <w:rPr>
          <w:rFonts w:ascii="Times New Roman" w:hAnsi="Times New Roman"/>
        </w:rPr>
        <w:t>§ 12 zákon č. 255/2012 Sb., o kontrole (kontrolní řád).</w:t>
      </w:r>
    </w:p>
    <w:p w14:paraId="07EAA460" w14:textId="48F70F6B" w:rsidR="00EC28CB" w:rsidRPr="006F5758" w:rsidRDefault="00EC28CB" w:rsidP="00EC28CB">
      <w:pPr>
        <w:spacing w:after="0" w:line="360" w:lineRule="auto"/>
        <w:jc w:val="both"/>
        <w:rPr>
          <w:rFonts w:ascii="Times New Roman" w:hAnsi="Times New Roman"/>
        </w:rPr>
      </w:pPr>
      <w:r w:rsidRPr="006F5758">
        <w:rPr>
          <w:rFonts w:ascii="Times New Roman" w:hAnsi="Times New Roman"/>
        </w:rPr>
        <w:t xml:space="preserve">Kontrola byla provedena na základě pověření zřizovatele ze dne </w:t>
      </w:r>
      <w:r w:rsidR="007C4850">
        <w:rPr>
          <w:rFonts w:ascii="Times New Roman" w:hAnsi="Times New Roman"/>
        </w:rPr>
        <w:t>xxxxxxxxxxx</w:t>
      </w:r>
      <w:r w:rsidRPr="006F5758">
        <w:rPr>
          <w:rFonts w:ascii="Times New Roman" w:hAnsi="Times New Roman"/>
        </w:rPr>
        <w:t>.</w:t>
      </w:r>
    </w:p>
    <w:p w14:paraId="300A4679" w14:textId="77777777" w:rsidR="00416CEA" w:rsidRPr="006F5758" w:rsidRDefault="00416CEA" w:rsidP="00684DF3">
      <w:pPr>
        <w:spacing w:after="0" w:line="360" w:lineRule="auto"/>
        <w:jc w:val="both"/>
        <w:rPr>
          <w:rFonts w:ascii="Times New Roman" w:hAnsi="Times New Roman"/>
        </w:rPr>
      </w:pPr>
    </w:p>
    <w:p w14:paraId="153E60F5" w14:textId="2FF900B3" w:rsidR="00713EEC" w:rsidRPr="006F5758" w:rsidRDefault="00416CEA" w:rsidP="00684DF3">
      <w:pPr>
        <w:spacing w:after="0" w:line="360" w:lineRule="auto"/>
        <w:jc w:val="both"/>
        <w:rPr>
          <w:rFonts w:ascii="Times New Roman" w:hAnsi="Times New Roman"/>
        </w:rPr>
      </w:pPr>
      <w:r w:rsidRPr="006F5758">
        <w:rPr>
          <w:rFonts w:ascii="Times New Roman" w:hAnsi="Times New Roman"/>
          <w:b/>
        </w:rPr>
        <w:t>Zřizovatel:</w:t>
      </w:r>
      <w:r w:rsidRPr="006F5758">
        <w:rPr>
          <w:rFonts w:ascii="Times New Roman" w:hAnsi="Times New Roman"/>
        </w:rPr>
        <w:t xml:space="preserve"> Město </w:t>
      </w:r>
      <w:r w:rsidR="006F5758">
        <w:rPr>
          <w:rFonts w:ascii="Times New Roman" w:hAnsi="Times New Roman"/>
        </w:rPr>
        <w:t>Xxxxxxx</w:t>
      </w:r>
    </w:p>
    <w:p w14:paraId="151A580B" w14:textId="77777777" w:rsidR="00416CEA" w:rsidRPr="006F5758" w:rsidRDefault="00416CEA" w:rsidP="00684DF3">
      <w:pPr>
        <w:spacing w:after="0" w:line="360" w:lineRule="auto"/>
        <w:jc w:val="both"/>
        <w:rPr>
          <w:rFonts w:ascii="Times New Roman" w:hAnsi="Times New Roman"/>
        </w:rPr>
      </w:pPr>
    </w:p>
    <w:p w14:paraId="2EB06AF3" w14:textId="113633C2" w:rsidR="00FC2CB2" w:rsidRPr="006F5758" w:rsidRDefault="00FC2CB2" w:rsidP="00684DF3">
      <w:pPr>
        <w:spacing w:after="0" w:line="360" w:lineRule="auto"/>
        <w:jc w:val="both"/>
        <w:rPr>
          <w:rFonts w:ascii="Times New Roman" w:hAnsi="Times New Roman"/>
        </w:rPr>
      </w:pPr>
      <w:r w:rsidRPr="006F5758">
        <w:rPr>
          <w:rFonts w:ascii="Times New Roman" w:hAnsi="Times New Roman"/>
        </w:rPr>
        <w:t xml:space="preserve">Sídlo </w:t>
      </w:r>
      <w:r w:rsidR="00BF3F08" w:rsidRPr="006F5758">
        <w:rPr>
          <w:rFonts w:ascii="Times New Roman" w:hAnsi="Times New Roman"/>
        </w:rPr>
        <w:t>příspěvkové organizace</w:t>
      </w:r>
      <w:r w:rsidR="006F5758">
        <w:rPr>
          <w:rFonts w:ascii="Times New Roman" w:hAnsi="Times New Roman"/>
        </w:rPr>
        <w:t>Xxxxxxx</w:t>
      </w:r>
    </w:p>
    <w:p w14:paraId="4103B4A9" w14:textId="07CB17DA" w:rsidR="00B66879" w:rsidRPr="006F5758" w:rsidRDefault="00B27F86" w:rsidP="00684DF3">
      <w:pPr>
        <w:spacing w:after="0" w:line="360" w:lineRule="auto"/>
        <w:jc w:val="both"/>
        <w:rPr>
          <w:rFonts w:ascii="Times New Roman" w:hAnsi="Times New Roman"/>
        </w:rPr>
      </w:pPr>
      <w:r w:rsidRPr="006F5758">
        <w:rPr>
          <w:rFonts w:ascii="Times New Roman" w:hAnsi="Times New Roman"/>
        </w:rPr>
        <w:t xml:space="preserve">IČ: </w:t>
      </w:r>
      <w:r w:rsidR="006F5758">
        <w:rPr>
          <w:rFonts w:ascii="Times New Roman" w:hAnsi="Times New Roman"/>
        </w:rPr>
        <w:t>xxxxxxxx</w:t>
      </w:r>
    </w:p>
    <w:p w14:paraId="46367CB4" w14:textId="582F7CCB" w:rsidR="00FC2CB2" w:rsidRPr="006F5758" w:rsidRDefault="00373CC5" w:rsidP="00684DF3">
      <w:pPr>
        <w:spacing w:after="0" w:line="360" w:lineRule="auto"/>
        <w:jc w:val="both"/>
        <w:rPr>
          <w:rFonts w:ascii="Times New Roman" w:hAnsi="Times New Roman"/>
        </w:rPr>
      </w:pPr>
      <w:r w:rsidRPr="006F5758">
        <w:rPr>
          <w:rFonts w:ascii="Times New Roman" w:hAnsi="Times New Roman"/>
        </w:rPr>
        <w:t>Příspěvková organizace</w:t>
      </w:r>
      <w:r w:rsidR="00FC2CB2" w:rsidRPr="006F5758">
        <w:rPr>
          <w:rFonts w:ascii="Times New Roman" w:hAnsi="Times New Roman"/>
        </w:rPr>
        <w:t xml:space="preserve"> </w:t>
      </w:r>
      <w:r w:rsidR="000700F5" w:rsidRPr="006F5758">
        <w:rPr>
          <w:rFonts w:ascii="Times New Roman" w:hAnsi="Times New Roman"/>
        </w:rPr>
        <w:t>je</w:t>
      </w:r>
      <w:r w:rsidR="007C4850">
        <w:rPr>
          <w:rFonts w:ascii="Times New Roman" w:hAnsi="Times New Roman"/>
        </w:rPr>
        <w:t>/není</w:t>
      </w:r>
      <w:r w:rsidR="00FC2CB2" w:rsidRPr="006F5758">
        <w:rPr>
          <w:rFonts w:ascii="Times New Roman" w:hAnsi="Times New Roman"/>
        </w:rPr>
        <w:t xml:space="preserve"> plátcem DPH.</w:t>
      </w:r>
    </w:p>
    <w:p w14:paraId="335ADFE8" w14:textId="428BC7EE" w:rsidR="00416CEA" w:rsidRPr="006F5758" w:rsidRDefault="00416CEA" w:rsidP="00684DF3">
      <w:pPr>
        <w:spacing w:after="0" w:line="360" w:lineRule="auto"/>
        <w:jc w:val="both"/>
        <w:rPr>
          <w:rFonts w:ascii="Times New Roman" w:hAnsi="Times New Roman"/>
        </w:rPr>
      </w:pPr>
      <w:r w:rsidRPr="006F5758">
        <w:rPr>
          <w:rFonts w:ascii="Times New Roman" w:hAnsi="Times New Roman"/>
        </w:rPr>
        <w:t xml:space="preserve">Kontrola proběhla v sídle </w:t>
      </w:r>
      <w:r w:rsidR="007C4850">
        <w:rPr>
          <w:rFonts w:ascii="Times New Roman" w:hAnsi="Times New Roman"/>
        </w:rPr>
        <w:t>xxxxxxxxxx</w:t>
      </w:r>
      <w:r w:rsidRPr="006F5758">
        <w:rPr>
          <w:rFonts w:ascii="Times New Roman" w:hAnsi="Times New Roman"/>
        </w:rPr>
        <w:t>.</w:t>
      </w:r>
    </w:p>
    <w:p w14:paraId="404C8AF1" w14:textId="77777777" w:rsidR="0024329F" w:rsidRPr="006F5758" w:rsidRDefault="0024329F" w:rsidP="00684DF3">
      <w:pPr>
        <w:spacing w:after="0" w:line="360" w:lineRule="auto"/>
        <w:jc w:val="both"/>
        <w:rPr>
          <w:rFonts w:ascii="Times New Roman" w:hAnsi="Times New Roman"/>
        </w:rPr>
      </w:pPr>
    </w:p>
    <w:p w14:paraId="537B1A37" w14:textId="415BBE60" w:rsidR="0024329F" w:rsidRPr="006F5758" w:rsidRDefault="00713EEC" w:rsidP="00684DF3">
      <w:pPr>
        <w:spacing w:after="0" w:line="360" w:lineRule="auto"/>
        <w:jc w:val="both"/>
        <w:rPr>
          <w:rFonts w:ascii="Times New Roman" w:hAnsi="Times New Roman"/>
          <w:b/>
        </w:rPr>
      </w:pPr>
      <w:r w:rsidRPr="006F5758">
        <w:rPr>
          <w:rFonts w:ascii="Times New Roman" w:hAnsi="Times New Roman"/>
          <w:b/>
        </w:rPr>
        <w:t xml:space="preserve">Kontrolu, jako osoba přizvaná zřizovatelem dle § 6 zákona č. </w:t>
      </w:r>
      <w:r w:rsidR="00A80362" w:rsidRPr="006F5758">
        <w:rPr>
          <w:rFonts w:ascii="Times New Roman" w:hAnsi="Times New Roman"/>
          <w:b/>
        </w:rPr>
        <w:t>255</w:t>
      </w:r>
      <w:r w:rsidRPr="006F5758">
        <w:rPr>
          <w:rFonts w:ascii="Times New Roman" w:hAnsi="Times New Roman"/>
          <w:b/>
        </w:rPr>
        <w:t>/201</w:t>
      </w:r>
      <w:r w:rsidR="00A80362" w:rsidRPr="006F5758">
        <w:rPr>
          <w:rFonts w:ascii="Times New Roman" w:hAnsi="Times New Roman"/>
          <w:b/>
        </w:rPr>
        <w:t>2</w:t>
      </w:r>
      <w:r w:rsidRPr="006F5758">
        <w:rPr>
          <w:rFonts w:ascii="Times New Roman" w:hAnsi="Times New Roman"/>
          <w:b/>
        </w:rPr>
        <w:t xml:space="preserve"> Sb.,</w:t>
      </w:r>
      <w:r w:rsidR="00A80362" w:rsidRPr="006F5758">
        <w:rPr>
          <w:rFonts w:ascii="Times New Roman" w:hAnsi="Times New Roman"/>
          <w:b/>
        </w:rPr>
        <w:t xml:space="preserve"> o kontrole (kontrolní řád)</w:t>
      </w:r>
      <w:r w:rsidRPr="006F5758">
        <w:rPr>
          <w:rFonts w:ascii="Times New Roman" w:hAnsi="Times New Roman"/>
          <w:b/>
        </w:rPr>
        <w:t xml:space="preserve"> vykonal</w:t>
      </w:r>
      <w:r w:rsidR="00EC28CB" w:rsidRPr="006F5758">
        <w:rPr>
          <w:rFonts w:ascii="Times New Roman" w:hAnsi="Times New Roman"/>
          <w:b/>
        </w:rPr>
        <w:t>i</w:t>
      </w:r>
      <w:r w:rsidR="00A27035" w:rsidRPr="006F5758">
        <w:rPr>
          <w:rFonts w:ascii="Times New Roman" w:hAnsi="Times New Roman"/>
          <w:b/>
        </w:rPr>
        <w:t xml:space="preserve"> pracovn</w:t>
      </w:r>
      <w:r w:rsidR="00EC28CB" w:rsidRPr="006F5758">
        <w:rPr>
          <w:rFonts w:ascii="Times New Roman" w:hAnsi="Times New Roman"/>
          <w:b/>
        </w:rPr>
        <w:t>íci</w:t>
      </w:r>
      <w:r w:rsidR="00C44AEB" w:rsidRPr="006F5758">
        <w:rPr>
          <w:rFonts w:ascii="Times New Roman" w:hAnsi="Times New Roman"/>
          <w:b/>
        </w:rPr>
        <w:t xml:space="preserve"> firmy </w:t>
      </w:r>
      <w:r w:rsidR="00D658A1">
        <w:rPr>
          <w:rFonts w:ascii="Times New Roman" w:hAnsi="Times New Roman"/>
          <w:b/>
        </w:rPr>
        <w:t>HB AUDITING, s.r.o.</w:t>
      </w:r>
      <w:r w:rsidR="0024329F" w:rsidRPr="006F5758">
        <w:rPr>
          <w:rFonts w:ascii="Times New Roman" w:hAnsi="Times New Roman"/>
          <w:b/>
        </w:rPr>
        <w:t>:</w:t>
      </w:r>
    </w:p>
    <w:p w14:paraId="34A98194" w14:textId="623FE512" w:rsidR="00A27035" w:rsidRPr="006F5758" w:rsidRDefault="00D658A1" w:rsidP="00684DF3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SimSun" w:hAnsi="Times New Roman"/>
          <w:lang w:eastAsia="zh-CN"/>
        </w:rPr>
      </w:pPr>
      <w:r>
        <w:rPr>
          <w:rFonts w:ascii="Times New Roman" w:eastAsia="SimSun" w:hAnsi="Times New Roman"/>
          <w:kern w:val="28"/>
          <w:lang w:eastAsia="zh-CN"/>
        </w:rPr>
        <w:t>xxxxxxxxxxxxxxx</w:t>
      </w:r>
      <w:r w:rsidR="00373CC5" w:rsidRPr="006F5758">
        <w:rPr>
          <w:rFonts w:ascii="Times New Roman" w:eastAsia="SimSun" w:hAnsi="Times New Roman"/>
          <w:kern w:val="28"/>
          <w:lang w:eastAsia="zh-CN"/>
        </w:rPr>
        <w:t xml:space="preserve">, </w:t>
      </w:r>
    </w:p>
    <w:p w14:paraId="7E3BAACA" w14:textId="2592CABE" w:rsidR="00EC28CB" w:rsidRPr="006F5758" w:rsidRDefault="00D658A1" w:rsidP="00684DF3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SimSun" w:hAnsi="Times New Roman"/>
          <w:lang w:eastAsia="zh-CN"/>
        </w:rPr>
      </w:pPr>
      <w:r>
        <w:rPr>
          <w:rFonts w:ascii="Times New Roman" w:eastAsia="SimSun" w:hAnsi="Times New Roman"/>
          <w:kern w:val="28"/>
          <w:lang w:eastAsia="zh-CN"/>
        </w:rPr>
        <w:t>xxxxxxxxxxxxxxx</w:t>
      </w:r>
      <w:r w:rsidR="00C75ABC" w:rsidRPr="006F5758">
        <w:rPr>
          <w:rFonts w:ascii="Times New Roman" w:eastAsia="SimSun" w:hAnsi="Times New Roman"/>
          <w:kern w:val="28"/>
          <w:lang w:eastAsia="zh-CN"/>
        </w:rPr>
        <w:t>.</w:t>
      </w:r>
    </w:p>
    <w:p w14:paraId="65DCDD2F" w14:textId="77777777" w:rsidR="0024329F" w:rsidRPr="006F5758" w:rsidRDefault="0024329F" w:rsidP="00684DF3">
      <w:pPr>
        <w:spacing w:after="0" w:line="360" w:lineRule="auto"/>
        <w:jc w:val="both"/>
        <w:rPr>
          <w:rFonts w:ascii="Times New Roman" w:hAnsi="Times New Roman"/>
        </w:rPr>
      </w:pPr>
    </w:p>
    <w:p w14:paraId="651E4CC8" w14:textId="77777777" w:rsidR="0024329F" w:rsidRPr="006F5758" w:rsidRDefault="0024329F" w:rsidP="00684DF3">
      <w:pPr>
        <w:spacing w:after="0" w:line="360" w:lineRule="auto"/>
        <w:jc w:val="both"/>
        <w:rPr>
          <w:rFonts w:ascii="Times New Roman" w:hAnsi="Times New Roman"/>
          <w:b/>
        </w:rPr>
      </w:pPr>
      <w:r w:rsidRPr="006F5758">
        <w:rPr>
          <w:rFonts w:ascii="Times New Roman" w:hAnsi="Times New Roman"/>
          <w:b/>
        </w:rPr>
        <w:t xml:space="preserve">Zástupci </w:t>
      </w:r>
      <w:r w:rsidR="00373CC5" w:rsidRPr="006F5758">
        <w:rPr>
          <w:rFonts w:ascii="Times New Roman" w:hAnsi="Times New Roman"/>
          <w:b/>
        </w:rPr>
        <w:t>příspěvkové organizace</w:t>
      </w:r>
      <w:r w:rsidRPr="006F5758">
        <w:rPr>
          <w:rFonts w:ascii="Times New Roman" w:hAnsi="Times New Roman"/>
          <w:b/>
        </w:rPr>
        <w:t>:</w:t>
      </w:r>
    </w:p>
    <w:p w14:paraId="56748665" w14:textId="39F8342F" w:rsidR="00846471" w:rsidRPr="006F5758" w:rsidRDefault="006F5758" w:rsidP="00684DF3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xxxxxxxxxxxx</w:t>
      </w:r>
      <w:r w:rsidR="00EA1BE6" w:rsidRPr="006F5758">
        <w:rPr>
          <w:rFonts w:ascii="Times New Roman" w:hAnsi="Times New Roman"/>
        </w:rPr>
        <w:t xml:space="preserve"> – </w:t>
      </w:r>
      <w:r w:rsidR="00373CC5" w:rsidRPr="006F5758">
        <w:rPr>
          <w:rFonts w:ascii="Times New Roman" w:hAnsi="Times New Roman"/>
        </w:rPr>
        <w:t>ředitel</w:t>
      </w:r>
      <w:r w:rsidR="00EA1BE6" w:rsidRPr="006F5758">
        <w:rPr>
          <w:rFonts w:ascii="Times New Roman" w:hAnsi="Times New Roman"/>
        </w:rPr>
        <w:t>,</w:t>
      </w:r>
    </w:p>
    <w:p w14:paraId="4F54C68E" w14:textId="3B5C1034" w:rsidR="00096A01" w:rsidRPr="006F5758" w:rsidRDefault="006F5758" w:rsidP="00684DF3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xxxxxxxxxxx</w:t>
      </w:r>
      <w:r w:rsidR="00EA1BE6" w:rsidRPr="006F5758">
        <w:rPr>
          <w:rFonts w:ascii="Times New Roman" w:hAnsi="Times New Roman"/>
        </w:rPr>
        <w:t xml:space="preserve"> </w:t>
      </w:r>
      <w:r w:rsidR="00F07731" w:rsidRPr="006F5758">
        <w:rPr>
          <w:rFonts w:ascii="Times New Roman" w:hAnsi="Times New Roman"/>
        </w:rPr>
        <w:t>–</w:t>
      </w:r>
      <w:r w:rsidR="006707AF" w:rsidRPr="006F5758">
        <w:rPr>
          <w:rFonts w:ascii="Times New Roman" w:hAnsi="Times New Roman"/>
        </w:rPr>
        <w:t xml:space="preserve"> </w:t>
      </w:r>
      <w:r w:rsidR="00B27F86" w:rsidRPr="006F5758">
        <w:rPr>
          <w:rFonts w:ascii="Times New Roman" w:hAnsi="Times New Roman"/>
        </w:rPr>
        <w:t>účetní</w:t>
      </w:r>
      <w:r w:rsidR="00F07731" w:rsidRPr="006F5758">
        <w:rPr>
          <w:rFonts w:ascii="Times New Roman" w:hAnsi="Times New Roman"/>
        </w:rPr>
        <w:t>.</w:t>
      </w:r>
    </w:p>
    <w:p w14:paraId="025204B7" w14:textId="77777777" w:rsidR="00655871" w:rsidRPr="006F5758" w:rsidRDefault="000E36E2" w:rsidP="00A6738D">
      <w:pPr>
        <w:pStyle w:val="Nadpis1"/>
      </w:pPr>
      <w:r w:rsidRPr="006F5758">
        <w:br w:type="page"/>
      </w:r>
      <w:r w:rsidR="00655871" w:rsidRPr="006F5758">
        <w:lastRenderedPageBreak/>
        <w:t>Základní údaje</w:t>
      </w:r>
    </w:p>
    <w:p w14:paraId="66CC52AB" w14:textId="75CB02AD" w:rsidR="007852A4" w:rsidRPr="006F5758" w:rsidRDefault="00D56883" w:rsidP="00D5688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Zřizovací listina, dispozice s majetkem.</w:t>
      </w:r>
    </w:p>
    <w:p w14:paraId="1F8B8CC4" w14:textId="2A95A8A7" w:rsidR="00F07731" w:rsidRPr="006F5758" w:rsidRDefault="00F07731" w:rsidP="00684DF3">
      <w:pPr>
        <w:spacing w:after="0" w:line="360" w:lineRule="auto"/>
        <w:jc w:val="both"/>
        <w:rPr>
          <w:rFonts w:ascii="Times New Roman" w:hAnsi="Times New Roman"/>
        </w:rPr>
      </w:pPr>
    </w:p>
    <w:p w14:paraId="47A3FC18" w14:textId="0B78915A" w:rsidR="00FA3907" w:rsidRPr="006F5758" w:rsidRDefault="00FA3907" w:rsidP="00684DF3">
      <w:pPr>
        <w:spacing w:after="0" w:line="360" w:lineRule="auto"/>
        <w:jc w:val="both"/>
        <w:rPr>
          <w:rFonts w:ascii="Times New Roman" w:hAnsi="Times New Roman"/>
        </w:rPr>
      </w:pPr>
      <w:r w:rsidRPr="006F5758">
        <w:rPr>
          <w:rFonts w:ascii="Times New Roman" w:hAnsi="Times New Roman"/>
        </w:rPr>
        <w:t xml:space="preserve">Příspěvková organizace je zapsána do obchodního rejstříku </w:t>
      </w:r>
      <w:r w:rsidR="00A53607" w:rsidRPr="006F5758">
        <w:rPr>
          <w:rFonts w:ascii="Times New Roman" w:hAnsi="Times New Roman"/>
        </w:rPr>
        <w:t xml:space="preserve">vedeného </w:t>
      </w:r>
      <w:r w:rsidRPr="006F5758">
        <w:rPr>
          <w:rFonts w:ascii="Times New Roman" w:hAnsi="Times New Roman"/>
        </w:rPr>
        <w:t>u</w:t>
      </w:r>
      <w:r w:rsidR="00A53607" w:rsidRPr="006F5758">
        <w:rPr>
          <w:rFonts w:ascii="Times New Roman" w:hAnsi="Times New Roman"/>
          <w:b/>
          <w:bCs/>
        </w:rPr>
        <w:t xml:space="preserve"> </w:t>
      </w:r>
      <w:r w:rsidR="003F0A90" w:rsidRPr="006F5758">
        <w:rPr>
          <w:rFonts w:ascii="Times New Roman" w:hAnsi="Times New Roman"/>
        </w:rPr>
        <w:t>Krajského soudu v </w:t>
      </w:r>
      <w:r w:rsidR="007852A4" w:rsidRPr="006F5758">
        <w:rPr>
          <w:rFonts w:ascii="Times New Roman" w:hAnsi="Times New Roman"/>
        </w:rPr>
        <w:t>Brně</w:t>
      </w:r>
      <w:r w:rsidRPr="006F5758">
        <w:rPr>
          <w:rFonts w:ascii="Times New Roman" w:hAnsi="Times New Roman"/>
        </w:rPr>
        <w:t xml:space="preserve"> </w:t>
      </w:r>
      <w:r w:rsidR="00A53607" w:rsidRPr="006F5758">
        <w:rPr>
          <w:rFonts w:ascii="Times New Roman" w:hAnsi="Times New Roman"/>
        </w:rPr>
        <w:t>Pr</w:t>
      </w:r>
      <w:r w:rsidR="007852A4" w:rsidRPr="006F5758">
        <w:rPr>
          <w:rFonts w:ascii="Times New Roman" w:hAnsi="Times New Roman"/>
        </w:rPr>
        <w:t xml:space="preserve">, vložka </w:t>
      </w:r>
      <w:r w:rsidR="006F5758">
        <w:rPr>
          <w:rFonts w:ascii="Times New Roman" w:hAnsi="Times New Roman"/>
        </w:rPr>
        <w:t>xxxxxxxxxxx</w:t>
      </w:r>
      <w:r w:rsidR="00465C38">
        <w:rPr>
          <w:rFonts w:ascii="Times New Roman" w:hAnsi="Times New Roman"/>
        </w:rPr>
        <w:t>.</w:t>
      </w:r>
      <w:r w:rsidR="00A53607" w:rsidRPr="006F5758">
        <w:rPr>
          <w:rFonts w:ascii="Times New Roman" w:hAnsi="Times New Roman"/>
        </w:rPr>
        <w:t xml:space="preserve"> Účetní jednotka ukládá účetní závěrky do sbírky listin.</w:t>
      </w:r>
    </w:p>
    <w:p w14:paraId="790AFABC" w14:textId="77777777" w:rsidR="00E16684" w:rsidRPr="006F5758" w:rsidRDefault="00E16684" w:rsidP="00684DF3">
      <w:pPr>
        <w:spacing w:after="0" w:line="360" w:lineRule="auto"/>
        <w:jc w:val="both"/>
        <w:rPr>
          <w:rFonts w:ascii="Times New Roman" w:hAnsi="Times New Roman"/>
        </w:rPr>
      </w:pPr>
    </w:p>
    <w:p w14:paraId="3541EC38" w14:textId="77777777" w:rsidR="00933B8A" w:rsidRPr="006F5758" w:rsidRDefault="00933B8A" w:rsidP="00684DF3">
      <w:pPr>
        <w:spacing w:after="0" w:line="360" w:lineRule="auto"/>
        <w:jc w:val="both"/>
        <w:rPr>
          <w:rFonts w:ascii="Times New Roman" w:hAnsi="Times New Roman"/>
          <w:b/>
        </w:rPr>
      </w:pPr>
      <w:r w:rsidRPr="006F5758">
        <w:rPr>
          <w:rFonts w:ascii="Times New Roman" w:hAnsi="Times New Roman"/>
          <w:b/>
        </w:rPr>
        <w:t>Hlavní činnost:</w:t>
      </w:r>
    </w:p>
    <w:p w14:paraId="46077CD3" w14:textId="77777777" w:rsidR="00E16684" w:rsidRPr="006F5758" w:rsidRDefault="00E16684" w:rsidP="00684DF3">
      <w:pPr>
        <w:spacing w:after="0" w:line="360" w:lineRule="auto"/>
        <w:jc w:val="both"/>
        <w:rPr>
          <w:rFonts w:ascii="Times New Roman" w:hAnsi="Times New Roman"/>
        </w:rPr>
      </w:pPr>
    </w:p>
    <w:p w14:paraId="284C792E" w14:textId="77777777" w:rsidR="00933B8A" w:rsidRPr="006F5758" w:rsidRDefault="00933B8A" w:rsidP="00684DF3">
      <w:pPr>
        <w:spacing w:after="0" w:line="360" w:lineRule="auto"/>
        <w:jc w:val="both"/>
        <w:rPr>
          <w:rFonts w:ascii="Times New Roman" w:hAnsi="Times New Roman"/>
          <w:b/>
        </w:rPr>
      </w:pPr>
      <w:r w:rsidRPr="006F5758">
        <w:rPr>
          <w:rFonts w:ascii="Times New Roman" w:hAnsi="Times New Roman"/>
          <w:b/>
        </w:rPr>
        <w:t>Doplňková činnost:</w:t>
      </w:r>
    </w:p>
    <w:p w14:paraId="05FC22DA" w14:textId="77777777" w:rsidR="00B44731" w:rsidRPr="006F5758" w:rsidRDefault="00B44731" w:rsidP="00684DF3">
      <w:pPr>
        <w:spacing w:after="0" w:line="360" w:lineRule="auto"/>
        <w:jc w:val="both"/>
        <w:rPr>
          <w:rFonts w:ascii="Times New Roman" w:hAnsi="Times New Roman"/>
        </w:rPr>
      </w:pPr>
    </w:p>
    <w:p w14:paraId="34D1AEC8" w14:textId="77777777" w:rsidR="00A53607" w:rsidRPr="006F5758" w:rsidRDefault="00A53607" w:rsidP="00A6738D">
      <w:pPr>
        <w:pStyle w:val="Nadpis1"/>
      </w:pPr>
      <w:r w:rsidRPr="006F5758">
        <w:t>Předmět kontroly</w:t>
      </w:r>
    </w:p>
    <w:p w14:paraId="6B2B013A" w14:textId="21C0A758" w:rsidR="00175786" w:rsidRPr="006F5758" w:rsidRDefault="00175786" w:rsidP="00684DF3">
      <w:pPr>
        <w:spacing w:after="0" w:line="360" w:lineRule="auto"/>
        <w:jc w:val="both"/>
        <w:rPr>
          <w:rFonts w:ascii="Times New Roman" w:hAnsi="Times New Roman"/>
        </w:rPr>
      </w:pPr>
      <w:bookmarkStart w:id="1" w:name="_Hlk30500223"/>
      <w:r w:rsidRPr="006F5758">
        <w:rPr>
          <w:rFonts w:ascii="Times New Roman" w:hAnsi="Times New Roman"/>
        </w:rPr>
        <w:t>Předmětem kontroly je rozpočtový proces příspěvkové organizace a výběrové přezkoušení informací obsažených v účetní závěrce k 31. 12. 20</w:t>
      </w:r>
      <w:r w:rsidR="00AE3335" w:rsidRPr="006F5758">
        <w:rPr>
          <w:rFonts w:ascii="Times New Roman" w:hAnsi="Times New Roman"/>
        </w:rPr>
        <w:t>2</w:t>
      </w:r>
      <w:r w:rsidR="00D56883">
        <w:rPr>
          <w:rFonts w:ascii="Times New Roman" w:hAnsi="Times New Roman"/>
        </w:rPr>
        <w:t>3</w:t>
      </w:r>
      <w:r w:rsidRPr="006F5758">
        <w:rPr>
          <w:rFonts w:ascii="Times New Roman" w:hAnsi="Times New Roman"/>
        </w:rPr>
        <w:t>, zhodnocení používaných účetních metod, ocenění majetku a zhodnocení souladu hospodářských operací s právními předpisy.</w:t>
      </w:r>
    </w:p>
    <w:bookmarkEnd w:id="1"/>
    <w:p w14:paraId="6BDAEE5A" w14:textId="77777777" w:rsidR="00175786" w:rsidRPr="006F5758" w:rsidRDefault="00175786" w:rsidP="00684DF3">
      <w:pPr>
        <w:spacing w:after="0" w:line="360" w:lineRule="auto"/>
        <w:jc w:val="both"/>
        <w:rPr>
          <w:rFonts w:ascii="Times New Roman" w:hAnsi="Times New Roman"/>
        </w:rPr>
      </w:pPr>
    </w:p>
    <w:p w14:paraId="48F6DC45" w14:textId="77777777" w:rsidR="00175786" w:rsidRPr="006F5758" w:rsidRDefault="00175786" w:rsidP="00684DF3">
      <w:pPr>
        <w:spacing w:after="0" w:line="360" w:lineRule="auto"/>
        <w:jc w:val="both"/>
        <w:rPr>
          <w:rFonts w:ascii="Times New Roman" w:hAnsi="Times New Roman"/>
        </w:rPr>
      </w:pPr>
      <w:bookmarkStart w:id="2" w:name="_Hlk30500237"/>
      <w:r w:rsidRPr="006F5758">
        <w:rPr>
          <w:rFonts w:ascii="Times New Roman" w:hAnsi="Times New Roman"/>
        </w:rPr>
        <w:t xml:space="preserve">a) Kontrola rozpočtového procesu příspěvkové organizace je zaměřena na: </w:t>
      </w:r>
    </w:p>
    <w:p w14:paraId="416D1A5C" w14:textId="77777777" w:rsidR="00175786" w:rsidRPr="006F5758" w:rsidRDefault="00175786" w:rsidP="00684DF3">
      <w:pPr>
        <w:spacing w:after="0" w:line="360" w:lineRule="auto"/>
        <w:jc w:val="both"/>
        <w:rPr>
          <w:rFonts w:ascii="Times New Roman" w:hAnsi="Times New Roman"/>
        </w:rPr>
      </w:pPr>
      <w:r w:rsidRPr="006F5758">
        <w:rPr>
          <w:rFonts w:ascii="Times New Roman" w:hAnsi="Times New Roman"/>
        </w:rPr>
        <w:t>- sestavení, schválení a zveřejnění střednědobého výhledu rozpočtu příspěvkové organizace,</w:t>
      </w:r>
    </w:p>
    <w:p w14:paraId="1199065A" w14:textId="77777777" w:rsidR="00175786" w:rsidRPr="006F5758" w:rsidRDefault="00175786" w:rsidP="00684DF3">
      <w:pPr>
        <w:spacing w:after="0" w:line="360" w:lineRule="auto"/>
        <w:jc w:val="both"/>
        <w:rPr>
          <w:rFonts w:ascii="Times New Roman" w:hAnsi="Times New Roman"/>
        </w:rPr>
      </w:pPr>
      <w:r w:rsidRPr="006F5758">
        <w:rPr>
          <w:rFonts w:ascii="Times New Roman" w:hAnsi="Times New Roman"/>
        </w:rPr>
        <w:t>- sestavení, schválení a zveřejnění rozpočtu příspěvkové organizace.</w:t>
      </w:r>
    </w:p>
    <w:bookmarkEnd w:id="2"/>
    <w:p w14:paraId="369576C0" w14:textId="77777777" w:rsidR="00175786" w:rsidRPr="006F5758" w:rsidRDefault="00175786" w:rsidP="00684DF3">
      <w:pPr>
        <w:spacing w:after="0" w:line="360" w:lineRule="auto"/>
        <w:jc w:val="both"/>
        <w:rPr>
          <w:rFonts w:ascii="Times New Roman" w:hAnsi="Times New Roman"/>
        </w:rPr>
      </w:pPr>
    </w:p>
    <w:p w14:paraId="1EF9653D" w14:textId="4F8ACFC2" w:rsidR="00175786" w:rsidRPr="006F5758" w:rsidRDefault="00175786" w:rsidP="00684DF3">
      <w:pPr>
        <w:spacing w:after="0" w:line="360" w:lineRule="auto"/>
        <w:jc w:val="both"/>
        <w:rPr>
          <w:rFonts w:ascii="Times New Roman" w:hAnsi="Times New Roman"/>
        </w:rPr>
      </w:pPr>
      <w:r w:rsidRPr="006F5758">
        <w:rPr>
          <w:rFonts w:ascii="Times New Roman" w:hAnsi="Times New Roman"/>
        </w:rPr>
        <w:t>b) Kontrola účetní závěrky byla zaměřena na tyto okruhy:</w:t>
      </w:r>
    </w:p>
    <w:p w14:paraId="60ADA58E" w14:textId="77777777" w:rsidR="00175786" w:rsidRPr="006F5758" w:rsidRDefault="00175786" w:rsidP="00684DF3">
      <w:pPr>
        <w:spacing w:after="0" w:line="360" w:lineRule="auto"/>
        <w:jc w:val="both"/>
        <w:rPr>
          <w:rFonts w:ascii="Times New Roman" w:hAnsi="Times New Roman"/>
        </w:rPr>
      </w:pPr>
      <w:r w:rsidRPr="006F5758">
        <w:rPr>
          <w:rFonts w:ascii="Times New Roman" w:hAnsi="Times New Roman"/>
        </w:rPr>
        <w:t>- vnitřní přepisy (vnitřní směrnice),</w:t>
      </w:r>
    </w:p>
    <w:p w14:paraId="00B534F9" w14:textId="1A11FE56" w:rsidR="00175786" w:rsidRPr="006F5758" w:rsidRDefault="00175786" w:rsidP="00684DF3">
      <w:pPr>
        <w:spacing w:after="0" w:line="360" w:lineRule="auto"/>
        <w:jc w:val="both"/>
        <w:rPr>
          <w:rFonts w:ascii="Times New Roman" w:hAnsi="Times New Roman"/>
        </w:rPr>
      </w:pPr>
      <w:r w:rsidRPr="006F5758">
        <w:rPr>
          <w:rFonts w:ascii="Times New Roman" w:hAnsi="Times New Roman"/>
        </w:rPr>
        <w:t>- evidence majetku, inventarizace majetku a závazků za rok 20</w:t>
      </w:r>
      <w:r w:rsidR="00AE3335" w:rsidRPr="006F5758">
        <w:rPr>
          <w:rFonts w:ascii="Times New Roman" w:hAnsi="Times New Roman"/>
        </w:rPr>
        <w:t>2</w:t>
      </w:r>
      <w:r w:rsidR="00D56883">
        <w:rPr>
          <w:rFonts w:ascii="Times New Roman" w:hAnsi="Times New Roman"/>
        </w:rPr>
        <w:t>3</w:t>
      </w:r>
      <w:r w:rsidRPr="006F5758">
        <w:rPr>
          <w:rFonts w:ascii="Times New Roman" w:hAnsi="Times New Roman"/>
        </w:rPr>
        <w:t>,</w:t>
      </w:r>
    </w:p>
    <w:p w14:paraId="42BDD5A7" w14:textId="77777777" w:rsidR="00175786" w:rsidRPr="006F5758" w:rsidRDefault="00175786" w:rsidP="00684DF3">
      <w:pPr>
        <w:spacing w:after="0" w:line="360" w:lineRule="auto"/>
        <w:jc w:val="both"/>
        <w:rPr>
          <w:rFonts w:ascii="Times New Roman" w:hAnsi="Times New Roman"/>
        </w:rPr>
      </w:pPr>
      <w:r w:rsidRPr="006F5758">
        <w:rPr>
          <w:rFonts w:ascii="Times New Roman" w:hAnsi="Times New Roman"/>
        </w:rPr>
        <w:t>- neinvestiční příspěvky, investiční dotace, náklady a výnosy,</w:t>
      </w:r>
    </w:p>
    <w:p w14:paraId="07BA2D0E" w14:textId="77777777" w:rsidR="00175786" w:rsidRPr="006F5758" w:rsidRDefault="00175786" w:rsidP="00684DF3">
      <w:pPr>
        <w:spacing w:after="0" w:line="360" w:lineRule="auto"/>
        <w:jc w:val="both"/>
        <w:rPr>
          <w:rFonts w:ascii="Times New Roman" w:hAnsi="Times New Roman"/>
        </w:rPr>
      </w:pPr>
      <w:r w:rsidRPr="006F5758">
        <w:rPr>
          <w:rFonts w:ascii="Times New Roman" w:hAnsi="Times New Roman"/>
        </w:rPr>
        <w:t>- příjmové a výdajové doklady,</w:t>
      </w:r>
    </w:p>
    <w:p w14:paraId="0C5F38AC" w14:textId="77777777" w:rsidR="00175786" w:rsidRPr="006F5758" w:rsidRDefault="00175786" w:rsidP="00684DF3">
      <w:pPr>
        <w:spacing w:after="0" w:line="360" w:lineRule="auto"/>
        <w:jc w:val="both"/>
        <w:rPr>
          <w:rFonts w:ascii="Times New Roman" w:hAnsi="Times New Roman"/>
        </w:rPr>
      </w:pPr>
      <w:r w:rsidRPr="006F5758">
        <w:rPr>
          <w:rFonts w:ascii="Times New Roman" w:hAnsi="Times New Roman"/>
        </w:rPr>
        <w:t>- faktury odběratelské a dodavatelské,</w:t>
      </w:r>
    </w:p>
    <w:p w14:paraId="3C0DD602" w14:textId="77777777" w:rsidR="00175786" w:rsidRPr="006F5758" w:rsidRDefault="00175786" w:rsidP="00684DF3">
      <w:pPr>
        <w:spacing w:after="0" w:line="360" w:lineRule="auto"/>
        <w:jc w:val="both"/>
        <w:rPr>
          <w:rFonts w:ascii="Times New Roman" w:hAnsi="Times New Roman"/>
        </w:rPr>
      </w:pPr>
      <w:r w:rsidRPr="006F5758">
        <w:rPr>
          <w:rFonts w:ascii="Times New Roman" w:hAnsi="Times New Roman"/>
        </w:rPr>
        <w:t>- vedení účetnictví a účetní závěrka,</w:t>
      </w:r>
    </w:p>
    <w:p w14:paraId="79D7D50D" w14:textId="24CA6347" w:rsidR="00175786" w:rsidRPr="006F5758" w:rsidRDefault="00175786" w:rsidP="00684DF3">
      <w:pPr>
        <w:spacing w:after="0" w:line="360" w:lineRule="auto"/>
        <w:jc w:val="both"/>
        <w:rPr>
          <w:rFonts w:ascii="Times New Roman" w:hAnsi="Times New Roman"/>
        </w:rPr>
      </w:pPr>
      <w:r w:rsidRPr="006F5758">
        <w:rPr>
          <w:rFonts w:ascii="Times New Roman" w:hAnsi="Times New Roman"/>
        </w:rPr>
        <w:t>- smlouvy uzavřené v roce 20</w:t>
      </w:r>
      <w:r w:rsidR="00AE3335" w:rsidRPr="006F5758">
        <w:rPr>
          <w:rFonts w:ascii="Times New Roman" w:hAnsi="Times New Roman"/>
        </w:rPr>
        <w:t>2</w:t>
      </w:r>
      <w:r w:rsidR="00D56883">
        <w:rPr>
          <w:rFonts w:ascii="Times New Roman" w:hAnsi="Times New Roman"/>
        </w:rPr>
        <w:t>3</w:t>
      </w:r>
      <w:r w:rsidRPr="006F5758">
        <w:rPr>
          <w:rFonts w:ascii="Times New Roman" w:hAnsi="Times New Roman"/>
        </w:rPr>
        <w:t>,</w:t>
      </w:r>
    </w:p>
    <w:p w14:paraId="68155B1E" w14:textId="77777777" w:rsidR="00175786" w:rsidRPr="006F5758" w:rsidRDefault="00175786" w:rsidP="00684DF3">
      <w:pPr>
        <w:spacing w:after="0" w:line="360" w:lineRule="auto"/>
        <w:jc w:val="both"/>
        <w:rPr>
          <w:rFonts w:ascii="Times New Roman" w:hAnsi="Times New Roman"/>
        </w:rPr>
      </w:pPr>
      <w:r w:rsidRPr="006F5758">
        <w:rPr>
          <w:rFonts w:ascii="Times New Roman" w:hAnsi="Times New Roman"/>
        </w:rPr>
        <w:t>- provádění řídící kontroly.</w:t>
      </w:r>
    </w:p>
    <w:p w14:paraId="1655706F" w14:textId="77777777" w:rsidR="00175786" w:rsidRPr="006F5758" w:rsidRDefault="00175786" w:rsidP="00684DF3">
      <w:pPr>
        <w:spacing w:after="0" w:line="360" w:lineRule="auto"/>
        <w:jc w:val="both"/>
        <w:rPr>
          <w:rFonts w:ascii="Times New Roman" w:hAnsi="Times New Roman"/>
        </w:rPr>
      </w:pPr>
    </w:p>
    <w:p w14:paraId="66C70054" w14:textId="39704A4F" w:rsidR="009D639A" w:rsidRPr="006F5758" w:rsidRDefault="00954231" w:rsidP="00684DF3">
      <w:pPr>
        <w:spacing w:after="0" w:line="360" w:lineRule="auto"/>
        <w:jc w:val="both"/>
        <w:rPr>
          <w:rFonts w:ascii="Times New Roman" w:hAnsi="Times New Roman"/>
        </w:rPr>
      </w:pPr>
      <w:r w:rsidRPr="006F5758">
        <w:rPr>
          <w:rFonts w:ascii="Times New Roman" w:hAnsi="Times New Roman"/>
        </w:rPr>
        <w:t>V kontrolovaném období účtuje účetní jednotka podle postu</w:t>
      </w:r>
      <w:r w:rsidR="00ED27F7" w:rsidRPr="006F5758">
        <w:rPr>
          <w:rFonts w:ascii="Times New Roman" w:hAnsi="Times New Roman"/>
        </w:rPr>
        <w:t>pů účtování a účtové osnovy pro </w:t>
      </w:r>
      <w:r w:rsidRPr="006F5758">
        <w:rPr>
          <w:rFonts w:ascii="Times New Roman" w:hAnsi="Times New Roman"/>
        </w:rPr>
        <w:t xml:space="preserve">příspěvkové organizace. Účetnictví vede účetní jednotka </w:t>
      </w:r>
      <w:r w:rsidR="00BE0EE5" w:rsidRPr="006F5758">
        <w:rPr>
          <w:rFonts w:ascii="Times New Roman" w:hAnsi="Times New Roman"/>
        </w:rPr>
        <w:t>v</w:t>
      </w:r>
      <w:r w:rsidR="00D56883">
        <w:rPr>
          <w:rFonts w:ascii="Times New Roman" w:hAnsi="Times New Roman"/>
        </w:rPr>
        <w:t> </w:t>
      </w:r>
      <w:r w:rsidR="00BE0EE5" w:rsidRPr="006F5758">
        <w:rPr>
          <w:rFonts w:ascii="Times New Roman" w:hAnsi="Times New Roman"/>
        </w:rPr>
        <w:t>software</w:t>
      </w:r>
      <w:r w:rsidR="00D56883">
        <w:rPr>
          <w:rFonts w:ascii="Times New Roman" w:hAnsi="Times New Roman"/>
        </w:rPr>
        <w:t xml:space="preserve"> xxxxxxxxxxxxx</w:t>
      </w:r>
      <w:r w:rsidR="00BE0EE5" w:rsidRPr="006F5758">
        <w:rPr>
          <w:rFonts w:ascii="Times New Roman" w:hAnsi="Times New Roman"/>
        </w:rPr>
        <w:t>.</w:t>
      </w:r>
    </w:p>
    <w:p w14:paraId="7B648495" w14:textId="23DF8C06" w:rsidR="00D56883" w:rsidRDefault="00D5688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A3F41D0" w14:textId="77777777" w:rsidR="00175786" w:rsidRPr="006F5758" w:rsidRDefault="00175786" w:rsidP="00A6738D">
      <w:pPr>
        <w:pStyle w:val="Nadpis1"/>
      </w:pPr>
      <w:r w:rsidRPr="006F5758">
        <w:lastRenderedPageBreak/>
        <w:t>Střednědobý výhled rozpočtu a rozpočet</w:t>
      </w:r>
    </w:p>
    <w:p w14:paraId="47CCA1CD" w14:textId="77777777" w:rsidR="00175786" w:rsidRPr="006F5758" w:rsidRDefault="00175786" w:rsidP="00684DF3">
      <w:pPr>
        <w:spacing w:after="0" w:line="360" w:lineRule="auto"/>
        <w:rPr>
          <w:rFonts w:ascii="Times New Roman" w:hAnsi="Times New Roman"/>
          <w:b/>
          <w:bCs/>
        </w:rPr>
      </w:pPr>
      <w:r w:rsidRPr="006F5758">
        <w:rPr>
          <w:rFonts w:ascii="Times New Roman" w:hAnsi="Times New Roman"/>
          <w:b/>
          <w:bCs/>
        </w:rPr>
        <w:t xml:space="preserve">1. </w:t>
      </w:r>
      <w:r w:rsidRPr="006F5758">
        <w:rPr>
          <w:rFonts w:ascii="Times New Roman" w:hAnsi="Times New Roman"/>
          <w:b/>
          <w:bCs/>
        </w:rPr>
        <w:tab/>
        <w:t>Střednědobý výhled rozpočtu</w:t>
      </w:r>
    </w:p>
    <w:p w14:paraId="5AEA5A35" w14:textId="1C9680BD" w:rsidR="00FE0B2B" w:rsidRPr="006F5758" w:rsidRDefault="00FE0B2B" w:rsidP="00D568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cs-CZ"/>
        </w:rPr>
      </w:pPr>
      <w:r w:rsidRPr="006F5758">
        <w:rPr>
          <w:rFonts w:ascii="Times New Roman" w:hAnsi="Times New Roman"/>
          <w:b/>
          <w:bCs/>
          <w:lang w:eastAsia="cs-CZ"/>
        </w:rPr>
        <w:t xml:space="preserve">Návrh střednědobého výhledu rozpočtu </w:t>
      </w:r>
    </w:p>
    <w:p w14:paraId="1643BB99" w14:textId="54D5A6A7" w:rsidR="00FE0B2B" w:rsidRPr="006F5758" w:rsidRDefault="00FE0B2B" w:rsidP="00FE0B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cs-CZ"/>
        </w:rPr>
      </w:pPr>
      <w:r w:rsidRPr="006F5758">
        <w:rPr>
          <w:rFonts w:ascii="Times New Roman" w:hAnsi="Times New Roman"/>
          <w:b/>
          <w:bCs/>
          <w:lang w:eastAsia="cs-CZ"/>
        </w:rPr>
        <w:t xml:space="preserve">Střednědobý výhled rozpočtu </w:t>
      </w:r>
    </w:p>
    <w:p w14:paraId="3F8098C0" w14:textId="77777777" w:rsidR="00FE0B2B" w:rsidRPr="006F5758" w:rsidRDefault="00FE0B2B" w:rsidP="00FE0B2B">
      <w:pPr>
        <w:spacing w:after="0" w:line="360" w:lineRule="auto"/>
        <w:jc w:val="both"/>
        <w:rPr>
          <w:rFonts w:ascii="Times New Roman" w:hAnsi="Times New Roman"/>
        </w:rPr>
      </w:pPr>
    </w:p>
    <w:p w14:paraId="4370D21F" w14:textId="77777777" w:rsidR="00FE0B2B" w:rsidRPr="006F5758" w:rsidRDefault="00FE0B2B" w:rsidP="00FE0B2B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6F5758">
        <w:rPr>
          <w:rFonts w:ascii="Times New Roman" w:hAnsi="Times New Roman"/>
          <w:b/>
          <w:bCs/>
        </w:rPr>
        <w:t>2.</w:t>
      </w:r>
      <w:r w:rsidRPr="006F5758">
        <w:rPr>
          <w:rFonts w:ascii="Times New Roman" w:hAnsi="Times New Roman"/>
          <w:b/>
          <w:bCs/>
        </w:rPr>
        <w:tab/>
        <w:t>Rozpočet</w:t>
      </w:r>
    </w:p>
    <w:p w14:paraId="732D1B69" w14:textId="23674643" w:rsidR="00FE0B2B" w:rsidRPr="006F5758" w:rsidRDefault="00FE0B2B" w:rsidP="00FE0B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lang w:eastAsia="cs-CZ"/>
        </w:rPr>
      </w:pPr>
      <w:r w:rsidRPr="006F5758">
        <w:rPr>
          <w:rFonts w:ascii="Times New Roman" w:hAnsi="Times New Roman"/>
          <w:b/>
          <w:bCs/>
          <w:lang w:eastAsia="cs-CZ"/>
        </w:rPr>
        <w:t xml:space="preserve">Návrh rozpočtu příspěvkové organizace </w:t>
      </w:r>
    </w:p>
    <w:p w14:paraId="24818AC0" w14:textId="4BFF39E7" w:rsidR="00FE0B2B" w:rsidRPr="00D56883" w:rsidRDefault="00FE0B2B" w:rsidP="00FE0B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lang w:eastAsia="cs-CZ"/>
        </w:rPr>
      </w:pPr>
      <w:r w:rsidRPr="00D56883">
        <w:rPr>
          <w:rFonts w:ascii="Times New Roman" w:hAnsi="Times New Roman"/>
          <w:b/>
          <w:bCs/>
          <w:lang w:eastAsia="cs-CZ"/>
        </w:rPr>
        <w:t xml:space="preserve">Rozpočet příspěvkové organizace </w:t>
      </w:r>
    </w:p>
    <w:p w14:paraId="20E037CE" w14:textId="1D68CF12" w:rsidR="00B1318B" w:rsidRPr="006F5758" w:rsidRDefault="00B1318B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</w:p>
    <w:p w14:paraId="54C9A2BD" w14:textId="77777777" w:rsidR="005C44DF" w:rsidRPr="006F5758" w:rsidRDefault="005C44DF" w:rsidP="00A6738D">
      <w:pPr>
        <w:pStyle w:val="Nadpis1"/>
      </w:pPr>
      <w:r w:rsidRPr="006F5758">
        <w:t>Vnitřní předpisy (vnitřní směrnice)</w:t>
      </w:r>
    </w:p>
    <w:p w14:paraId="5AD047C7" w14:textId="77777777" w:rsidR="002B4417" w:rsidRPr="006F5758" w:rsidRDefault="002B4417" w:rsidP="00684DF3">
      <w:pPr>
        <w:spacing w:after="0" w:line="360" w:lineRule="auto"/>
        <w:jc w:val="both"/>
        <w:rPr>
          <w:rFonts w:ascii="Times New Roman" w:hAnsi="Times New Roman"/>
        </w:rPr>
      </w:pPr>
    </w:p>
    <w:p w14:paraId="035E7783" w14:textId="262C046B" w:rsidR="005C44DF" w:rsidRPr="006F5758" w:rsidRDefault="005C44DF" w:rsidP="00A6738D">
      <w:pPr>
        <w:pStyle w:val="Nadpis1"/>
      </w:pPr>
      <w:r w:rsidRPr="006F5758">
        <w:t>Evidence majetku, inventarizace</w:t>
      </w:r>
      <w:r w:rsidR="00695E1E" w:rsidRPr="006F5758">
        <w:t xml:space="preserve"> majetku a závazků</w:t>
      </w:r>
      <w:r w:rsidRPr="006F5758">
        <w:t xml:space="preserve"> za rok 20</w:t>
      </w:r>
      <w:r w:rsidR="00417A91" w:rsidRPr="006F5758">
        <w:t>2</w:t>
      </w:r>
      <w:r w:rsidR="00D56883">
        <w:t>3</w:t>
      </w:r>
    </w:p>
    <w:p w14:paraId="21B69B37" w14:textId="0E8CCE1E" w:rsidR="00D56883" w:rsidRDefault="00D56883" w:rsidP="00D56883">
      <w:pPr>
        <w:pStyle w:val="Nadpis2"/>
        <w:spacing w:before="0"/>
        <w:rPr>
          <w:color w:val="auto"/>
        </w:rPr>
      </w:pPr>
      <w:r>
        <w:rPr>
          <w:color w:val="auto"/>
        </w:rPr>
        <w:t>Dlouhodobý majete</w:t>
      </w:r>
    </w:p>
    <w:p w14:paraId="1141B2DA" w14:textId="0AB8141E" w:rsidR="00D56883" w:rsidRPr="00D56883" w:rsidRDefault="00D56883" w:rsidP="00D56883">
      <w:pPr>
        <w:pStyle w:val="Nadpis2"/>
        <w:rPr>
          <w:color w:val="auto"/>
        </w:rPr>
      </w:pPr>
      <w:r w:rsidRPr="00D56883">
        <w:rPr>
          <w:color w:val="auto"/>
        </w:rPr>
        <w:t>Zásoby</w:t>
      </w:r>
    </w:p>
    <w:p w14:paraId="4FEB6AE1" w14:textId="0C7A4BE0" w:rsidR="003A672D" w:rsidRPr="006F5758" w:rsidRDefault="003A672D" w:rsidP="00684DF3">
      <w:pPr>
        <w:pStyle w:val="Nadpis2"/>
        <w:spacing w:before="0"/>
        <w:rPr>
          <w:color w:val="auto"/>
        </w:rPr>
      </w:pPr>
      <w:r w:rsidRPr="006F5758">
        <w:rPr>
          <w:color w:val="auto"/>
        </w:rPr>
        <w:t>Finanční majetek</w:t>
      </w:r>
    </w:p>
    <w:p w14:paraId="3C392309" w14:textId="77777777" w:rsidR="00F109D6" w:rsidRPr="006F5758" w:rsidRDefault="00F109D6" w:rsidP="00684DF3">
      <w:pPr>
        <w:pStyle w:val="Nadpis2"/>
        <w:spacing w:before="0"/>
        <w:rPr>
          <w:color w:val="auto"/>
        </w:rPr>
      </w:pPr>
      <w:r w:rsidRPr="006F5758">
        <w:rPr>
          <w:color w:val="auto"/>
        </w:rPr>
        <w:t>Pohledávky</w:t>
      </w:r>
    </w:p>
    <w:p w14:paraId="4DD99F76" w14:textId="77777777" w:rsidR="00AE319E" w:rsidRPr="006F5758" w:rsidRDefault="00AE319E" w:rsidP="00684DF3">
      <w:pPr>
        <w:pStyle w:val="Nadpis2"/>
        <w:spacing w:before="0"/>
        <w:rPr>
          <w:color w:val="auto"/>
        </w:rPr>
      </w:pPr>
      <w:r w:rsidRPr="006F5758">
        <w:rPr>
          <w:color w:val="auto"/>
        </w:rPr>
        <w:t>Závazky</w:t>
      </w:r>
    </w:p>
    <w:p w14:paraId="191994D8" w14:textId="77777777" w:rsidR="00EC7429" w:rsidRPr="006F5758" w:rsidRDefault="00EC7429" w:rsidP="00684DF3">
      <w:pPr>
        <w:pStyle w:val="Nadpis2"/>
        <w:spacing w:before="0"/>
        <w:rPr>
          <w:color w:val="auto"/>
        </w:rPr>
      </w:pPr>
      <w:r w:rsidRPr="006F5758">
        <w:rPr>
          <w:color w:val="auto"/>
        </w:rPr>
        <w:t>Časové rozlišení a dohadné účty</w:t>
      </w:r>
    </w:p>
    <w:p w14:paraId="36B25B73" w14:textId="77777777" w:rsidR="00C04794" w:rsidRPr="006F5758" w:rsidRDefault="00C04794" w:rsidP="00684DF3">
      <w:pPr>
        <w:pStyle w:val="Nadpis2"/>
        <w:spacing w:before="0"/>
        <w:rPr>
          <w:color w:val="auto"/>
        </w:rPr>
      </w:pPr>
      <w:r w:rsidRPr="006F5758">
        <w:rPr>
          <w:color w:val="auto"/>
        </w:rPr>
        <w:t>Jmění</w:t>
      </w:r>
    </w:p>
    <w:p w14:paraId="370EA52E" w14:textId="77777777" w:rsidR="005A1F26" w:rsidRDefault="005A1F26" w:rsidP="00684DF3">
      <w:pPr>
        <w:pStyle w:val="Nadpis2"/>
        <w:spacing w:before="0"/>
        <w:rPr>
          <w:color w:val="auto"/>
        </w:rPr>
      </w:pPr>
      <w:r w:rsidRPr="006F5758">
        <w:rPr>
          <w:color w:val="auto"/>
        </w:rPr>
        <w:t>Fondy</w:t>
      </w:r>
    </w:p>
    <w:p w14:paraId="77C93CFE" w14:textId="77777777" w:rsidR="004D07DB" w:rsidRPr="006F5758" w:rsidRDefault="004D07DB" w:rsidP="00684DF3">
      <w:pPr>
        <w:spacing w:after="0" w:line="360" w:lineRule="auto"/>
        <w:jc w:val="both"/>
        <w:rPr>
          <w:rFonts w:ascii="Times New Roman" w:hAnsi="Times New Roman"/>
        </w:rPr>
      </w:pPr>
    </w:p>
    <w:p w14:paraId="7A1FA22E" w14:textId="77777777" w:rsidR="005C44DF" w:rsidRPr="006F5758" w:rsidRDefault="005C44DF" w:rsidP="00A6738D">
      <w:pPr>
        <w:pStyle w:val="Nadpis1"/>
      </w:pPr>
      <w:r w:rsidRPr="006F5758">
        <w:t>Neinvestiční příspěvky, investiční dotace, náklady a výnosy</w:t>
      </w:r>
    </w:p>
    <w:p w14:paraId="2A9DB39A" w14:textId="77777777" w:rsidR="00E2101C" w:rsidRPr="006F5758" w:rsidRDefault="00E2101C" w:rsidP="00684D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F5758">
        <w:rPr>
          <w:rFonts w:ascii="Times New Roman" w:hAnsi="Times New Roman"/>
          <w:b/>
          <w:sz w:val="24"/>
          <w:szCs w:val="24"/>
        </w:rPr>
        <w:t>a) Neinvestiční příspěvky</w:t>
      </w:r>
    </w:p>
    <w:p w14:paraId="3EBE239C" w14:textId="77777777" w:rsidR="00E2101C" w:rsidRPr="006F5758" w:rsidRDefault="00E2101C" w:rsidP="00684D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F5758">
        <w:rPr>
          <w:rFonts w:ascii="Times New Roman" w:hAnsi="Times New Roman"/>
          <w:b/>
          <w:sz w:val="24"/>
          <w:szCs w:val="24"/>
        </w:rPr>
        <w:t>b) Investiční dotace</w:t>
      </w:r>
    </w:p>
    <w:p w14:paraId="18D121E4" w14:textId="77777777" w:rsidR="00E2101C" w:rsidRDefault="00E2101C" w:rsidP="00684D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F5758">
        <w:rPr>
          <w:rFonts w:ascii="Times New Roman" w:hAnsi="Times New Roman"/>
          <w:b/>
          <w:sz w:val="24"/>
          <w:szCs w:val="24"/>
        </w:rPr>
        <w:t>c) Náklady a výnosy</w:t>
      </w:r>
    </w:p>
    <w:p w14:paraId="0E7B04D7" w14:textId="77777777" w:rsidR="007C4850" w:rsidRPr="006F5758" w:rsidRDefault="007C4850" w:rsidP="00684D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4ED7061" w14:textId="77777777" w:rsidR="00954231" w:rsidRPr="006F5758" w:rsidRDefault="005C44DF" w:rsidP="00A6738D">
      <w:pPr>
        <w:pStyle w:val="Nadpis1"/>
      </w:pPr>
      <w:r w:rsidRPr="006F5758">
        <w:t>Příjmové a výdajové pokladní doklady</w:t>
      </w:r>
    </w:p>
    <w:p w14:paraId="7C2BEDD3" w14:textId="77777777" w:rsidR="00A22F8A" w:rsidRPr="006F5758" w:rsidRDefault="00A22F8A" w:rsidP="00684DF3">
      <w:pPr>
        <w:spacing w:after="0" w:line="360" w:lineRule="auto"/>
        <w:jc w:val="both"/>
        <w:rPr>
          <w:rFonts w:ascii="Times New Roman" w:hAnsi="Times New Roman"/>
        </w:rPr>
      </w:pPr>
    </w:p>
    <w:p w14:paraId="26FB36C6" w14:textId="77777777" w:rsidR="005C44DF" w:rsidRPr="006F5758" w:rsidRDefault="005C44DF" w:rsidP="00A6738D">
      <w:pPr>
        <w:pStyle w:val="Nadpis1"/>
      </w:pPr>
      <w:r w:rsidRPr="006F5758">
        <w:t>Faktury</w:t>
      </w:r>
    </w:p>
    <w:p w14:paraId="0E7104FA" w14:textId="77777777" w:rsidR="005C44DF" w:rsidRPr="006F5758" w:rsidRDefault="00740B96" w:rsidP="00684D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F5758">
        <w:rPr>
          <w:rFonts w:ascii="Times New Roman" w:hAnsi="Times New Roman"/>
          <w:b/>
          <w:sz w:val="24"/>
          <w:szCs w:val="24"/>
        </w:rPr>
        <w:t>a) odběratelské</w:t>
      </w:r>
    </w:p>
    <w:p w14:paraId="6E2F131C" w14:textId="77777777" w:rsidR="00740B96" w:rsidRPr="006F5758" w:rsidRDefault="00740B96" w:rsidP="00684D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F5758">
        <w:rPr>
          <w:rFonts w:ascii="Times New Roman" w:hAnsi="Times New Roman"/>
          <w:b/>
          <w:sz w:val="24"/>
          <w:szCs w:val="24"/>
        </w:rPr>
        <w:t>b) dodavatelské</w:t>
      </w:r>
    </w:p>
    <w:p w14:paraId="35CB4BBC" w14:textId="7A2089E7" w:rsidR="004B163F" w:rsidRPr="006F5758" w:rsidRDefault="004B163F" w:rsidP="00684D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F5758">
        <w:rPr>
          <w:rFonts w:ascii="Times New Roman" w:hAnsi="Times New Roman"/>
          <w:b/>
          <w:sz w:val="24"/>
          <w:szCs w:val="24"/>
        </w:rPr>
        <w:t>c) ostatní doklady</w:t>
      </w:r>
    </w:p>
    <w:p w14:paraId="51F7A7C4" w14:textId="77777777" w:rsidR="007C4850" w:rsidRDefault="007C4850" w:rsidP="00B9085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560323" w14:textId="77777777" w:rsidR="007C4850" w:rsidRDefault="007C4850" w:rsidP="00B9085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1D0072" w14:textId="24EBE8FD" w:rsidR="007952B2" w:rsidRPr="00B9085F" w:rsidRDefault="007952B2" w:rsidP="00B9085F">
      <w:pPr>
        <w:spacing w:line="360" w:lineRule="auto"/>
        <w:jc w:val="both"/>
        <w:rPr>
          <w:rFonts w:ascii="Times New Roman" w:hAnsi="Times New Roman"/>
          <w:b/>
        </w:rPr>
      </w:pPr>
      <w:r w:rsidRPr="00B9085F">
        <w:rPr>
          <w:rFonts w:ascii="Times New Roman" w:hAnsi="Times New Roman"/>
          <w:b/>
          <w:sz w:val="24"/>
          <w:szCs w:val="24"/>
        </w:rPr>
        <w:lastRenderedPageBreak/>
        <w:t>ZÁVĚR</w:t>
      </w:r>
      <w:r w:rsidRPr="00B9085F">
        <w:rPr>
          <w:rFonts w:ascii="Times New Roman" w:hAnsi="Times New Roman"/>
          <w:b/>
        </w:rPr>
        <w:t xml:space="preserve"> ZHODNOCENÍ ÚPLNOSTI A PRŮKAZNOSTI ÚČETNICTVÍ:</w:t>
      </w:r>
    </w:p>
    <w:p w14:paraId="6EA6E0F0" w14:textId="4BAD88DA" w:rsidR="00C412C6" w:rsidRPr="00B9085F" w:rsidRDefault="007952B2" w:rsidP="00C412C6">
      <w:pPr>
        <w:numPr>
          <w:ilvl w:val="0"/>
          <w:numId w:val="27"/>
        </w:numPr>
        <w:spacing w:after="0" w:line="360" w:lineRule="auto"/>
        <w:ind w:left="567"/>
        <w:contextualSpacing/>
        <w:jc w:val="both"/>
        <w:rPr>
          <w:rFonts w:ascii="Times New Roman" w:hAnsi="Times New Roman"/>
        </w:rPr>
      </w:pPr>
      <w:r w:rsidRPr="00B9085F">
        <w:rPr>
          <w:rFonts w:ascii="Times New Roman" w:hAnsi="Times New Roman"/>
          <w:b/>
        </w:rPr>
        <w:t>Náklady a výnosy ve správném období</w:t>
      </w:r>
    </w:p>
    <w:p w14:paraId="3DC68454" w14:textId="1A05EA63" w:rsidR="007952B2" w:rsidRPr="00B9085F" w:rsidRDefault="007952B2" w:rsidP="008D671E">
      <w:pPr>
        <w:numPr>
          <w:ilvl w:val="0"/>
          <w:numId w:val="27"/>
        </w:numPr>
        <w:spacing w:after="0" w:line="360" w:lineRule="auto"/>
        <w:ind w:left="567"/>
        <w:jc w:val="both"/>
        <w:rPr>
          <w:rFonts w:ascii="Times New Roman" w:hAnsi="Times New Roman"/>
        </w:rPr>
      </w:pPr>
      <w:r w:rsidRPr="00C412C6">
        <w:rPr>
          <w:rFonts w:ascii="Times New Roman" w:hAnsi="Times New Roman"/>
          <w:b/>
        </w:rPr>
        <w:t>Náležitosti dokladů, obsahová a věcná správnost</w:t>
      </w:r>
    </w:p>
    <w:p w14:paraId="03CF5500" w14:textId="11791602" w:rsidR="007952B2" w:rsidRPr="00B9085F" w:rsidRDefault="007952B2" w:rsidP="00B9085F">
      <w:pPr>
        <w:numPr>
          <w:ilvl w:val="0"/>
          <w:numId w:val="27"/>
        </w:numPr>
        <w:spacing w:after="0" w:line="360" w:lineRule="auto"/>
        <w:ind w:left="567"/>
        <w:jc w:val="both"/>
        <w:rPr>
          <w:rFonts w:ascii="Times New Roman" w:hAnsi="Times New Roman"/>
        </w:rPr>
      </w:pPr>
      <w:r w:rsidRPr="00B9085F">
        <w:rPr>
          <w:rFonts w:ascii="Times New Roman" w:hAnsi="Times New Roman"/>
          <w:b/>
        </w:rPr>
        <w:t>Kontrola pokladních dokladů a faktur</w:t>
      </w:r>
    </w:p>
    <w:p w14:paraId="09051D6F" w14:textId="6D4E144E" w:rsidR="007952B2" w:rsidRPr="00B9085F" w:rsidRDefault="007952B2" w:rsidP="00C412C6">
      <w:pPr>
        <w:numPr>
          <w:ilvl w:val="0"/>
          <w:numId w:val="27"/>
        </w:numPr>
        <w:spacing w:after="0" w:line="360" w:lineRule="auto"/>
        <w:ind w:left="567"/>
        <w:jc w:val="both"/>
        <w:rPr>
          <w:rFonts w:ascii="Times New Roman" w:hAnsi="Times New Roman"/>
          <w:b/>
        </w:rPr>
      </w:pPr>
      <w:r w:rsidRPr="00B9085F">
        <w:rPr>
          <w:rFonts w:ascii="Times New Roman" w:hAnsi="Times New Roman"/>
          <w:b/>
        </w:rPr>
        <w:t xml:space="preserve">Kontrola dodržování účtování dle analytického členění účtové osnovy </w:t>
      </w:r>
    </w:p>
    <w:p w14:paraId="0674D562" w14:textId="7010B122" w:rsidR="007952B2" w:rsidRPr="00B9085F" w:rsidRDefault="007952B2" w:rsidP="00C412C6">
      <w:pPr>
        <w:spacing w:line="360" w:lineRule="auto"/>
        <w:jc w:val="both"/>
        <w:rPr>
          <w:rFonts w:ascii="Times New Roman" w:hAnsi="Times New Roman"/>
        </w:rPr>
      </w:pPr>
      <w:r w:rsidRPr="00B9085F">
        <w:rPr>
          <w:rFonts w:ascii="Times New Roman" w:hAnsi="Times New Roman"/>
          <w:b/>
        </w:rPr>
        <w:t>Při kontrole bylo zjištěno:</w:t>
      </w:r>
    </w:p>
    <w:p w14:paraId="389494CB" w14:textId="77777777" w:rsidR="007952B2" w:rsidRPr="006F5758" w:rsidRDefault="007952B2" w:rsidP="00B9085F">
      <w:pPr>
        <w:spacing w:after="0" w:line="360" w:lineRule="auto"/>
        <w:jc w:val="both"/>
        <w:rPr>
          <w:rFonts w:ascii="Times New Roman" w:hAnsi="Times New Roman"/>
        </w:rPr>
      </w:pPr>
    </w:p>
    <w:p w14:paraId="63C76EF6" w14:textId="77777777" w:rsidR="005C44DF" w:rsidRDefault="005C44DF" w:rsidP="00A6738D">
      <w:pPr>
        <w:pStyle w:val="Nadpis1"/>
      </w:pPr>
      <w:r w:rsidRPr="006F5758">
        <w:t>Vedení účetnictví a účetní závěrka</w:t>
      </w:r>
    </w:p>
    <w:p w14:paraId="2BAEF533" w14:textId="77777777" w:rsidR="007C4850" w:rsidRPr="007C4850" w:rsidRDefault="007C4850" w:rsidP="007C4850"/>
    <w:p w14:paraId="076F526B" w14:textId="7EF9FC5B" w:rsidR="005C44DF" w:rsidRDefault="005C44DF" w:rsidP="00A6738D">
      <w:pPr>
        <w:pStyle w:val="Nadpis1"/>
      </w:pPr>
      <w:r w:rsidRPr="006F5758">
        <w:t>Smlouvy uzavřené v roce 20</w:t>
      </w:r>
      <w:r w:rsidR="00E72210" w:rsidRPr="006F5758">
        <w:t>2</w:t>
      </w:r>
      <w:r w:rsidR="00C412C6">
        <w:t>3</w:t>
      </w:r>
    </w:p>
    <w:p w14:paraId="3C0D6704" w14:textId="77777777" w:rsidR="007C4850" w:rsidRPr="007C4850" w:rsidRDefault="007C4850" w:rsidP="007C4850"/>
    <w:p w14:paraId="319B791D" w14:textId="77777777" w:rsidR="005C44DF" w:rsidRPr="006F5758" w:rsidRDefault="005C44DF" w:rsidP="00A6738D">
      <w:pPr>
        <w:pStyle w:val="Nadpis1"/>
      </w:pPr>
      <w:r w:rsidRPr="006F5758">
        <w:t>Provádění řídící kontroly</w:t>
      </w:r>
    </w:p>
    <w:p w14:paraId="7BAF9346" w14:textId="77777777" w:rsidR="00C92C6C" w:rsidRPr="006F5758" w:rsidRDefault="00C92C6C" w:rsidP="00684DF3">
      <w:pPr>
        <w:spacing w:after="0" w:line="360" w:lineRule="auto"/>
        <w:jc w:val="both"/>
        <w:rPr>
          <w:rFonts w:ascii="Times New Roman" w:hAnsi="Times New Roman"/>
        </w:rPr>
      </w:pPr>
    </w:p>
    <w:p w14:paraId="19B1E2FC" w14:textId="77777777" w:rsidR="005C44DF" w:rsidRPr="006F5758" w:rsidRDefault="005C44DF" w:rsidP="00A6738D">
      <w:pPr>
        <w:pStyle w:val="Nadpis1"/>
      </w:pPr>
      <w:r w:rsidRPr="006F5758">
        <w:t>Závěr</w:t>
      </w:r>
    </w:p>
    <w:sectPr w:rsidR="005C44DF" w:rsidRPr="006F5758" w:rsidSect="00616885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0DDF8" w14:textId="77777777" w:rsidR="00B53F7D" w:rsidRDefault="00B53F7D" w:rsidP="00726522">
      <w:pPr>
        <w:spacing w:after="0" w:line="240" w:lineRule="auto"/>
      </w:pPr>
      <w:r>
        <w:separator/>
      </w:r>
    </w:p>
  </w:endnote>
  <w:endnote w:type="continuationSeparator" w:id="0">
    <w:p w14:paraId="0BFE1916" w14:textId="77777777" w:rsidR="00B53F7D" w:rsidRDefault="00B53F7D" w:rsidP="0072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25806" w14:textId="77777777" w:rsidR="001626A4" w:rsidRPr="00616885" w:rsidRDefault="001626A4" w:rsidP="00616885">
    <w:pPr>
      <w:pStyle w:val="Zpat"/>
      <w:jc w:val="center"/>
      <w:rPr>
        <w:rFonts w:ascii="Times New Roman" w:hAnsi="Times New Roman"/>
      </w:rPr>
    </w:pPr>
    <w:r w:rsidRPr="00616885">
      <w:rPr>
        <w:rFonts w:ascii="Times New Roman" w:hAnsi="Times New Roman"/>
      </w:rPr>
      <w:fldChar w:fldCharType="begin"/>
    </w:r>
    <w:r w:rsidRPr="00616885">
      <w:rPr>
        <w:rFonts w:ascii="Times New Roman" w:hAnsi="Times New Roman"/>
      </w:rPr>
      <w:instrText xml:space="preserve"> PAGE   \* MERGEFORMAT </w:instrText>
    </w:r>
    <w:r w:rsidRPr="00616885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11</w:t>
    </w:r>
    <w:r w:rsidRPr="00616885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563D2" w14:textId="77777777" w:rsidR="00B53F7D" w:rsidRDefault="00B53F7D" w:rsidP="00726522">
      <w:pPr>
        <w:spacing w:after="0" w:line="240" w:lineRule="auto"/>
      </w:pPr>
      <w:r>
        <w:separator/>
      </w:r>
    </w:p>
  </w:footnote>
  <w:footnote w:type="continuationSeparator" w:id="0">
    <w:p w14:paraId="7D87D7C6" w14:textId="77777777" w:rsidR="00B53F7D" w:rsidRDefault="00B53F7D" w:rsidP="00726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576"/>
    <w:multiLevelType w:val="hybridMultilevel"/>
    <w:tmpl w:val="B1B87196"/>
    <w:lvl w:ilvl="0" w:tplc="2C66A2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E24C8"/>
    <w:multiLevelType w:val="hybridMultilevel"/>
    <w:tmpl w:val="D67AA312"/>
    <w:lvl w:ilvl="0" w:tplc="5C9AD3E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41303"/>
    <w:multiLevelType w:val="hybridMultilevel"/>
    <w:tmpl w:val="C106B3FA"/>
    <w:lvl w:ilvl="0" w:tplc="0BC85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7542DF"/>
    <w:multiLevelType w:val="hybridMultilevel"/>
    <w:tmpl w:val="ACEEA6C4"/>
    <w:lvl w:ilvl="0" w:tplc="3FDC2FE2">
      <w:start w:val="1"/>
      <w:numFmt w:val="upperRoman"/>
      <w:pStyle w:val="slovanzpis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65871"/>
    <w:multiLevelType w:val="hybridMultilevel"/>
    <w:tmpl w:val="E828DF4A"/>
    <w:lvl w:ilvl="0" w:tplc="D122B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307F34"/>
    <w:multiLevelType w:val="hybridMultilevel"/>
    <w:tmpl w:val="9D1E1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866F6"/>
    <w:multiLevelType w:val="hybridMultilevel"/>
    <w:tmpl w:val="B16CF200"/>
    <w:lvl w:ilvl="0" w:tplc="F3C676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56A66"/>
    <w:multiLevelType w:val="hybridMultilevel"/>
    <w:tmpl w:val="E910AFEA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70F67"/>
    <w:multiLevelType w:val="hybridMultilevel"/>
    <w:tmpl w:val="068C8390"/>
    <w:lvl w:ilvl="0" w:tplc="AA809DF0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40E87"/>
    <w:multiLevelType w:val="multilevel"/>
    <w:tmpl w:val="C166F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97551D3"/>
    <w:multiLevelType w:val="hybridMultilevel"/>
    <w:tmpl w:val="459CDB7C"/>
    <w:lvl w:ilvl="0" w:tplc="0E5643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212B7"/>
    <w:multiLevelType w:val="hybridMultilevel"/>
    <w:tmpl w:val="9A509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5097A"/>
    <w:multiLevelType w:val="hybridMultilevel"/>
    <w:tmpl w:val="729C25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F4572"/>
    <w:multiLevelType w:val="hybridMultilevel"/>
    <w:tmpl w:val="CEB20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95324"/>
    <w:multiLevelType w:val="hybridMultilevel"/>
    <w:tmpl w:val="2B4EB972"/>
    <w:lvl w:ilvl="0" w:tplc="9620DC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D1E09"/>
    <w:multiLevelType w:val="hybridMultilevel"/>
    <w:tmpl w:val="B6545062"/>
    <w:lvl w:ilvl="0" w:tplc="FD36B2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36F83DD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32E75"/>
    <w:multiLevelType w:val="hybridMultilevel"/>
    <w:tmpl w:val="FF04C46A"/>
    <w:lvl w:ilvl="0" w:tplc="9620DC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2E1036"/>
    <w:multiLevelType w:val="hybridMultilevel"/>
    <w:tmpl w:val="C3DC54F6"/>
    <w:lvl w:ilvl="0" w:tplc="36D61D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A0A8E"/>
    <w:multiLevelType w:val="hybridMultilevel"/>
    <w:tmpl w:val="3148E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D330A"/>
    <w:multiLevelType w:val="hybridMultilevel"/>
    <w:tmpl w:val="A136238A"/>
    <w:lvl w:ilvl="0" w:tplc="F5848A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64A66"/>
    <w:multiLevelType w:val="hybridMultilevel"/>
    <w:tmpl w:val="5AB420CE"/>
    <w:lvl w:ilvl="0" w:tplc="F1E20580">
      <w:start w:val="1"/>
      <w:numFmt w:val="bullet"/>
      <w:lvlText w:val="-"/>
      <w:lvlJc w:val="left"/>
      <w:pPr>
        <w:tabs>
          <w:tab w:val="num" w:pos="362"/>
        </w:tabs>
        <w:ind w:left="36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21" w15:restartNumberingAfterBreak="0">
    <w:nsid w:val="7D3243A6"/>
    <w:multiLevelType w:val="hybridMultilevel"/>
    <w:tmpl w:val="6C0EE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21"/>
  </w:num>
  <w:num w:numId="4">
    <w:abstractNumId w:val="2"/>
  </w:num>
  <w:num w:numId="5">
    <w:abstractNumId w:val="7"/>
  </w:num>
  <w:num w:numId="6">
    <w:abstractNumId w:val="12"/>
  </w:num>
  <w:num w:numId="7">
    <w:abstractNumId w:val="19"/>
  </w:num>
  <w:num w:numId="8">
    <w:abstractNumId w:val="14"/>
  </w:num>
  <w:num w:numId="9">
    <w:abstractNumId w:val="16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0"/>
  </w:num>
  <w:num w:numId="18">
    <w:abstractNumId w:val="6"/>
  </w:num>
  <w:num w:numId="19">
    <w:abstractNumId w:val="1"/>
  </w:num>
  <w:num w:numId="20">
    <w:abstractNumId w:val="11"/>
  </w:num>
  <w:num w:numId="21">
    <w:abstractNumId w:val="8"/>
  </w:num>
  <w:num w:numId="22">
    <w:abstractNumId w:val="3"/>
  </w:num>
  <w:num w:numId="23">
    <w:abstractNumId w:val="1"/>
  </w:num>
  <w:num w:numId="24">
    <w:abstractNumId w:val="0"/>
  </w:num>
  <w:num w:numId="25">
    <w:abstractNumId w:val="10"/>
  </w:num>
  <w:num w:numId="26">
    <w:abstractNumId w:val="9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F1"/>
    <w:rsid w:val="00001E66"/>
    <w:rsid w:val="0000313B"/>
    <w:rsid w:val="00004A69"/>
    <w:rsid w:val="0000617C"/>
    <w:rsid w:val="00006354"/>
    <w:rsid w:val="0000652E"/>
    <w:rsid w:val="00007E86"/>
    <w:rsid w:val="00011DEB"/>
    <w:rsid w:val="00014B9A"/>
    <w:rsid w:val="000158B0"/>
    <w:rsid w:val="00023998"/>
    <w:rsid w:val="000250FF"/>
    <w:rsid w:val="00026F7D"/>
    <w:rsid w:val="000307E7"/>
    <w:rsid w:val="00032E4D"/>
    <w:rsid w:val="000336E4"/>
    <w:rsid w:val="00036372"/>
    <w:rsid w:val="00037DC8"/>
    <w:rsid w:val="00043CEA"/>
    <w:rsid w:val="000503C4"/>
    <w:rsid w:val="000511D0"/>
    <w:rsid w:val="00051253"/>
    <w:rsid w:val="000514F0"/>
    <w:rsid w:val="00051AAF"/>
    <w:rsid w:val="000525DE"/>
    <w:rsid w:val="00052B29"/>
    <w:rsid w:val="00054CC8"/>
    <w:rsid w:val="00055A5B"/>
    <w:rsid w:val="00056F4D"/>
    <w:rsid w:val="000613F4"/>
    <w:rsid w:val="00064F63"/>
    <w:rsid w:val="000700F5"/>
    <w:rsid w:val="00072072"/>
    <w:rsid w:val="00072E1B"/>
    <w:rsid w:val="000760A9"/>
    <w:rsid w:val="00081C6E"/>
    <w:rsid w:val="00082907"/>
    <w:rsid w:val="00082D28"/>
    <w:rsid w:val="0008597E"/>
    <w:rsid w:val="00085F32"/>
    <w:rsid w:val="000863BF"/>
    <w:rsid w:val="000949CF"/>
    <w:rsid w:val="00094EEC"/>
    <w:rsid w:val="00095CB7"/>
    <w:rsid w:val="00096072"/>
    <w:rsid w:val="00096A01"/>
    <w:rsid w:val="000A73C4"/>
    <w:rsid w:val="000B00BF"/>
    <w:rsid w:val="000B1C50"/>
    <w:rsid w:val="000C102B"/>
    <w:rsid w:val="000C1162"/>
    <w:rsid w:val="000C2498"/>
    <w:rsid w:val="000C3675"/>
    <w:rsid w:val="000C3993"/>
    <w:rsid w:val="000C646E"/>
    <w:rsid w:val="000C769E"/>
    <w:rsid w:val="000D53D4"/>
    <w:rsid w:val="000D69DD"/>
    <w:rsid w:val="000E2717"/>
    <w:rsid w:val="000E36E2"/>
    <w:rsid w:val="000F07A3"/>
    <w:rsid w:val="000F2683"/>
    <w:rsid w:val="000F3FAD"/>
    <w:rsid w:val="000F41D9"/>
    <w:rsid w:val="001021DF"/>
    <w:rsid w:val="001051E3"/>
    <w:rsid w:val="00105DC7"/>
    <w:rsid w:val="00105F6A"/>
    <w:rsid w:val="00106A1C"/>
    <w:rsid w:val="00110326"/>
    <w:rsid w:val="0011279A"/>
    <w:rsid w:val="00113298"/>
    <w:rsid w:val="00114888"/>
    <w:rsid w:val="0011762B"/>
    <w:rsid w:val="00122073"/>
    <w:rsid w:val="001254BB"/>
    <w:rsid w:val="0012573B"/>
    <w:rsid w:val="00126EE6"/>
    <w:rsid w:val="001337A7"/>
    <w:rsid w:val="00136942"/>
    <w:rsid w:val="00143609"/>
    <w:rsid w:val="001446BF"/>
    <w:rsid w:val="00144CB8"/>
    <w:rsid w:val="00144DF3"/>
    <w:rsid w:val="00145471"/>
    <w:rsid w:val="00150069"/>
    <w:rsid w:val="001535A4"/>
    <w:rsid w:val="00154D9E"/>
    <w:rsid w:val="00160656"/>
    <w:rsid w:val="001626A4"/>
    <w:rsid w:val="00162D6B"/>
    <w:rsid w:val="0016766E"/>
    <w:rsid w:val="00174475"/>
    <w:rsid w:val="00175150"/>
    <w:rsid w:val="00175786"/>
    <w:rsid w:val="00180478"/>
    <w:rsid w:val="00186627"/>
    <w:rsid w:val="00186CA6"/>
    <w:rsid w:val="00187ACB"/>
    <w:rsid w:val="00192B21"/>
    <w:rsid w:val="0019333C"/>
    <w:rsid w:val="0019424A"/>
    <w:rsid w:val="001967B0"/>
    <w:rsid w:val="001A0937"/>
    <w:rsid w:val="001A1139"/>
    <w:rsid w:val="001A2AFB"/>
    <w:rsid w:val="001A2CFB"/>
    <w:rsid w:val="001A342B"/>
    <w:rsid w:val="001A6569"/>
    <w:rsid w:val="001A7711"/>
    <w:rsid w:val="001B17A9"/>
    <w:rsid w:val="001B1966"/>
    <w:rsid w:val="001B3B80"/>
    <w:rsid w:val="001B51FB"/>
    <w:rsid w:val="001B6296"/>
    <w:rsid w:val="001C1ECD"/>
    <w:rsid w:val="001C447A"/>
    <w:rsid w:val="001C7153"/>
    <w:rsid w:val="001D0609"/>
    <w:rsid w:val="001D6BDD"/>
    <w:rsid w:val="001E01D4"/>
    <w:rsid w:val="001E0AC3"/>
    <w:rsid w:val="001E158F"/>
    <w:rsid w:val="001E6127"/>
    <w:rsid w:val="001E6303"/>
    <w:rsid w:val="001E76A5"/>
    <w:rsid w:val="001F04B4"/>
    <w:rsid w:val="001F16BF"/>
    <w:rsid w:val="002007EA"/>
    <w:rsid w:val="00200BB6"/>
    <w:rsid w:val="00204456"/>
    <w:rsid w:val="002044C3"/>
    <w:rsid w:val="00204DCA"/>
    <w:rsid w:val="00206F75"/>
    <w:rsid w:val="00207526"/>
    <w:rsid w:val="00210761"/>
    <w:rsid w:val="00216ADF"/>
    <w:rsid w:val="00217EAF"/>
    <w:rsid w:val="00220648"/>
    <w:rsid w:val="00221BAA"/>
    <w:rsid w:val="002239A8"/>
    <w:rsid w:val="002270FB"/>
    <w:rsid w:val="002327B0"/>
    <w:rsid w:val="002339A5"/>
    <w:rsid w:val="00234174"/>
    <w:rsid w:val="00235353"/>
    <w:rsid w:val="00235915"/>
    <w:rsid w:val="0024329F"/>
    <w:rsid w:val="00243E8D"/>
    <w:rsid w:val="00247C98"/>
    <w:rsid w:val="002506FA"/>
    <w:rsid w:val="00250AA2"/>
    <w:rsid w:val="00251F31"/>
    <w:rsid w:val="002558B5"/>
    <w:rsid w:val="00256647"/>
    <w:rsid w:val="00256F0A"/>
    <w:rsid w:val="00257BB0"/>
    <w:rsid w:val="00260896"/>
    <w:rsid w:val="00263926"/>
    <w:rsid w:val="00267DFA"/>
    <w:rsid w:val="00271DFF"/>
    <w:rsid w:val="00272754"/>
    <w:rsid w:val="00272FD6"/>
    <w:rsid w:val="002756F1"/>
    <w:rsid w:val="00275DBD"/>
    <w:rsid w:val="00275EA9"/>
    <w:rsid w:val="0028025B"/>
    <w:rsid w:val="00280CA1"/>
    <w:rsid w:val="00280D63"/>
    <w:rsid w:val="0028258E"/>
    <w:rsid w:val="002870AB"/>
    <w:rsid w:val="00287112"/>
    <w:rsid w:val="00292CCC"/>
    <w:rsid w:val="002962F8"/>
    <w:rsid w:val="002A0322"/>
    <w:rsid w:val="002A2637"/>
    <w:rsid w:val="002A79B6"/>
    <w:rsid w:val="002B0E7F"/>
    <w:rsid w:val="002B2AA5"/>
    <w:rsid w:val="002B33C2"/>
    <w:rsid w:val="002B4417"/>
    <w:rsid w:val="002B5C1F"/>
    <w:rsid w:val="002C0A4D"/>
    <w:rsid w:val="002C0BC9"/>
    <w:rsid w:val="002C1BF9"/>
    <w:rsid w:val="002C2444"/>
    <w:rsid w:val="002C33DE"/>
    <w:rsid w:val="002C4028"/>
    <w:rsid w:val="002C6F90"/>
    <w:rsid w:val="002D187E"/>
    <w:rsid w:val="002D4D15"/>
    <w:rsid w:val="002E15FE"/>
    <w:rsid w:val="002E1A96"/>
    <w:rsid w:val="002E39D0"/>
    <w:rsid w:val="002E76EB"/>
    <w:rsid w:val="002F14E8"/>
    <w:rsid w:val="002F1E41"/>
    <w:rsid w:val="002F7F9F"/>
    <w:rsid w:val="00300F72"/>
    <w:rsid w:val="00306ECD"/>
    <w:rsid w:val="00310EE5"/>
    <w:rsid w:val="00311459"/>
    <w:rsid w:val="003114B6"/>
    <w:rsid w:val="0031717B"/>
    <w:rsid w:val="003223C3"/>
    <w:rsid w:val="00324143"/>
    <w:rsid w:val="00324B6C"/>
    <w:rsid w:val="00326DE4"/>
    <w:rsid w:val="00330AD3"/>
    <w:rsid w:val="003403CB"/>
    <w:rsid w:val="0034255F"/>
    <w:rsid w:val="003477A0"/>
    <w:rsid w:val="00352A4D"/>
    <w:rsid w:val="00352F3B"/>
    <w:rsid w:val="003544C5"/>
    <w:rsid w:val="00357EB5"/>
    <w:rsid w:val="00361E55"/>
    <w:rsid w:val="00362A4C"/>
    <w:rsid w:val="003651CA"/>
    <w:rsid w:val="00367009"/>
    <w:rsid w:val="0036725F"/>
    <w:rsid w:val="00370A36"/>
    <w:rsid w:val="00373CC5"/>
    <w:rsid w:val="003742CA"/>
    <w:rsid w:val="0037516E"/>
    <w:rsid w:val="00375F0E"/>
    <w:rsid w:val="00376DD2"/>
    <w:rsid w:val="00380D9D"/>
    <w:rsid w:val="00380E36"/>
    <w:rsid w:val="003828AE"/>
    <w:rsid w:val="003831DC"/>
    <w:rsid w:val="00383840"/>
    <w:rsid w:val="003847E9"/>
    <w:rsid w:val="00386ADC"/>
    <w:rsid w:val="003872B6"/>
    <w:rsid w:val="00387C24"/>
    <w:rsid w:val="003907CF"/>
    <w:rsid w:val="00390833"/>
    <w:rsid w:val="00392EA4"/>
    <w:rsid w:val="003936B5"/>
    <w:rsid w:val="00394558"/>
    <w:rsid w:val="003953D9"/>
    <w:rsid w:val="00396576"/>
    <w:rsid w:val="003A2FAF"/>
    <w:rsid w:val="003A3F57"/>
    <w:rsid w:val="003A672D"/>
    <w:rsid w:val="003A7A1E"/>
    <w:rsid w:val="003B32EA"/>
    <w:rsid w:val="003B382B"/>
    <w:rsid w:val="003B532C"/>
    <w:rsid w:val="003B7901"/>
    <w:rsid w:val="003C2BAA"/>
    <w:rsid w:val="003C3726"/>
    <w:rsid w:val="003C757E"/>
    <w:rsid w:val="003D0022"/>
    <w:rsid w:val="003D085A"/>
    <w:rsid w:val="003D4529"/>
    <w:rsid w:val="003D63D9"/>
    <w:rsid w:val="003E11FB"/>
    <w:rsid w:val="003E28AC"/>
    <w:rsid w:val="003E70A3"/>
    <w:rsid w:val="003F0A90"/>
    <w:rsid w:val="003F37B8"/>
    <w:rsid w:val="003F71AE"/>
    <w:rsid w:val="0040153F"/>
    <w:rsid w:val="004059E0"/>
    <w:rsid w:val="00405D30"/>
    <w:rsid w:val="00411B0B"/>
    <w:rsid w:val="004144C2"/>
    <w:rsid w:val="00415165"/>
    <w:rsid w:val="00416CEA"/>
    <w:rsid w:val="00416DAA"/>
    <w:rsid w:val="00417A91"/>
    <w:rsid w:val="0042335A"/>
    <w:rsid w:val="00425216"/>
    <w:rsid w:val="004274E2"/>
    <w:rsid w:val="00430674"/>
    <w:rsid w:val="0043094F"/>
    <w:rsid w:val="00436DAF"/>
    <w:rsid w:val="0044328D"/>
    <w:rsid w:val="004451B4"/>
    <w:rsid w:val="00446A21"/>
    <w:rsid w:val="00453894"/>
    <w:rsid w:val="00454812"/>
    <w:rsid w:val="00457A29"/>
    <w:rsid w:val="00460FDA"/>
    <w:rsid w:val="004650B3"/>
    <w:rsid w:val="00465C38"/>
    <w:rsid w:val="00467498"/>
    <w:rsid w:val="00470993"/>
    <w:rsid w:val="00473493"/>
    <w:rsid w:val="00473AA1"/>
    <w:rsid w:val="0047498B"/>
    <w:rsid w:val="00475F7D"/>
    <w:rsid w:val="00477B4F"/>
    <w:rsid w:val="00484232"/>
    <w:rsid w:val="0048604C"/>
    <w:rsid w:val="004927EE"/>
    <w:rsid w:val="00492AAC"/>
    <w:rsid w:val="00493412"/>
    <w:rsid w:val="004940DB"/>
    <w:rsid w:val="00494E90"/>
    <w:rsid w:val="004973B1"/>
    <w:rsid w:val="004A1CEC"/>
    <w:rsid w:val="004A536B"/>
    <w:rsid w:val="004A72FC"/>
    <w:rsid w:val="004B12E7"/>
    <w:rsid w:val="004B163F"/>
    <w:rsid w:val="004B2069"/>
    <w:rsid w:val="004C12F3"/>
    <w:rsid w:val="004C4333"/>
    <w:rsid w:val="004C5705"/>
    <w:rsid w:val="004D07DB"/>
    <w:rsid w:val="004D0B25"/>
    <w:rsid w:val="004D0C01"/>
    <w:rsid w:val="004D3EF5"/>
    <w:rsid w:val="004D673A"/>
    <w:rsid w:val="004D6A95"/>
    <w:rsid w:val="004E329B"/>
    <w:rsid w:val="004E64DC"/>
    <w:rsid w:val="004F194D"/>
    <w:rsid w:val="004F207A"/>
    <w:rsid w:val="004F40E4"/>
    <w:rsid w:val="004F4E98"/>
    <w:rsid w:val="004F7C66"/>
    <w:rsid w:val="005003AA"/>
    <w:rsid w:val="00506BFF"/>
    <w:rsid w:val="00510B34"/>
    <w:rsid w:val="0051127D"/>
    <w:rsid w:val="00522000"/>
    <w:rsid w:val="005225E4"/>
    <w:rsid w:val="0052293D"/>
    <w:rsid w:val="00523BBA"/>
    <w:rsid w:val="0052436D"/>
    <w:rsid w:val="005245B1"/>
    <w:rsid w:val="00525F0E"/>
    <w:rsid w:val="00532BAB"/>
    <w:rsid w:val="005337DE"/>
    <w:rsid w:val="00533945"/>
    <w:rsid w:val="00534E2C"/>
    <w:rsid w:val="00535DF4"/>
    <w:rsid w:val="00546A4D"/>
    <w:rsid w:val="005500A3"/>
    <w:rsid w:val="0055453C"/>
    <w:rsid w:val="00556E54"/>
    <w:rsid w:val="0055777E"/>
    <w:rsid w:val="00560537"/>
    <w:rsid w:val="00561AA5"/>
    <w:rsid w:val="00562359"/>
    <w:rsid w:val="005660BA"/>
    <w:rsid w:val="005673E0"/>
    <w:rsid w:val="00571175"/>
    <w:rsid w:val="00571BD9"/>
    <w:rsid w:val="00573FBB"/>
    <w:rsid w:val="00576361"/>
    <w:rsid w:val="00577240"/>
    <w:rsid w:val="0058277F"/>
    <w:rsid w:val="0058774A"/>
    <w:rsid w:val="00587ED5"/>
    <w:rsid w:val="00593AD2"/>
    <w:rsid w:val="00594FF8"/>
    <w:rsid w:val="00595F1E"/>
    <w:rsid w:val="005A042D"/>
    <w:rsid w:val="005A1F26"/>
    <w:rsid w:val="005A2D2F"/>
    <w:rsid w:val="005A382A"/>
    <w:rsid w:val="005A392C"/>
    <w:rsid w:val="005B15DD"/>
    <w:rsid w:val="005B38CE"/>
    <w:rsid w:val="005B394F"/>
    <w:rsid w:val="005B44FB"/>
    <w:rsid w:val="005B7629"/>
    <w:rsid w:val="005C00E1"/>
    <w:rsid w:val="005C44DF"/>
    <w:rsid w:val="005C6E46"/>
    <w:rsid w:val="005D49C0"/>
    <w:rsid w:val="005D78D1"/>
    <w:rsid w:val="005D7DD1"/>
    <w:rsid w:val="005E05DB"/>
    <w:rsid w:val="005E1C84"/>
    <w:rsid w:val="005E3601"/>
    <w:rsid w:val="005E3A7F"/>
    <w:rsid w:val="005E66A6"/>
    <w:rsid w:val="005F1B33"/>
    <w:rsid w:val="005F7BE3"/>
    <w:rsid w:val="00603413"/>
    <w:rsid w:val="006048AA"/>
    <w:rsid w:val="00606CD5"/>
    <w:rsid w:val="00613E50"/>
    <w:rsid w:val="006142AB"/>
    <w:rsid w:val="00614D70"/>
    <w:rsid w:val="00616885"/>
    <w:rsid w:val="00622FFD"/>
    <w:rsid w:val="00630357"/>
    <w:rsid w:val="0063240C"/>
    <w:rsid w:val="00634571"/>
    <w:rsid w:val="00640BC3"/>
    <w:rsid w:val="00641740"/>
    <w:rsid w:val="00641B75"/>
    <w:rsid w:val="00646263"/>
    <w:rsid w:val="00647C0F"/>
    <w:rsid w:val="00654071"/>
    <w:rsid w:val="00654DFF"/>
    <w:rsid w:val="00655871"/>
    <w:rsid w:val="00657F79"/>
    <w:rsid w:val="00662ADD"/>
    <w:rsid w:val="0066419A"/>
    <w:rsid w:val="00666D0A"/>
    <w:rsid w:val="006679C7"/>
    <w:rsid w:val="00667B1D"/>
    <w:rsid w:val="006707AF"/>
    <w:rsid w:val="00670A7F"/>
    <w:rsid w:val="00675FDC"/>
    <w:rsid w:val="006772CD"/>
    <w:rsid w:val="00684DF3"/>
    <w:rsid w:val="00690BC0"/>
    <w:rsid w:val="00690E4A"/>
    <w:rsid w:val="0069194E"/>
    <w:rsid w:val="0069402C"/>
    <w:rsid w:val="00695E1E"/>
    <w:rsid w:val="00696619"/>
    <w:rsid w:val="0069673B"/>
    <w:rsid w:val="00697CA4"/>
    <w:rsid w:val="006A323F"/>
    <w:rsid w:val="006A3949"/>
    <w:rsid w:val="006B153D"/>
    <w:rsid w:val="006B4BFD"/>
    <w:rsid w:val="006B6BFA"/>
    <w:rsid w:val="006C0BA6"/>
    <w:rsid w:val="006C13B8"/>
    <w:rsid w:val="006C13E3"/>
    <w:rsid w:val="006C49C5"/>
    <w:rsid w:val="006C5A2A"/>
    <w:rsid w:val="006C630A"/>
    <w:rsid w:val="006D0EC5"/>
    <w:rsid w:val="006D1CA8"/>
    <w:rsid w:val="006D2C07"/>
    <w:rsid w:val="006D3C9C"/>
    <w:rsid w:val="006D51EA"/>
    <w:rsid w:val="006D622F"/>
    <w:rsid w:val="006E19FE"/>
    <w:rsid w:val="006E356F"/>
    <w:rsid w:val="006E49DA"/>
    <w:rsid w:val="006E5A3B"/>
    <w:rsid w:val="006F34C8"/>
    <w:rsid w:val="006F4501"/>
    <w:rsid w:val="006F5758"/>
    <w:rsid w:val="006F6414"/>
    <w:rsid w:val="006F7D0E"/>
    <w:rsid w:val="00701082"/>
    <w:rsid w:val="0070365E"/>
    <w:rsid w:val="00703787"/>
    <w:rsid w:val="007050B1"/>
    <w:rsid w:val="0070597B"/>
    <w:rsid w:val="0070746E"/>
    <w:rsid w:val="00713379"/>
    <w:rsid w:val="00713EEC"/>
    <w:rsid w:val="00715ACA"/>
    <w:rsid w:val="00720136"/>
    <w:rsid w:val="00720553"/>
    <w:rsid w:val="00720A53"/>
    <w:rsid w:val="0072244D"/>
    <w:rsid w:val="00723DF3"/>
    <w:rsid w:val="00726522"/>
    <w:rsid w:val="007311F7"/>
    <w:rsid w:val="00731C49"/>
    <w:rsid w:val="00732089"/>
    <w:rsid w:val="007343F6"/>
    <w:rsid w:val="00734B96"/>
    <w:rsid w:val="00735C45"/>
    <w:rsid w:val="00740B96"/>
    <w:rsid w:val="007425F7"/>
    <w:rsid w:val="007438BC"/>
    <w:rsid w:val="007441EE"/>
    <w:rsid w:val="00745E00"/>
    <w:rsid w:val="00754694"/>
    <w:rsid w:val="00755D7A"/>
    <w:rsid w:val="00755E78"/>
    <w:rsid w:val="007568D0"/>
    <w:rsid w:val="007607A3"/>
    <w:rsid w:val="00760A2D"/>
    <w:rsid w:val="00767EF0"/>
    <w:rsid w:val="00772127"/>
    <w:rsid w:val="00772E34"/>
    <w:rsid w:val="00773E55"/>
    <w:rsid w:val="00776D28"/>
    <w:rsid w:val="00777B26"/>
    <w:rsid w:val="00781947"/>
    <w:rsid w:val="007846F8"/>
    <w:rsid w:val="007852A4"/>
    <w:rsid w:val="0078567A"/>
    <w:rsid w:val="0078666F"/>
    <w:rsid w:val="00791E25"/>
    <w:rsid w:val="007921D6"/>
    <w:rsid w:val="00793F79"/>
    <w:rsid w:val="007952B2"/>
    <w:rsid w:val="00797094"/>
    <w:rsid w:val="007A1CDE"/>
    <w:rsid w:val="007A329E"/>
    <w:rsid w:val="007A6301"/>
    <w:rsid w:val="007A7BA9"/>
    <w:rsid w:val="007B002E"/>
    <w:rsid w:val="007B50D7"/>
    <w:rsid w:val="007B5E9B"/>
    <w:rsid w:val="007B5FEE"/>
    <w:rsid w:val="007B7F78"/>
    <w:rsid w:val="007C21F6"/>
    <w:rsid w:val="007C2765"/>
    <w:rsid w:val="007C28F7"/>
    <w:rsid w:val="007C32AA"/>
    <w:rsid w:val="007C4586"/>
    <w:rsid w:val="007C4850"/>
    <w:rsid w:val="007C6728"/>
    <w:rsid w:val="007D14D6"/>
    <w:rsid w:val="007D16DC"/>
    <w:rsid w:val="007E5B09"/>
    <w:rsid w:val="007E5E72"/>
    <w:rsid w:val="007F0189"/>
    <w:rsid w:val="007F2AAC"/>
    <w:rsid w:val="007F4817"/>
    <w:rsid w:val="007F5CB3"/>
    <w:rsid w:val="007F7D30"/>
    <w:rsid w:val="00802812"/>
    <w:rsid w:val="0080756C"/>
    <w:rsid w:val="00811438"/>
    <w:rsid w:val="0081322E"/>
    <w:rsid w:val="00813B10"/>
    <w:rsid w:val="00817346"/>
    <w:rsid w:val="00817AB7"/>
    <w:rsid w:val="00823796"/>
    <w:rsid w:val="00824A76"/>
    <w:rsid w:val="00825534"/>
    <w:rsid w:val="00825777"/>
    <w:rsid w:val="008263A3"/>
    <w:rsid w:val="0082660B"/>
    <w:rsid w:val="00831C38"/>
    <w:rsid w:val="0083398F"/>
    <w:rsid w:val="00834F44"/>
    <w:rsid w:val="00835D83"/>
    <w:rsid w:val="008402C1"/>
    <w:rsid w:val="00840E29"/>
    <w:rsid w:val="00841AAB"/>
    <w:rsid w:val="00841C73"/>
    <w:rsid w:val="00842CB6"/>
    <w:rsid w:val="00846471"/>
    <w:rsid w:val="008508B0"/>
    <w:rsid w:val="00850F04"/>
    <w:rsid w:val="00853788"/>
    <w:rsid w:val="00855DA8"/>
    <w:rsid w:val="00856467"/>
    <w:rsid w:val="00860EE1"/>
    <w:rsid w:val="00863020"/>
    <w:rsid w:val="0086447E"/>
    <w:rsid w:val="0086649A"/>
    <w:rsid w:val="00867A56"/>
    <w:rsid w:val="00872202"/>
    <w:rsid w:val="00872B91"/>
    <w:rsid w:val="00874B59"/>
    <w:rsid w:val="008820C9"/>
    <w:rsid w:val="00884A72"/>
    <w:rsid w:val="0088638C"/>
    <w:rsid w:val="00892E47"/>
    <w:rsid w:val="00894926"/>
    <w:rsid w:val="00894DE3"/>
    <w:rsid w:val="008A2498"/>
    <w:rsid w:val="008A5CA1"/>
    <w:rsid w:val="008A71FD"/>
    <w:rsid w:val="008B1101"/>
    <w:rsid w:val="008B16A9"/>
    <w:rsid w:val="008B1A38"/>
    <w:rsid w:val="008B2FA7"/>
    <w:rsid w:val="008B4758"/>
    <w:rsid w:val="008B5F4D"/>
    <w:rsid w:val="008B7DA9"/>
    <w:rsid w:val="008C0766"/>
    <w:rsid w:val="008C2DD0"/>
    <w:rsid w:val="008C2E87"/>
    <w:rsid w:val="008C56E0"/>
    <w:rsid w:val="008C7324"/>
    <w:rsid w:val="008D4EC0"/>
    <w:rsid w:val="008D5DE6"/>
    <w:rsid w:val="008D677B"/>
    <w:rsid w:val="008D78DF"/>
    <w:rsid w:val="008E0433"/>
    <w:rsid w:val="008E6222"/>
    <w:rsid w:val="008E6D72"/>
    <w:rsid w:val="008E7873"/>
    <w:rsid w:val="008F09E3"/>
    <w:rsid w:val="008F1880"/>
    <w:rsid w:val="008F2F76"/>
    <w:rsid w:val="008F356A"/>
    <w:rsid w:val="008F3663"/>
    <w:rsid w:val="009011C6"/>
    <w:rsid w:val="009122D3"/>
    <w:rsid w:val="009134D8"/>
    <w:rsid w:val="00913FBB"/>
    <w:rsid w:val="00916F67"/>
    <w:rsid w:val="00917D17"/>
    <w:rsid w:val="009243B3"/>
    <w:rsid w:val="00924ADF"/>
    <w:rsid w:val="009318D1"/>
    <w:rsid w:val="009325BA"/>
    <w:rsid w:val="00933216"/>
    <w:rsid w:val="00933B8A"/>
    <w:rsid w:val="00933CD2"/>
    <w:rsid w:val="00934AE1"/>
    <w:rsid w:val="00944607"/>
    <w:rsid w:val="00951197"/>
    <w:rsid w:val="00954231"/>
    <w:rsid w:val="00954A0F"/>
    <w:rsid w:val="009553E4"/>
    <w:rsid w:val="00962B0E"/>
    <w:rsid w:val="00962E7E"/>
    <w:rsid w:val="0096305A"/>
    <w:rsid w:val="00972780"/>
    <w:rsid w:val="009738A8"/>
    <w:rsid w:val="0097587C"/>
    <w:rsid w:val="00975E83"/>
    <w:rsid w:val="00976553"/>
    <w:rsid w:val="009815B3"/>
    <w:rsid w:val="00983109"/>
    <w:rsid w:val="00984DE1"/>
    <w:rsid w:val="009860D6"/>
    <w:rsid w:val="0098633B"/>
    <w:rsid w:val="00987787"/>
    <w:rsid w:val="009909DE"/>
    <w:rsid w:val="00992D0A"/>
    <w:rsid w:val="009931BC"/>
    <w:rsid w:val="00995F62"/>
    <w:rsid w:val="009A119B"/>
    <w:rsid w:val="009A374F"/>
    <w:rsid w:val="009A4A18"/>
    <w:rsid w:val="009A6665"/>
    <w:rsid w:val="009B00F5"/>
    <w:rsid w:val="009B066C"/>
    <w:rsid w:val="009B2601"/>
    <w:rsid w:val="009B2BB5"/>
    <w:rsid w:val="009B2FE2"/>
    <w:rsid w:val="009B78D7"/>
    <w:rsid w:val="009B7F78"/>
    <w:rsid w:val="009C3ECB"/>
    <w:rsid w:val="009C4753"/>
    <w:rsid w:val="009C5D8A"/>
    <w:rsid w:val="009C6107"/>
    <w:rsid w:val="009D4A1F"/>
    <w:rsid w:val="009D4D30"/>
    <w:rsid w:val="009D639A"/>
    <w:rsid w:val="009D7DC8"/>
    <w:rsid w:val="009E04BB"/>
    <w:rsid w:val="009E0FE1"/>
    <w:rsid w:val="009E6864"/>
    <w:rsid w:val="009E7585"/>
    <w:rsid w:val="009E7DCA"/>
    <w:rsid w:val="009F21BC"/>
    <w:rsid w:val="00A00E7D"/>
    <w:rsid w:val="00A03E70"/>
    <w:rsid w:val="00A05828"/>
    <w:rsid w:val="00A111C9"/>
    <w:rsid w:val="00A11A18"/>
    <w:rsid w:val="00A20383"/>
    <w:rsid w:val="00A209EE"/>
    <w:rsid w:val="00A226AA"/>
    <w:rsid w:val="00A22CBE"/>
    <w:rsid w:val="00A22F8A"/>
    <w:rsid w:val="00A27035"/>
    <w:rsid w:val="00A30501"/>
    <w:rsid w:val="00A30803"/>
    <w:rsid w:val="00A36CC1"/>
    <w:rsid w:val="00A404F0"/>
    <w:rsid w:val="00A406BD"/>
    <w:rsid w:val="00A4353E"/>
    <w:rsid w:val="00A51143"/>
    <w:rsid w:val="00A51E52"/>
    <w:rsid w:val="00A53607"/>
    <w:rsid w:val="00A5670E"/>
    <w:rsid w:val="00A62416"/>
    <w:rsid w:val="00A64F21"/>
    <w:rsid w:val="00A667FD"/>
    <w:rsid w:val="00A6738D"/>
    <w:rsid w:val="00A70F52"/>
    <w:rsid w:val="00A71169"/>
    <w:rsid w:val="00A80362"/>
    <w:rsid w:val="00A81173"/>
    <w:rsid w:val="00A84DD8"/>
    <w:rsid w:val="00A916DD"/>
    <w:rsid w:val="00A95B99"/>
    <w:rsid w:val="00AA4194"/>
    <w:rsid w:val="00AA48EF"/>
    <w:rsid w:val="00AA683B"/>
    <w:rsid w:val="00AA7A82"/>
    <w:rsid w:val="00AB0B01"/>
    <w:rsid w:val="00AC045A"/>
    <w:rsid w:val="00AC0EA0"/>
    <w:rsid w:val="00AC20E3"/>
    <w:rsid w:val="00AC41FB"/>
    <w:rsid w:val="00AD0BF4"/>
    <w:rsid w:val="00AD21BB"/>
    <w:rsid w:val="00AD5DDC"/>
    <w:rsid w:val="00AE115B"/>
    <w:rsid w:val="00AE156C"/>
    <w:rsid w:val="00AE319E"/>
    <w:rsid w:val="00AE3335"/>
    <w:rsid w:val="00AF1296"/>
    <w:rsid w:val="00AF3AAB"/>
    <w:rsid w:val="00AF4FEB"/>
    <w:rsid w:val="00B07E63"/>
    <w:rsid w:val="00B10940"/>
    <w:rsid w:val="00B1318B"/>
    <w:rsid w:val="00B13693"/>
    <w:rsid w:val="00B163AF"/>
    <w:rsid w:val="00B2479D"/>
    <w:rsid w:val="00B25F39"/>
    <w:rsid w:val="00B27F86"/>
    <w:rsid w:val="00B30C82"/>
    <w:rsid w:val="00B353C0"/>
    <w:rsid w:val="00B3580C"/>
    <w:rsid w:val="00B408DF"/>
    <w:rsid w:val="00B412C4"/>
    <w:rsid w:val="00B43AD9"/>
    <w:rsid w:val="00B44731"/>
    <w:rsid w:val="00B44F9C"/>
    <w:rsid w:val="00B464EA"/>
    <w:rsid w:val="00B521AC"/>
    <w:rsid w:val="00B523C8"/>
    <w:rsid w:val="00B52AFD"/>
    <w:rsid w:val="00B53F7D"/>
    <w:rsid w:val="00B552B5"/>
    <w:rsid w:val="00B572A1"/>
    <w:rsid w:val="00B620E2"/>
    <w:rsid w:val="00B637E8"/>
    <w:rsid w:val="00B6411D"/>
    <w:rsid w:val="00B6502F"/>
    <w:rsid w:val="00B66879"/>
    <w:rsid w:val="00B70F69"/>
    <w:rsid w:val="00B71D01"/>
    <w:rsid w:val="00B77ACA"/>
    <w:rsid w:val="00B80477"/>
    <w:rsid w:val="00B82B04"/>
    <w:rsid w:val="00B9085F"/>
    <w:rsid w:val="00B930BA"/>
    <w:rsid w:val="00B944B5"/>
    <w:rsid w:val="00B9567E"/>
    <w:rsid w:val="00BA3441"/>
    <w:rsid w:val="00BA3D59"/>
    <w:rsid w:val="00BA50D6"/>
    <w:rsid w:val="00BA70C3"/>
    <w:rsid w:val="00BB4926"/>
    <w:rsid w:val="00BC03EC"/>
    <w:rsid w:val="00BC065A"/>
    <w:rsid w:val="00BC597D"/>
    <w:rsid w:val="00BC61FA"/>
    <w:rsid w:val="00BC6C33"/>
    <w:rsid w:val="00BC762A"/>
    <w:rsid w:val="00BD0A08"/>
    <w:rsid w:val="00BD10C9"/>
    <w:rsid w:val="00BD1E63"/>
    <w:rsid w:val="00BD3B68"/>
    <w:rsid w:val="00BE0EE5"/>
    <w:rsid w:val="00BE3F62"/>
    <w:rsid w:val="00BE51FA"/>
    <w:rsid w:val="00BF0809"/>
    <w:rsid w:val="00BF264B"/>
    <w:rsid w:val="00BF2E23"/>
    <w:rsid w:val="00BF36D5"/>
    <w:rsid w:val="00BF3F08"/>
    <w:rsid w:val="00BF5A36"/>
    <w:rsid w:val="00C00EF8"/>
    <w:rsid w:val="00C01277"/>
    <w:rsid w:val="00C04794"/>
    <w:rsid w:val="00C0763F"/>
    <w:rsid w:val="00C1170A"/>
    <w:rsid w:val="00C22806"/>
    <w:rsid w:val="00C24979"/>
    <w:rsid w:val="00C24C58"/>
    <w:rsid w:val="00C25C6E"/>
    <w:rsid w:val="00C25E27"/>
    <w:rsid w:val="00C32646"/>
    <w:rsid w:val="00C33CAD"/>
    <w:rsid w:val="00C35DE5"/>
    <w:rsid w:val="00C363B8"/>
    <w:rsid w:val="00C37169"/>
    <w:rsid w:val="00C37172"/>
    <w:rsid w:val="00C412C6"/>
    <w:rsid w:val="00C437BE"/>
    <w:rsid w:val="00C43CD2"/>
    <w:rsid w:val="00C44AEB"/>
    <w:rsid w:val="00C45A29"/>
    <w:rsid w:val="00C51A18"/>
    <w:rsid w:val="00C54B60"/>
    <w:rsid w:val="00C54C94"/>
    <w:rsid w:val="00C55D2A"/>
    <w:rsid w:val="00C570EC"/>
    <w:rsid w:val="00C57862"/>
    <w:rsid w:val="00C62224"/>
    <w:rsid w:val="00C622D1"/>
    <w:rsid w:val="00C64449"/>
    <w:rsid w:val="00C6596D"/>
    <w:rsid w:val="00C67162"/>
    <w:rsid w:val="00C71726"/>
    <w:rsid w:val="00C7486A"/>
    <w:rsid w:val="00C74980"/>
    <w:rsid w:val="00C74DB1"/>
    <w:rsid w:val="00C75ABC"/>
    <w:rsid w:val="00C8050E"/>
    <w:rsid w:val="00C835EF"/>
    <w:rsid w:val="00C87364"/>
    <w:rsid w:val="00C87396"/>
    <w:rsid w:val="00C87F29"/>
    <w:rsid w:val="00C90D0E"/>
    <w:rsid w:val="00C90E84"/>
    <w:rsid w:val="00C92C6C"/>
    <w:rsid w:val="00C93744"/>
    <w:rsid w:val="00CA569F"/>
    <w:rsid w:val="00CA5A88"/>
    <w:rsid w:val="00CB0146"/>
    <w:rsid w:val="00CB16AD"/>
    <w:rsid w:val="00CB200C"/>
    <w:rsid w:val="00CB3C48"/>
    <w:rsid w:val="00CB52D9"/>
    <w:rsid w:val="00CB79EA"/>
    <w:rsid w:val="00CC2CA9"/>
    <w:rsid w:val="00CD0FD3"/>
    <w:rsid w:val="00CD6290"/>
    <w:rsid w:val="00CD7428"/>
    <w:rsid w:val="00CD775D"/>
    <w:rsid w:val="00CE0C84"/>
    <w:rsid w:val="00CE336B"/>
    <w:rsid w:val="00CE439A"/>
    <w:rsid w:val="00CF319C"/>
    <w:rsid w:val="00CF5B67"/>
    <w:rsid w:val="00D03E7B"/>
    <w:rsid w:val="00D05FE6"/>
    <w:rsid w:val="00D07316"/>
    <w:rsid w:val="00D07AAF"/>
    <w:rsid w:val="00D1109E"/>
    <w:rsid w:val="00D12DA4"/>
    <w:rsid w:val="00D13969"/>
    <w:rsid w:val="00D166AF"/>
    <w:rsid w:val="00D17CF6"/>
    <w:rsid w:val="00D21E9E"/>
    <w:rsid w:val="00D22812"/>
    <w:rsid w:val="00D23988"/>
    <w:rsid w:val="00D2427A"/>
    <w:rsid w:val="00D24853"/>
    <w:rsid w:val="00D30273"/>
    <w:rsid w:val="00D333B1"/>
    <w:rsid w:val="00D37484"/>
    <w:rsid w:val="00D37DD1"/>
    <w:rsid w:val="00D44902"/>
    <w:rsid w:val="00D44BA3"/>
    <w:rsid w:val="00D44FD5"/>
    <w:rsid w:val="00D46C0D"/>
    <w:rsid w:val="00D513A5"/>
    <w:rsid w:val="00D5262F"/>
    <w:rsid w:val="00D548C1"/>
    <w:rsid w:val="00D56883"/>
    <w:rsid w:val="00D618FD"/>
    <w:rsid w:val="00D63307"/>
    <w:rsid w:val="00D658A1"/>
    <w:rsid w:val="00D669FE"/>
    <w:rsid w:val="00D67830"/>
    <w:rsid w:val="00D679A2"/>
    <w:rsid w:val="00D67C1A"/>
    <w:rsid w:val="00D72C32"/>
    <w:rsid w:val="00D72C49"/>
    <w:rsid w:val="00D74517"/>
    <w:rsid w:val="00D76160"/>
    <w:rsid w:val="00D76726"/>
    <w:rsid w:val="00D76D9B"/>
    <w:rsid w:val="00D8153E"/>
    <w:rsid w:val="00D81B2C"/>
    <w:rsid w:val="00D82650"/>
    <w:rsid w:val="00D82D1D"/>
    <w:rsid w:val="00D8323F"/>
    <w:rsid w:val="00D85227"/>
    <w:rsid w:val="00D902AB"/>
    <w:rsid w:val="00D939B2"/>
    <w:rsid w:val="00D93F03"/>
    <w:rsid w:val="00D9594C"/>
    <w:rsid w:val="00D97305"/>
    <w:rsid w:val="00D97BEB"/>
    <w:rsid w:val="00DA1E89"/>
    <w:rsid w:val="00DA4AEA"/>
    <w:rsid w:val="00DB0706"/>
    <w:rsid w:val="00DB1783"/>
    <w:rsid w:val="00DB2774"/>
    <w:rsid w:val="00DB3763"/>
    <w:rsid w:val="00DB4C6D"/>
    <w:rsid w:val="00DB5A25"/>
    <w:rsid w:val="00DB6DD6"/>
    <w:rsid w:val="00DC0AF1"/>
    <w:rsid w:val="00DC0B2E"/>
    <w:rsid w:val="00DC2018"/>
    <w:rsid w:val="00DC2038"/>
    <w:rsid w:val="00DC46B6"/>
    <w:rsid w:val="00DC5ACB"/>
    <w:rsid w:val="00DC5C05"/>
    <w:rsid w:val="00DC736C"/>
    <w:rsid w:val="00DD0DA0"/>
    <w:rsid w:val="00DD4DC3"/>
    <w:rsid w:val="00DD74C7"/>
    <w:rsid w:val="00DE131F"/>
    <w:rsid w:val="00DE2B05"/>
    <w:rsid w:val="00DE3B4A"/>
    <w:rsid w:val="00DE5219"/>
    <w:rsid w:val="00DE56DE"/>
    <w:rsid w:val="00DE6027"/>
    <w:rsid w:val="00DE6E47"/>
    <w:rsid w:val="00DE74C9"/>
    <w:rsid w:val="00DE7C2A"/>
    <w:rsid w:val="00DF0036"/>
    <w:rsid w:val="00DF354D"/>
    <w:rsid w:val="00DF61C7"/>
    <w:rsid w:val="00DF65D8"/>
    <w:rsid w:val="00DF65F3"/>
    <w:rsid w:val="00E03336"/>
    <w:rsid w:val="00E04C38"/>
    <w:rsid w:val="00E076F2"/>
    <w:rsid w:val="00E100AC"/>
    <w:rsid w:val="00E16684"/>
    <w:rsid w:val="00E2101C"/>
    <w:rsid w:val="00E221EC"/>
    <w:rsid w:val="00E23FF4"/>
    <w:rsid w:val="00E25289"/>
    <w:rsid w:val="00E25F69"/>
    <w:rsid w:val="00E2780A"/>
    <w:rsid w:val="00E31E70"/>
    <w:rsid w:val="00E3383B"/>
    <w:rsid w:val="00E34B28"/>
    <w:rsid w:val="00E3573F"/>
    <w:rsid w:val="00E413C1"/>
    <w:rsid w:val="00E41427"/>
    <w:rsid w:val="00E41AF9"/>
    <w:rsid w:val="00E43D55"/>
    <w:rsid w:val="00E518F9"/>
    <w:rsid w:val="00E5469E"/>
    <w:rsid w:val="00E5748C"/>
    <w:rsid w:val="00E72210"/>
    <w:rsid w:val="00E726FA"/>
    <w:rsid w:val="00E748B9"/>
    <w:rsid w:val="00E7504B"/>
    <w:rsid w:val="00E75DF2"/>
    <w:rsid w:val="00E77CE1"/>
    <w:rsid w:val="00E804CB"/>
    <w:rsid w:val="00E80922"/>
    <w:rsid w:val="00E81AEF"/>
    <w:rsid w:val="00E8221E"/>
    <w:rsid w:val="00E82E51"/>
    <w:rsid w:val="00E85179"/>
    <w:rsid w:val="00E85E90"/>
    <w:rsid w:val="00E905BA"/>
    <w:rsid w:val="00E92137"/>
    <w:rsid w:val="00E94DE7"/>
    <w:rsid w:val="00E95367"/>
    <w:rsid w:val="00E96FB3"/>
    <w:rsid w:val="00EA1582"/>
    <w:rsid w:val="00EA1BE6"/>
    <w:rsid w:val="00EA2849"/>
    <w:rsid w:val="00EA3340"/>
    <w:rsid w:val="00EA58B9"/>
    <w:rsid w:val="00EA70EE"/>
    <w:rsid w:val="00EB0675"/>
    <w:rsid w:val="00EB467D"/>
    <w:rsid w:val="00EB5317"/>
    <w:rsid w:val="00EB5A10"/>
    <w:rsid w:val="00EC19D8"/>
    <w:rsid w:val="00EC28CB"/>
    <w:rsid w:val="00EC7429"/>
    <w:rsid w:val="00ED0608"/>
    <w:rsid w:val="00ED27F7"/>
    <w:rsid w:val="00ED5326"/>
    <w:rsid w:val="00ED5832"/>
    <w:rsid w:val="00EE0BA6"/>
    <w:rsid w:val="00EE3BF8"/>
    <w:rsid w:val="00EE4C60"/>
    <w:rsid w:val="00EE4EB1"/>
    <w:rsid w:val="00EE6559"/>
    <w:rsid w:val="00EE6739"/>
    <w:rsid w:val="00EE77AF"/>
    <w:rsid w:val="00EE78EB"/>
    <w:rsid w:val="00EF124B"/>
    <w:rsid w:val="00EF1460"/>
    <w:rsid w:val="00EF3724"/>
    <w:rsid w:val="00EF3EE1"/>
    <w:rsid w:val="00EF42F7"/>
    <w:rsid w:val="00EF43DA"/>
    <w:rsid w:val="00EF6FEC"/>
    <w:rsid w:val="00F00889"/>
    <w:rsid w:val="00F013CE"/>
    <w:rsid w:val="00F01A43"/>
    <w:rsid w:val="00F01AA7"/>
    <w:rsid w:val="00F0519B"/>
    <w:rsid w:val="00F06A6F"/>
    <w:rsid w:val="00F07731"/>
    <w:rsid w:val="00F10258"/>
    <w:rsid w:val="00F10597"/>
    <w:rsid w:val="00F109D6"/>
    <w:rsid w:val="00F10B73"/>
    <w:rsid w:val="00F13030"/>
    <w:rsid w:val="00F144AB"/>
    <w:rsid w:val="00F16D0E"/>
    <w:rsid w:val="00F17D4E"/>
    <w:rsid w:val="00F21025"/>
    <w:rsid w:val="00F214B3"/>
    <w:rsid w:val="00F21504"/>
    <w:rsid w:val="00F228D3"/>
    <w:rsid w:val="00F243DB"/>
    <w:rsid w:val="00F25E79"/>
    <w:rsid w:val="00F2750E"/>
    <w:rsid w:val="00F27A41"/>
    <w:rsid w:val="00F30D39"/>
    <w:rsid w:val="00F35115"/>
    <w:rsid w:val="00F441B9"/>
    <w:rsid w:val="00F55FB2"/>
    <w:rsid w:val="00F57009"/>
    <w:rsid w:val="00F60BFE"/>
    <w:rsid w:val="00F620C4"/>
    <w:rsid w:val="00F6522B"/>
    <w:rsid w:val="00F67953"/>
    <w:rsid w:val="00F67B95"/>
    <w:rsid w:val="00F67F5B"/>
    <w:rsid w:val="00F73073"/>
    <w:rsid w:val="00F74335"/>
    <w:rsid w:val="00F75983"/>
    <w:rsid w:val="00F77DDD"/>
    <w:rsid w:val="00F803A9"/>
    <w:rsid w:val="00F80871"/>
    <w:rsid w:val="00F81048"/>
    <w:rsid w:val="00F82158"/>
    <w:rsid w:val="00F82EAA"/>
    <w:rsid w:val="00F83E95"/>
    <w:rsid w:val="00F90B8A"/>
    <w:rsid w:val="00F96AD5"/>
    <w:rsid w:val="00F97A11"/>
    <w:rsid w:val="00FA1361"/>
    <w:rsid w:val="00FA3907"/>
    <w:rsid w:val="00FB3BEC"/>
    <w:rsid w:val="00FB5929"/>
    <w:rsid w:val="00FB599C"/>
    <w:rsid w:val="00FB7F85"/>
    <w:rsid w:val="00FC008B"/>
    <w:rsid w:val="00FC2CB2"/>
    <w:rsid w:val="00FC305E"/>
    <w:rsid w:val="00FC5AD2"/>
    <w:rsid w:val="00FC5FB8"/>
    <w:rsid w:val="00FC7E25"/>
    <w:rsid w:val="00FD2259"/>
    <w:rsid w:val="00FD2B09"/>
    <w:rsid w:val="00FD64F3"/>
    <w:rsid w:val="00FD7F0D"/>
    <w:rsid w:val="00FE09F9"/>
    <w:rsid w:val="00FE0B2B"/>
    <w:rsid w:val="00FE3C8F"/>
    <w:rsid w:val="00FE3D1C"/>
    <w:rsid w:val="00FE4699"/>
    <w:rsid w:val="00FE5F99"/>
    <w:rsid w:val="00FF0419"/>
    <w:rsid w:val="00FF1812"/>
    <w:rsid w:val="00FF2844"/>
    <w:rsid w:val="00FF360C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53C1A"/>
  <w15:docId w15:val="{411E255E-DEA9-42CC-BC78-EF1B8065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C769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6738D"/>
    <w:pPr>
      <w:keepNext/>
      <w:numPr>
        <w:numId w:val="19"/>
      </w:numPr>
      <w:tabs>
        <w:tab w:val="left" w:pos="709"/>
      </w:tabs>
      <w:spacing w:after="0" w:line="360" w:lineRule="auto"/>
      <w:ind w:left="709" w:hanging="709"/>
      <w:outlineLvl w:val="0"/>
    </w:pPr>
    <w:rPr>
      <w:rFonts w:ascii="Times New Roman" w:eastAsia="Times New Roman" w:hAnsi="Times New Roman"/>
      <w:b/>
      <w:bCs/>
      <w:kern w:val="32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2D6B"/>
    <w:pPr>
      <w:keepNext/>
      <w:keepLines/>
      <w:numPr>
        <w:numId w:val="21"/>
      </w:numPr>
      <w:spacing w:before="120" w:after="0" w:line="360" w:lineRule="auto"/>
      <w:ind w:left="567" w:hanging="567"/>
      <w:outlineLvl w:val="1"/>
    </w:pPr>
    <w:rPr>
      <w:rFonts w:ascii="Times New Roman" w:eastAsiaTheme="majorEastAsia" w:hAnsi="Times New Roman"/>
      <w:b/>
      <w:bCs/>
      <w:i/>
      <w:color w:val="0070C0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076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329F"/>
    <w:pPr>
      <w:ind w:left="720"/>
      <w:contextualSpacing/>
    </w:pPr>
  </w:style>
  <w:style w:type="table" w:styleId="Mkatabulky">
    <w:name w:val="Table Grid"/>
    <w:basedOn w:val="Normlntabulka"/>
    <w:uiPriority w:val="59"/>
    <w:rsid w:val="000E36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72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26522"/>
  </w:style>
  <w:style w:type="paragraph" w:styleId="Zpat">
    <w:name w:val="footer"/>
    <w:basedOn w:val="Normln"/>
    <w:link w:val="ZpatChar"/>
    <w:uiPriority w:val="99"/>
    <w:unhideWhenUsed/>
    <w:rsid w:val="0072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6522"/>
  </w:style>
  <w:style w:type="paragraph" w:styleId="Textbubliny">
    <w:name w:val="Balloon Text"/>
    <w:basedOn w:val="Normln"/>
    <w:link w:val="TextbublinyChar"/>
    <w:uiPriority w:val="99"/>
    <w:semiHidden/>
    <w:unhideWhenUsed/>
    <w:rsid w:val="0022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9A8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6738D"/>
    <w:rPr>
      <w:rFonts w:ascii="Times New Roman" w:eastAsia="Times New Roman" w:hAnsi="Times New Roman"/>
      <w:b/>
      <w:bCs/>
      <w:kern w:val="32"/>
      <w:sz w:val="24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162D6B"/>
    <w:rPr>
      <w:rFonts w:ascii="Times New Roman" w:eastAsiaTheme="majorEastAsia" w:hAnsi="Times New Roman"/>
      <w:b/>
      <w:bCs/>
      <w:i/>
      <w:color w:val="0070C0"/>
      <w:sz w:val="24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076F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slovanzpis">
    <w:name w:val="číslovaný zápis"/>
    <w:basedOn w:val="Normln"/>
    <w:next w:val="Normln"/>
    <w:link w:val="slovanzpisChar"/>
    <w:qFormat/>
    <w:rsid w:val="00175786"/>
    <w:pPr>
      <w:keepNext/>
      <w:numPr>
        <w:numId w:val="22"/>
      </w:numPr>
      <w:spacing w:before="240" w:after="240" w:line="360" w:lineRule="auto"/>
      <w:ind w:left="0" w:firstLine="0"/>
      <w:jc w:val="both"/>
    </w:pPr>
    <w:rPr>
      <w:rFonts w:ascii="Times New Roman" w:hAnsi="Times New Roman"/>
      <w:b/>
      <w:sz w:val="24"/>
    </w:rPr>
  </w:style>
  <w:style w:type="character" w:customStyle="1" w:styleId="slovanzpisChar">
    <w:name w:val="číslovaný zápis Char"/>
    <w:link w:val="slovanzpis"/>
    <w:rsid w:val="00175786"/>
    <w:rPr>
      <w:rFonts w:ascii="Times New Roman" w:hAnsi="Times New Roman"/>
      <w:b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674DA-4AAE-4837-B4D3-7B11B3D0C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485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Links>
    <vt:vector size="6" baseType="variant">
      <vt:variant>
        <vt:i4>13893760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Settings\uzivatel\Dokumenty\Závorková\stránky_záloha\záloha_stará\hb_logo1.gif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pokus</dc:creator>
  <cp:lastModifiedBy>Javůrková Andrea</cp:lastModifiedBy>
  <cp:revision>2</cp:revision>
  <cp:lastPrinted>2022-06-02T10:07:00Z</cp:lastPrinted>
  <dcterms:created xsi:type="dcterms:W3CDTF">2023-10-16T05:57:00Z</dcterms:created>
  <dcterms:modified xsi:type="dcterms:W3CDTF">2023-10-16T05:57:00Z</dcterms:modified>
</cp:coreProperties>
</file>