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33A2C" w14:textId="7626F4EF" w:rsidR="00D562A9" w:rsidRDefault="00197F36" w:rsidP="00017F28">
      <w:pPr>
        <w:pStyle w:val="Nzev"/>
        <w:jc w:val="both"/>
        <w:rPr>
          <w:color w:val="244061" w:themeColor="accent1" w:themeShade="80"/>
        </w:rPr>
      </w:pPr>
      <w:sdt>
        <w:sdtPr>
          <w:rPr>
            <w:color w:val="244061" w:themeColor="accent1" w:themeShade="80"/>
          </w:rPr>
          <w:alias w:val="Název"/>
          <w:tag w:val=""/>
          <w:id w:val="18106638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3DB0">
            <w:rPr>
              <w:color w:val="244061" w:themeColor="accent1" w:themeShade="80"/>
            </w:rPr>
            <w:t xml:space="preserve">Příkazní smlouva – </w:t>
          </w:r>
          <w:r w:rsidR="0094219B">
            <w:rPr>
              <w:color w:val="244061" w:themeColor="accent1" w:themeShade="80"/>
            </w:rPr>
            <w:t>veřejnosprávní kontrola</w:t>
          </w:r>
        </w:sdtContent>
      </w:sdt>
    </w:p>
    <w:p w14:paraId="2AFB88FF" w14:textId="7FAC6123" w:rsidR="00082A62" w:rsidRPr="00082A62" w:rsidRDefault="00FE3DB0" w:rsidP="00017F28">
      <w:pPr>
        <w:jc w:val="both"/>
        <w:rPr>
          <w:i/>
        </w:rPr>
      </w:pPr>
      <w:r w:rsidRPr="00FE3DB0">
        <w:rPr>
          <w:i/>
        </w:rPr>
        <w:t xml:space="preserve">uzavřená dle </w:t>
      </w:r>
      <w:proofErr w:type="spellStart"/>
      <w:r w:rsidRPr="00FE3DB0">
        <w:rPr>
          <w:i/>
        </w:rPr>
        <w:t>ust</w:t>
      </w:r>
      <w:proofErr w:type="spellEnd"/>
      <w:r w:rsidRPr="00FE3DB0">
        <w:rPr>
          <w:i/>
        </w:rPr>
        <w:t>. § 2430 a násl. zák. č. 89/2012 Sb. občanského zákoníku (dále je „OZ“)</w:t>
      </w:r>
      <w:r w:rsidR="00082A62" w:rsidRPr="00082A62">
        <w:rPr>
          <w:i/>
        </w:rPr>
        <w:t>, ve znění pozdějších předpisů (dále jen „smlouva“)</w:t>
      </w:r>
    </w:p>
    <w:p w14:paraId="0EC369DE" w14:textId="77777777" w:rsidR="00DE34E7" w:rsidRPr="00DE34E7" w:rsidRDefault="00DE34E7" w:rsidP="00855964">
      <w:pPr>
        <w:pStyle w:val="Nadpis1"/>
        <w:spacing w:line="360" w:lineRule="auto"/>
        <w:jc w:val="both"/>
      </w:pPr>
      <w:r w:rsidRPr="00DE34E7">
        <w:t>Smluvní strany</w:t>
      </w:r>
    </w:p>
    <w:p w14:paraId="79C12B35" w14:textId="77777777" w:rsidR="00DC1599" w:rsidRDefault="00DC1599" w:rsidP="00855964">
      <w:pPr>
        <w:spacing w:line="360" w:lineRule="auto"/>
        <w:jc w:val="both"/>
      </w:pPr>
    </w:p>
    <w:p w14:paraId="7D8726C8" w14:textId="73DE1170" w:rsidR="00B94449" w:rsidRPr="00B94449" w:rsidRDefault="00FE3DB0" w:rsidP="00855964">
      <w:pPr>
        <w:pStyle w:val="Nadpis2"/>
        <w:tabs>
          <w:tab w:val="left" w:pos="2127"/>
        </w:tabs>
        <w:spacing w:line="360" w:lineRule="auto"/>
        <w:rPr>
          <w:rFonts w:ascii="Lido ST" w:hAnsi="Lido ST"/>
        </w:rPr>
      </w:pPr>
      <w:r w:rsidRPr="00B94449">
        <w:rPr>
          <w:rStyle w:val="Nadpis2Char"/>
          <w:rFonts w:ascii="Lido ST" w:hAnsi="Lido ST"/>
          <w:b/>
        </w:rPr>
        <w:t>Příkazce</w:t>
      </w:r>
      <w:r w:rsidR="00DE34E7" w:rsidRPr="00B94449">
        <w:rPr>
          <w:rStyle w:val="Nadpis2Char"/>
          <w:rFonts w:ascii="Lido ST" w:hAnsi="Lido ST"/>
          <w:b/>
        </w:rPr>
        <w:t>:</w:t>
      </w:r>
      <w:r w:rsidR="00870311" w:rsidRPr="00B94449">
        <w:rPr>
          <w:rFonts w:ascii="Lido ST" w:hAnsi="Lido ST"/>
          <w:b/>
        </w:rPr>
        <w:tab/>
      </w:r>
      <w:r w:rsidR="00B94449" w:rsidRPr="00B94449">
        <w:rPr>
          <w:rFonts w:ascii="Lido ST" w:hAnsi="Lido ST"/>
          <w:b/>
        </w:rPr>
        <w:t>Město Velké Meziříč</w:t>
      </w:r>
      <w:r w:rsidR="00306A35">
        <w:rPr>
          <w:rFonts w:ascii="Lido ST" w:hAnsi="Lido ST"/>
          <w:b/>
        </w:rPr>
        <w:t xml:space="preserve">í </w:t>
      </w:r>
    </w:p>
    <w:p w14:paraId="578ACE98" w14:textId="34CA057F" w:rsidR="00DE34E7" w:rsidRPr="00B94449" w:rsidRDefault="00082A62" w:rsidP="00855964">
      <w:pPr>
        <w:pStyle w:val="Nadpis2"/>
        <w:numPr>
          <w:ilvl w:val="0"/>
          <w:numId w:val="0"/>
        </w:numPr>
        <w:tabs>
          <w:tab w:val="left" w:pos="2127"/>
        </w:tabs>
        <w:spacing w:line="360" w:lineRule="auto"/>
        <w:rPr>
          <w:rFonts w:ascii="Lido ST" w:hAnsi="Lido ST"/>
        </w:rPr>
      </w:pPr>
      <w:r w:rsidRPr="00B94449">
        <w:rPr>
          <w:rFonts w:ascii="Lido ST" w:hAnsi="Lido ST"/>
        </w:rPr>
        <w:t>Sídlo</w:t>
      </w:r>
      <w:r w:rsidR="00DE34E7" w:rsidRPr="00B94449">
        <w:rPr>
          <w:rFonts w:ascii="Lido ST" w:hAnsi="Lido ST"/>
        </w:rPr>
        <w:t>:</w:t>
      </w:r>
      <w:r w:rsidR="00DE34E7" w:rsidRPr="00B94449">
        <w:rPr>
          <w:rFonts w:ascii="Lido ST" w:hAnsi="Lido ST"/>
        </w:rPr>
        <w:tab/>
      </w:r>
      <w:r w:rsidR="009C4C69">
        <w:rPr>
          <w:rFonts w:ascii="Lido ST" w:hAnsi="Lido ST"/>
        </w:rPr>
        <w:t>Radnická 29/1, 594 13 Velké Meziříčí</w:t>
      </w:r>
    </w:p>
    <w:p w14:paraId="03247318" w14:textId="0173D56A" w:rsidR="00DE34E7" w:rsidRPr="00753ED7" w:rsidRDefault="00DE34E7" w:rsidP="00855964">
      <w:pPr>
        <w:tabs>
          <w:tab w:val="left" w:pos="2127"/>
        </w:tabs>
        <w:spacing w:line="360" w:lineRule="auto"/>
        <w:rPr>
          <w:rFonts w:ascii="Lido ST" w:eastAsia="Times New Roman" w:hAnsi="Lido ST" w:cs="Times New Roman"/>
          <w:sz w:val="24"/>
          <w:szCs w:val="24"/>
          <w:lang w:eastAsia="cs-CZ"/>
        </w:rPr>
      </w:pPr>
      <w:r w:rsidRPr="00753ED7">
        <w:rPr>
          <w:rFonts w:ascii="Lido ST" w:hAnsi="Lido ST"/>
        </w:rPr>
        <w:t xml:space="preserve">IČ: </w:t>
      </w:r>
      <w:r w:rsidRPr="00753ED7">
        <w:rPr>
          <w:rFonts w:ascii="Lido ST" w:hAnsi="Lido ST"/>
        </w:rPr>
        <w:tab/>
      </w:r>
      <w:r w:rsidR="009C4C69">
        <w:rPr>
          <w:rFonts w:ascii="Lido ST" w:hAnsi="Lido ST"/>
        </w:rPr>
        <w:t>002 95 671</w:t>
      </w:r>
    </w:p>
    <w:p w14:paraId="286009FB" w14:textId="45DA73BD" w:rsidR="00DE34E7" w:rsidRPr="00753ED7" w:rsidRDefault="00DE34E7" w:rsidP="00855964">
      <w:pPr>
        <w:tabs>
          <w:tab w:val="left" w:pos="2127"/>
        </w:tabs>
        <w:spacing w:line="360" w:lineRule="auto"/>
        <w:jc w:val="both"/>
        <w:rPr>
          <w:rFonts w:ascii="Lido ST" w:hAnsi="Lido ST"/>
        </w:rPr>
      </w:pPr>
      <w:r w:rsidRPr="00753ED7">
        <w:rPr>
          <w:rFonts w:ascii="Lido ST" w:hAnsi="Lido ST"/>
        </w:rPr>
        <w:t xml:space="preserve">DIČ: </w:t>
      </w:r>
      <w:r w:rsidRPr="00753ED7">
        <w:rPr>
          <w:rFonts w:ascii="Lido ST" w:hAnsi="Lido ST"/>
        </w:rPr>
        <w:tab/>
      </w:r>
      <w:r w:rsidR="009C4C69">
        <w:rPr>
          <w:rFonts w:ascii="Lido ST" w:hAnsi="Lido ST"/>
        </w:rPr>
        <w:t>CZ00295671</w:t>
      </w:r>
    </w:p>
    <w:p w14:paraId="0B55A865" w14:textId="6896E8A2" w:rsidR="009C4C69" w:rsidRDefault="00CE0CC0" w:rsidP="00855964">
      <w:pPr>
        <w:tabs>
          <w:tab w:val="left" w:pos="2127"/>
        </w:tabs>
        <w:spacing w:line="360" w:lineRule="auto"/>
        <w:jc w:val="both"/>
      </w:pPr>
      <w:r w:rsidRPr="00B96404">
        <w:t xml:space="preserve">Zastoupený: </w:t>
      </w:r>
      <w:r w:rsidRPr="00B96404">
        <w:tab/>
      </w:r>
      <w:r w:rsidR="009C4C69">
        <w:t>Ing. arch. Alexandros Kaminaras – starosta</w:t>
      </w:r>
    </w:p>
    <w:p w14:paraId="470A9AEF" w14:textId="342BB1ED" w:rsidR="00DE34E7" w:rsidRDefault="00DE34E7" w:rsidP="00855964">
      <w:pPr>
        <w:spacing w:line="360" w:lineRule="auto"/>
        <w:jc w:val="both"/>
      </w:pPr>
      <w:r w:rsidRPr="00DE34E7">
        <w:t>(dále jen „</w:t>
      </w:r>
      <w:r w:rsidR="00FE3DB0">
        <w:t>příkazce</w:t>
      </w:r>
      <w:r w:rsidRPr="00DE34E7">
        <w:t>“)</w:t>
      </w:r>
    </w:p>
    <w:p w14:paraId="7CE69A90" w14:textId="77777777" w:rsidR="00DE34E7" w:rsidRPr="00DE34E7" w:rsidRDefault="00DE34E7" w:rsidP="00855964">
      <w:pPr>
        <w:spacing w:line="360" w:lineRule="auto"/>
        <w:jc w:val="both"/>
      </w:pPr>
    </w:p>
    <w:p w14:paraId="5BBBB22F" w14:textId="77777777" w:rsidR="007814F7" w:rsidRDefault="00FE3DB0" w:rsidP="007814F7">
      <w:pPr>
        <w:pStyle w:val="Nadpis2"/>
        <w:spacing w:line="360" w:lineRule="auto"/>
      </w:pPr>
      <w:r>
        <w:rPr>
          <w:rStyle w:val="Nadpis2Char"/>
          <w:b/>
        </w:rPr>
        <w:t>Příkazník</w:t>
      </w:r>
      <w:r w:rsidR="00DE34E7" w:rsidRPr="00C47722">
        <w:rPr>
          <w:rStyle w:val="Nadpis2Char"/>
          <w:b/>
        </w:rPr>
        <w:t>:</w:t>
      </w:r>
      <w:r w:rsidR="00DE34E7" w:rsidRPr="00C47722">
        <w:rPr>
          <w:b/>
        </w:rPr>
        <w:t xml:space="preserve"> </w:t>
      </w:r>
    </w:p>
    <w:p w14:paraId="4DB17B90" w14:textId="473F2001" w:rsidR="00DE34E7" w:rsidRPr="007814F7" w:rsidRDefault="00FE3DB0" w:rsidP="007814F7">
      <w:pPr>
        <w:pStyle w:val="Nadpis2"/>
        <w:numPr>
          <w:ilvl w:val="0"/>
          <w:numId w:val="0"/>
        </w:numPr>
        <w:spacing w:line="360" w:lineRule="auto"/>
      </w:pPr>
      <w:r w:rsidRPr="00F4328E">
        <w:rPr>
          <w:b/>
        </w:rPr>
        <w:t>HB</w:t>
      </w:r>
      <w:r w:rsidR="009C4C69" w:rsidRPr="00F4328E">
        <w:rPr>
          <w:b/>
        </w:rPr>
        <w:t xml:space="preserve"> AUDITING</w:t>
      </w:r>
      <w:r w:rsidR="00791815" w:rsidRPr="00F4328E">
        <w:rPr>
          <w:b/>
        </w:rPr>
        <w:t>, s.r.o.</w:t>
      </w:r>
    </w:p>
    <w:p w14:paraId="57B14718" w14:textId="1435820E" w:rsidR="009A7E15" w:rsidRDefault="009A7E15" w:rsidP="00855964">
      <w:pPr>
        <w:spacing w:line="360" w:lineRule="auto"/>
      </w:pPr>
      <w:r>
        <w:t xml:space="preserve">Se sídlem </w:t>
      </w:r>
      <w:r w:rsidR="009C4C69">
        <w:t>Dolní 1730/25, 591 01 Žďár nad Sázavou</w:t>
      </w:r>
    </w:p>
    <w:p w14:paraId="5ED7E0EF" w14:textId="26398BD4" w:rsidR="00DE34E7" w:rsidRPr="00DE34E7" w:rsidRDefault="009C4C69" w:rsidP="00855964">
      <w:pPr>
        <w:tabs>
          <w:tab w:val="left" w:pos="2127"/>
        </w:tabs>
        <w:spacing w:line="360" w:lineRule="auto"/>
        <w:jc w:val="both"/>
      </w:pPr>
      <w:r>
        <w:t>Sídlo:</w:t>
      </w:r>
      <w:r w:rsidR="00DE34E7" w:rsidRPr="00DE34E7">
        <w:tab/>
      </w:r>
      <w:r>
        <w:t>Dolní 1730/25, 591 01 Žďár nad Sázavou</w:t>
      </w:r>
    </w:p>
    <w:p w14:paraId="1ADD256A" w14:textId="17721FF5" w:rsidR="00DC1599" w:rsidRPr="00DE34E7" w:rsidRDefault="00DC1599" w:rsidP="00855964">
      <w:pPr>
        <w:tabs>
          <w:tab w:val="left" w:pos="2127"/>
        </w:tabs>
        <w:spacing w:line="360" w:lineRule="auto"/>
        <w:jc w:val="both"/>
      </w:pPr>
      <w:r w:rsidRPr="00DE34E7">
        <w:t xml:space="preserve">IČ: </w:t>
      </w:r>
      <w:r w:rsidRPr="00DE34E7">
        <w:tab/>
      </w:r>
      <w:r w:rsidR="009C4C69">
        <w:t>601</w:t>
      </w:r>
      <w:r w:rsidR="00E22A54">
        <w:t xml:space="preserve"> </w:t>
      </w:r>
      <w:r w:rsidR="009C4C69">
        <w:t>13</w:t>
      </w:r>
      <w:r w:rsidR="00E22A54">
        <w:t xml:space="preserve"> </w:t>
      </w:r>
      <w:r w:rsidR="009C4C69">
        <w:t>219</w:t>
      </w:r>
    </w:p>
    <w:p w14:paraId="30F11F43" w14:textId="2028ECDF" w:rsidR="00DC1599" w:rsidRPr="00DE34E7" w:rsidRDefault="00DC1599" w:rsidP="00855964">
      <w:pPr>
        <w:tabs>
          <w:tab w:val="left" w:pos="2127"/>
        </w:tabs>
        <w:spacing w:line="360" w:lineRule="auto"/>
        <w:jc w:val="both"/>
      </w:pPr>
      <w:r w:rsidRPr="00DE34E7">
        <w:t xml:space="preserve">DIČ: </w:t>
      </w:r>
      <w:r w:rsidRPr="00DE34E7">
        <w:tab/>
        <w:t>CZ</w:t>
      </w:r>
      <w:r w:rsidR="009C4C69">
        <w:t>60113219</w:t>
      </w:r>
    </w:p>
    <w:p w14:paraId="2D491952" w14:textId="2AE024DA" w:rsidR="00CE0CC0" w:rsidRPr="00DE34E7" w:rsidRDefault="00CE0CC0" w:rsidP="00855964">
      <w:pPr>
        <w:tabs>
          <w:tab w:val="left" w:pos="2127"/>
        </w:tabs>
        <w:spacing w:line="360" w:lineRule="auto"/>
        <w:jc w:val="both"/>
      </w:pPr>
      <w:r w:rsidRPr="00DE34E7">
        <w:t xml:space="preserve">Zastoupený: </w:t>
      </w:r>
      <w:r w:rsidRPr="00DE34E7">
        <w:tab/>
        <w:t>Ing.</w:t>
      </w:r>
      <w:r w:rsidR="009C4C69">
        <w:t xml:space="preserve"> Zdeňkem Novotným</w:t>
      </w:r>
      <w:r w:rsidRPr="00DE34E7">
        <w:t xml:space="preserve"> – jednatel</w:t>
      </w:r>
      <w:r w:rsidR="0039014F">
        <w:t xml:space="preserve"> </w:t>
      </w:r>
      <w:r w:rsidRPr="00DE34E7">
        <w:t>společnosti</w:t>
      </w:r>
    </w:p>
    <w:p w14:paraId="685D194E" w14:textId="5AA9697D" w:rsidR="00DE34E7" w:rsidRPr="00DE34E7" w:rsidRDefault="00DE34E7" w:rsidP="00855964">
      <w:pPr>
        <w:spacing w:line="360" w:lineRule="auto"/>
        <w:jc w:val="both"/>
      </w:pPr>
      <w:r w:rsidRPr="00DE34E7">
        <w:t xml:space="preserve">Bankovní spojení: </w:t>
      </w:r>
      <w:r w:rsidR="00E44874">
        <w:t>Komerční banka a.s.,</w:t>
      </w:r>
      <w:r w:rsidRPr="00DE34E7">
        <w:t xml:space="preserve"> </w:t>
      </w:r>
      <w:proofErr w:type="spellStart"/>
      <w:r w:rsidRPr="00DE34E7">
        <w:t>č.ú</w:t>
      </w:r>
      <w:proofErr w:type="spellEnd"/>
      <w:r w:rsidRPr="00DE34E7">
        <w:t>.</w:t>
      </w:r>
      <w:r w:rsidR="00E44874">
        <w:t xml:space="preserve"> 22403521/0100</w:t>
      </w:r>
      <w:r w:rsidRPr="00DE34E7">
        <w:t xml:space="preserve"> </w:t>
      </w:r>
    </w:p>
    <w:p w14:paraId="56A0C038" w14:textId="5B01BF2B" w:rsidR="00DC1599" w:rsidRPr="00DE34E7" w:rsidRDefault="00DC1599" w:rsidP="00855964">
      <w:pPr>
        <w:spacing w:line="360" w:lineRule="auto"/>
        <w:jc w:val="both"/>
      </w:pPr>
      <w:r w:rsidRPr="00DE34E7">
        <w:t>Společnost je zapsána v obchod</w:t>
      </w:r>
      <w:r>
        <w:t xml:space="preserve">ním rejstříku vedeném Krajským </w:t>
      </w:r>
      <w:r w:rsidRPr="00DE34E7">
        <w:t xml:space="preserve">soudem v Brně, oddíl C, vložka </w:t>
      </w:r>
      <w:r w:rsidR="00E44874">
        <w:t>32477</w:t>
      </w:r>
    </w:p>
    <w:p w14:paraId="029AACA4" w14:textId="059410CA" w:rsidR="00566200" w:rsidRPr="00A51299" w:rsidRDefault="00DE34E7" w:rsidP="00855964">
      <w:pPr>
        <w:spacing w:line="360" w:lineRule="auto"/>
        <w:jc w:val="both"/>
      </w:pPr>
      <w:r w:rsidRPr="00DE34E7">
        <w:t xml:space="preserve">(dále </w:t>
      </w:r>
      <w:r w:rsidRPr="00A51299">
        <w:t>jen „</w:t>
      </w:r>
      <w:r w:rsidR="00FE3DB0" w:rsidRPr="00A51299">
        <w:t>příka</w:t>
      </w:r>
      <w:r w:rsidR="00B7167E" w:rsidRPr="00A51299">
        <w:t>zník</w:t>
      </w:r>
      <w:r w:rsidRPr="00A51299">
        <w:t>“)</w:t>
      </w:r>
    </w:p>
    <w:p w14:paraId="7DFB7D2A" w14:textId="77777777" w:rsidR="00151ECF" w:rsidRDefault="00151ECF" w:rsidP="00855964">
      <w:pPr>
        <w:spacing w:line="360" w:lineRule="auto"/>
        <w:jc w:val="both"/>
      </w:pPr>
    </w:p>
    <w:p w14:paraId="18BA1EE8" w14:textId="77408F5A" w:rsidR="00EE0044" w:rsidRDefault="00EE0044" w:rsidP="00855964">
      <w:pPr>
        <w:spacing w:line="360" w:lineRule="auto"/>
        <w:jc w:val="both"/>
      </w:pPr>
      <w:r>
        <w:t xml:space="preserve">uzavírají níže uvedeného dne, měsíce a roku </w:t>
      </w:r>
      <w:r w:rsidR="00FE3DB0">
        <w:t>tuto</w:t>
      </w:r>
      <w:r w:rsidR="00FE3DB0" w:rsidRPr="00FE3DB0">
        <w:t xml:space="preserve"> smlouv</w:t>
      </w:r>
      <w:r w:rsidR="00FE3DB0">
        <w:t>u</w:t>
      </w:r>
      <w:r w:rsidR="00FE3DB0" w:rsidRPr="00FE3DB0">
        <w:t xml:space="preserve"> mezi příkazcem a příkazníkem za účelem provedení </w:t>
      </w:r>
      <w:r w:rsidR="00B7167E" w:rsidRPr="00A51299">
        <w:t>veřejnosprávní kontroly</w:t>
      </w:r>
      <w:r w:rsidR="00FE3DB0" w:rsidRPr="00A51299">
        <w:t xml:space="preserve">, která není auditem </w:t>
      </w:r>
      <w:r w:rsidR="00FE3DB0" w:rsidRPr="00FE3DB0">
        <w:t>účetní závěrky za období dohodnuté dále ve smlouvě.</w:t>
      </w:r>
      <w:r>
        <w:t xml:space="preserve"> </w:t>
      </w:r>
    </w:p>
    <w:p w14:paraId="6A27760D" w14:textId="06E8CC82" w:rsidR="00855964" w:rsidRDefault="00855964" w:rsidP="00855964">
      <w:pPr>
        <w:spacing w:line="360" w:lineRule="auto"/>
      </w:pPr>
      <w:r>
        <w:br w:type="page"/>
      </w:r>
    </w:p>
    <w:p w14:paraId="37407330" w14:textId="77777777" w:rsidR="00EE0044" w:rsidRDefault="00EE0044" w:rsidP="00017F28">
      <w:pPr>
        <w:pStyle w:val="Nadpis1"/>
        <w:jc w:val="both"/>
      </w:pPr>
      <w:r>
        <w:lastRenderedPageBreak/>
        <w:t xml:space="preserve">Předmět </w:t>
      </w:r>
      <w:r w:rsidR="002155DE">
        <w:t>smlouvy</w:t>
      </w:r>
    </w:p>
    <w:p w14:paraId="20B8EE53" w14:textId="2246E574" w:rsidR="00460FF2" w:rsidRDefault="00AD1978" w:rsidP="00E404CA">
      <w:pPr>
        <w:pStyle w:val="Nadpis2"/>
      </w:pPr>
      <w:r>
        <w:t xml:space="preserve">Příkazník </w:t>
      </w:r>
      <w:r w:rsidR="00FE3DB0">
        <w:t xml:space="preserve">se zavazuje, že </w:t>
      </w:r>
      <w:r w:rsidR="00460FF2">
        <w:t>poskytne odbornou pomoc pracovní</w:t>
      </w:r>
      <w:r w:rsidR="005776C6">
        <w:t>ky</w:t>
      </w:r>
      <w:r w:rsidR="00460FF2">
        <w:t xml:space="preserve"> společnosti HB AUDITING</w:t>
      </w:r>
      <w:r w:rsidR="00151ECF">
        <w:t>, s.r.o.</w:t>
      </w:r>
      <w:r w:rsidR="00460FF2">
        <w:t>, které se jako fyzické osoby účastní na kontrole v zájmu dosažení jejího účelu ve smyslu ustanovení § 6 zákona č. 255/2012 Sb., o kontrole (kontrolní řád).</w:t>
      </w:r>
    </w:p>
    <w:p w14:paraId="76FFEF25" w14:textId="5D775980" w:rsidR="00E404CA" w:rsidRDefault="00460FF2" w:rsidP="00E404CA">
      <w:pPr>
        <w:ind w:left="576"/>
        <w:jc w:val="both"/>
      </w:pPr>
      <w:r>
        <w:t>Fyzické osoby společnosti HB AUDITING</w:t>
      </w:r>
      <w:r w:rsidR="00151ECF">
        <w:t>, s.r.o.</w:t>
      </w:r>
      <w:r>
        <w:t xml:space="preserve">, které se účastní na kontrole, zabezpečí odborný dozor a zpracování administrativy </w:t>
      </w:r>
      <w:r w:rsidR="00E404CA">
        <w:t xml:space="preserve">(vyhotovení protokolu a soustředění příslušných dokumentů) této veřejnosprávní kontroly ve smyslu ustanovení § 13 odst. 1 zákona č. 320/2001 Sb., o finanční kontrole ve veřejné správě, ve znění pozdějších předpisů a zákona č. 255/2012 Sb., o kontrole (kontrolní řád) </w:t>
      </w:r>
      <w:r w:rsidR="00E404CA" w:rsidRPr="0039014F">
        <w:t>ve</w:t>
      </w:r>
      <w:r w:rsidR="00E22A54" w:rsidRPr="0039014F">
        <w:t> </w:t>
      </w:r>
      <w:r w:rsidR="00E404CA" w:rsidRPr="0039014F">
        <w:t>znění pozdějších předpisů. V rámci odborného dozoru příkaz</w:t>
      </w:r>
      <w:r w:rsidR="00B7167E" w:rsidRPr="0039014F">
        <w:t>ník</w:t>
      </w:r>
      <w:r w:rsidR="00E404CA" w:rsidRPr="0039014F">
        <w:t xml:space="preserve"> obstará záležitost spočívající </w:t>
      </w:r>
      <w:r w:rsidR="00FE3DB0" w:rsidRPr="0039014F">
        <w:t>v</w:t>
      </w:r>
      <w:r w:rsidR="00E22A54" w:rsidRPr="0039014F">
        <w:t> </w:t>
      </w:r>
      <w:r w:rsidR="00FE3DB0" w:rsidRPr="0039014F">
        <w:t>poskytnutí kontrolních služeb dle zadání</w:t>
      </w:r>
      <w:r w:rsidR="00B7167E" w:rsidRPr="0039014F">
        <w:t xml:space="preserve"> příkazce</w:t>
      </w:r>
      <w:r w:rsidR="00FE3DB0" w:rsidRPr="0039014F">
        <w:t>, tedy provede kontrolu účetní závěrky pro účely schvalování účetní závěrky zřizovatelem v souladu s vyhláškou č. 220/2013 Sb. (dále jen „Kontrola“)</w:t>
      </w:r>
      <w:r w:rsidR="00151ECF" w:rsidRPr="0039014F">
        <w:t xml:space="preserve"> </w:t>
      </w:r>
      <w:r w:rsidR="00FE3DB0" w:rsidRPr="0039014F">
        <w:t>a</w:t>
      </w:r>
      <w:r w:rsidR="00E22A54" w:rsidRPr="0039014F">
        <w:t> </w:t>
      </w:r>
      <w:r w:rsidR="00FE3DB0" w:rsidRPr="0039014F">
        <w:t xml:space="preserve">to za účetní období </w:t>
      </w:r>
      <w:r w:rsidR="000A39BA" w:rsidRPr="0039014F">
        <w:t>od 1.1.202</w:t>
      </w:r>
      <w:r w:rsidR="00E404CA" w:rsidRPr="0039014F">
        <w:t>3</w:t>
      </w:r>
      <w:r w:rsidR="000A39BA" w:rsidRPr="0039014F">
        <w:t xml:space="preserve"> do 31.12.202</w:t>
      </w:r>
      <w:r w:rsidR="00E404CA" w:rsidRPr="0039014F">
        <w:t>3</w:t>
      </w:r>
      <w:r w:rsidR="00FE3DB0" w:rsidRPr="0039014F">
        <w:t>.</w:t>
      </w:r>
      <w:r w:rsidR="005776C6" w:rsidRPr="0039014F">
        <w:t xml:space="preserve"> Kontrola bude provedena u 12 příspěvkových organizací</w:t>
      </w:r>
      <w:r w:rsidR="00C262AB" w:rsidRPr="0039014F">
        <w:t>;</w:t>
      </w:r>
      <w:r w:rsidR="005776C6" w:rsidRPr="0039014F">
        <w:t xml:space="preserve"> seznam je přílohou </w:t>
      </w:r>
      <w:r w:rsidR="00C3060D" w:rsidRPr="0039014F">
        <w:t xml:space="preserve">č. 1 </w:t>
      </w:r>
      <w:r w:rsidR="005776C6" w:rsidRPr="0039014F">
        <w:t>této smlouvy.</w:t>
      </w:r>
    </w:p>
    <w:p w14:paraId="10C8A0DC" w14:textId="353C4113" w:rsidR="00FE3DB0" w:rsidRDefault="00FE3DB0" w:rsidP="000A39BA">
      <w:pPr>
        <w:pStyle w:val="Nadpis2"/>
      </w:pPr>
      <w:r>
        <w:t xml:space="preserve">Obsahem kontrolní činnosti v účetní jednotce je </w:t>
      </w:r>
      <w:r w:rsidR="00151ECF" w:rsidRPr="0039014F">
        <w:t>provedení veřejnosprávní kontroly</w:t>
      </w:r>
      <w:r w:rsidR="00151ECF">
        <w:t xml:space="preserve"> včetně </w:t>
      </w:r>
      <w:r>
        <w:t>kontrol</w:t>
      </w:r>
      <w:r w:rsidR="00151ECF">
        <w:t>y</w:t>
      </w:r>
      <w:r>
        <w:t xml:space="preserve"> správnosti výkazů tvořících účetní závěrku včetně přílohy k této účetní závěrce. Pro správné zobrazení finanční situace účetní jednotky a pro věrné a poctivé zobrazení předmětu účetnictví musí účetní jednotka postupovat v souladu se zákonem o</w:t>
      </w:r>
      <w:r w:rsidR="00E22A54">
        <w:t> </w:t>
      </w:r>
      <w:r>
        <w:t xml:space="preserve">účetnictví č. 563/1991 Sb., vyhláškou č. 410/2009 Sb. a s účetními standardy č. 701 až 710. Kontrola správnosti vykázaných informací v účetní závěrce bude zahrnovat kontrolu dodržování výše uvedených zásad u významných obratových položek uvedených v hlavní knize, která je podkladem pro sestavení řádné účetní závěrky. </w:t>
      </w:r>
    </w:p>
    <w:p w14:paraId="7BCFC9E5" w14:textId="06387050" w:rsidR="00FE3DB0" w:rsidRDefault="00FE3DB0" w:rsidP="00FE3DB0">
      <w:pPr>
        <w:pStyle w:val="Nadpis2"/>
      </w:pPr>
      <w:r>
        <w:t>Cílem kontrolní činnosti v účetní jednotce je zejména zjištění, zda účetní jednotka přiměřeně zobrazila úplnost a průkaznost účetnictví a vyhodnocení předvídatelných rizik a ztrát ve vztahu</w:t>
      </w:r>
      <w:r w:rsidR="000A39BA">
        <w:t xml:space="preserve"> </w:t>
      </w:r>
      <w:r>
        <w:t>k věrnému a</w:t>
      </w:r>
      <w:r w:rsidR="00E22A54">
        <w:t> </w:t>
      </w:r>
      <w:r>
        <w:t xml:space="preserve">poctivému obrazu předmětu účetnictví a finanční situaci účetní jednotky. </w:t>
      </w:r>
    </w:p>
    <w:p w14:paraId="13320D89" w14:textId="17A0BCC7" w:rsidR="00151ECF" w:rsidRDefault="00FE3DB0" w:rsidP="00FE3DB0">
      <w:pPr>
        <w:pStyle w:val="Nadpis2"/>
      </w:pPr>
      <w:r>
        <w:t xml:space="preserve">O své činnosti uvedené v článku </w:t>
      </w:r>
      <w:r w:rsidR="00F27684">
        <w:t>2</w:t>
      </w:r>
      <w:r>
        <w:t>.</w:t>
      </w:r>
      <w:r w:rsidR="00F27684">
        <w:t>1</w:t>
      </w:r>
      <w:r>
        <w:t xml:space="preserve"> této smlouvy pořídí </w:t>
      </w:r>
      <w:r w:rsidR="00AD1978">
        <w:t>Příkazník</w:t>
      </w:r>
      <w:r>
        <w:t xml:space="preserve"> Zprávu </w:t>
      </w:r>
      <w:r w:rsidRPr="00A51299">
        <w:t xml:space="preserve">o </w:t>
      </w:r>
      <w:r w:rsidR="00855964" w:rsidRPr="00A51299">
        <w:t xml:space="preserve">veřejnosprávní kontrole </w:t>
      </w:r>
      <w:r w:rsidRPr="00A51299">
        <w:t>v</w:t>
      </w:r>
      <w:r w:rsidR="00855964" w:rsidRPr="00A51299">
        <w:t> </w:t>
      </w:r>
      <w:r w:rsidRPr="00A51299">
        <w:t xml:space="preserve">písemné podobě, která bude obsahovat doporučení zřizovateli schválit nebo neschválit účetní závěrku </w:t>
      </w:r>
      <w:r>
        <w:t>kontrolované příspěvkové organizace (dále jen „Zpráva“) a tuto Zprávu předá při ukončení své činnosti dle této smlouvy příkazci</w:t>
      </w:r>
      <w:r w:rsidR="00151ECF">
        <w:t xml:space="preserve"> </w:t>
      </w:r>
      <w:r w:rsidR="00C262AB" w:rsidRPr="0039014F">
        <w:t>ve lhůtě</w:t>
      </w:r>
      <w:r w:rsidR="00151ECF">
        <w:t xml:space="preserve"> do 31. 5. 2024.</w:t>
      </w:r>
    </w:p>
    <w:p w14:paraId="1FEC4E3F" w14:textId="2599A87F" w:rsidR="00151ECF" w:rsidRPr="0039014F" w:rsidRDefault="00151ECF" w:rsidP="00FE3DB0">
      <w:pPr>
        <w:pStyle w:val="Nadpis2"/>
      </w:pPr>
      <w:r w:rsidRPr="0039014F">
        <w:t>Kontrolní činnost Příkazníka bude provedena</w:t>
      </w:r>
      <w:r w:rsidR="00C262AB" w:rsidRPr="0039014F">
        <w:t xml:space="preserve"> příkazníkem</w:t>
      </w:r>
      <w:r w:rsidRPr="0039014F">
        <w:t xml:space="preserve"> </w:t>
      </w:r>
      <w:r w:rsidR="002516CD" w:rsidRPr="0039014F">
        <w:t xml:space="preserve">u vybraných příspěvkových organizací </w:t>
      </w:r>
      <w:r w:rsidRPr="0039014F">
        <w:t>ve dvou dílčích etapách. První dílčí etapa bude provedena v období od 1. 10. 2023 do 31. 12. 2023. Druhá etapa bude provedena do 10. 5. 2024</w:t>
      </w:r>
      <w:r w:rsidR="002516CD" w:rsidRPr="0039014F">
        <w:t>.</w:t>
      </w:r>
    </w:p>
    <w:p w14:paraId="7F5DBBC8" w14:textId="6F679F40" w:rsidR="002516CD" w:rsidRPr="002516CD" w:rsidRDefault="002516CD" w:rsidP="002516CD">
      <w:pPr>
        <w:ind w:left="576"/>
      </w:pPr>
      <w:r w:rsidRPr="0039014F">
        <w:t xml:space="preserve">U </w:t>
      </w:r>
      <w:r w:rsidR="00C3060D" w:rsidRPr="0039014F">
        <w:t>ostatních zbývajících</w:t>
      </w:r>
      <w:r w:rsidRPr="0039014F">
        <w:t xml:space="preserve"> příspěvkových organizací bude kontrola provedena v roce 2024 do 10. 5. 2024.</w:t>
      </w:r>
    </w:p>
    <w:p w14:paraId="16BF484D" w14:textId="016E8E0B" w:rsidR="00FE3DB0" w:rsidRDefault="00FE3DB0" w:rsidP="00FE3DB0">
      <w:pPr>
        <w:pStyle w:val="Nadpis2"/>
      </w:pPr>
      <w:r>
        <w:t xml:space="preserve">Příkazce se zavazuje za Kontrolu zaplatit příkazníkovi odměnu dále sjednanou.  </w:t>
      </w:r>
    </w:p>
    <w:p w14:paraId="430C2442" w14:textId="14D1828A" w:rsidR="00FE3DB0" w:rsidRPr="0039014F" w:rsidRDefault="00FE3DB0" w:rsidP="00FE3DB0">
      <w:pPr>
        <w:pStyle w:val="Nadpis2"/>
      </w:pPr>
      <w:r w:rsidRPr="0039014F">
        <w:t>Příkazník při své činnosti dle této smlouvy postupuje v souladu s platnými právními předpisy České</w:t>
      </w:r>
      <w:r w:rsidR="0085354C" w:rsidRPr="0039014F">
        <w:t> </w:t>
      </w:r>
      <w:r w:rsidRPr="0039014F">
        <w:t>republiky</w:t>
      </w:r>
      <w:r w:rsidR="005776C6" w:rsidRPr="0039014F">
        <w:t>.</w:t>
      </w:r>
    </w:p>
    <w:p w14:paraId="772B2ADA" w14:textId="12D04BB6" w:rsidR="00362D53" w:rsidRPr="0039014F" w:rsidRDefault="00487AB1" w:rsidP="00487AB1">
      <w:pPr>
        <w:pStyle w:val="Nadpis2"/>
      </w:pPr>
      <w:r w:rsidRPr="0039014F">
        <w:t xml:space="preserve">Zpráva </w:t>
      </w:r>
      <w:r w:rsidR="005776C6" w:rsidRPr="0039014F">
        <w:t>o provedené kontrole</w:t>
      </w:r>
      <w:r w:rsidRPr="0039014F">
        <w:t xml:space="preserve"> bude zpracována a odevzdána </w:t>
      </w:r>
      <w:r w:rsidR="00C262AB" w:rsidRPr="0039014F">
        <w:t xml:space="preserve">příkazci </w:t>
      </w:r>
      <w:r w:rsidRPr="0039014F">
        <w:t xml:space="preserve">do </w:t>
      </w:r>
      <w:r w:rsidR="000A39BA" w:rsidRPr="0039014F">
        <w:t>3</w:t>
      </w:r>
      <w:r w:rsidR="005776C6" w:rsidRPr="0039014F">
        <w:t>1. 5. 2024</w:t>
      </w:r>
      <w:r w:rsidR="002516CD" w:rsidRPr="0039014F">
        <w:t>.</w:t>
      </w:r>
    </w:p>
    <w:p w14:paraId="2191492F" w14:textId="2A2902E8" w:rsidR="00362D53" w:rsidRPr="0039014F" w:rsidRDefault="00362D53" w:rsidP="00362D53">
      <w:pPr>
        <w:pStyle w:val="Nadpis2"/>
      </w:pPr>
      <w:r w:rsidRPr="0039014F">
        <w:t>Dohodnutá doba plnění se prodlouží vždy o prodlení příkazce s poskytnutím potřebné a vyžádané součinnosti pro řádné splnění této smlouvy, zejména pokud příkazce</w:t>
      </w:r>
      <w:r w:rsidR="0085354C" w:rsidRPr="0039014F">
        <w:t xml:space="preserve"> nezajistí</w:t>
      </w:r>
      <w:r w:rsidRPr="0039014F">
        <w:t xml:space="preserve"> neodkladně předá</w:t>
      </w:r>
      <w:r w:rsidR="0085354C" w:rsidRPr="0039014F">
        <w:t xml:space="preserve">ní </w:t>
      </w:r>
      <w:r w:rsidRPr="0039014F">
        <w:t>požadovan</w:t>
      </w:r>
      <w:r w:rsidR="0085354C" w:rsidRPr="0039014F">
        <w:t>ých</w:t>
      </w:r>
      <w:r w:rsidRPr="0039014F">
        <w:t xml:space="preserve"> informac</w:t>
      </w:r>
      <w:r w:rsidR="0085354C" w:rsidRPr="0039014F">
        <w:t>í</w:t>
      </w:r>
      <w:r w:rsidRPr="0039014F">
        <w:t>, podklad</w:t>
      </w:r>
      <w:r w:rsidR="0085354C" w:rsidRPr="0039014F">
        <w:t>ů</w:t>
      </w:r>
      <w:r w:rsidRPr="0039014F">
        <w:t xml:space="preserve"> či vysvětlení nebo ne</w:t>
      </w:r>
      <w:r w:rsidR="0085354C" w:rsidRPr="0039014F">
        <w:t>zajistí</w:t>
      </w:r>
      <w:r w:rsidRPr="0039014F">
        <w:t xml:space="preserve"> přístup do místa </w:t>
      </w:r>
      <w:proofErr w:type="gramStart"/>
      <w:r w:rsidRPr="0039014F">
        <w:t>plnění,</w:t>
      </w:r>
      <w:proofErr w:type="gramEnd"/>
      <w:r w:rsidRPr="0039014F">
        <w:t xml:space="preserve"> apod. Příkazník má právo jednostranně prodloužit dohodnutý termín plnění v případě, bude-li předmět </w:t>
      </w:r>
      <w:r w:rsidR="0085354C" w:rsidRPr="0039014F">
        <w:t>kontrolní</w:t>
      </w:r>
      <w:r w:rsidRPr="0039014F">
        <w:t xml:space="preserve"> činnosti rozsáhlejší než bylo uvedeno příkazcem a/nebo než je obvyklé.</w:t>
      </w:r>
    </w:p>
    <w:p w14:paraId="781A3A76" w14:textId="77777777" w:rsidR="00362D53" w:rsidRPr="00923BB2" w:rsidRDefault="00362D53" w:rsidP="00362D53">
      <w:pPr>
        <w:rPr>
          <w:strike/>
        </w:rPr>
      </w:pPr>
    </w:p>
    <w:p w14:paraId="23C06D53" w14:textId="77777777" w:rsidR="00A51F6C" w:rsidRDefault="00A51F6C" w:rsidP="00017F28">
      <w:pPr>
        <w:pStyle w:val="Nadpis1"/>
        <w:jc w:val="both"/>
      </w:pPr>
      <w:r>
        <w:lastRenderedPageBreak/>
        <w:t>Místo a způsob plnění</w:t>
      </w:r>
    </w:p>
    <w:p w14:paraId="282EC46C" w14:textId="4F3F2F08" w:rsidR="00A51F6C" w:rsidRPr="0039014F" w:rsidRDefault="00A24BF7" w:rsidP="00017F28">
      <w:pPr>
        <w:pStyle w:val="Nadpis2"/>
      </w:pPr>
      <w:r w:rsidRPr="0039014F">
        <w:t>Místem</w:t>
      </w:r>
      <w:r w:rsidR="00A51F6C" w:rsidRPr="0039014F">
        <w:t xml:space="preserve"> plnění</w:t>
      </w:r>
      <w:r w:rsidRPr="0039014F">
        <w:t xml:space="preserve"> předmětu smlouvy je</w:t>
      </w:r>
      <w:r w:rsidR="00A51F6C" w:rsidRPr="0039014F">
        <w:t xml:space="preserve"> sídlo </w:t>
      </w:r>
      <w:r w:rsidR="000A39BA" w:rsidRPr="0039014F">
        <w:t>příkazce</w:t>
      </w:r>
      <w:r w:rsidR="0085354C" w:rsidRPr="0039014F">
        <w:t>, případně sídla příspěvkových organizací, jejichž činnosti se sjednaná kontrol</w:t>
      </w:r>
      <w:r w:rsidR="00893A4B" w:rsidRPr="0039014F">
        <w:t>ní činnost</w:t>
      </w:r>
      <w:r w:rsidR="0085354C" w:rsidRPr="0039014F">
        <w:t xml:space="preserve"> týká</w:t>
      </w:r>
      <w:r w:rsidRPr="0039014F">
        <w:t>.</w:t>
      </w:r>
    </w:p>
    <w:p w14:paraId="118388EB" w14:textId="29C185F0" w:rsidR="00A24BF7" w:rsidRPr="0039014F" w:rsidRDefault="00A24BF7" w:rsidP="005869BC">
      <w:pPr>
        <w:pStyle w:val="Nadpis2"/>
      </w:pPr>
      <w:r w:rsidRPr="0039014F">
        <w:t xml:space="preserve">Kontaktní osobou odpovědnou za </w:t>
      </w:r>
      <w:r w:rsidR="000A39BA" w:rsidRPr="0039014F">
        <w:t>příkazce</w:t>
      </w:r>
      <w:r w:rsidRPr="0039014F">
        <w:t xml:space="preserve"> v záležitostech věcného plnění z této smlouvy je</w:t>
      </w:r>
      <w:r w:rsidR="00F4328E">
        <w:t xml:space="preserve"> </w:t>
      </w:r>
      <w:proofErr w:type="spellStart"/>
      <w:r w:rsidR="00F4328E">
        <w:t>xxxx</w:t>
      </w:r>
      <w:proofErr w:type="spellEnd"/>
      <w:r w:rsidRPr="0039014F">
        <w:t>, tel.</w:t>
      </w:r>
      <w:r w:rsidR="00B96404" w:rsidRPr="0039014F">
        <w:t xml:space="preserve"> </w:t>
      </w:r>
      <w:proofErr w:type="spellStart"/>
      <w:r w:rsidR="00F4328E">
        <w:t>xxxx</w:t>
      </w:r>
      <w:proofErr w:type="spellEnd"/>
      <w:r w:rsidRPr="0039014F">
        <w:t>, e-mail:</w:t>
      </w:r>
      <w:r w:rsidR="00B96404" w:rsidRPr="0039014F">
        <w:t xml:space="preserve"> </w:t>
      </w:r>
      <w:proofErr w:type="spellStart"/>
      <w:r w:rsidR="00F4328E">
        <w:t>xxxxxx</w:t>
      </w:r>
      <w:proofErr w:type="spellEnd"/>
      <w:r w:rsidR="00CE7425" w:rsidRPr="0039014F">
        <w:t xml:space="preserve">, tel. </w:t>
      </w:r>
      <w:proofErr w:type="spellStart"/>
      <w:r w:rsidR="00F4328E">
        <w:t>xxxxxx</w:t>
      </w:r>
      <w:proofErr w:type="spellEnd"/>
      <w:r w:rsidR="00CE7425" w:rsidRPr="0039014F">
        <w:t xml:space="preserve">, e-mail: </w:t>
      </w:r>
      <w:proofErr w:type="spellStart"/>
      <w:r w:rsidR="00F4328E">
        <w:t xml:space="preserve">xxxxx. </w:t>
      </w:r>
      <w:proofErr w:type="spellEnd"/>
      <w:r w:rsidRPr="0039014F">
        <w:t xml:space="preserve">Pro komunikaci s </w:t>
      </w:r>
      <w:r w:rsidR="00AD1978" w:rsidRPr="0039014F">
        <w:t>příkazcem</w:t>
      </w:r>
      <w:r w:rsidRPr="0039014F">
        <w:t xml:space="preserve"> </w:t>
      </w:r>
      <w:r w:rsidR="00AD1978" w:rsidRPr="0039014F">
        <w:t xml:space="preserve">je </w:t>
      </w:r>
      <w:r w:rsidRPr="0039014F">
        <w:t xml:space="preserve">za </w:t>
      </w:r>
      <w:r w:rsidR="00AD1978" w:rsidRPr="0039014F">
        <w:t>příkazníka</w:t>
      </w:r>
      <w:r w:rsidRPr="0039014F">
        <w:t xml:space="preserve"> je kontaktní osobou </w:t>
      </w:r>
      <w:proofErr w:type="spellStart"/>
      <w:r w:rsidR="00F4328E">
        <w:t>xxxx</w:t>
      </w:r>
      <w:proofErr w:type="spellEnd"/>
      <w:r w:rsidRPr="0039014F">
        <w:t xml:space="preserve">, tel. </w:t>
      </w:r>
      <w:proofErr w:type="spellStart"/>
      <w:r w:rsidR="00F4328E">
        <w:t>xxxxx</w:t>
      </w:r>
      <w:proofErr w:type="spellEnd"/>
      <w:r w:rsidRPr="0039014F">
        <w:t xml:space="preserve">, e-mail: </w:t>
      </w:r>
      <w:proofErr w:type="spellStart"/>
      <w:r w:rsidR="00F4328E">
        <w:t>xxxxx</w:t>
      </w:r>
      <w:proofErr w:type="spellEnd"/>
    </w:p>
    <w:p w14:paraId="7E2847D4" w14:textId="19C015B4" w:rsidR="00A24BF7" w:rsidRDefault="00A24BF7" w:rsidP="00017F28">
      <w:pPr>
        <w:pStyle w:val="Nadpis2"/>
      </w:pPr>
      <w:r>
        <w:t>Tato smlouva bud</w:t>
      </w:r>
      <w:r w:rsidR="00195CDA">
        <w:t xml:space="preserve">e </w:t>
      </w:r>
      <w:r w:rsidR="00195CDA" w:rsidRPr="0039014F">
        <w:t>plněna</w:t>
      </w:r>
      <w:r w:rsidR="00CE7425" w:rsidRPr="0039014F">
        <w:t xml:space="preserve"> ve lhůtě</w:t>
      </w:r>
      <w:r w:rsidR="002516CD" w:rsidRPr="0039014F">
        <w:t xml:space="preserve"> </w:t>
      </w:r>
      <w:r w:rsidR="00E255F0" w:rsidRPr="0039014F">
        <w:t>k 3</w:t>
      </w:r>
      <w:r w:rsidR="002516CD">
        <w:t>1</w:t>
      </w:r>
      <w:r w:rsidR="00E255F0">
        <w:t>.</w:t>
      </w:r>
      <w:r w:rsidR="002516CD">
        <w:t> 5</w:t>
      </w:r>
      <w:r w:rsidR="00E255F0">
        <w:t>.</w:t>
      </w:r>
      <w:r w:rsidR="002516CD">
        <w:t> </w:t>
      </w:r>
      <w:r w:rsidR="00E255F0">
        <w:t xml:space="preserve">2024. </w:t>
      </w:r>
    </w:p>
    <w:p w14:paraId="63200066" w14:textId="06489A22" w:rsidR="0014305A" w:rsidRDefault="0014305A" w:rsidP="00017F28">
      <w:pPr>
        <w:pStyle w:val="Nadpis2"/>
        <w:keepNext w:val="0"/>
        <w:keepLines w:val="0"/>
        <w:ind w:left="578" w:hanging="578"/>
      </w:pPr>
      <w:r w:rsidRPr="00965C36">
        <w:t xml:space="preserve">Tato smlouva se uzavírá na dobu určitou - tj. ode dne podpisu této smlouvy poslední smluvní stranou do </w:t>
      </w:r>
      <w:r>
        <w:t xml:space="preserve">dne předání a převzetí předmětu této smlouvy </w:t>
      </w:r>
      <w:r w:rsidR="00CE7425" w:rsidRPr="0039014F">
        <w:t>uvedeného</w:t>
      </w:r>
      <w:r w:rsidR="00CE7425">
        <w:t xml:space="preserve"> </w:t>
      </w:r>
      <w:r>
        <w:t>v čl. 2 této smlouvy</w:t>
      </w:r>
      <w:r w:rsidRPr="00965C36">
        <w:t>.</w:t>
      </w:r>
    </w:p>
    <w:p w14:paraId="5DBC33E7" w14:textId="082D4B12" w:rsidR="00EE0044" w:rsidRDefault="00A51F6C" w:rsidP="00017F28">
      <w:pPr>
        <w:pStyle w:val="Nadpis1"/>
        <w:jc w:val="both"/>
      </w:pPr>
      <w:r>
        <w:t>Práva a p</w:t>
      </w:r>
      <w:r w:rsidR="00EE0044">
        <w:t>ovinnosti smluvních stran</w:t>
      </w:r>
    </w:p>
    <w:p w14:paraId="181FFF82" w14:textId="190BAEFB" w:rsidR="008F7BCF" w:rsidRDefault="004F0159" w:rsidP="00017F28">
      <w:pPr>
        <w:pStyle w:val="Nadpis2"/>
      </w:pPr>
      <w:r>
        <w:t>Příkazník</w:t>
      </w:r>
      <w:r w:rsidR="008F7BCF">
        <w:t xml:space="preserve"> se zavazuje:</w:t>
      </w:r>
    </w:p>
    <w:p w14:paraId="1E99E8DC" w14:textId="36C73BEF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provést a odevzdat předmět smlouvy v souladu s právními předpisy České republiky řádně a </w:t>
      </w:r>
      <w:r w:rsidR="003A11A7" w:rsidRPr="0039014F">
        <w:t>včas;</w:t>
      </w:r>
      <w:r w:rsidR="00893A4B" w:rsidRPr="0039014F">
        <w:t xml:space="preserve"> jednotlivé oblasti předmět</w:t>
      </w:r>
      <w:r w:rsidR="007E1C5D" w:rsidRPr="0039014F">
        <w:t>u</w:t>
      </w:r>
      <w:r w:rsidR="00893A4B" w:rsidRPr="0039014F">
        <w:t xml:space="preserve"> plnění smlouvy jsou uvedeny </w:t>
      </w:r>
      <w:r w:rsidR="00CE7425" w:rsidRPr="0039014F">
        <w:t xml:space="preserve">v příloze </w:t>
      </w:r>
      <w:r w:rsidR="00893A4B" w:rsidRPr="0039014F">
        <w:t xml:space="preserve">č. </w:t>
      </w:r>
      <w:r w:rsidR="00E062F4" w:rsidRPr="0039014F">
        <w:t>2</w:t>
      </w:r>
      <w:r w:rsidR="00893A4B" w:rsidRPr="0039014F">
        <w:t xml:space="preserve"> této smlouvy</w:t>
      </w:r>
      <w:r w:rsidR="007E1C5D" w:rsidRPr="0039014F">
        <w:t xml:space="preserve"> – „Zpráva“;</w:t>
      </w:r>
    </w:p>
    <w:p w14:paraId="1186F01B" w14:textId="7FB9314E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>projednávat s </w:t>
      </w:r>
      <w:r w:rsidR="005D150E" w:rsidRPr="0039014F">
        <w:t>příkazcem</w:t>
      </w:r>
      <w:r w:rsidRPr="0039014F">
        <w:t xml:space="preserve"> postup prací, své návrhy a doporučení související s plněním předmětu smlouvy</w:t>
      </w:r>
      <w:r w:rsidR="003A11A7" w:rsidRPr="0039014F">
        <w:t>;</w:t>
      </w:r>
    </w:p>
    <w:p w14:paraId="00B5E76C" w14:textId="5C128BEC" w:rsidR="003A11A7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předat </w:t>
      </w:r>
      <w:r w:rsidR="0045608D" w:rsidRPr="0039014F">
        <w:t>příkazci</w:t>
      </w:r>
      <w:r w:rsidRPr="0039014F">
        <w:t xml:space="preserve"> zprávu s výrokem </w:t>
      </w:r>
      <w:r w:rsidRPr="0039014F">
        <w:rPr>
          <w:strike/>
        </w:rPr>
        <w:t>a</w:t>
      </w:r>
      <w:r w:rsidRPr="0039014F">
        <w:t xml:space="preserve"> ve 2 vyhotoveních v českém jazyce</w:t>
      </w:r>
      <w:r w:rsidR="003A11A7" w:rsidRPr="0039014F">
        <w:t>;</w:t>
      </w:r>
    </w:p>
    <w:p w14:paraId="5D7BC2C5" w14:textId="14C68636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zachovávat mlčenlivost o všech skutečnostech, které nejsou veřejně známy a týkají se </w:t>
      </w:r>
      <w:r w:rsidR="001A7BF9" w:rsidRPr="0039014F">
        <w:t>příkazce</w:t>
      </w:r>
      <w:r w:rsidR="00CE7425" w:rsidRPr="0039014F">
        <w:t xml:space="preserve"> a předmětných příspěvkových organizací</w:t>
      </w:r>
      <w:r w:rsidRPr="0039014F">
        <w:t xml:space="preserve">, o nichž se dozvěděl v souvislosti s výkonem </w:t>
      </w:r>
      <w:r w:rsidR="001A7BF9" w:rsidRPr="0039014F">
        <w:t>kontrolních</w:t>
      </w:r>
      <w:r w:rsidRPr="0039014F">
        <w:t xml:space="preserve"> služeb, s výjimkou případů, které vyplývají z platných právních předpisů, nebo kdy </w:t>
      </w:r>
      <w:r w:rsidR="001A7BF9" w:rsidRPr="0039014F">
        <w:t>příkazce</w:t>
      </w:r>
      <w:r w:rsidRPr="0039014F">
        <w:t xml:space="preserve"> písemně zprostí </w:t>
      </w:r>
      <w:r w:rsidR="001A7BF9" w:rsidRPr="0039014F">
        <w:t>příkazníka</w:t>
      </w:r>
      <w:r w:rsidR="003A11A7" w:rsidRPr="0039014F">
        <w:t xml:space="preserve"> mlčenlivosti.</w:t>
      </w:r>
    </w:p>
    <w:p w14:paraId="6FEBE3AB" w14:textId="76CC122E" w:rsidR="003A11A7" w:rsidRDefault="001A7BF9" w:rsidP="00017F28">
      <w:pPr>
        <w:pStyle w:val="Nadpis2"/>
      </w:pPr>
      <w:r>
        <w:t>Příkazce</w:t>
      </w:r>
      <w:r w:rsidR="003A11A7">
        <w:t xml:space="preserve"> se zavazuje:</w:t>
      </w:r>
    </w:p>
    <w:p w14:paraId="478A1633" w14:textId="542DE952" w:rsidR="00D45DE4" w:rsidRPr="0039014F" w:rsidRDefault="00D45DE4" w:rsidP="00017F28">
      <w:pPr>
        <w:pStyle w:val="Nadpis2"/>
        <w:numPr>
          <w:ilvl w:val="0"/>
          <w:numId w:val="9"/>
        </w:numPr>
        <w:ind w:left="567"/>
      </w:pPr>
      <w:r w:rsidRPr="0039014F">
        <w:t xml:space="preserve">poskytnout </w:t>
      </w:r>
      <w:r w:rsidR="005D150E" w:rsidRPr="0039014F">
        <w:t>příkazníkovi</w:t>
      </w:r>
      <w:r w:rsidRPr="0039014F">
        <w:t xml:space="preserve"> veškerou potřebnou součinnost, která umožní plnění závazků vzniklých na základě smlouvy a </w:t>
      </w:r>
      <w:r w:rsidR="00F4328E">
        <w:t>z</w:t>
      </w:r>
      <w:r w:rsidR="00CE7425" w:rsidRPr="0039014F">
        <w:t xml:space="preserve">ajistit </w:t>
      </w:r>
      <w:r w:rsidRPr="0039014F">
        <w:t>prostor</w:t>
      </w:r>
      <w:r w:rsidR="002516CD" w:rsidRPr="0039014F">
        <w:t xml:space="preserve"> u</w:t>
      </w:r>
      <w:r w:rsidR="00A5591A" w:rsidRPr="0039014F">
        <w:t xml:space="preserve"> příspěvkových organizací</w:t>
      </w:r>
      <w:r w:rsidRPr="0039014F">
        <w:t xml:space="preserve"> pro</w:t>
      </w:r>
      <w:r w:rsidR="00A5591A" w:rsidRPr="0039014F">
        <w:t xml:space="preserve"> kontrolní činnost</w:t>
      </w:r>
      <w:r w:rsidRPr="0039014F">
        <w:t>;</w:t>
      </w:r>
    </w:p>
    <w:p w14:paraId="17827EC4" w14:textId="4E2A05F4" w:rsidR="00206C77" w:rsidRPr="0039014F" w:rsidRDefault="0010419D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zajistit, aby </w:t>
      </w:r>
      <w:r w:rsidR="005D150E" w:rsidRPr="0039014F">
        <w:t>příkazníkovi</w:t>
      </w:r>
      <w:r w:rsidR="00206C77" w:rsidRPr="0039014F">
        <w:t xml:space="preserve"> neprodleně</w:t>
      </w:r>
      <w:r w:rsidRPr="0039014F">
        <w:t xml:space="preserve"> předávány</w:t>
      </w:r>
      <w:r w:rsidR="00206C77" w:rsidRPr="0039014F">
        <w:t xml:space="preserve"> veškeré informace a podklady potřebné ke splnění předmětu této smlouvy; </w:t>
      </w:r>
    </w:p>
    <w:p w14:paraId="0445EFB0" w14:textId="0B5B409E" w:rsidR="00206C77" w:rsidRPr="0039014F" w:rsidRDefault="00206C7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informovat </w:t>
      </w:r>
      <w:r w:rsidR="005D150E" w:rsidRPr="0039014F">
        <w:t>příkazníka</w:t>
      </w:r>
      <w:r w:rsidRPr="0039014F">
        <w:t xml:space="preserve"> o veškerých nových skutečnostech, jež by jakkoli mohly souviset a ovlivnit plnění závazků </w:t>
      </w:r>
      <w:r w:rsidR="005D150E" w:rsidRPr="0039014F">
        <w:t>příkazníka</w:t>
      </w:r>
      <w:r w:rsidRPr="0039014F">
        <w:t xml:space="preserve"> a kvalitu a účinnosti takového plnění;</w:t>
      </w:r>
    </w:p>
    <w:p w14:paraId="0A08D52F" w14:textId="435D58AD" w:rsidR="00206C77" w:rsidRPr="0039014F" w:rsidRDefault="00206C7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>zajistit účast svých pověřených pracovníků na dohodnutých setkáních a jednání s </w:t>
      </w:r>
      <w:r w:rsidR="005D150E" w:rsidRPr="0039014F">
        <w:t>příkazníkem</w:t>
      </w:r>
      <w:r w:rsidRPr="0039014F">
        <w:t>;</w:t>
      </w:r>
    </w:p>
    <w:p w14:paraId="0FE71FEE" w14:textId="7BE520D8" w:rsidR="003A11A7" w:rsidRPr="0039014F" w:rsidRDefault="0010419D" w:rsidP="00D267EA">
      <w:pPr>
        <w:pStyle w:val="Odstavecseseznamem"/>
        <w:numPr>
          <w:ilvl w:val="0"/>
          <w:numId w:val="9"/>
        </w:numPr>
        <w:tabs>
          <w:tab w:val="left" w:pos="2694"/>
        </w:tabs>
        <w:ind w:left="567"/>
        <w:jc w:val="both"/>
      </w:pPr>
      <w:r w:rsidRPr="0039014F">
        <w:t>zajistit, aby</w:t>
      </w:r>
      <w:r w:rsidR="003A11A7" w:rsidRPr="0039014F">
        <w:t xml:space="preserve"> </w:t>
      </w:r>
      <w:r w:rsidR="005D150E" w:rsidRPr="0039014F">
        <w:t>příkazníkovi</w:t>
      </w:r>
      <w:r w:rsidRPr="0039014F">
        <w:t xml:space="preserve"> byly poskytnuty</w:t>
      </w:r>
      <w:r w:rsidR="005D150E" w:rsidRPr="0039014F">
        <w:t xml:space="preserve"> </w:t>
      </w:r>
      <w:r w:rsidR="003A11A7" w:rsidRPr="0039014F">
        <w:t>veškeré jím požadované doklady (včetně účetních knih v</w:t>
      </w:r>
      <w:r w:rsidRPr="0039014F">
        <w:t> </w:t>
      </w:r>
      <w:r w:rsidR="003A11A7" w:rsidRPr="0039014F">
        <w:t xml:space="preserve">elektronické podobě) a jiné písemnosti, dále informace a vysvětlení nutná k řádnému poskytnutí </w:t>
      </w:r>
      <w:r w:rsidR="005D150E" w:rsidRPr="0039014F">
        <w:t>kontroly</w:t>
      </w:r>
      <w:r w:rsidR="003A11A7" w:rsidRPr="0039014F">
        <w:t xml:space="preserve">, </w:t>
      </w:r>
      <w:r w:rsidR="005D150E" w:rsidRPr="0039014F">
        <w:t>příkazník</w:t>
      </w:r>
      <w:r w:rsidR="003A11A7" w:rsidRPr="0039014F">
        <w:t xml:space="preserve"> je oprávněn být přítomen při inventarizaci majetku a závazků </w:t>
      </w:r>
      <w:r w:rsidR="005D150E" w:rsidRPr="0039014F">
        <w:t>příkazníka</w:t>
      </w:r>
      <w:r w:rsidR="003A11A7" w:rsidRPr="0039014F">
        <w:t>, popřípadě si vyžádat provedení inventarizace v oblasti, ve které zjistil nedostatky;</w:t>
      </w:r>
    </w:p>
    <w:p w14:paraId="30C09540" w14:textId="16B6DF5C" w:rsidR="003A11A7" w:rsidRPr="0039014F" w:rsidRDefault="003A11A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na žádost </w:t>
      </w:r>
      <w:r w:rsidR="005D150E" w:rsidRPr="0039014F">
        <w:t xml:space="preserve">příkazníka </w:t>
      </w:r>
      <w:r w:rsidR="002516CD" w:rsidRPr="0039014F">
        <w:t xml:space="preserve">zajistit od příspěvkových organizací </w:t>
      </w:r>
      <w:r w:rsidRPr="0039014F">
        <w:t>vyd</w:t>
      </w:r>
      <w:r w:rsidR="002516CD" w:rsidRPr="0039014F">
        <w:t>ání</w:t>
      </w:r>
      <w:r w:rsidRPr="0039014F">
        <w:t xml:space="preserve"> písemné</w:t>
      </w:r>
      <w:r w:rsidR="0010419D" w:rsidRPr="0039014F">
        <w:t>ho</w:t>
      </w:r>
      <w:r w:rsidRPr="0039014F">
        <w:t xml:space="preserve"> prohlášení podepsané</w:t>
      </w:r>
      <w:r w:rsidR="0010419D" w:rsidRPr="0039014F">
        <w:t>ho</w:t>
      </w:r>
      <w:r w:rsidRPr="0039014F">
        <w:t xml:space="preserve"> statutárním zástupcem </w:t>
      </w:r>
      <w:r w:rsidR="0010419D" w:rsidRPr="0039014F">
        <w:t xml:space="preserve">příspěvkové organizace </w:t>
      </w:r>
      <w:r w:rsidRPr="0039014F">
        <w:t xml:space="preserve">o tom, že byly předloženy všechny podklady a informace potřebné pro výkon </w:t>
      </w:r>
      <w:r w:rsidR="005D150E" w:rsidRPr="0039014F">
        <w:t>kontroly</w:t>
      </w:r>
      <w:r w:rsidRPr="0039014F">
        <w:t xml:space="preserve"> podle smlouvy, a to nejpozději </w:t>
      </w:r>
      <w:r w:rsidR="00CE7425" w:rsidRPr="0039014F">
        <w:t>ke dni</w:t>
      </w:r>
      <w:r w:rsidR="0039014F" w:rsidRPr="0039014F">
        <w:t xml:space="preserve"> </w:t>
      </w:r>
      <w:r w:rsidRPr="0039014F">
        <w:t xml:space="preserve">ukončení </w:t>
      </w:r>
      <w:r w:rsidR="005D150E" w:rsidRPr="0039014F">
        <w:t>kontroly</w:t>
      </w:r>
      <w:r w:rsidRPr="0039014F">
        <w:t xml:space="preserve"> a předání zprávy;</w:t>
      </w:r>
    </w:p>
    <w:p w14:paraId="672A7D08" w14:textId="00A394CF" w:rsidR="00855964" w:rsidRPr="0039014F" w:rsidRDefault="0010419D" w:rsidP="00FF702E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zabezpečit, </w:t>
      </w:r>
      <w:r w:rsidR="00FF702E" w:rsidRPr="0039014F">
        <w:t xml:space="preserve">že </w:t>
      </w:r>
      <w:r w:rsidR="005D150E" w:rsidRPr="0039014F">
        <w:t>příkazníkovi</w:t>
      </w:r>
      <w:r w:rsidR="00FF702E" w:rsidRPr="0039014F">
        <w:t xml:space="preserve"> v případě potřeby </w:t>
      </w:r>
      <w:r w:rsidRPr="0039014F">
        <w:t xml:space="preserve">bude umožněn </w:t>
      </w:r>
      <w:r w:rsidR="00FF702E" w:rsidRPr="0039014F">
        <w:t xml:space="preserve">přístup do interních systémů, které souvisejí s předmětem </w:t>
      </w:r>
      <w:r w:rsidR="005D150E" w:rsidRPr="0039014F">
        <w:t>kontroly</w:t>
      </w:r>
      <w:r w:rsidR="00FF702E" w:rsidRPr="0039014F">
        <w:t xml:space="preserve">, včetně přístupu na tiskárnu a </w:t>
      </w:r>
      <w:r w:rsidR="005D150E" w:rsidRPr="0039014F">
        <w:t>příkazník</w:t>
      </w:r>
      <w:r w:rsidR="00FF702E" w:rsidRPr="0039014F">
        <w:t xml:space="preserve"> </w:t>
      </w:r>
      <w:r w:rsidR="00CE7425" w:rsidRPr="0039014F">
        <w:t xml:space="preserve">je oprávněn je </w:t>
      </w:r>
      <w:r w:rsidR="00FF702E" w:rsidRPr="0039014F">
        <w:t xml:space="preserve">samostatně využívat zpřístupněné systémy pro vytváření a tisk podkladů a zjišťování informací potřebných pro provedení </w:t>
      </w:r>
      <w:r w:rsidR="005D150E" w:rsidRPr="0039014F">
        <w:t>kontroly</w:t>
      </w:r>
      <w:r w:rsidR="00FF702E" w:rsidRPr="0039014F">
        <w:t xml:space="preserve">. </w:t>
      </w:r>
    </w:p>
    <w:p w14:paraId="66B5EA39" w14:textId="102EFA90" w:rsidR="00816163" w:rsidRPr="0039014F" w:rsidRDefault="00855964" w:rsidP="00855964">
      <w:r w:rsidRPr="0039014F">
        <w:br w:type="page"/>
      </w:r>
    </w:p>
    <w:p w14:paraId="2AB06DCA" w14:textId="77777777" w:rsidR="00A51F6C" w:rsidRPr="0039014F" w:rsidRDefault="00A51F6C" w:rsidP="00017F28">
      <w:pPr>
        <w:pStyle w:val="Nadpis1"/>
        <w:keepNext w:val="0"/>
        <w:keepLines w:val="0"/>
        <w:jc w:val="both"/>
      </w:pPr>
      <w:r w:rsidRPr="0039014F">
        <w:lastRenderedPageBreak/>
        <w:t>Cena plnění</w:t>
      </w:r>
    </w:p>
    <w:p w14:paraId="4D70A7BD" w14:textId="25240EFB" w:rsidR="00816163" w:rsidRPr="0039014F" w:rsidRDefault="00A51F6C" w:rsidP="00017F28">
      <w:pPr>
        <w:pStyle w:val="Nadpis2"/>
        <w:keepNext w:val="0"/>
        <w:keepLines w:val="0"/>
      </w:pPr>
      <w:r w:rsidRPr="0039014F">
        <w:t xml:space="preserve">Cena </w:t>
      </w:r>
      <w:r w:rsidR="00FB147C" w:rsidRPr="0039014F">
        <w:t>předmětu</w:t>
      </w:r>
      <w:r w:rsidRPr="0039014F">
        <w:t xml:space="preserve"> smlouvy </w:t>
      </w:r>
      <w:r w:rsidR="00FB147C" w:rsidRPr="0039014F">
        <w:t xml:space="preserve">stanovena na základě současných znalostí </w:t>
      </w:r>
      <w:r w:rsidR="00F058E9" w:rsidRPr="0039014F">
        <w:t>příkazníka</w:t>
      </w:r>
      <w:r w:rsidR="00FB147C" w:rsidRPr="0039014F">
        <w:t xml:space="preserve"> o </w:t>
      </w:r>
      <w:r w:rsidR="00F058E9" w:rsidRPr="0039014F">
        <w:t>příkazci</w:t>
      </w:r>
      <w:r w:rsidR="00FB147C" w:rsidRPr="0039014F">
        <w:t xml:space="preserve"> a zohledňuje předpokládané použití efektivních </w:t>
      </w:r>
      <w:r w:rsidR="0010419D" w:rsidRPr="0039014F">
        <w:t>kontrolních</w:t>
      </w:r>
      <w:r w:rsidR="00FB147C" w:rsidRPr="0039014F">
        <w:t xml:space="preserve"> postupů a efektivní vzájemnou komunikaci a spolupráci. </w:t>
      </w:r>
      <w:r w:rsidRPr="0039014F">
        <w:t xml:space="preserve"> </w:t>
      </w:r>
      <w:r w:rsidR="00FB147C" w:rsidRPr="0039014F">
        <w:t xml:space="preserve">Zároveň tato cena předmětu smlouvy vychází z předpokladu, že </w:t>
      </w:r>
      <w:r w:rsidR="00F058E9" w:rsidRPr="0039014F">
        <w:t>příkazník</w:t>
      </w:r>
      <w:r w:rsidR="00FB147C" w:rsidRPr="0039014F">
        <w:t xml:space="preserve"> </w:t>
      </w:r>
      <w:r w:rsidR="0010419D" w:rsidRPr="0039014F">
        <w:t xml:space="preserve">zajistí, aby </w:t>
      </w:r>
      <w:r w:rsidR="00FB147C" w:rsidRPr="0039014F">
        <w:t>účetní závěrk</w:t>
      </w:r>
      <w:r w:rsidR="0010419D" w:rsidRPr="0039014F">
        <w:t>y</w:t>
      </w:r>
      <w:r w:rsidR="00FB147C" w:rsidRPr="0039014F">
        <w:t xml:space="preserve"> před jejím předložením k</w:t>
      </w:r>
      <w:r w:rsidR="00F058E9" w:rsidRPr="0039014F">
        <w:t>e</w:t>
      </w:r>
      <w:r w:rsidR="00FB147C" w:rsidRPr="0039014F">
        <w:t> </w:t>
      </w:r>
      <w:r w:rsidR="00F058E9" w:rsidRPr="0039014F">
        <w:t>kontrole</w:t>
      </w:r>
      <w:r w:rsidR="0010419D" w:rsidRPr="0039014F">
        <w:t xml:space="preserve"> byly odpovědnými pracovníky příspěvkových organizací zkontrolovány tak,</w:t>
      </w:r>
      <w:r w:rsidR="00FB147C" w:rsidRPr="0039014F">
        <w:t xml:space="preserve"> aby byl minimalizován počet následných oprav.</w:t>
      </w:r>
      <w:r w:rsidRPr="0039014F">
        <w:t xml:space="preserve"> </w:t>
      </w:r>
    </w:p>
    <w:p w14:paraId="5CE41C29" w14:textId="005CD25F" w:rsidR="003E6337" w:rsidRPr="0039014F" w:rsidRDefault="00A51F6C" w:rsidP="00017F28">
      <w:pPr>
        <w:pStyle w:val="Nadpis2"/>
        <w:keepNext w:val="0"/>
        <w:keepLines w:val="0"/>
      </w:pPr>
      <w:r w:rsidRPr="0039014F">
        <w:t xml:space="preserve">Cena </w:t>
      </w:r>
      <w:r w:rsidR="00816163" w:rsidRPr="0039014F">
        <w:t>za provedení této smlouvy je stanovena dohodou smluvních stran a činí</w:t>
      </w:r>
      <w:r w:rsidR="00F058E9" w:rsidRPr="0039014F">
        <w:t xml:space="preserve"> </w:t>
      </w:r>
      <w:r w:rsidR="00A761AC" w:rsidRPr="0039014F">
        <w:t>217 500,00</w:t>
      </w:r>
      <w:r w:rsidR="00F058E9" w:rsidRPr="0039014F">
        <w:t xml:space="preserve"> Kč</w:t>
      </w:r>
      <w:r w:rsidR="00A761AC" w:rsidRPr="0039014F">
        <w:t xml:space="preserve"> (slovy: </w:t>
      </w:r>
      <w:proofErr w:type="spellStart"/>
      <w:r w:rsidR="00A761AC" w:rsidRPr="0039014F">
        <w:t>dvěstasedmnácttisícpětset</w:t>
      </w:r>
      <w:proofErr w:type="spellEnd"/>
      <w:r w:rsidR="00A761AC" w:rsidRPr="0039014F">
        <w:t xml:space="preserve"> korun českých) bez daně z přidané hodnoty, 45 675,00 Kč činí daň z přidané hodnoty a 263 175,00 Kč činí celková smluvní cena.</w:t>
      </w:r>
    </w:p>
    <w:p w14:paraId="0556F52B" w14:textId="3220D50C" w:rsidR="00855964" w:rsidRPr="0039014F" w:rsidRDefault="00855964" w:rsidP="00855964">
      <w:pPr>
        <w:ind w:left="576"/>
      </w:pPr>
      <w:r w:rsidRPr="0039014F">
        <w:t>K uskutečnění z</w:t>
      </w:r>
      <w:bookmarkStart w:id="0" w:name="_GoBack"/>
      <w:bookmarkEnd w:id="0"/>
      <w:r w:rsidRPr="0039014F">
        <w:t>danitelného plnění dochází dnem předání poslední Zprávy příkazci.</w:t>
      </w:r>
    </w:p>
    <w:p w14:paraId="7CE36EEC" w14:textId="5B03A407" w:rsidR="00FB147C" w:rsidRDefault="00FB147C" w:rsidP="00017F28">
      <w:pPr>
        <w:pStyle w:val="Nadpis2"/>
        <w:keepNext w:val="0"/>
        <w:keepLines w:val="0"/>
        <w:ind w:left="578" w:hanging="578"/>
      </w:pPr>
      <w:r>
        <w:t>Cena dle této smlouvy bude hrazena na základě řádně vystaven</w:t>
      </w:r>
      <w:r w:rsidR="007053E6">
        <w:t>ých</w:t>
      </w:r>
      <w:r>
        <w:t xml:space="preserve"> daňových dokladů (faktur) </w:t>
      </w:r>
      <w:r w:rsidR="00F058E9">
        <w:t xml:space="preserve">po </w:t>
      </w:r>
      <w:r w:rsidR="00816163">
        <w:t xml:space="preserve">předání </w:t>
      </w:r>
      <w:r w:rsidR="009623A8">
        <w:t>předmětu plnění dle této smlouvy</w:t>
      </w:r>
      <w:r>
        <w:t>.</w:t>
      </w:r>
    </w:p>
    <w:p w14:paraId="047694EA" w14:textId="069033C8" w:rsidR="003E6337" w:rsidRDefault="003E6337" w:rsidP="003E6337">
      <w:pPr>
        <w:pStyle w:val="Nadpis2"/>
        <w:keepNext w:val="0"/>
        <w:keepLines w:val="0"/>
        <w:ind w:left="578" w:hanging="578"/>
      </w:pPr>
      <w:r>
        <w:t xml:space="preserve">Odměna za činnost </w:t>
      </w:r>
      <w:r w:rsidR="00F058E9">
        <w:t>příkazníka</w:t>
      </w:r>
      <w:r>
        <w:t xml:space="preserve"> zahrnuje veškeré náklady nezbytné pro jeho činnost, jako např. cestovné, provoz IT techniky, internetové připojení a další související náklady.</w:t>
      </w:r>
    </w:p>
    <w:p w14:paraId="058618EB" w14:textId="77777777" w:rsidR="003E6337" w:rsidRPr="003E6337" w:rsidRDefault="003E6337" w:rsidP="003E6337"/>
    <w:p w14:paraId="4EDF13A0" w14:textId="64DA7DFC" w:rsidR="003E6337" w:rsidRDefault="003E6337" w:rsidP="00017F28">
      <w:pPr>
        <w:pStyle w:val="Nadpis1"/>
        <w:jc w:val="both"/>
      </w:pPr>
      <w:r>
        <w:t>Platební podmínky</w:t>
      </w:r>
    </w:p>
    <w:p w14:paraId="2EE8DC0D" w14:textId="416C83B7" w:rsidR="003E6337" w:rsidRDefault="003E6337" w:rsidP="003E6337">
      <w:pPr>
        <w:pStyle w:val="Nadpis2"/>
        <w:keepNext w:val="0"/>
        <w:keepLines w:val="0"/>
        <w:ind w:left="578" w:hanging="578"/>
      </w:pPr>
      <w:r>
        <w:t xml:space="preserve">Odměna za činnost </w:t>
      </w:r>
      <w:r w:rsidR="00F058E9">
        <w:t>příkazce</w:t>
      </w:r>
      <w:r>
        <w:t xml:space="preserve"> je splatná do </w:t>
      </w:r>
      <w:r w:rsidR="00F058E9">
        <w:t>15</w:t>
      </w:r>
      <w:r>
        <w:t xml:space="preserve"> (slovy: </w:t>
      </w:r>
      <w:r w:rsidR="00F058E9">
        <w:t>patnáct</w:t>
      </w:r>
      <w:r>
        <w:t xml:space="preserve">) dnů od doručení faktury </w:t>
      </w:r>
      <w:r w:rsidR="00F058E9">
        <w:t>příkazníkovi</w:t>
      </w:r>
      <w:r>
        <w:t xml:space="preserve"> na e-mailovou adresu uvedenou v záhlaví smlouvy. </w:t>
      </w:r>
      <w:r w:rsidR="00F058E9">
        <w:t xml:space="preserve">Příkazník </w:t>
      </w:r>
      <w:r w:rsidRPr="00B41F81">
        <w:t xml:space="preserve">je povinen tuto fakturu uhradit na účet </w:t>
      </w:r>
      <w:r w:rsidR="00F058E9">
        <w:t>příkazce,</w:t>
      </w:r>
      <w:r w:rsidRPr="00B41F81">
        <w:t xml:space="preserve"> uvedený v </w:t>
      </w:r>
      <w:r>
        <w:t>záhlaví</w:t>
      </w:r>
      <w:r w:rsidRPr="00B41F81">
        <w:t xml:space="preserve"> této smlouvy.</w:t>
      </w:r>
      <w:r>
        <w:t xml:space="preserve">  </w:t>
      </w:r>
    </w:p>
    <w:p w14:paraId="2D200989" w14:textId="109430FA" w:rsidR="003E6337" w:rsidRPr="003E6337" w:rsidRDefault="00F058E9" w:rsidP="007F2CD4">
      <w:pPr>
        <w:pStyle w:val="Nadpis2"/>
        <w:keepNext w:val="0"/>
        <w:keepLines w:val="0"/>
        <w:ind w:left="578" w:hanging="578"/>
      </w:pPr>
      <w:r w:rsidRPr="00A51299">
        <w:t>Příkaz</w:t>
      </w:r>
      <w:r w:rsidR="00855964" w:rsidRPr="00A51299">
        <w:t>ce</w:t>
      </w:r>
      <w:r w:rsidR="003E6337" w:rsidRPr="00A51299">
        <w:t xml:space="preserve"> </w:t>
      </w:r>
      <w:r w:rsidR="0010419D" w:rsidRPr="00A51299">
        <w:t xml:space="preserve">poskytne po provedení dílčí etapy </w:t>
      </w:r>
      <w:r w:rsidR="00855964" w:rsidRPr="00A51299">
        <w:t xml:space="preserve">veřejnosprávní </w:t>
      </w:r>
      <w:r w:rsidR="0010419D" w:rsidRPr="00A51299">
        <w:t xml:space="preserve">kontroly zálohu ve výši </w:t>
      </w:r>
      <w:r w:rsidR="00EA3432" w:rsidRPr="00A51299">
        <w:t xml:space="preserve">70 000,00 Kč bez </w:t>
      </w:r>
      <w:r w:rsidR="00EA3432">
        <w:t>daně z přidané hodnoty. Záloha je splatná do 31. 12. 2023.</w:t>
      </w:r>
    </w:p>
    <w:p w14:paraId="62EA657E" w14:textId="77777777" w:rsidR="00624359" w:rsidRDefault="00624359" w:rsidP="00017F28">
      <w:pPr>
        <w:pStyle w:val="Nadpis1"/>
        <w:jc w:val="both"/>
      </w:pPr>
      <w:r>
        <w:t>Prohlášení smluvních stran</w:t>
      </w:r>
    </w:p>
    <w:p w14:paraId="5544803E" w14:textId="3CFEBE98" w:rsidR="00624359" w:rsidRDefault="00F058E9" w:rsidP="00017F28">
      <w:pPr>
        <w:pStyle w:val="Nadpis2"/>
        <w:keepNext w:val="0"/>
        <w:keepLines w:val="0"/>
        <w:ind w:left="578" w:hanging="578"/>
      </w:pPr>
      <w:r>
        <w:t>Příkazník</w:t>
      </w:r>
      <w:r w:rsidR="00354207">
        <w:t xml:space="preserve"> prohlašuje, že je držitelem všech oprávnění potřebných k řádnému provedení předmětu této smlouvy.</w:t>
      </w:r>
    </w:p>
    <w:p w14:paraId="66FAF8D1" w14:textId="77777777" w:rsidR="00FF702E" w:rsidRPr="00855964" w:rsidRDefault="00FF702E" w:rsidP="00FF702E">
      <w:pPr>
        <w:pStyle w:val="Nadpis1"/>
        <w:jc w:val="both"/>
      </w:pPr>
      <w:r w:rsidRPr="00855964">
        <w:t>Skončení smluvního vztahu</w:t>
      </w:r>
    </w:p>
    <w:p w14:paraId="4FF80A2B" w14:textId="400FA674" w:rsidR="00362D53" w:rsidRPr="00362D53" w:rsidRDefault="00362D53" w:rsidP="00362D53">
      <w:pPr>
        <w:pStyle w:val="Nadpis2"/>
        <w:keepNext w:val="0"/>
        <w:keepLines w:val="0"/>
        <w:ind w:left="578" w:hanging="578"/>
      </w:pPr>
      <w:r w:rsidRPr="00362D53">
        <w:t xml:space="preserve">Před splněním této smlouvy ji lze předčasně ukončit výlučně dohodou smluvních stran o jejím ukončení nebo odstoupením příkazníka z důvodu neposkytování součinnosti příkazcem pro řádné splnění této smlouvy nebo odvoláním příkazu dle této smlouvy příkazcem. Dohoda, odstoupení od smlouvy i odvolání příkazu musí mít písemnou formu; odstoupení a odvolání příkazu je účinné ke dni doručení druhé smluvní straně a uvedeným dnem tato smlouva zaniká.  </w:t>
      </w:r>
    </w:p>
    <w:p w14:paraId="71C0167E" w14:textId="2E2FC94A" w:rsidR="00362D53" w:rsidRPr="00362D53" w:rsidRDefault="00362D53" w:rsidP="00362D53">
      <w:pPr>
        <w:pStyle w:val="Nadpis2"/>
        <w:keepNext w:val="0"/>
        <w:keepLines w:val="0"/>
        <w:ind w:left="578" w:hanging="578"/>
      </w:pPr>
      <w:r w:rsidRPr="00362D53">
        <w:t xml:space="preserve">V případě odstoupení od smlouvy nebo odvolání příkazu je příkazce povinen uhradit příkazníkovi poměrnou část odměny dle rozsahu dosud provedené Kontroly, a to nejpozději do </w:t>
      </w:r>
      <w:proofErr w:type="gramStart"/>
      <w:r>
        <w:t>5ti</w:t>
      </w:r>
      <w:proofErr w:type="gramEnd"/>
      <w:r w:rsidRPr="00362D53">
        <w:t xml:space="preserve"> dnů od vyúčtování poměrné části odměny. V případě uzavření dohody o ukončení smlouvy, smluvní strany v takovéto dohodě sjednají i způsob vyrovnání.  </w:t>
      </w:r>
    </w:p>
    <w:p w14:paraId="5F99AAA0" w14:textId="17568168" w:rsidR="00FF702E" w:rsidRDefault="00FF702E" w:rsidP="00FF702E">
      <w:pPr>
        <w:tabs>
          <w:tab w:val="left" w:pos="4253"/>
        </w:tabs>
        <w:spacing w:after="120"/>
        <w:jc w:val="both"/>
      </w:pPr>
    </w:p>
    <w:p w14:paraId="42F11C7F" w14:textId="7D16B141" w:rsidR="00EE0044" w:rsidRDefault="00EE0044" w:rsidP="00017F28">
      <w:pPr>
        <w:pStyle w:val="Nadpis1"/>
        <w:jc w:val="both"/>
      </w:pPr>
      <w:r>
        <w:lastRenderedPageBreak/>
        <w:t>Závěrečná ustanovení</w:t>
      </w:r>
    </w:p>
    <w:p w14:paraId="36DF17CB" w14:textId="77777777" w:rsidR="00EE0044" w:rsidRDefault="0017095D" w:rsidP="0017095D">
      <w:pPr>
        <w:pStyle w:val="Nadpis2"/>
      </w:pPr>
      <w:r w:rsidRPr="0017095D">
        <w:t xml:space="preserve">Právní poměry této smlouvy a případné spory se řídí českými právními předpisy. Nebude-li možné vzájemné eventuální spory urovnat dohodou smluvních stran, budou předloženy k projednání a rozhodnutí příslušnému soudu. </w:t>
      </w:r>
      <w:r w:rsidR="00EE0044">
        <w:t>Jakékoliv změny závazkového právního vztahu založeného touto smlouvou mohou být činěny toliko písemnými pořadově číslovanými dodatky podepsanými oprávněnými osobami obou smluvních stran.</w:t>
      </w:r>
      <w:r>
        <w:t xml:space="preserve"> </w:t>
      </w:r>
    </w:p>
    <w:p w14:paraId="27A0908D" w14:textId="77777777" w:rsidR="00EE0044" w:rsidRDefault="00EE0044" w:rsidP="00017F28">
      <w:pPr>
        <w:pStyle w:val="Nadpis2"/>
        <w:keepNext w:val="0"/>
        <w:keepLines w:val="0"/>
        <w:ind w:left="578" w:hanging="578"/>
      </w:pPr>
      <w:r>
        <w:t>Ustanovení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ustanovení, jehož stanovení by bylo jinak pro vymezení práv a povinností odůvodněné, smluvní strany učiní vše pro to, aby takové ustanovení bylo do smlouvy doplněno.</w:t>
      </w:r>
    </w:p>
    <w:p w14:paraId="55D647D7" w14:textId="1CC1354E" w:rsidR="00EE0044" w:rsidRDefault="00EE0044" w:rsidP="0017095D">
      <w:pPr>
        <w:pStyle w:val="Nadpis2"/>
      </w:pPr>
      <w:r>
        <w:t xml:space="preserve">Tato smlouva se vyhotovuje ve </w:t>
      </w:r>
      <w:r w:rsidR="0014305A">
        <w:t>dvou</w:t>
      </w:r>
      <w:r>
        <w:t xml:space="preserve"> stejnopisech s platností originálu, z nichž </w:t>
      </w:r>
      <w:r w:rsidR="0014305A">
        <w:t>jeden</w:t>
      </w:r>
      <w:r>
        <w:t xml:space="preserve"> obdrží </w:t>
      </w:r>
      <w:r w:rsidR="009077AA">
        <w:t xml:space="preserve">příkazník </w:t>
      </w:r>
      <w:r>
        <w:t xml:space="preserve">a </w:t>
      </w:r>
      <w:r w:rsidR="0014305A">
        <w:t>jeden</w:t>
      </w:r>
      <w:r>
        <w:t xml:space="preserve"> </w:t>
      </w:r>
      <w:r w:rsidR="009077AA">
        <w:t>příkazce</w:t>
      </w:r>
      <w:r>
        <w:t>.</w:t>
      </w:r>
      <w:r w:rsidR="0017095D">
        <w:t xml:space="preserve"> </w:t>
      </w:r>
      <w:r w:rsidR="0017095D" w:rsidRPr="0017095D">
        <w:t>Tato smlouva nabývá platnosti a účinnosti dnem podpisu oběma smluvními stranami.</w:t>
      </w:r>
    </w:p>
    <w:p w14:paraId="188EDC0C" w14:textId="77777777" w:rsidR="00B212EE" w:rsidRDefault="00B212EE" w:rsidP="00017F28">
      <w:pPr>
        <w:jc w:val="both"/>
      </w:pPr>
    </w:p>
    <w:p w14:paraId="3B9C8323" w14:textId="77777777" w:rsidR="003338E3" w:rsidRDefault="003338E3" w:rsidP="00017F28">
      <w:pPr>
        <w:jc w:val="both"/>
      </w:pPr>
    </w:p>
    <w:p w14:paraId="3A8AF194" w14:textId="77777777" w:rsidR="0031151A" w:rsidRDefault="0031151A" w:rsidP="00017F28">
      <w:pPr>
        <w:jc w:val="both"/>
      </w:pPr>
    </w:p>
    <w:p w14:paraId="6D99850C" w14:textId="00399238" w:rsidR="0039014F" w:rsidRDefault="00EE0044" w:rsidP="00017F28">
      <w:pPr>
        <w:jc w:val="both"/>
      </w:pPr>
      <w:r w:rsidRPr="00335CAD">
        <w:t>V</w:t>
      </w:r>
      <w:r w:rsidR="006D1B30">
        <w:t>e Žďáru nad Sázavou</w:t>
      </w:r>
      <w:r w:rsidRPr="00335CAD">
        <w:t xml:space="preserve"> dne</w:t>
      </w:r>
      <w:r w:rsidR="00DF69F8">
        <w:t xml:space="preserve"> </w:t>
      </w:r>
      <w:proofErr w:type="gramStart"/>
      <w:r w:rsidR="00DF69F8">
        <w:t>30.9.2023</w:t>
      </w:r>
      <w:r w:rsidRPr="00335CAD"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</w:r>
      <w:r w:rsidR="0039014F">
        <w:t xml:space="preserve">            </w:t>
      </w:r>
      <w:r>
        <w:t>V</w:t>
      </w:r>
      <w:r w:rsidR="006D1B30">
        <w:t xml:space="preserve">e Velkém Meziříčí dne </w:t>
      </w:r>
      <w:r w:rsidR="00DF69F8">
        <w:t>30.9.2023</w:t>
      </w:r>
    </w:p>
    <w:p w14:paraId="3976D9E5" w14:textId="3BAB30E1" w:rsidR="003338E3" w:rsidRDefault="0045608D" w:rsidP="00017F28">
      <w:pPr>
        <w:jc w:val="both"/>
      </w:pPr>
      <w:r>
        <w:t>Příkazník: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9F8">
        <w:tab/>
      </w:r>
      <w:r>
        <w:t>Příkazce:</w:t>
      </w:r>
    </w:p>
    <w:p w14:paraId="1F91F5D8" w14:textId="77777777" w:rsidR="00EE0044" w:rsidRDefault="00EE0044" w:rsidP="00017F28">
      <w:pPr>
        <w:jc w:val="both"/>
      </w:pPr>
    </w:p>
    <w:p w14:paraId="00C9D411" w14:textId="77777777" w:rsidR="0031151A" w:rsidRDefault="0031151A" w:rsidP="00017F28">
      <w:pPr>
        <w:jc w:val="both"/>
      </w:pPr>
    </w:p>
    <w:p w14:paraId="7ECBB1ED" w14:textId="77777777" w:rsidR="0031151A" w:rsidRDefault="0031151A" w:rsidP="00017F28">
      <w:pPr>
        <w:jc w:val="both"/>
      </w:pPr>
    </w:p>
    <w:p w14:paraId="2AAC8E2C" w14:textId="77777777" w:rsidR="0031151A" w:rsidRDefault="0031151A" w:rsidP="00017F28">
      <w:pPr>
        <w:jc w:val="both"/>
      </w:pPr>
    </w:p>
    <w:p w14:paraId="28DBC34A" w14:textId="77777777" w:rsidR="0031151A" w:rsidRDefault="0031151A" w:rsidP="00017F28">
      <w:pPr>
        <w:jc w:val="both"/>
      </w:pPr>
    </w:p>
    <w:p w14:paraId="4C496C11" w14:textId="77777777" w:rsidR="0031151A" w:rsidRDefault="0031151A" w:rsidP="00017F28">
      <w:pPr>
        <w:jc w:val="both"/>
      </w:pPr>
    </w:p>
    <w:p w14:paraId="3D91162B" w14:textId="77777777" w:rsidR="00EE0044" w:rsidRDefault="00EE0044" w:rsidP="00017F28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 w:rsidR="00017F28">
        <w:tab/>
      </w:r>
      <w:r>
        <w:t>………………………………………..</w:t>
      </w:r>
    </w:p>
    <w:p w14:paraId="020C3A07" w14:textId="3D7B74FD" w:rsidR="00EE0044" w:rsidRDefault="00EE0044" w:rsidP="00017F28">
      <w:pPr>
        <w:jc w:val="both"/>
      </w:pPr>
      <w:r>
        <w:t xml:space="preserve">Ing. </w:t>
      </w:r>
      <w:r w:rsidR="002B5E78">
        <w:t>Zdeněk Novotný</w:t>
      </w:r>
      <w:r>
        <w:tab/>
      </w:r>
      <w:r>
        <w:tab/>
      </w:r>
      <w:r>
        <w:tab/>
      </w:r>
      <w:r>
        <w:tab/>
      </w:r>
      <w:r>
        <w:tab/>
      </w:r>
      <w:r w:rsidR="0039014F">
        <w:tab/>
        <w:t>Ing. arch. Alexandros Kaminaras</w:t>
      </w:r>
    </w:p>
    <w:p w14:paraId="2A1AE02F" w14:textId="4AEDDED2" w:rsidR="00EE0044" w:rsidRDefault="00EE0044" w:rsidP="00017F28">
      <w:pPr>
        <w:jc w:val="both"/>
      </w:pPr>
      <w:r>
        <w:t>jednatel společnosti</w:t>
      </w:r>
      <w:r>
        <w:tab/>
      </w:r>
      <w:r>
        <w:tab/>
      </w:r>
      <w:r>
        <w:tab/>
      </w:r>
      <w:r>
        <w:tab/>
      </w:r>
      <w:r>
        <w:tab/>
      </w:r>
      <w:r w:rsidR="0039014F">
        <w:t xml:space="preserve">             starosta </w:t>
      </w:r>
    </w:p>
    <w:p w14:paraId="36E91104" w14:textId="388751A6" w:rsidR="0045608D" w:rsidRDefault="002B5E78" w:rsidP="00017F28">
      <w:pPr>
        <w:jc w:val="both"/>
      </w:pPr>
      <w:r>
        <w:t>HB AUDITING, s.r.o.</w:t>
      </w:r>
      <w:r w:rsidR="00EE0044">
        <w:tab/>
      </w:r>
      <w:r w:rsidR="00EE0044">
        <w:tab/>
      </w:r>
      <w:r w:rsidR="00EE0044">
        <w:tab/>
      </w:r>
      <w:r w:rsidR="00EE0044">
        <w:tab/>
      </w:r>
      <w:r w:rsidR="0039014F">
        <w:tab/>
      </w:r>
      <w:r w:rsidR="0039014F">
        <w:tab/>
        <w:t>města Velké Meziříčí</w:t>
      </w:r>
    </w:p>
    <w:sectPr w:rsidR="0045608D" w:rsidSect="009B6259">
      <w:footerReference w:type="default" r:id="rId9"/>
      <w:pgSz w:w="11906" w:h="16838"/>
      <w:pgMar w:top="1440" w:right="1080" w:bottom="1440" w:left="1080" w:header="425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45F6" w16cex:dateUtc="2023-08-22T12:34:00Z"/>
  <w16cex:commentExtensible w16cex:durableId="288F4805" w16cex:dateUtc="2023-08-22T12:43:00Z"/>
  <w16cex:commentExtensible w16cex:durableId="288F40CD" w16cex:dateUtc="2023-08-22T12:12:00Z"/>
  <w16cex:commentExtensible w16cex:durableId="288F48F2" w16cex:dateUtc="2023-08-22T12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8927" w14:textId="77777777" w:rsidR="00197F36" w:rsidRDefault="00197F36" w:rsidP="0012528B">
      <w:pPr>
        <w:spacing w:after="0"/>
      </w:pPr>
      <w:r>
        <w:separator/>
      </w:r>
    </w:p>
  </w:endnote>
  <w:endnote w:type="continuationSeparator" w:id="0">
    <w:p w14:paraId="6D0E1B26" w14:textId="77777777" w:rsidR="00197F36" w:rsidRDefault="00197F36" w:rsidP="00125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o STF">
    <w:altName w:val="Times New Roman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do ST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93212" w14:textId="77777777" w:rsidR="00624359" w:rsidRDefault="00197F36">
    <w:pPr>
      <w:pStyle w:val="Zpat"/>
      <w:rPr>
        <w:rFonts w:ascii="Lido STF" w:hAnsi="Lido STF"/>
        <w:color w:val="A6A6A6" w:themeColor="background1" w:themeShade="A6"/>
      </w:rPr>
    </w:pPr>
    <w:r>
      <w:rPr>
        <w:rFonts w:ascii="Lido STF" w:hAnsi="Lido STF"/>
        <w:color w:val="4F81BD" w:themeColor="accent1"/>
        <w:spacing w:val="20"/>
        <w:sz w:val="18"/>
        <w:szCs w:val="18"/>
      </w:rPr>
      <w:pict w14:anchorId="756026CC">
        <v:rect id="_x0000_i1025" style="width:487.3pt;height:1.5pt" o:hralign="center" o:hrstd="t" o:hrnoshade="t" o:hr="t" fillcolor="#a5a5a5 [2092]" stroked="f"/>
      </w:pict>
    </w:r>
  </w:p>
  <w:p w14:paraId="0562E390" w14:textId="4A8CC1B1" w:rsidR="00624359" w:rsidRPr="00994958" w:rsidRDefault="00197F36" w:rsidP="009B6259">
    <w:pPr>
      <w:pStyle w:val="Zpat"/>
      <w:tabs>
        <w:tab w:val="left" w:pos="4036"/>
      </w:tabs>
      <w:rPr>
        <w:rFonts w:ascii="Lido STF" w:hAnsi="Lido STF"/>
        <w:color w:val="A6A6A6" w:themeColor="background1" w:themeShade="A6"/>
        <w:sz w:val="18"/>
        <w:szCs w:val="18"/>
      </w:rPr>
    </w:pPr>
    <w:sdt>
      <w:sdtPr>
        <w:rPr>
          <w:rFonts w:ascii="Lido STF" w:hAnsi="Lido STF"/>
          <w:color w:val="A6A6A6" w:themeColor="background1" w:themeShade="A6"/>
        </w:rPr>
        <w:alias w:val="Název"/>
        <w:tag w:val=""/>
        <w:id w:val="-15256327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219B">
          <w:rPr>
            <w:rFonts w:ascii="Lido STF" w:hAnsi="Lido STF"/>
            <w:color w:val="A6A6A6" w:themeColor="background1" w:themeShade="A6"/>
          </w:rPr>
          <w:t>Příkazní smlouva – veřejnosprávní kontrola</w:t>
        </w:r>
      </w:sdtContent>
    </w:sdt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ab/>
    </w:r>
    <w:r w:rsidR="009B6259">
      <w:rPr>
        <w:rFonts w:ascii="Lido STF" w:hAnsi="Lido STF"/>
        <w:color w:val="A6A6A6" w:themeColor="background1" w:themeShade="A6"/>
        <w:sz w:val="18"/>
        <w:szCs w:val="18"/>
      </w:rPr>
      <w:tab/>
    </w:r>
    <w:r w:rsidR="009B6259">
      <w:rPr>
        <w:rFonts w:ascii="Lido STF" w:hAnsi="Lido STF"/>
        <w:color w:val="A6A6A6" w:themeColor="background1" w:themeShade="A6"/>
        <w:sz w:val="18"/>
        <w:szCs w:val="18"/>
      </w:rPr>
      <w:tab/>
    </w:r>
    <w:r w:rsidR="00D267EA">
      <w:rPr>
        <w:rFonts w:ascii="Lido STF" w:hAnsi="Lido STF"/>
        <w:color w:val="A6A6A6" w:themeColor="background1" w:themeShade="A6"/>
        <w:sz w:val="18"/>
        <w:szCs w:val="18"/>
      </w:rPr>
      <w:tab/>
      <w:t>s</w:t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>tr</w:t>
    </w:r>
    <w:r w:rsidR="00D267EA">
      <w:rPr>
        <w:rFonts w:ascii="Lido STF" w:hAnsi="Lido STF"/>
        <w:color w:val="A6A6A6" w:themeColor="background1" w:themeShade="A6"/>
        <w:sz w:val="18"/>
        <w:szCs w:val="18"/>
      </w:rPr>
      <w:t>.</w:t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 xml:space="preserve"> </w: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begin"/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instrText xml:space="preserve"> PAGE   \* MERGEFORMAT </w:instrTex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separate"/>
    </w:r>
    <w:r w:rsidR="00682296">
      <w:rPr>
        <w:rFonts w:ascii="Lido STF" w:hAnsi="Lido STF"/>
        <w:noProof/>
        <w:color w:val="A6A6A6" w:themeColor="background1" w:themeShade="A6"/>
        <w:sz w:val="18"/>
        <w:szCs w:val="18"/>
      </w:rPr>
      <w:t>4</w: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end"/>
    </w:r>
  </w:p>
  <w:p w14:paraId="3DC0CB14" w14:textId="77777777" w:rsidR="00624359" w:rsidRDefault="006243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D3372" w14:textId="77777777" w:rsidR="00197F36" w:rsidRDefault="00197F36" w:rsidP="0012528B">
      <w:pPr>
        <w:spacing w:after="0"/>
      </w:pPr>
      <w:r>
        <w:separator/>
      </w:r>
    </w:p>
  </w:footnote>
  <w:footnote w:type="continuationSeparator" w:id="0">
    <w:p w14:paraId="77AD3CBB" w14:textId="77777777" w:rsidR="00197F36" w:rsidRDefault="00197F36" w:rsidP="001252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2E3"/>
    <w:multiLevelType w:val="hybridMultilevel"/>
    <w:tmpl w:val="C98EDF72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6CE"/>
    <w:multiLevelType w:val="hybridMultilevel"/>
    <w:tmpl w:val="2CE6F41C"/>
    <w:lvl w:ilvl="0" w:tplc="D084D976">
      <w:start w:val="2"/>
      <w:numFmt w:val="bullet"/>
      <w:lvlText w:val="-"/>
      <w:lvlJc w:val="left"/>
      <w:pPr>
        <w:ind w:left="720" w:hanging="360"/>
      </w:pPr>
      <w:rPr>
        <w:rFonts w:ascii="Lido STF" w:eastAsiaTheme="minorHAnsi" w:hAnsi="Lido ST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23D"/>
    <w:multiLevelType w:val="hybridMultilevel"/>
    <w:tmpl w:val="37D08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ABF"/>
    <w:multiLevelType w:val="hybridMultilevel"/>
    <w:tmpl w:val="8982B9E4"/>
    <w:lvl w:ilvl="0" w:tplc="B86A716A">
      <w:start w:val="2"/>
      <w:numFmt w:val="bullet"/>
      <w:lvlText w:val="-"/>
      <w:lvlJc w:val="left"/>
      <w:pPr>
        <w:ind w:left="936" w:hanging="360"/>
      </w:pPr>
      <w:rPr>
        <w:rFonts w:ascii="Lido STF" w:eastAsiaTheme="minorHAnsi" w:hAnsi="Lido STF" w:cstheme="minorBidi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33B5749F"/>
    <w:multiLevelType w:val="hybridMultilevel"/>
    <w:tmpl w:val="A6904AFC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A77"/>
    <w:multiLevelType w:val="hybridMultilevel"/>
    <w:tmpl w:val="7DC463C4"/>
    <w:lvl w:ilvl="0" w:tplc="6A2458AE">
      <w:start w:val="1"/>
      <w:numFmt w:val="bullet"/>
      <w:lvlText w:val="-"/>
      <w:lvlJc w:val="left"/>
      <w:pPr>
        <w:ind w:left="720" w:hanging="360"/>
      </w:pPr>
      <w:rPr>
        <w:rFonts w:ascii="Lido STF" w:eastAsiaTheme="minorHAnsi" w:hAnsi="Lido ST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057B"/>
    <w:multiLevelType w:val="hybridMultilevel"/>
    <w:tmpl w:val="EE6077D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6D92"/>
    <w:multiLevelType w:val="hybridMultilevel"/>
    <w:tmpl w:val="BAB0A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96E1E0">
      <w:start w:val="1"/>
      <w:numFmt w:val="decimal"/>
      <w:lvlText w:val="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E377E"/>
    <w:multiLevelType w:val="hybridMultilevel"/>
    <w:tmpl w:val="15327A64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23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6D0314"/>
    <w:multiLevelType w:val="multilevel"/>
    <w:tmpl w:val="A1C81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4537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147E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E6611"/>
    <w:multiLevelType w:val="hybridMultilevel"/>
    <w:tmpl w:val="ED66F690"/>
    <w:lvl w:ilvl="0" w:tplc="B86A716A">
      <w:start w:val="2"/>
      <w:numFmt w:val="bullet"/>
      <w:lvlText w:val="-"/>
      <w:lvlJc w:val="left"/>
      <w:pPr>
        <w:ind w:left="936" w:hanging="360"/>
      </w:pPr>
      <w:rPr>
        <w:rFonts w:ascii="Lido STF" w:eastAsiaTheme="minorHAnsi" w:hAnsi="Lido STF" w:cstheme="minorBidi" w:hint="default"/>
      </w:rPr>
    </w:lvl>
    <w:lvl w:ilvl="1" w:tplc="B86A716A">
      <w:start w:val="2"/>
      <w:numFmt w:val="bullet"/>
      <w:lvlText w:val="-"/>
      <w:lvlJc w:val="left"/>
      <w:pPr>
        <w:ind w:left="1656" w:hanging="360"/>
      </w:pPr>
      <w:rPr>
        <w:rFonts w:ascii="Lido STF" w:eastAsiaTheme="minorHAnsi" w:hAnsi="Lido STF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7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</w:num>
  <w:num w:numId="34">
    <w:abstractNumId w:val="6"/>
  </w:num>
  <w:num w:numId="35">
    <w:abstractNumId w:val="8"/>
  </w:num>
  <w:num w:numId="36">
    <w:abstractNumId w:val="4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EE"/>
    <w:rsid w:val="00017F28"/>
    <w:rsid w:val="00024C7C"/>
    <w:rsid w:val="000414D6"/>
    <w:rsid w:val="00047D8F"/>
    <w:rsid w:val="00052CC9"/>
    <w:rsid w:val="00072C05"/>
    <w:rsid w:val="00082A62"/>
    <w:rsid w:val="000A39BA"/>
    <w:rsid w:val="000C4AE4"/>
    <w:rsid w:val="000D13E3"/>
    <w:rsid w:val="000D27B8"/>
    <w:rsid w:val="000E4F00"/>
    <w:rsid w:val="000E7DBD"/>
    <w:rsid w:val="00100C2D"/>
    <w:rsid w:val="0010419D"/>
    <w:rsid w:val="00106463"/>
    <w:rsid w:val="00107A5A"/>
    <w:rsid w:val="00115960"/>
    <w:rsid w:val="00117B8A"/>
    <w:rsid w:val="0012528B"/>
    <w:rsid w:val="00133488"/>
    <w:rsid w:val="001352B2"/>
    <w:rsid w:val="0014305A"/>
    <w:rsid w:val="00151ECF"/>
    <w:rsid w:val="00166743"/>
    <w:rsid w:val="0017095D"/>
    <w:rsid w:val="001855FC"/>
    <w:rsid w:val="00195CDA"/>
    <w:rsid w:val="00197F36"/>
    <w:rsid w:val="001A7BF9"/>
    <w:rsid w:val="001B3866"/>
    <w:rsid w:val="001E7E83"/>
    <w:rsid w:val="001F7530"/>
    <w:rsid w:val="0020493D"/>
    <w:rsid w:val="00206C77"/>
    <w:rsid w:val="002108C0"/>
    <w:rsid w:val="002155DE"/>
    <w:rsid w:val="00216CA0"/>
    <w:rsid w:val="002516CD"/>
    <w:rsid w:val="0026724E"/>
    <w:rsid w:val="002730D6"/>
    <w:rsid w:val="00273CC1"/>
    <w:rsid w:val="002A44AA"/>
    <w:rsid w:val="002A485B"/>
    <w:rsid w:val="002B5E78"/>
    <w:rsid w:val="002E2D80"/>
    <w:rsid w:val="002E747E"/>
    <w:rsid w:val="00306A35"/>
    <w:rsid w:val="0031151A"/>
    <w:rsid w:val="0031614D"/>
    <w:rsid w:val="003338E3"/>
    <w:rsid w:val="00335CAD"/>
    <w:rsid w:val="003366EE"/>
    <w:rsid w:val="00352082"/>
    <w:rsid w:val="00354207"/>
    <w:rsid w:val="00362D53"/>
    <w:rsid w:val="003737B1"/>
    <w:rsid w:val="00375E58"/>
    <w:rsid w:val="0039014F"/>
    <w:rsid w:val="0039234B"/>
    <w:rsid w:val="003A11A7"/>
    <w:rsid w:val="003A202E"/>
    <w:rsid w:val="003B1F3B"/>
    <w:rsid w:val="003B6F00"/>
    <w:rsid w:val="003C4694"/>
    <w:rsid w:val="003E6337"/>
    <w:rsid w:val="003F41DD"/>
    <w:rsid w:val="0040163A"/>
    <w:rsid w:val="004110F6"/>
    <w:rsid w:val="00415098"/>
    <w:rsid w:val="00424589"/>
    <w:rsid w:val="004314FA"/>
    <w:rsid w:val="004367D7"/>
    <w:rsid w:val="004549C7"/>
    <w:rsid w:val="0045608D"/>
    <w:rsid w:val="00460FF2"/>
    <w:rsid w:val="0046552E"/>
    <w:rsid w:val="00465F64"/>
    <w:rsid w:val="00484388"/>
    <w:rsid w:val="0048554E"/>
    <w:rsid w:val="00487AB1"/>
    <w:rsid w:val="0049019F"/>
    <w:rsid w:val="004A3D6B"/>
    <w:rsid w:val="004B2FFF"/>
    <w:rsid w:val="004C2EEC"/>
    <w:rsid w:val="004C3157"/>
    <w:rsid w:val="004E643B"/>
    <w:rsid w:val="004F0159"/>
    <w:rsid w:val="005063CD"/>
    <w:rsid w:val="0051378C"/>
    <w:rsid w:val="0051523E"/>
    <w:rsid w:val="00517462"/>
    <w:rsid w:val="00526FD0"/>
    <w:rsid w:val="00541B2E"/>
    <w:rsid w:val="00550861"/>
    <w:rsid w:val="0055339D"/>
    <w:rsid w:val="00566200"/>
    <w:rsid w:val="005776C6"/>
    <w:rsid w:val="005869BC"/>
    <w:rsid w:val="00587BA4"/>
    <w:rsid w:val="00587BCE"/>
    <w:rsid w:val="005B6141"/>
    <w:rsid w:val="005B7FA2"/>
    <w:rsid w:val="005D150E"/>
    <w:rsid w:val="005D1AFE"/>
    <w:rsid w:val="005F02A1"/>
    <w:rsid w:val="005F4561"/>
    <w:rsid w:val="00624359"/>
    <w:rsid w:val="006311BF"/>
    <w:rsid w:val="00635E19"/>
    <w:rsid w:val="00647884"/>
    <w:rsid w:val="00670754"/>
    <w:rsid w:val="00682296"/>
    <w:rsid w:val="006A47FD"/>
    <w:rsid w:val="006A7248"/>
    <w:rsid w:val="006D1B30"/>
    <w:rsid w:val="006E7F93"/>
    <w:rsid w:val="00703860"/>
    <w:rsid w:val="007053E6"/>
    <w:rsid w:val="007240B5"/>
    <w:rsid w:val="00741D51"/>
    <w:rsid w:val="00753ED7"/>
    <w:rsid w:val="00767404"/>
    <w:rsid w:val="007741D8"/>
    <w:rsid w:val="00776A43"/>
    <w:rsid w:val="007802A3"/>
    <w:rsid w:val="007814F7"/>
    <w:rsid w:val="00791815"/>
    <w:rsid w:val="007D1F4B"/>
    <w:rsid w:val="007E1C5D"/>
    <w:rsid w:val="007E65ED"/>
    <w:rsid w:val="007E7245"/>
    <w:rsid w:val="007E7CAD"/>
    <w:rsid w:val="00805D37"/>
    <w:rsid w:val="00805ECF"/>
    <w:rsid w:val="008078A0"/>
    <w:rsid w:val="00816163"/>
    <w:rsid w:val="008345CD"/>
    <w:rsid w:val="0085354C"/>
    <w:rsid w:val="00855964"/>
    <w:rsid w:val="008644D6"/>
    <w:rsid w:val="00870311"/>
    <w:rsid w:val="00881458"/>
    <w:rsid w:val="00893A4B"/>
    <w:rsid w:val="008C47FC"/>
    <w:rsid w:val="008C70FB"/>
    <w:rsid w:val="008E1DE9"/>
    <w:rsid w:val="008F7BCF"/>
    <w:rsid w:val="00901BE9"/>
    <w:rsid w:val="0090247B"/>
    <w:rsid w:val="009077AA"/>
    <w:rsid w:val="00914088"/>
    <w:rsid w:val="00917E74"/>
    <w:rsid w:val="00921133"/>
    <w:rsid w:val="00923BB2"/>
    <w:rsid w:val="00932EE4"/>
    <w:rsid w:val="0094219B"/>
    <w:rsid w:val="0095763E"/>
    <w:rsid w:val="009623A8"/>
    <w:rsid w:val="00965C36"/>
    <w:rsid w:val="0098121D"/>
    <w:rsid w:val="009839CA"/>
    <w:rsid w:val="00985E61"/>
    <w:rsid w:val="009900CF"/>
    <w:rsid w:val="00994958"/>
    <w:rsid w:val="009A01E2"/>
    <w:rsid w:val="009A7E15"/>
    <w:rsid w:val="009A7FDB"/>
    <w:rsid w:val="009B6259"/>
    <w:rsid w:val="009C45E3"/>
    <w:rsid w:val="009C4C69"/>
    <w:rsid w:val="009C73A6"/>
    <w:rsid w:val="009F0EE5"/>
    <w:rsid w:val="00A12DA8"/>
    <w:rsid w:val="00A1649D"/>
    <w:rsid w:val="00A24BF7"/>
    <w:rsid w:val="00A377C3"/>
    <w:rsid w:val="00A37BFD"/>
    <w:rsid w:val="00A51299"/>
    <w:rsid w:val="00A51F6C"/>
    <w:rsid w:val="00A5591A"/>
    <w:rsid w:val="00A70C55"/>
    <w:rsid w:val="00A7388B"/>
    <w:rsid w:val="00A761AC"/>
    <w:rsid w:val="00A87A7B"/>
    <w:rsid w:val="00A93576"/>
    <w:rsid w:val="00A95B78"/>
    <w:rsid w:val="00AA0113"/>
    <w:rsid w:val="00AA0FE1"/>
    <w:rsid w:val="00AA7043"/>
    <w:rsid w:val="00AB23A3"/>
    <w:rsid w:val="00AB3365"/>
    <w:rsid w:val="00AD1978"/>
    <w:rsid w:val="00AD7079"/>
    <w:rsid w:val="00AE0D3B"/>
    <w:rsid w:val="00AE430E"/>
    <w:rsid w:val="00B00475"/>
    <w:rsid w:val="00B035F0"/>
    <w:rsid w:val="00B212EE"/>
    <w:rsid w:val="00B22EB3"/>
    <w:rsid w:val="00B248C8"/>
    <w:rsid w:val="00B24AE2"/>
    <w:rsid w:val="00B24C5C"/>
    <w:rsid w:val="00B33415"/>
    <w:rsid w:val="00B3781F"/>
    <w:rsid w:val="00B7167E"/>
    <w:rsid w:val="00B84A7A"/>
    <w:rsid w:val="00B94449"/>
    <w:rsid w:val="00B96404"/>
    <w:rsid w:val="00B976C3"/>
    <w:rsid w:val="00BA192A"/>
    <w:rsid w:val="00BA520D"/>
    <w:rsid w:val="00BC005D"/>
    <w:rsid w:val="00BD54F5"/>
    <w:rsid w:val="00BE0804"/>
    <w:rsid w:val="00BE2D81"/>
    <w:rsid w:val="00C041BF"/>
    <w:rsid w:val="00C071D5"/>
    <w:rsid w:val="00C22AA5"/>
    <w:rsid w:val="00C262AB"/>
    <w:rsid w:val="00C3060D"/>
    <w:rsid w:val="00C440FB"/>
    <w:rsid w:val="00C47722"/>
    <w:rsid w:val="00C558AD"/>
    <w:rsid w:val="00C71132"/>
    <w:rsid w:val="00C916DD"/>
    <w:rsid w:val="00CA4BDF"/>
    <w:rsid w:val="00CA6A18"/>
    <w:rsid w:val="00CA742D"/>
    <w:rsid w:val="00CA7C6A"/>
    <w:rsid w:val="00CB1ECE"/>
    <w:rsid w:val="00CB7437"/>
    <w:rsid w:val="00CD257B"/>
    <w:rsid w:val="00CE0CC0"/>
    <w:rsid w:val="00CE7425"/>
    <w:rsid w:val="00D0026F"/>
    <w:rsid w:val="00D0734C"/>
    <w:rsid w:val="00D11741"/>
    <w:rsid w:val="00D267EA"/>
    <w:rsid w:val="00D274F4"/>
    <w:rsid w:val="00D45DE4"/>
    <w:rsid w:val="00D517F1"/>
    <w:rsid w:val="00D55845"/>
    <w:rsid w:val="00D562A9"/>
    <w:rsid w:val="00D62894"/>
    <w:rsid w:val="00D641E4"/>
    <w:rsid w:val="00D84E0A"/>
    <w:rsid w:val="00DA7A22"/>
    <w:rsid w:val="00DC1599"/>
    <w:rsid w:val="00DC4585"/>
    <w:rsid w:val="00DE34E7"/>
    <w:rsid w:val="00DF39F5"/>
    <w:rsid w:val="00DF69F8"/>
    <w:rsid w:val="00E004F3"/>
    <w:rsid w:val="00E062F4"/>
    <w:rsid w:val="00E1452C"/>
    <w:rsid w:val="00E15C74"/>
    <w:rsid w:val="00E22A54"/>
    <w:rsid w:val="00E255F0"/>
    <w:rsid w:val="00E404CA"/>
    <w:rsid w:val="00E427B4"/>
    <w:rsid w:val="00E43F74"/>
    <w:rsid w:val="00E44874"/>
    <w:rsid w:val="00E57F4F"/>
    <w:rsid w:val="00E61CB8"/>
    <w:rsid w:val="00EA3432"/>
    <w:rsid w:val="00EC10B7"/>
    <w:rsid w:val="00EC5355"/>
    <w:rsid w:val="00ED1595"/>
    <w:rsid w:val="00EE0044"/>
    <w:rsid w:val="00EE0362"/>
    <w:rsid w:val="00EF4588"/>
    <w:rsid w:val="00F058E9"/>
    <w:rsid w:val="00F066C5"/>
    <w:rsid w:val="00F1068F"/>
    <w:rsid w:val="00F13332"/>
    <w:rsid w:val="00F27684"/>
    <w:rsid w:val="00F3200D"/>
    <w:rsid w:val="00F333E2"/>
    <w:rsid w:val="00F4328E"/>
    <w:rsid w:val="00F627DE"/>
    <w:rsid w:val="00F62BBC"/>
    <w:rsid w:val="00F71C2B"/>
    <w:rsid w:val="00F74D0C"/>
    <w:rsid w:val="00F803F7"/>
    <w:rsid w:val="00F83E38"/>
    <w:rsid w:val="00F91F7A"/>
    <w:rsid w:val="00F95E13"/>
    <w:rsid w:val="00F973EA"/>
    <w:rsid w:val="00FA3233"/>
    <w:rsid w:val="00FB147C"/>
    <w:rsid w:val="00FB5AA8"/>
    <w:rsid w:val="00FB7AFA"/>
    <w:rsid w:val="00FD1B22"/>
    <w:rsid w:val="00FD3521"/>
    <w:rsid w:val="00FD37A0"/>
    <w:rsid w:val="00FE0DD4"/>
    <w:rsid w:val="00FE2D26"/>
    <w:rsid w:val="00FE3DB0"/>
    <w:rsid w:val="00FF702E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CABE"/>
  <w15:docId w15:val="{5A4FB889-494E-4C31-A72F-96102A9F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080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311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0804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77C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7C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7C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7C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7C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7C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28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528B"/>
  </w:style>
  <w:style w:type="paragraph" w:styleId="Zpat">
    <w:name w:val="footer"/>
    <w:basedOn w:val="Normln"/>
    <w:link w:val="ZpatChar"/>
    <w:uiPriority w:val="99"/>
    <w:unhideWhenUsed/>
    <w:rsid w:val="001252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528B"/>
  </w:style>
  <w:style w:type="paragraph" w:styleId="Nzev">
    <w:name w:val="Title"/>
    <w:basedOn w:val="Normln"/>
    <w:next w:val="Normln"/>
    <w:link w:val="NzevChar"/>
    <w:uiPriority w:val="10"/>
    <w:qFormat/>
    <w:rsid w:val="00BE2D81"/>
    <w:pPr>
      <w:pBdr>
        <w:bottom w:val="single" w:sz="8" w:space="4" w:color="4F81BD" w:themeColor="accent1"/>
      </w:pBdr>
      <w:spacing w:after="300"/>
      <w:contextualSpacing/>
    </w:pPr>
    <w:rPr>
      <w:rFonts w:ascii="Lido STF" w:eastAsiaTheme="majorEastAsia" w:hAnsi="Lido STF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E2D81"/>
    <w:rPr>
      <w:rFonts w:ascii="Lido STF" w:eastAsiaTheme="majorEastAsia" w:hAnsi="Lido STF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E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031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qFormat/>
    <w:rsid w:val="00C071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64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64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C47F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7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7F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E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7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7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dresapjemce">
    <w:name w:val="Adresa příjemce"/>
    <w:basedOn w:val="Bezmezer"/>
    <w:link w:val="Znakadresypjemce"/>
    <w:uiPriority w:val="5"/>
    <w:qFormat/>
    <w:rsid w:val="00FE2D26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Jmnopjemce">
    <w:name w:val="Jméno příjemce"/>
    <w:basedOn w:val="Adresapjemce"/>
    <w:link w:val="Znakjmnapjemce"/>
    <w:uiPriority w:val="4"/>
    <w:qFormat/>
    <w:rsid w:val="00FE2D26"/>
    <w:pPr>
      <w:spacing w:before="80"/>
    </w:pPr>
    <w:rPr>
      <w:b/>
      <w:bCs/>
      <w:color w:val="365F91" w:themeColor="accent1" w:themeShade="BF"/>
      <w:sz w:val="20"/>
      <w:szCs w:val="20"/>
    </w:rPr>
  </w:style>
  <w:style w:type="character" w:customStyle="1" w:styleId="Znakadresypjemce">
    <w:name w:val="Znak adresy příjemce"/>
    <w:basedOn w:val="Standardnpsmoodstavce"/>
    <w:link w:val="Adresapjemce"/>
    <w:uiPriority w:val="5"/>
    <w:rsid w:val="00FE2D26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Znakjmnapjemce">
    <w:name w:val="Znak jména příjemce"/>
    <w:basedOn w:val="Znakadresypjemce"/>
    <w:link w:val="Jmnopjemce"/>
    <w:uiPriority w:val="4"/>
    <w:rsid w:val="00FE2D26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paragraph" w:styleId="Bezmezer">
    <w:name w:val="No Spacing"/>
    <w:uiPriority w:val="1"/>
    <w:qFormat/>
    <w:rsid w:val="00FE2D26"/>
    <w:pPr>
      <w:spacing w:after="0"/>
    </w:pPr>
  </w:style>
  <w:style w:type="paragraph" w:customStyle="1" w:styleId="Jmnoodeslatele">
    <w:name w:val="Jméno odesílatele"/>
    <w:basedOn w:val="Normln"/>
    <w:link w:val="Znakjmnaodeslatele"/>
    <w:uiPriority w:val="2"/>
    <w:qFormat/>
    <w:rsid w:val="004B2FFF"/>
    <w:pPr>
      <w:spacing w:before="200"/>
      <w:contextualSpacing/>
      <w:jc w:val="right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character" w:customStyle="1" w:styleId="Znakjmnaodeslatele">
    <w:name w:val="Znak jména odesílatele"/>
    <w:basedOn w:val="Standardnpsmoodstavce"/>
    <w:link w:val="Jmnoodeslatele"/>
    <w:uiPriority w:val="2"/>
    <w:rsid w:val="004B2FF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517F1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9900CF"/>
  </w:style>
  <w:style w:type="character" w:styleId="Nevyeenzmnka">
    <w:name w:val="Unresolved Mention"/>
    <w:basedOn w:val="Standardnpsmoodstavce"/>
    <w:uiPriority w:val="99"/>
    <w:semiHidden/>
    <w:unhideWhenUsed/>
    <w:rsid w:val="000A39B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0159"/>
    <w:rPr>
      <w:color w:val="800080" w:themeColor="followedHyperlink"/>
      <w:u w:val="single"/>
    </w:rPr>
  </w:style>
  <w:style w:type="paragraph" w:customStyle="1" w:styleId="center">
    <w:name w:val="center"/>
    <w:basedOn w:val="Normln"/>
    <w:rsid w:val="00460FF2"/>
    <w:pPr>
      <w:spacing w:before="225" w:after="75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1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rtos\AppData\Roaming\Microsoft\&#352;ablony\DopisSWC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WCA">
      <a:majorFont>
        <a:latin typeface="Lido STF"/>
        <a:ea typeface=""/>
        <a:cs typeface=""/>
      </a:majorFont>
      <a:minorFont>
        <a:latin typeface="Lido STF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010DEA-56A4-43D5-AE98-A8C6C1D5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DopisSWCA.dotm</Template>
  <TotalTime>36</TotalTime>
  <Pages>1</Pages>
  <Words>1654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– veřejnosprávní kontrola</vt:lpstr>
    </vt:vector>
  </TitlesOfParts>
  <Company>HP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– veřejnosprávní kontrola</dc:title>
  <dc:creator>Ing. Roman Bartoš</dc:creator>
  <cp:lastModifiedBy>Javůrková Andrea</cp:lastModifiedBy>
  <cp:revision>9</cp:revision>
  <cp:lastPrinted>2023-10-13T07:04:00Z</cp:lastPrinted>
  <dcterms:created xsi:type="dcterms:W3CDTF">2023-10-13T06:22:00Z</dcterms:created>
  <dcterms:modified xsi:type="dcterms:W3CDTF">2023-10-16T05:53:00Z</dcterms:modified>
</cp:coreProperties>
</file>