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53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Příloha </w:t>
      </w:r>
      <w:r>
        <w:rPr>
          <w:rStyle w:val="CharStyle5"/>
        </w:rPr>
        <w:t xml:space="preserve">č.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</w:t>
      </w:r>
    </w:p>
    <w:p>
      <w:pPr>
        <w:pStyle w:val="Style6"/>
        <w:widowControl w:val="0"/>
        <w:keepNext/>
        <w:keepLines/>
        <w:shd w:val="clear" w:color="auto" w:fill="auto"/>
        <w:bidi w:val="0"/>
        <w:jc w:val="left"/>
        <w:spacing w:before="0" w:after="0" w:line="190" w:lineRule="exact"/>
        <w:ind w:left="24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Požadované technické parametry</w:t>
      </w:r>
      <w:bookmarkEnd w:id="0"/>
    </w:p>
    <w:p>
      <w:pPr>
        <w:pStyle w:val="Style8"/>
        <w:framePr w:w="896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Myčky podložních mís a bažantů - 2 ks</w:t>
      </w:r>
    </w:p>
    <w:tbl>
      <w:tblPr>
        <w:tblOverlap w:val="never"/>
        <w:tblLayout w:type="fixed"/>
        <w:jc w:val="center"/>
      </w:tblPr>
      <w:tblGrid>
        <w:gridCol w:w="4982"/>
        <w:gridCol w:w="3984"/>
      </w:tblGrid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2"/>
                <w:b w:val="0"/>
                <w:bCs w:val="0"/>
              </w:rPr>
              <w:t>Technická specifikace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Účastníkem nabídnuté technické parametry nebo ANO/NE- dle níže uvedeného: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2"/>
                <w:b w:val="0"/>
                <w:bCs w:val="0"/>
              </w:rPr>
              <w:t>Myčka podložních mís a bažantů</w:t>
            </w: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3"/>
              </w:rPr>
              <w:t>Samostatně stojící přístroj mycí a dezinfekční automat na podložní mísy a močové láhve s termickou dezinfekcí.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ANO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Min. 2 programy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50" w:lineRule="exact"/>
              <w:ind w:left="0" w:right="0" w:firstLine="0"/>
            </w:pPr>
            <w:r>
              <w:rPr>
                <w:rStyle w:val="CharStyle13"/>
              </w:rPr>
              <w:t>ANO,</w:t>
            </w:r>
          </w:p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50" w:lineRule="exact"/>
              <w:ind w:left="0" w:right="0" w:firstLine="0"/>
            </w:pPr>
            <w:r>
              <w:rPr>
                <w:rStyle w:val="CharStyle13"/>
              </w:rPr>
              <w:t>3 programy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3"/>
              </w:rPr>
              <w:t>samostatně stojící přístroj, vyrobený z vysoce jakostní chromniklové oceli s možností zavěšení na zeď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ANO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svařovaná nerezová mycí komora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ANO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3"/>
              </w:rPr>
              <w:t>displej s českou informací o fázi cyklu a signalizací poruch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ANO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3"/>
              </w:rPr>
              <w:t>kapacita mytí min. 3 močové láhve nebo min. 1 močová láhev a 1 podložní mísa s poklicí nebo víkem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ANO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vlastní vyvíječ páry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ANO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možnost nastavení parametrů AO = 60, 600, 3000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50" w:lineRule="exact"/>
              <w:ind w:left="0" w:right="0" w:firstLine="0"/>
            </w:pPr>
            <w:r>
              <w:rPr>
                <w:rStyle w:val="CharStyle13"/>
              </w:rPr>
              <w:t>ANO,</w:t>
            </w:r>
          </w:p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50" w:lineRule="exact"/>
              <w:ind w:left="0" w:right="0" w:firstLine="0"/>
            </w:pPr>
            <w:r>
              <w:rPr>
                <w:rStyle w:val="CharStyle13"/>
              </w:rPr>
              <w:t>základní nastavení A0 = 600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3"/>
              </w:rPr>
              <w:t>čerpadlo pro tlakové mytí pomocí rotačních ramen a trysek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ANO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3"/>
              </w:rPr>
              <w:t>dveřní konstrukce pro izolaci mycí komory od vnějšího prostředí bez použití těsnění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ANO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hlučnost do 55dB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13"/>
              </w:rPr>
              <w:t>ANO, 45,3 dB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celkový příkon max. 3,0 kW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ANO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spotřeba elektrické energie pro 1 mytí max. 0,280 kWh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13"/>
              </w:rPr>
              <w:t>ANO, 0,25 kWh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standardní síťové napájení 230 V při 50 Hz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ANO</w:t>
            </w:r>
          </w:p>
        </w:tc>
      </w:tr>
    </w:tbl>
    <w:p>
      <w:pPr>
        <w:framePr w:w="89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486" w:after="208" w:line="190" w:lineRule="exact"/>
        <w:ind w:left="14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Poznámka:</w:t>
      </w:r>
      <w:bookmarkEnd w:id="1"/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 w:line="190" w:lineRule="exact"/>
        <w:ind w:left="14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102" w:left="245" w:right="2665" w:bottom="1102" w:header="0" w:footer="3" w:gutter="0"/>
          <w:rtlGutter w:val="0"/>
          <w:cols w:space="720"/>
          <w:noEndnote/>
          <w:docGrid w:linePitch="360"/>
        </w:sectPr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Vyplněnou tabulku dodavatel vloží do své nabídky.</w:t>
      </w:r>
      <w:bookmarkEnd w:id="2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4" w:after="5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680" w:left="0" w:right="0" w:bottom="188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25pt;margin-top:-15.8pt;width:145.45pt;height:49.9pt;z-index:-125829376;mso-wrap-distance-left:5.pt;mso-wrap-distance-right:94.55pt;mso-wrap-distance-bottom:14.1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Dodavatel: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Ing. Jan Ženatý - CSO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Ruskova 761/9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724 00 Ostrava Stará Bělá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Nemocnice Třinec, p.o.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140" w:firstLine="0"/>
      </w:pPr>
      <w:r>
        <w:pict>
          <v:shape id="_x0000_s1027" type="#_x0000_t202" style="position:absolute;margin-left:21.95pt;margin-top:95.5pt;width:111.1pt;height:18.4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bookmarkStart w:id="3" w:name="bookmark3"/>
                  <w:r>
                    <w:rPr>
                      <w:rStyle w:val="CharStyle21"/>
                      <w:b/>
                      <w:bCs/>
                    </w:rPr>
                    <w:t>Popis nabídky.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20.5pt;margin-top:36.pt;width:446.65pt;height:5.e-002pt;z-index:-125829374;mso-wrap-distance-left:5.pt;mso-wrap-distance-top:16.5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tabs>
                      <w:tab w:leader="none" w:pos="129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Mail:</w:t>
                    <w:tab/>
                  </w:r>
                  <w:r>
                    <w:fldChar w:fldCharType="begin"/>
                  </w:r>
                  <w:r>
                    <w:rPr>
                      <w:rStyle w:val="CharStyle24"/>
                    </w:rPr>
                    <w:instrText> HYPERLINK "mailto:ian@zenatv.org"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ian@zenatv.org</w:t>
                  </w:r>
                  <w:r>
                    <w:fldChar w:fldCharType="end"/>
                  </w:r>
                </w:p>
                <w:p>
                  <w:pPr>
                    <w:pStyle w:val="Style22"/>
                    <w:tabs>
                      <w:tab w:leader="none" w:pos="13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Tel:</w:t>
                    <w:tab/>
                    <w:t>+420 737 500 300</w:t>
                  </w:r>
                </w:p>
                <w:p>
                  <w:pPr>
                    <w:pStyle w:val="Style22"/>
                    <w:tabs>
                      <w:tab w:leader="none" w:pos="129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DIČ:</w:t>
                    <w:tab/>
                    <w:t>CZ5607012049</w:t>
                  </w:r>
                </w:p>
                <w:p>
                  <w:pPr>
                    <w:pStyle w:val="Style22"/>
                    <w:tabs>
                      <w:tab w:leader="none" w:pos="129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IČ:</w:t>
                    <w:tab/>
                    <w:t>12129623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677"/>
                    <w:gridCol w:w="701"/>
                    <w:gridCol w:w="1555"/>
                  </w:tblGrid>
                  <w:tr>
                    <w:trPr>
                      <w:trHeight w:val="7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Kusů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37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Cena v Kč bez DPH</w:t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Myčka CSO typ 5,50 EuroMat Basic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30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151 500 Kč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Montáž, doprava, zprovoznění -1 kusu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30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15 000 Kč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Cena 1 kusu celkem bez DPH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166 500 Kč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Sleva 13% při koupi 2 kusů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300" w:right="0" w:firstLine="0"/>
                        </w:pPr>
                        <w:r>
                          <w:rPr>
                            <w:rStyle w:val="CharStyle2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-21 645 Kč</w:t>
                        </w:r>
                      </w:p>
                    </w:tc>
                  </w:tr>
                  <w:tr>
                    <w:trPr>
                      <w:trHeight w:val="374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144 855 Kč</w:t>
                        </w:r>
                      </w:p>
                    </w:tc>
                  </w:tr>
                  <w:tr>
                    <w:trPr>
                      <w:trHeight w:val="8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74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Cena celkem bez DPH 2 kusů se slevou 13% včetně dopravy, instalace, zaučení obsluhy.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300" w:right="0" w:firstLine="0"/>
                        </w:pPr>
                        <w:r>
                          <w:rPr>
                            <w:rStyle w:val="CharStyle25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289 710 Kč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69.25pt;margin-top:280.pt;width:339.85pt;height:35.5pt;z-index:-1258293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/>
                    <w:keepLines/>
                    <w:shd w:val="clear" w:color="auto" w:fill="auto"/>
                    <w:bidi w:val="0"/>
                    <w:jc w:val="center"/>
                    <w:spacing w:before="0" w:after="0" w:line="326" w:lineRule="exact"/>
                    <w:ind w:left="0" w:right="0" w:firstLine="0"/>
                  </w:pPr>
                  <w:bookmarkStart w:id="4" w:name="bookmark4"/>
                  <w:r>
                    <w:rPr>
                      <w:rStyle w:val="CharStyle20"/>
                      <w:b/>
                      <w:bCs/>
                    </w:rPr>
                    <w:t>Vzhledem k naší dlouhodobé spolupráci Vám</w:t>
                    <w:br/>
                    <w:t>poskytujeme slevu 13 % za základní ceny.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Kaštanova 268 739 61 Třinec Aurelie Galijasevicová </w:t>
      </w:r>
      <w:r>
        <w:fldChar w:fldCharType="begin"/>
      </w:r>
      <w:r>
        <w:rPr>
          <w:color w:val="000000"/>
        </w:rPr>
        <w:instrText> HYPERLINK "mailto:aurelia.galijasevicova@nemtr.cz"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aurelia.galijasevicova@nemtr.cz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+420 721 650 604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2780" w:right="0" w:firstLine="0"/>
      </w:pPr>
      <w:r>
        <w:pict>
          <v:shape id="_x0000_s1030" type="#_x0000_t202" style="position:absolute;margin-left:155.9pt;margin-top:-12.95pt;width:294.95pt;height:12.95pt;z-index:-125829372;mso-wrap-distance-left:5.pt;mso-wrap-distance-right:5.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7"/>
                      <w:b w:val="0"/>
                      <w:bCs w:val="0"/>
                    </w:rPr>
                    <w:t>Akceptace kupní smlouvy dodavatele (závazná objednávka).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19.8pt;margin-top:-12.55pt;width:89.05pt;height:37.65pt;z-index:-125829371;mso-wrap-distance-left:5.pt;mso-wrap-distance-top:0.4pt;mso-wrap-distance-right:47.05pt;mso-wrap-distance-bottom:40.55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29"/>
                      <w:b/>
                      <w:bCs/>
                    </w:rPr>
                    <w:t>Obchodní vztah: Záručnílhůta: Servis: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24 měsíců</w:t>
      </w:r>
    </w:p>
    <w:p>
      <w:pPr>
        <w:pStyle w:val="Style3"/>
        <w:tabs>
          <w:tab w:leader="none" w:pos="5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2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Servisní středisko</w:t>
        <w:tab/>
        <w:t>Ostrava</w:t>
      </w:r>
    </w:p>
    <w:p>
      <w:pPr>
        <w:pStyle w:val="Style3"/>
        <w:tabs>
          <w:tab w:leader="none" w:pos="5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2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1 hod práce</w:t>
        <w:tab/>
        <w:t>950.- Kč</w:t>
      </w:r>
    </w:p>
    <w:p>
      <w:pPr>
        <w:pStyle w:val="Style3"/>
        <w:tabs>
          <w:tab w:leader="none" w:pos="57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2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1 hod na cestě</w:t>
        <w:tab/>
        <w:t>0.- Kč</w:t>
      </w:r>
    </w:p>
    <w:p>
      <w:pPr>
        <w:pStyle w:val="Style3"/>
        <w:tabs>
          <w:tab w:leader="none" w:pos="5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2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PBTK 1 kusu</w:t>
        <w:tab/>
        <w:t>950.- Kč</w:t>
      </w:r>
    </w:p>
    <w:p>
      <w:pPr>
        <w:pStyle w:val="Style3"/>
        <w:tabs>
          <w:tab w:leader="none" w:pos="5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6" w:line="230" w:lineRule="exact"/>
        <w:ind w:left="2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 za 1 km</w:t>
        <w:tab/>
        <w:t>15,90 Kč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0" w:after="79" w:line="260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Fakturační podmínky:</w:t>
      </w:r>
      <w:bookmarkEnd w:id="5"/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Daňový doklad - realizační faktura:</w:t>
      </w:r>
    </w:p>
    <w:p>
      <w:pPr>
        <w:pStyle w:val="Style3"/>
        <w:tabs>
          <w:tab w:leader="none" w:pos="26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27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Daňový doklad při předání zakázky se splatností 30 dnů. </w:t>
      </w:r>
      <w:r>
        <w:rPr>
          <w:rStyle w:val="CharStyle42"/>
        </w:rPr>
        <w:t>Dodací termín: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do 14 týdnů od závazné objednávky.</w:t>
      </w:r>
    </w:p>
    <w:p>
      <w:pPr>
        <w:pStyle w:val="Style28"/>
        <w:tabs>
          <w:tab w:leader="none" w:pos="268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 určení:</w:t>
        <w:tab/>
      </w:r>
      <w:r>
        <w:rPr>
          <w:rStyle w:val="CharStyle43"/>
          <w:b w:val="0"/>
          <w:bCs w:val="0"/>
        </w:rPr>
        <w:t>Třinec</w:t>
      </w:r>
    </w:p>
    <w:p>
      <w:pPr>
        <w:pStyle w:val="Style3"/>
        <w:tabs>
          <w:tab w:leader="none" w:pos="26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42"/>
        </w:rPr>
        <w:t>Cena: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Zahrnuje cenu produktu a veškeré náklady spojené 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dopravou, instalací, uvedením do provozu, zaškolením obsluhy.</w:t>
      </w:r>
    </w:p>
    <w:p>
      <w:pPr>
        <w:pStyle w:val="Style44"/>
        <w:tabs>
          <w:tab w:leader="none" w:pos="26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Zvláštní nabídka:</w:t>
        <w:tab/>
        <w:t>Bezplatná ekologická likvidace vyřazených myček.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93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nabídka je platná do 30.6.2023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27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Ostravě, dne 8.5.2023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Ing.Jan Ženatý</w:t>
      </w:r>
      <w:r>
        <w:br w:type="page"/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eUrOMAT.óas/c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26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41.75pt;margin-top:55.9pt;width:279.85pt;height:3.85pt;z-index:-125829370;mso-wrap-distance-left:5.pt;mso-wrap-distance-right:5.pt;mso-wrap-distance-bottom:5.3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pict>
          <v:shape id="_x0000_s1033" type="#_x0000_t202" style="position:absolute;margin-left:5.e-002pt;margin-top:66.5pt;width:237.35pt;height:413.6pt;z-index:-125829369;mso-wrap-distance-left:5.pt;mso-wrap-distance-top:1.5pt;mso-wrap-distance-right:237.6pt;mso-wrap-distance-bottom:8.25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31"/>
                    </w:rPr>
                    <w:t xml:space="preserve">eurOMAT </w:t>
                  </w:r>
                  <w:r>
                    <w:rPr>
                      <w:rStyle w:val="CharStyle32"/>
                    </w:rPr>
                    <w:t>basic</w:t>
                  </w:r>
                  <w:r>
                    <w:rPr>
                      <w:rStyle w:val="CharStyle31"/>
                    </w:rPr>
                    <w:t xml:space="preserve"> byl testován na základě následujících norem: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80" w:right="520" w:hanging="180"/>
                  </w:pPr>
                  <w:r>
                    <w:rPr>
                      <w:rStyle w:val="CharStyle31"/>
                    </w:rPr>
                    <w:t>■ DIN EN ISO 9001:2Q08 DIN EN IS013485; 2012+AC; 2012</w:t>
                  </w:r>
                </w:p>
                <w:p>
                  <w:pPr>
                    <w:pStyle w:val="Style30"/>
                    <w:numPr>
                      <w:ilvl w:val="0"/>
                      <w:numId w:val="1"/>
                    </w:numPr>
                    <w:tabs>
                      <w:tab w:leader="none" w:pos="1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700" w:firstLine="0"/>
                  </w:pPr>
                  <w:r>
                    <w:rPr>
                      <w:rStyle w:val="CharStyle31"/>
                    </w:rPr>
                    <w:t>Směrnice pra lékařské zařízeni zvi. 93/42/EHS Příloha II . DIN EN IS015883, Čási1a3</w:t>
                  </w:r>
                </w:p>
                <w:p>
                  <w:pPr>
                    <w:pStyle w:val="Style30"/>
                    <w:numPr>
                      <w:ilvl w:val="0"/>
                      <w:numId w:val="1"/>
                    </w:numPr>
                    <w:tabs>
                      <w:tab w:leader="none" w:pos="10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31"/>
                    </w:rPr>
                    <w:t xml:space="preserve">Systémové dělení podle </w:t>
                  </w:r>
                  <w:r>
                    <w:rPr>
                      <w:rStyle w:val="CharStyle31"/>
                      <w:lang w:val="de-DE" w:eastAsia="de-DE" w:bidi="de-DE"/>
                    </w:rPr>
                    <w:t xml:space="preserve">DIN EN </w:t>
                  </w:r>
                  <w:r>
                    <w:rPr>
                      <w:rStyle w:val="CharStyle31"/>
                    </w:rPr>
                    <w:t>1717</w:t>
                  </w:r>
                </w:p>
                <w:p>
                  <w:pPr>
                    <w:pStyle w:val="Style30"/>
                    <w:numPr>
                      <w:ilvl w:val="0"/>
                      <w:numId w:val="1"/>
                    </w:numPr>
                    <w:tabs>
                      <w:tab w:leader="none" w:pos="10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05"/>
                    <w:ind w:left="0" w:right="0" w:firstLine="0"/>
                  </w:pPr>
                  <w:r>
                    <w:rPr>
                      <w:rStyle w:val="CharStyle31"/>
                    </w:rPr>
                    <w:t>Hygienické certifikáty na základě DiNENISO 15883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7"/>
                      <w:lang w:val="de-DE" w:eastAsia="de-DE" w:bidi="de-DE"/>
                      <w:b w:val="0"/>
                      <w:bCs w:val="0"/>
                    </w:rPr>
                    <w:t>Ausstattungsmerkmale:</w:t>
                  </w:r>
                </w:p>
                <w:p>
                  <w:pPr>
                    <w:pStyle w:val="Style30"/>
                    <w:numPr>
                      <w:ilvl w:val="0"/>
                      <w:numId w:val="1"/>
                    </w:numPr>
                    <w:tabs>
                      <w:tab w:leader="none" w:pos="12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7" w:lineRule="exact"/>
                    <w:ind w:left="180" w:right="0" w:hanging="180"/>
                  </w:pPr>
                  <w:r>
                    <w:rPr>
                      <w:rStyle w:val="CharStyle31"/>
                    </w:rPr>
                    <w:t xml:space="preserve">Ergonomický sign -Umístěni pracovn </w:t>
                  </w:r>
                  <w:r>
                    <w:rPr>
                      <w:rStyle w:val="CharStyle31"/>
                      <w:lang w:val="de-DE" w:eastAsia="de-DE" w:bidi="de-DE"/>
                    </w:rPr>
                    <w:t xml:space="preserve">iho </w:t>
                  </w:r>
                  <w:r>
                    <w:rPr>
                      <w:rStyle w:val="CharStyle31"/>
                    </w:rPr>
                    <w:t>prostotu a ovládacích prvků a pfirazené výšce pro obsluha</w:t>
                  </w:r>
                </w:p>
                <w:p>
                  <w:pPr>
                    <w:pStyle w:val="Style30"/>
                    <w:numPr>
                      <w:ilvl w:val="0"/>
                      <w:numId w:val="1"/>
                    </w:numPr>
                    <w:tabs>
                      <w:tab w:leader="none" w:pos="9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6" w:lineRule="exact"/>
                    <w:ind w:left="0" w:right="0" w:firstLine="0"/>
                  </w:pPr>
                  <w:r>
                    <w:rPr>
                      <w:rStyle w:val="CharStyle31"/>
                    </w:rPr>
                    <w:t>Automatická pomoc při otvíraní a zavíraní dveří</w:t>
                  </w:r>
                </w:p>
                <w:p>
                  <w:pPr>
                    <w:pStyle w:val="Style30"/>
                    <w:numPr>
                      <w:ilvl w:val="0"/>
                      <w:numId w:val="1"/>
                    </w:numPr>
                    <w:tabs>
                      <w:tab w:leader="none" w:pos="11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6" w:lineRule="exact"/>
                    <w:ind w:left="180" w:right="0" w:hanging="180"/>
                  </w:pPr>
                  <w:r>
                    <w:rPr>
                      <w:rStyle w:val="CharStyle31"/>
                    </w:rPr>
                    <w:t>Přehledný displej - Provozní texty na displeji ukazují stav program a přístroje. Chybové zprávy a servisní intervaly se ukazuj v textu.</w:t>
                  </w:r>
                </w:p>
                <w:p>
                  <w:pPr>
                    <w:pStyle w:val="Style30"/>
                    <w:numPr>
                      <w:ilvl w:val="0"/>
                      <w:numId w:val="1"/>
                    </w:numPr>
                    <w:tabs>
                      <w:tab w:leader="none" w:pos="9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6" w:lineRule="exact"/>
                    <w:ind w:left="180" w:right="0" w:hanging="180"/>
                  </w:pPr>
                  <w:r>
                    <w:rPr>
                      <w:rStyle w:val="CharStyle31"/>
                    </w:rPr>
                    <w:t xml:space="preserve">Hodnota AO - Individuálně nastavitelná podle požadavků. Hodnotu A0 je možno nastavit až do hodnoty 600, Tovami nastavení </w:t>
                  </w:r>
                  <w:r>
                    <w:rPr>
                      <w:rStyle w:val="CharStyle32"/>
                    </w:rPr>
                    <w:t>¡a</w:t>
                  </w:r>
                  <w:r>
                    <w:rPr>
                      <w:rStyle w:val="CharStyle31"/>
                    </w:rPr>
                    <w:t xml:space="preserve"> AO 600.</w:t>
                  </w:r>
                </w:p>
                <w:p>
                  <w:pPr>
                    <w:pStyle w:val="Style30"/>
                    <w:numPr>
                      <w:ilvl w:val="0"/>
                      <w:numId w:val="1"/>
                    </w:numPr>
                    <w:tabs>
                      <w:tab w:leader="none" w:pos="10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31"/>
                    </w:rPr>
                    <w:t>Programy - Všechny program a hodnotou AO Obsahují termickou desinfekci.</w:t>
                  </w:r>
                </w:p>
                <w:p>
                  <w:pPr>
                    <w:pStyle w:val="Style30"/>
                    <w:tabs>
                      <w:tab w:leader="none" w:pos="174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5" w:lineRule="exact"/>
                    <w:ind w:left="440" w:right="0" w:firstLine="0"/>
                  </w:pPr>
                  <w:r>
                    <w:rPr>
                      <w:rStyle w:val="CharStyle31"/>
                    </w:rPr>
                    <w:t>Krátký program:</w:t>
                    <w:tab/>
                    <w:t>Tři močové láhve (snížená spotřeba vody).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1760" w:right="0"/>
                  </w:pPr>
                  <w:r>
                    <w:rPr>
                      <w:rStyle w:val="CharStyle31"/>
                    </w:rPr>
                    <w:t>Normální program: Podložní mísa nebo nádoba do WC křesla + jedna láhev namoč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0" w:lineRule="exact"/>
                    <w:ind w:left="440" w:right="0" w:firstLine="0"/>
                  </w:pPr>
                  <w:r>
                    <w:rPr>
                      <w:rStyle w:val="CharStyle31"/>
                    </w:rPr>
                    <w:t>intensivní program: Pro silně znečištěné nádoby.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180" w:right="0" w:hanging="180"/>
                  </w:pPr>
                  <w:r>
                    <w:rPr>
                      <w:rStyle w:val="CharStyle31"/>
                      <w:lang w:val="de-DE" w:eastAsia="de-DE" w:bidi="de-DE"/>
                    </w:rPr>
                    <w:t>»</w:t>
                  </w:r>
                  <w:r>
                    <w:rPr>
                      <w:rStyle w:val="CharStyle31"/>
                    </w:rPr>
                    <w:t>Tepelné těsnění dvéří - Nový systém těsněnícSho profite na 3 stranách dveří. Pára tímto neunfoá z komory během desinfekční fáze.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180" w:right="0" w:hanging="180"/>
                  </w:pPr>
                  <w:r>
                    <w:rPr>
                      <w:rStyle w:val="CharStyle31"/>
                      <w:lang w:val="de-DE" w:eastAsia="de-DE" w:bidi="de-DE"/>
                    </w:rPr>
                    <w:t xml:space="preserve">« </w:t>
                  </w:r>
                  <w:r>
                    <w:rPr>
                      <w:rStyle w:val="CharStyle31"/>
                    </w:rPr>
                    <w:t xml:space="preserve">Výkonné čištění - </w:t>
                  </w:r>
                  <w:r>
                    <w:rPr>
                      <w:rStyle w:val="CharStyle31"/>
                      <w:lang w:val="de-DE" w:eastAsia="de-DE" w:bidi="de-DE"/>
                    </w:rPr>
                    <w:t xml:space="preserve">Porrßd </w:t>
                  </w:r>
                  <w:r>
                    <w:rPr>
                      <w:rStyle w:val="CharStyle31"/>
                    </w:rPr>
                    <w:t>odstfecfivého čerpacfe z nerezové ccei s veltym výkonem-až3,5bar. Minimální spotřeba energie, tichý provoz.</w:t>
                  </w:r>
                </w:p>
                <w:p>
                  <w:pPr>
                    <w:pStyle w:val="Style30"/>
                    <w:numPr>
                      <w:ilvl w:val="0"/>
                      <w:numId w:val="1"/>
                    </w:numPr>
                    <w:tabs>
                      <w:tab w:leader="none" w:pos="9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180" w:right="0" w:hanging="180"/>
                  </w:pPr>
                  <w:r>
                    <w:rPr>
                      <w:rStyle w:val="CharStyle31"/>
                    </w:rPr>
                    <w:t>Mycí systém - pomoci planetového mycího ramene s pěti tryskami a dalších pěti fixních trysek.</w:t>
                  </w:r>
                </w:p>
                <w:p>
                  <w:pPr>
                    <w:pStyle w:val="Style30"/>
                    <w:numPr>
                      <w:ilvl w:val="0"/>
                      <w:numId w:val="1"/>
                    </w:numPr>
                    <w:tabs>
                      <w:tab w:leader="none" w:pos="1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31"/>
                    </w:rPr>
                    <w:t>Parní systém-vyroben kompletně z nerez oceli.</w:t>
                  </w:r>
                </w:p>
                <w:p>
                  <w:pPr>
                    <w:pStyle w:val="Style30"/>
                    <w:numPr>
                      <w:ilvl w:val="0"/>
                      <w:numId w:val="1"/>
                    </w:numPr>
                    <w:tabs>
                      <w:tab w:leader="none" w:pos="10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2" w:lineRule="exact"/>
                    <w:ind w:left="180" w:right="0" w:hanging="180"/>
                  </w:pPr>
                  <w:r>
                    <w:rPr>
                      <w:rStyle w:val="CharStyle31"/>
                    </w:rPr>
                    <w:t xml:space="preserve">Chlazení - Voda pro závěrečné zchlazení je deslnfikována UV zářením aby nedošlo k druhotné kontaminaci, </w:t>
                  </w:r>
                  <w:r>
                    <w:rPr>
                      <w:rStyle w:val="CharStyle31"/>
                      <w:lang w:val="de-DE" w:eastAsia="de-DE" w:bidi="de-DE"/>
                    </w:rPr>
                    <w:t xml:space="preserve">über </w:t>
                  </w:r>
                  <w:r>
                    <w:rPr>
                      <w:rStyle w:val="CharStyle31"/>
                    </w:rPr>
                    <w:t>Edelstahlweilrohr.</w:t>
                  </w:r>
                </w:p>
                <w:p>
                  <w:pPr>
                    <w:pStyle w:val="Style30"/>
                    <w:numPr>
                      <w:ilvl w:val="0"/>
                      <w:numId w:val="1"/>
                    </w:numPr>
                    <w:tabs>
                      <w:tab w:leader="none" w:pos="9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180" w:right="0" w:hanging="180"/>
                  </w:pPr>
                  <w:r>
                    <w:rPr>
                      <w:rStyle w:val="CharStyle31"/>
                    </w:rPr>
                    <w:t>Bzpečnost - 230 Voltů je pouze na čerpadle a vyvýječi páry, ostatní je provedeno pomocí bezpečného napěti 24 Voltů.</w:t>
                  </w:r>
                </w:p>
                <w:p>
                  <w:pPr>
                    <w:pStyle w:val="Style30"/>
                    <w:numPr>
                      <w:ilvl w:val="0"/>
                      <w:numId w:val="1"/>
                    </w:numPr>
                    <w:tabs>
                      <w:tab w:leader="none" w:pos="10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31"/>
                    </w:rPr>
                    <w:t>Bezpečnostní uzamykáni -mycí komora je v průběhu cyklu zamčena, v případě výpadku napájení v průběhu desinfekee, zůstane komora uzamčena dokud nedojde k poklesu teploty na bezpečnou úroveň.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269.05pt;margin-top:65.05pt;width:100.55pt;height:15.6pt;z-index:-125829368;mso-wrap-distance-left:269.05pt;mso-wrap-distance-right:105.35pt;mso-wrap-distance-bottom:407.8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Technická data: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461.15pt;margin-top:158.65pt;width:8.25pt;height:16.3pt;z-index:-125829367;mso-wrap-distance-left:268.55pt;mso-wrap-distance-top:23.5pt;mso-wrap-distance-right:5.pt;mso-wrap-distance-bottom:189.6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1305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75" style="position:absolute;margin-left:268.55pt;margin-top:88.55pt;width:206.4pt;height:210.25pt;z-index:-125829366;mso-wrap-distance-left:268.55pt;mso-wrap-distance-top:23.5pt;mso-wrap-distance-right:5.pt;mso-wrap-distance-bottom:189.6pt;mso-position-horizontal-relative:margin">
            <v:imagedata r:id="rId7" r:href="rId8"/>
            <w10:wrap type="topAndBottom" anchorx="margin"/>
          </v:shape>
        </w:pict>
      </w:r>
      <w:r>
        <w:pict>
          <v:shape id="_x0000_s1037" type="#_x0000_t75" style="position:absolute;margin-left:312.95pt;margin-top:318.7pt;width:155.5pt;height:90.25pt;z-index:-125829365;mso-wrap-distance-left:312.95pt;mso-wrap-distance-top:253.7pt;mso-wrap-distance-right:6.7pt;mso-wrap-distance-bottom:79.7pt;mso-position-horizontal-relative:margin" wrapcoords="12234 0 16809 0 16809 696 10794 696 10794 1199 21600 1199 21600 11926 10794 11926 10794 12942 21293 12942 21293 17534 10794 17534 10794 18220 21425 18220 21425 21600 12061 21600 12061 21133 0 21133 0 207 12234 207 12234 0">
            <v:imagedata r:id="rId9" r:href="rId10"/>
            <w10:wrap type="topAndBottom" anchorx="margin"/>
          </v:shape>
        </w:pict>
      </w:r>
      <w:r>
        <w:pict>
          <v:shape id="_x0000_s1038" type="#_x0000_t202" style="position:absolute;margin-left:265.2pt;margin-top:420.1pt;width:205.9pt;height:68.3pt;z-index:-125829364;mso-wrap-distance-left:265.2pt;mso-wrap-distance-top:355.0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tabs>
                      <w:tab w:leader="none" w:pos="134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6" w:lineRule="exact"/>
                    <w:ind w:left="0" w:right="0" w:firstLine="0"/>
                  </w:pPr>
                  <w:r>
                    <w:rPr>
                      <w:rStyle w:val="CharStyle31"/>
                    </w:rPr>
                    <w:t>Rozměry:</w:t>
                    <w:tab/>
                    <w:t>Šířka 496 mm, Habte 500 mm, Výška 1305 mm</w:t>
                  </w:r>
                </w:p>
                <w:p>
                  <w:pPr>
                    <w:pStyle w:val="Style30"/>
                    <w:tabs>
                      <w:tab w:leader="none" w:pos="136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6" w:lineRule="exact"/>
                    <w:ind w:left="0" w:right="0" w:firstLine="0"/>
                  </w:pPr>
                  <w:r>
                    <w:rPr>
                      <w:rStyle w:val="CharStyle31"/>
                    </w:rPr>
                    <w:t>Přívod vody:</w:t>
                    <w:tab/>
                    <w:t>Studená voda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6" w:lineRule="exact"/>
                    <w:ind w:left="1400" w:right="0" w:firstLine="0"/>
                  </w:pPr>
                  <w:r>
                    <w:rPr>
                      <w:rStyle w:val="CharStyle31"/>
                    </w:rPr>
                    <w:t>Teplá voda 45-70‘C DN 15100-500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6" w:lineRule="exact"/>
                    <w:ind w:left="140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kPa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6" w:lineRule="exact"/>
                    <w:ind w:left="1400" w:right="0" w:firstLine="0"/>
                  </w:pPr>
                  <w:r>
                    <w:rPr>
                      <w:rStyle w:val="CharStyle31"/>
                    </w:rPr>
                    <w:t>Mlnimátoě 12l/min.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130" w:lineRule="exact"/>
                    <w:ind w:left="100" w:right="0" w:firstLine="0"/>
                  </w:pPr>
                  <w:r>
                    <w:rPr>
                      <w:rStyle w:val="CharStyle31"/>
                    </w:rPr>
                    <w:t>%" ventily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Čistící a desinfekční automat k čištění a desinfekci podložních mís, urinových lahví, nádob do WC křesel, emitních misek apod..</w:t>
      </w:r>
    </w:p>
    <w:p>
      <w:pPr>
        <w:pStyle w:val="Style30"/>
        <w:tabs>
          <w:tab w:leader="none" w:pos="6609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5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Odpad:</w:t>
        <w:tab/>
        <w:t>DN 100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Elektrické připojení: 230V.1NPE.S0-60 Hz.3,0kW</w:t>
      </w:r>
    </w:p>
    <w:p>
      <w:pPr>
        <w:pStyle w:val="Style37"/>
        <w:tabs>
          <w:tab w:leader="none" w:pos="66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320" w:right="0" w:firstLine="0"/>
        <w:sectPr>
          <w:type w:val="continuous"/>
          <w:pgSz w:w="11900" w:h="16840"/>
          <w:pgMar w:top="1680" w:left="1274" w:right="1128" w:bottom="1886" w:header="0" w:footer="3" w:gutter="0"/>
          <w:rtlGutter w:val="0"/>
          <w:cols w:space="720"/>
          <w:noEndnote/>
          <w:docGrid w:linePitch="360"/>
        </w:sectPr>
      </w:pPr>
      <w:r>
        <w:rPr>
          <w:rStyle w:val="CharStyle50"/>
          <w:b w:val="0"/>
          <w:bCs w:val="0"/>
        </w:rPr>
        <w:t>Hlučnost: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45,3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dB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(A)</w:t>
      </w:r>
    </w:p>
    <w:p>
      <w:pPr>
        <w:widowControl w:val="0"/>
        <w:rPr>
          <w:sz w:val="2"/>
          <w:szCs w:val="2"/>
        </w:rPr>
      </w:pPr>
      <w:r>
        <w:pict>
          <v:shape id="_x0000_s1039" type="#_x0000_t202" style="position:static;width:595.pt;height:57.6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668" w:left="0" w:right="0" w:bottom="97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0" type="#_x0000_t75" style="position:absolute;margin-left:424.3pt;margin-top:0;width:106.1pt;height:101.75pt;z-index:-251658752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7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668" w:left="377" w:right="983" w:bottom="971" w:header="0" w:footer="3" w:gutter="0"/>
          <w:rtlGutter w:val="0"/>
          <w:cols w:space="720"/>
          <w:noEndnote/>
          <w:docGrid w:linePitch="360"/>
        </w:sectPr>
      </w:pPr>
    </w:p>
    <w:p>
      <w:pPr>
        <w:pStyle w:val="Style5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Čistící a desinfekční automat</w:t>
        <w:br/>
        <w:t>CSO typ 5.50 EUROMAT BASIC</w:t>
      </w:r>
      <w:bookmarkEnd w:id="6"/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left"/>
        <w:spacing w:before="0" w:after="39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čištění a desinfekci podložních mís, urinových lahví, nádob do WC křesel, emitních misek apod.</w:t>
      </w:r>
    </w:p>
    <w:p>
      <w:pPr>
        <w:pStyle w:val="Style53"/>
        <w:widowControl w:val="0"/>
        <w:keepNext/>
        <w:keepLines/>
        <w:shd w:val="clear" w:color="auto" w:fill="auto"/>
        <w:bidi w:val="0"/>
        <w:jc w:val="left"/>
        <w:spacing w:before="0" w:after="38" w:line="300" w:lineRule="exact"/>
        <w:ind w:left="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Technická data:</w:t>
      </w:r>
      <w:bookmarkEnd w:id="7"/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Rozměry: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0" w:right="10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Šířka 496 mm Hloubka 500 mm Výška 1305 mm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Přívod vody: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Studená voda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Teplá voda 45-70°C DN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16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15 100-500 kPa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16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Min 12 l/min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left"/>
        <w:spacing w:before="0" w:after="274" w:line="413" w:lineRule="exact"/>
        <w:ind w:left="1660" w:right="0" w:firstLine="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3</w:t>
      </w:r>
      <w:r>
        <w:rPr>
          <w:lang w:val="cs-CZ" w:eastAsia="cs-CZ" w:bidi="cs-CZ"/>
          <w:w w:val="100"/>
          <w:spacing w:val="0"/>
          <w:color w:val="000000"/>
          <w:position w:val="0"/>
        </w:rPr>
        <w:t>A" ventily</w:t>
      </w:r>
    </w:p>
    <w:p>
      <w:pPr>
        <w:pStyle w:val="Style44"/>
        <w:tabs>
          <w:tab w:leader="none" w:pos="1608" w:val="left"/>
        </w:tabs>
        <w:widowControl w:val="0"/>
        <w:keepNext w:val="0"/>
        <w:keepLines w:val="0"/>
        <w:shd w:val="clear" w:color="auto" w:fill="auto"/>
        <w:bidi w:val="0"/>
        <w:spacing w:before="0" w:after="251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Odpad:</w:t>
        <w:tab/>
      </w:r>
      <w:r>
        <w:rPr>
          <w:rStyle w:val="CharStyle57"/>
          <w:b w:val="0"/>
          <w:bCs w:val="0"/>
        </w:rPr>
        <w:t>DN 100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Elektrické připojení: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6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230 V,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6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1N PE,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6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50 - 60 Hz.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left"/>
        <w:spacing w:before="0" w:after="441" w:line="322" w:lineRule="exact"/>
        <w:ind w:left="16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3,0 kW</w:t>
      </w:r>
    </w:p>
    <w:p>
      <w:pPr>
        <w:pStyle w:val="Style55"/>
        <w:tabs>
          <w:tab w:leader="none" w:pos="16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97" w:line="220" w:lineRule="exact"/>
        <w:ind w:left="0" w:right="0" w:firstLine="0"/>
      </w:pPr>
      <w:r>
        <w:rPr>
          <w:rStyle w:val="CharStyle58"/>
        </w:rPr>
        <w:t>Hlučnost: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45,3 dB (A)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Dodavatel: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260" w:right="1800" w:firstLine="0"/>
        <w:sectPr>
          <w:pgSz w:w="11900" w:h="16840"/>
          <w:pgMar w:top="2149" w:left="1215" w:right="5051" w:bottom="1294" w:header="0" w:footer="3" w:gutter="0"/>
          <w:rtlGutter w:val="0"/>
          <w:cols w:space="720"/>
          <w:noEndnote/>
          <w:docGrid w:linePitch="360"/>
        </w:sectPr>
      </w:pPr>
      <w:r>
        <w:pict>
          <v:shape id="_x0000_s1041" type="#_x0000_t202" style="position:absolute;margin-left:418.5pt;margin-top:345.4pt;width:9.45pt;height:12.95pt;z-index:-125829363;mso-wrap-distance-left:92.9pt;mso-wrap-distance-top:90.pt;mso-wrap-distance-right:5.pt;mso-wrap-distance-bottom:109.45pt;mso-position-horizontal-relative:margin;mso-position-vertical-relative:margin" filled="f" stroked="f">
            <v:textbox style="layout-flow:vertical;mso-layout-flow-alt:bottom-to-top" inset="0,0,0,0">
              <w:txbxContent>
                <w:p>
                  <w:pPr>
                    <w:pStyle w:val="Style5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in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42" type="#_x0000_t75" style="position:absolute;margin-left:268.55pt;margin-top:218.9pt;width:205.9pt;height:209.75pt;z-index:-125829362;mso-wrap-distance-left:92.9pt;mso-wrap-distance-top:90.pt;mso-wrap-distance-right:5.pt;mso-wrap-distance-bottom:109.45pt;mso-position-horizontal-relative:margin;mso-position-vertical-relative:margin">
            <v:imagedata r:id="rId13" r:href="rId14"/>
            <w10:wrap type="square" side="left" anchorx="margin" anchory="margin"/>
          </v:shape>
        </w:pict>
      </w:r>
      <w:r>
        <w:pict>
          <v:shape id="_x0000_s1043" type="#_x0000_t75" style="position:absolute;margin-left:313.7pt;margin-top:449.05pt;width:154.55pt;height:89.3pt;z-index:-125829361;mso-wrap-distance-left:138.pt;mso-wrap-distance-top:320.15pt;mso-wrap-distance-right:6.25pt;mso-position-horizontal-relative:margin;mso-position-vertical-relative:margin" wrapcoords="0 0 21600 0 21600 14194 20944 15574 20944 21600 4737 21600 4737 15574 0 14194 0 0">
            <v:imagedata r:id="rId15" r:href="rId16"/>
            <w10:wrap type="square" side="left" anchorx="margin" anchory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Ing. Jan Ženatý - CSO Ruskova 761/9 724 00 Ostrava - Stará Bělá Mail: </w:t>
      </w:r>
      <w:r>
        <w:fldChar w:fldCharType="begin"/>
      </w:r>
      <w:r>
        <w:rPr>
          <w:rStyle w:val="CharStyle59"/>
        </w:rPr>
        <w:instrText> HYPERLINK "mailto:ian@zenatv.ora" </w:instrText>
      </w:r>
      <w:r>
        <w:fldChar w:fldCharType="separate"/>
      </w:r>
      <w:r>
        <w:rPr>
          <w:rStyle w:val="Hyperlink"/>
          <w:b/>
          <w:bCs/>
        </w:rPr>
        <w:t>ian@zenatv.ora</w:t>
      </w:r>
      <w:r>
        <w:fldChar w:fldCharType="end"/>
      </w:r>
      <w:r>
        <w:rPr>
          <w:rStyle w:val="CharStyle59"/>
          <w:b/>
          <w:bCs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Tel: +420 737 500 300</w:t>
      </w:r>
    </w:p>
    <w:p>
      <w:pPr>
        <w:widowControl w:val="0"/>
        <w:spacing w:line="360" w:lineRule="exact"/>
      </w:pPr>
      <w:r>
        <w:pict>
          <v:shape id="_x0000_s1044" type="#_x0000_t75" style="position:absolute;margin-left:6.25pt;margin-top:0;width:434.4pt;height:58.1pt;z-index:-251658751;mso-wrap-distance-left:5.pt;mso-wrap-distance-right:5.pt;mso-position-horizontal-relative:margin" wrapcoords="0 0">
            <v:imagedata r:id="rId17" r:href="rId1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429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948" w:left="1678" w:right="1347" w:bottom="72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54" w:after="5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22" w:left="0" w:right="0" w:bottom="765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widowControl w:val="0"/>
        <w:keepNext/>
        <w:keepLines/>
        <w:shd w:val="clear" w:color="auto" w:fill="auto"/>
        <w:bidi w:val="0"/>
        <w:spacing w:before="0" w:after="503"/>
        <w:ind w:left="2980" w:right="0" w:firstLine="0"/>
      </w:pPr>
      <w:r>
        <w:pict>
          <v:shape id="_x0000_s1045" type="#_x0000_t75" style="position:absolute;margin-left:349.95pt;margin-top:0;width:48.pt;height:33.6pt;z-index:-125829360;mso-wrap-distance-left:40.1pt;mso-wrap-distance-right:5.pt;mso-position-horizontal-relative:margin" wrapcoords="0 0 21600 0 21600 21600 0 21600 0 0">
            <v:imagedata r:id="rId19" r:href="rId20"/>
            <w10:wrap type="square" side="left" anchorx="margin"/>
          </v:shape>
        </w:pict>
      </w:r>
      <w:bookmarkStart w:id="8" w:name="bookmark8"/>
      <w:r>
        <w:rPr>
          <w:rStyle w:val="CharStyle62"/>
          <w:lang w:val="cs-CZ" w:eastAsia="cs-CZ" w:bidi="cs-CZ"/>
          <w:b/>
          <w:bCs/>
        </w:rPr>
        <w:t xml:space="preserve">ES PROHEÁŠENÍ O SHODĚ </w:t>
      </w:r>
      <w:r>
        <w:rPr>
          <w:rStyle w:val="CharStyle62"/>
          <w:b/>
          <w:bCs/>
        </w:rPr>
        <w:t>EC Declaration of Conformity</w:t>
      </w:r>
      <w:bookmarkEnd w:id="8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Podle § 13 odst. 2 zákona č. 22/1997 Sb.. O technických požadavcích na výrobky, ve znění pozdějších předpisu (dále jen zákon) a podle Směrnice Rady 93/42/EHS jejíž požadavky jsou převzaty zákonem 268/2014 Sb., kterým se stanoví technické požadavky na zdravotnické prostředky.</w:t>
      </w:r>
    </w:p>
    <w:p>
      <w:pPr>
        <w:pStyle w:val="Style63"/>
        <w:tabs>
          <w:tab w:leader="none" w:pos="334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65"/>
          <w:b w:val="0"/>
          <w:bCs w:val="0"/>
        </w:rPr>
        <w:t>Výrobce: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Ing. Jan Ženatý - CSO</w:t>
      </w:r>
    </w:p>
    <w:p>
      <w:pPr>
        <w:pStyle w:val="Style10"/>
        <w:tabs>
          <w:tab w:leader="none" w:pos="27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sídla</w:t>
        <w:tab/>
        <w:t>Ruskova 761/9, Ostrava - Stará Bělá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20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12129623 DIČ: CZ5607012059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58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Tímto prohlašuje, že výrobek</w:t>
      </w:r>
    </w:p>
    <w:p>
      <w:pPr>
        <w:pStyle w:val="Style60"/>
        <w:widowControl w:val="0"/>
        <w:keepNext/>
        <w:keepLines/>
        <w:shd w:val="clear" w:color="auto" w:fill="auto"/>
        <w:bidi w:val="0"/>
        <w:spacing w:before="0" w:after="0" w:line="210" w:lineRule="exact"/>
        <w:ind w:left="74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Myčka a dezinfektor podložních mís a bažantů CSO typ 5.50 EUROMAT BASIC</w:t>
      </w:r>
      <w:bookmarkEnd w:id="9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0" w:line="485" w:lineRule="exact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Typ, druh</w:t>
      </w:r>
    </w:p>
    <w:p>
      <w:pPr>
        <w:pStyle w:val="Style10"/>
        <w:tabs>
          <w:tab w:leader="none" w:pos="2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Materiálové složeni:</w:t>
        <w:tab/>
        <w:t>celonerezová myčka řízená s pomocí mikroprocesoru se záznamem.</w:t>
      </w:r>
    </w:p>
    <w:p>
      <w:pPr>
        <w:pStyle w:val="Style10"/>
        <w:tabs>
          <w:tab w:leader="none" w:pos="1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Účel použití:</w:t>
        <w:tab/>
        <w:t>Mytí podložních mís, bažantů a nádob na jiné lidské výměšky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15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Klasifikace zdravotnického prostředku: klasifikační třída I nesterilní, bez měřicí funkce (pravidlo I)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splňuje základní požadavky zákona 268/2014 Sb., a je za obvyklého použiti pro svůj účel bezpečný, účinný a vhodný pro použití při poskytování zdravotní péče. Výrobce přijal opatření, kterými zabezpečuje shodu tohoto zdravotnického prostředku uváděného na trh s jeho technickou dokumentací a se základními požadavky. Výrobek je připravován podle standardního výrobního postupu a nemá žádné riziko pro životni prostředí. K. prokázání shody byly použity následující technické předpisy, harmonizované české technické normy nebo dokumentace, vyhlášky: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Směrnice Rady 93/42/EHS Směrnice Rady 2007/47/HS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268/2014 Sb. (v platném zněni) Zákon o zdravotnických prostředcích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258/2000 Sb. (v platném znění) Zákon o ochraně veřejného zdraví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ČSN EN ISO 14971 12/2009 Aplikace řízeni rizika na zdravotnické prostředky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ČSN EN ISO 15883 - 1 Mycí a dezinfekční zařízení, Všeobecné požadavky, termíny, definice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 zkoušky.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ČSN EN ISO 15883 - 7 Mycí a dezinfekční zařízení - Požadavky a zkoušky mycích a dezinfekčních zařízení pro chemickou dezinfekci neinvazivních, nekritických termolabilních zdravotnických prostředků a vybavení pro zdravotní péči.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0" w:line="245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ČSN EN 15223-1 Zdravotnické prostředky Značky pro Štítky, označovaní a informace poskytované se zdravotnickými o prostředky - Část I Obecné požadavky Zkušební protokol fy EG Edelstahl Gmbh, Recklinghausen, Německo, která vyrobila pro firmu Ing. Jan Ženatý - CSO přístroj a provedla na něm zkoušky a posouzení splnění požadavků dle EN ISO 15883.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08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posouzení shody výrobku s požadavky zákona stanoveným způsobem bylo použito postupu podle zákona. 268/2014 Sb. v platném znění.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right"/>
        <w:spacing w:before="0" w:after="244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Jan Ženatý, v.r., majitel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right"/>
        <w:spacing w:before="0" w:after="269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Jméno a příjmení, funkce (statutární zástupce)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0" w:line="173" w:lineRule="exact"/>
        <w:ind w:left="740" w:right="0" w:firstLine="0"/>
      </w:pPr>
      <w:r>
        <w:pict>
          <v:shape id="_x0000_s1046" type="#_x0000_t202" style="position:absolute;margin-left:11.55pt;margin-top:-31.2pt;width:93.85pt;height:13.35pt;z-index:-125829359;mso-wrap-distance-left:5.pt;mso-wrap-distance-top:6.7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6"/>
                    </w:rPr>
                    <w:t>Datum tisku 8.5.2023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Ing. Jan Ženatý - CSO</w:t>
      </w:r>
    </w:p>
    <w:p>
      <w:pPr>
        <w:pStyle w:val="Style30"/>
        <w:tabs>
          <w:tab w:leader="none" w:pos="3341" w:val="left"/>
          <w:tab w:leader="none" w:pos="6442" w:val="left"/>
          <w:tab w:leader="none" w:pos="7530" w:val="left"/>
        </w:tabs>
        <w:widowControl w:val="0"/>
        <w:keepNext w:val="0"/>
        <w:keepLines w:val="0"/>
        <w:shd w:val="clear" w:color="auto" w:fill="auto"/>
        <w:bidi w:val="0"/>
        <w:spacing w:before="0" w:after="0" w:line="173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Blanická 1/170</w:t>
        <w:tab/>
        <w:t>IČO:12129623</w:t>
        <w:tab/>
        <w:t>Tel.</w:t>
        <w:tab/>
        <w:t>+420 737 500 300</w:t>
      </w:r>
    </w:p>
    <w:p>
      <w:pPr>
        <w:pStyle w:val="Style30"/>
        <w:tabs>
          <w:tab w:leader="none" w:pos="3341" w:val="left"/>
          <w:tab w:leader="none" w:pos="6442" w:val="left"/>
          <w:tab w:leader="none" w:pos="7530" w:val="left"/>
        </w:tabs>
        <w:widowControl w:val="0"/>
        <w:keepNext w:val="0"/>
        <w:keepLines w:val="0"/>
        <w:shd w:val="clear" w:color="auto" w:fill="auto"/>
        <w:bidi w:val="0"/>
        <w:spacing w:before="0" w:after="0" w:line="173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724 00 Ostrava - Stará-Bělá</w:t>
        <w:tab/>
        <w:t>DIČ: CZ5607012059</w:t>
        <w:tab/>
        <w:t>E-mail</w:t>
        <w:tab/>
      </w:r>
      <w:r>
        <w:fldChar w:fldCharType="begin"/>
      </w:r>
      <w:r>
        <w:rPr>
          <w:color w:val="000000"/>
        </w:rPr>
        <w:instrText> HYPERLINK "mailto:jan@zenaty.org"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jan@zenaty.org</w:t>
      </w:r>
      <w:r>
        <w:fldChar w:fldCharType="end"/>
      </w:r>
    </w:p>
    <w:p>
      <w:pPr>
        <w:pStyle w:val="Style30"/>
        <w:tabs>
          <w:tab w:leader="none" w:pos="3341" w:val="left"/>
          <w:tab w:leader="none" w:pos="7530" w:val="left"/>
        </w:tabs>
        <w:widowControl w:val="0"/>
        <w:keepNext w:val="0"/>
        <w:keepLines w:val="0"/>
        <w:shd w:val="clear" w:color="auto" w:fill="auto"/>
        <w:bidi w:val="0"/>
        <w:spacing w:before="0" w:after="0" w:line="173" w:lineRule="exact"/>
        <w:ind w:left="740" w:right="0" w:firstLine="0"/>
        <w:sectPr>
          <w:type w:val="continuous"/>
          <w:pgSz w:w="11900" w:h="16840"/>
          <w:pgMar w:top="1022" w:left="1447" w:right="1079" w:bottom="765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Czech Republic</w:t>
        <w:tab/>
        <w:t>Účet: MONETA Bank 184498519/0600</w:t>
        <w:tab/>
      </w:r>
      <w:r>
        <w:fldChar w:fldCharType="begin"/>
      </w:r>
      <w:r>
        <w:rPr>
          <w:color w:val="000000"/>
        </w:rPr>
        <w:instrText> HYPERLINK "http://www.csoostrava.cz"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www.csoostrava.cz</w:t>
      </w:r>
      <w:r>
        <w:fldChar w:fldCharType="end"/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spacing w:before="0" w:after="0" w:line="380" w:lineRule="exact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Výpis z veřejné části Živnostenského rejstříku</w:t>
      </w:r>
    </w:p>
    <w:tbl>
      <w:tblPr>
        <w:tblOverlap w:val="never"/>
        <w:tblLayout w:type="fixed"/>
        <w:jc w:val="center"/>
      </w:tblPr>
      <w:tblGrid>
        <w:gridCol w:w="1838"/>
        <w:gridCol w:w="7536"/>
      </w:tblGrid>
      <w:tr>
        <w:trPr>
          <w:trHeight w:val="38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60" w:right="0" w:firstLine="0"/>
            </w:pPr>
            <w:r>
              <w:rPr>
                <w:rStyle w:val="CharStyle74"/>
              </w:rPr>
              <w:t>Platnost k 08.05.2023 15:03:58</w:t>
            </w:r>
          </w:p>
        </w:tc>
      </w:tr>
      <w:tr>
        <w:trPr>
          <w:trHeight w:val="122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4"/>
              </w:rPr>
              <w:t>Jméno a příjmení: Datum narození: Občanství: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140" w:right="0" w:firstLine="0"/>
            </w:pPr>
            <w:r>
              <w:rPr>
                <w:rStyle w:val="CharStyle74"/>
              </w:rPr>
              <w:t>Ing. Jan Ženatý 01.07.1956 Česká republika</w:t>
            </w:r>
          </w:p>
        </w:tc>
      </w:tr>
    </w:tbl>
    <w:p>
      <w:pPr>
        <w:pStyle w:val="Style72"/>
        <w:framePr w:w="9374" w:wrap="notBeside" w:vAnchor="text" w:hAnchor="text" w:xAlign="center" w:y="1"/>
        <w:tabs>
          <w:tab w:leader="none" w:pos="19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sídla:</w:t>
        <w:tab/>
        <w:t>Ruskova 761/9, 724 00, Ostrava - Stará Bělá</w:t>
      </w:r>
    </w:p>
    <w:p>
      <w:pPr>
        <w:pStyle w:val="Style72"/>
        <w:framePr w:w="937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Identifikační číslo osoby: 12129623</w:t>
      </w:r>
    </w:p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5"/>
        <w:framePr w:w="937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76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Živnostenské oprávnění č. 1</w:t>
      </w:r>
    </w:p>
    <w:p>
      <w:pPr>
        <w:pStyle w:val="Style72"/>
        <w:framePr w:w="9374" w:wrap="notBeside" w:vAnchor="text" w:hAnchor="text" w:xAlign="center" w:y="1"/>
        <w:tabs>
          <w:tab w:leader="none" w:pos="1896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podnikání:</w:t>
        <w:tab/>
        <w:t>Výroba, obchod a služby neuvedené v přílohách 1 až 3 živnostenského zákona</w:t>
      </w:r>
    </w:p>
    <w:tbl>
      <w:tblPr>
        <w:tblOverlap w:val="never"/>
        <w:tblLayout w:type="fixed"/>
        <w:jc w:val="center"/>
      </w:tblPr>
      <w:tblGrid>
        <w:gridCol w:w="1838"/>
        <w:gridCol w:w="7536"/>
      </w:tblGrid>
      <w:tr>
        <w:trPr>
          <w:trHeight w:val="21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74"/>
              </w:rPr>
              <w:t>Obory činnosti: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80" w:right="0" w:firstLine="0"/>
            </w:pPr>
            <w:r>
              <w:rPr>
                <w:rStyle w:val="CharStyle74"/>
              </w:rPr>
              <w:t>Výroba kovových konstrukcí a kovodělných výrobků Výroba strojů a zařízení</w:t>
            </w:r>
          </w:p>
          <w:p>
            <w:pPr>
              <w:pStyle w:val="Style10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80" w:right="0" w:firstLine="0"/>
            </w:pPr>
            <w:r>
              <w:rPr>
                <w:rStyle w:val="CharStyle74"/>
              </w:rPr>
              <w:t>Výroba motorových a přípojných vozidel a karoserií</w:t>
            </w:r>
          </w:p>
          <w:p>
            <w:pPr>
              <w:pStyle w:val="Style10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80" w:right="0" w:firstLine="0"/>
            </w:pPr>
            <w:r>
              <w:rPr>
                <w:rStyle w:val="CharStyle74"/>
              </w:rPr>
              <w:t>Výroba jízdních kol, vozíků pro invalidy a jiných nemotorových dopravních prostředků Výroba zdravotnických prostředků Zprostředkování obchodu a služeb Velkoobchod a maloobchod</w:t>
            </w:r>
          </w:p>
          <w:p>
            <w:pPr>
              <w:pStyle w:val="Style10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80" w:right="0" w:firstLine="0"/>
            </w:pPr>
            <w:r>
              <w:rPr>
                <w:rStyle w:val="CharStyle74"/>
              </w:rPr>
              <w:t>Poradenská a konzultační činnost, zpracování odborných studií a posudků Provozování cestovní agentury a průvodcovská činnost v oblasti cestovního ruchu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74"/>
              </w:rPr>
              <w:t>Druh živnosti: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74"/>
              </w:rPr>
              <w:t>Ohlašovací volná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7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 oprávnění:</w:t>
        <w:tab/>
        <w:t>30.07.1992</w:t>
      </w:r>
    </w:p>
    <w:p>
      <w:pPr>
        <w:pStyle w:val="Style77"/>
        <w:widowControl w:val="0"/>
        <w:keepNext w:val="0"/>
        <w:keepLines w:val="0"/>
        <w:shd w:val="clear" w:color="auto" w:fill="auto"/>
        <w:bidi w:val="0"/>
        <w:spacing w:before="0" w:after="266"/>
        <w:ind w:left="2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Doba platnosti oprávnění: na dobu neurčitou</w:t>
      </w:r>
    </w:p>
    <w:p>
      <w:pPr>
        <w:pStyle w:val="Style77"/>
        <w:widowControl w:val="0"/>
        <w:keepNext w:val="0"/>
        <w:keepLines w:val="0"/>
        <w:shd w:val="clear" w:color="auto" w:fill="auto"/>
        <w:bidi w:val="0"/>
        <w:jc w:val="left"/>
        <w:spacing w:before="0" w:after="394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Úřad příslušný podle §71 odst.2 živnostenského zákona: Magistrát města Ostravy</w:t>
      </w:r>
    </w:p>
    <w:p>
      <w:pPr>
        <w:pStyle w:val="Style7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500" w:firstLine="0"/>
        <w:sectPr>
          <w:headerReference w:type="default" r:id="rId21"/>
          <w:footerReference w:type="default" r:id="rId22"/>
          <w:pgSz w:w="11900" w:h="16840"/>
          <w:pgMar w:top="1022" w:left="1447" w:right="1079" w:bottom="765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Ministerstvo průmyslu a obchodu osvědčuje, že údaje uvedené v tomto výpise jsou k datu platnosti výpisu zapsány v živnostenském rejstříku.</w:t>
      </w:r>
    </w:p>
    <w:p>
      <w:pPr>
        <w:widowControl w:val="0"/>
        <w:spacing w:line="597" w:lineRule="exact"/>
      </w:pPr>
      <w:r>
        <w:pict>
          <v:shape id="_x0000_s1049" type="#_x0000_t202" style="position:absolute;margin-left:68.15pt;margin-top:0;width:57.1pt;height:13.7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9"/>
                    </w:rPr>
                    <w:t>OSTRAVA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default" r:id="rId23"/>
          <w:footerReference w:type="default" r:id="rId24"/>
          <w:pgSz w:w="11900" w:h="16840"/>
          <w:pgMar w:top="2225" w:left="1841" w:right="1438" w:bottom="124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7" w:after="10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3636" w:left="0" w:right="0" w:bottom="1255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widowControl w:val="0"/>
        <w:keepNext/>
        <w:keepLines/>
        <w:shd w:val="clear" w:color="auto" w:fill="auto"/>
        <w:bidi w:val="0"/>
        <w:spacing w:before="0" w:after="694" w:line="680" w:lineRule="exact"/>
        <w:ind w:left="0" w:right="54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Certifikát</w:t>
      </w:r>
      <w:bookmarkEnd w:id="10"/>
    </w:p>
    <w:p>
      <w:pPr>
        <w:pStyle w:val="Style84"/>
        <w:widowControl w:val="0"/>
        <w:keepNext/>
        <w:keepLines/>
        <w:shd w:val="clear" w:color="auto" w:fill="auto"/>
        <w:bidi w:val="0"/>
        <w:spacing w:before="0" w:after="344" w:line="480" w:lineRule="exact"/>
        <w:ind w:left="0" w:right="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Ing. Jan Ženatý,</w:t>
      </w:r>
      <w:bookmarkEnd w:id="11"/>
    </w:p>
    <w:p>
      <w:pPr>
        <w:pStyle w:val="Style80"/>
        <w:widowControl w:val="0"/>
        <w:keepNext w:val="0"/>
        <w:keepLines w:val="0"/>
        <w:shd w:val="clear" w:color="auto" w:fill="auto"/>
        <w:bidi w:val="0"/>
        <w:spacing w:before="0" w:after="476"/>
        <w:ind w:left="0" w:right="0" w:firstLine="0"/>
      </w:pPr>
      <w:r>
        <w:pict>
          <v:shape id="_x0000_s1050" type="#_x0000_t202" style="position:absolute;margin-left:338.4pt;margin-top:-0.5pt;width:92.65pt;height:17.9pt;z-index:-1258293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81"/>
                    </w:rPr>
                    <w:t>Ostrava 24,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narozený 1.7.1956, bytem Ruskova 761/9, byl vyškolen a pověřen firmou</w:t>
      </w:r>
    </w:p>
    <w:p>
      <w:pPr>
        <w:pStyle w:val="Style87"/>
        <w:widowControl w:val="0"/>
        <w:keepNext/>
        <w:keepLines/>
        <w:shd w:val="clear" w:color="auto" w:fill="auto"/>
        <w:bidi w:val="0"/>
        <w:spacing w:before="0" w:after="364" w:line="380" w:lineRule="exact"/>
        <w:ind w:left="0" w:right="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Ing. Jan Ženatý - CSO</w:t>
      </w:r>
      <w:bookmarkEnd w:id="12"/>
    </w:p>
    <w:p>
      <w:pPr>
        <w:pStyle w:val="Style80"/>
        <w:widowControl w:val="0"/>
        <w:keepNext w:val="0"/>
        <w:keepLines w:val="0"/>
        <w:shd w:val="clear" w:color="auto" w:fill="auto"/>
        <w:bidi w:val="0"/>
        <w:spacing w:before="0" w:after="1804"/>
        <w:ind w:left="0" w:right="0" w:firstLine="0"/>
      </w:pPr>
      <w:r>
        <w:pict>
          <v:shape id="_x0000_s1051" type="#_x0000_t202" style="position:absolute;margin-left:337.2pt;margin-top:-2.45pt;width:79.45pt;height:40.8pt;z-index:-1258293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79" w:lineRule="exact"/>
                    <w:ind w:left="0" w:right="0" w:firstLine="0"/>
                  </w:pPr>
                  <w:r>
                    <w:rPr>
                      <w:rStyle w:val="CharStyle81"/>
                    </w:rPr>
                    <w:t>zařízeních - CSO.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provádět veškeré servisní práce na^ všech dodaných společností Ing. Jan Ženatý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760" w:right="0" w:firstLine="0"/>
      </w:pPr>
      <w:r>
        <w:pict>
          <v:shape id="_x0000_s1052" type="#_x0000_t75" style="position:absolute;margin-left:171.35pt;margin-top:63.1pt;width:79.7pt;height:50.9pt;z-index:-125829356;mso-wrap-distance-left:171.35pt;mso-wrap-distance-right:82.8pt;mso-position-horizontal-relative:margin" wrapcoords="0 0 21600 0 21600 21600 0 21600 0 0">
            <v:imagedata r:id="rId25" r:href="rId26"/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 Ostravě, dne 1.12.2022</w:t>
      </w:r>
    </w:p>
    <w:p>
      <w:pPr>
        <w:pStyle w:val="Style53"/>
        <w:widowControl w:val="0"/>
        <w:keepNext/>
        <w:keepLines/>
        <w:shd w:val="clear" w:color="auto" w:fill="auto"/>
        <w:bidi w:val="0"/>
        <w:jc w:val="left"/>
        <w:spacing w:before="0" w:after="302" w:line="300" w:lineRule="exact"/>
        <w:ind w:left="2900" w:right="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Ing. Jan Ženatý</w:t>
      </w:r>
      <w:bookmarkEnd w:id="13"/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left"/>
        <w:spacing w:before="0" w:after="771" w:line="220" w:lineRule="exact"/>
        <w:ind w:left="35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Majitel firmy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Jan Ženatý - CSO</w:t>
      </w:r>
    </w:p>
    <w:p>
      <w:pPr>
        <w:pStyle w:val="Style30"/>
        <w:tabs>
          <w:tab w:leader="none" w:pos="3064" w:val="left"/>
          <w:tab w:leader="none" w:pos="3678" w:val="left"/>
          <w:tab w:leader="none" w:pos="6548" w:val="righ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560" w:right="0" w:firstLine="0"/>
      </w:pPr>
      <w:r>
        <w:pict>
          <v:shape id="_x0000_s1053" type="#_x0000_t202" style="position:absolute;margin-left:352.8pt;margin-top:-1.25pt;width:78.pt;height:21.35pt;z-index:-125829355;mso-wrap-distance-left:19.2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87" w:lineRule="exact"/>
                    <w:ind w:left="0" w:right="0" w:firstLine="0"/>
                  </w:pPr>
                  <w:r>
                    <w:rPr>
                      <w:rStyle w:val="CharStyle31"/>
                    </w:rPr>
                    <w:t xml:space="preserve">+ 420 737 500 300 </w:t>
                  </w:r>
                  <w:r>
                    <w:fldChar w:fldCharType="begin"/>
                  </w:r>
                  <w:r>
                    <w:rPr>
                      <w:rStyle w:val="CharStyle31"/>
                    </w:rPr>
                    <w:instrText> HYPERLINK "mailto:jan@zenaty.org"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</w:rPr>
                    <w:t>jan@zenaty.org</w:t>
                  </w:r>
                  <w:r>
                    <w:fldChar w:fldCharType="end"/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Ruskova 761</w:t>
        <w:tab/>
        <w:t>IČO:</w:t>
        <w:tab/>
        <w:t>12129623</w:t>
        <w:tab/>
        <w:t>Tel:</w:t>
      </w:r>
    </w:p>
    <w:p>
      <w:pPr>
        <w:pStyle w:val="Style30"/>
        <w:tabs>
          <w:tab w:leader="none" w:pos="3064" w:val="left"/>
          <w:tab w:leader="none" w:pos="3678" w:val="left"/>
          <w:tab w:leader="none" w:pos="6548" w:val="righ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5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724 00 Ostrava - Stará-Bělá</w:t>
        <w:tab/>
        <w:t>DIČ:</w:t>
        <w:tab/>
        <w:t>CZ5607012059</w:t>
        <w:tab/>
        <w:t>E-m</w:t>
      </w:r>
    </w:p>
    <w:p>
      <w:pPr>
        <w:pStyle w:val="Style30"/>
        <w:tabs>
          <w:tab w:leader="none" w:pos="3064" w:val="left"/>
          <w:tab w:leader="none" w:pos="3678" w:val="left"/>
          <w:tab w:leader="none" w:pos="5267" w:val="left"/>
          <w:tab w:leader="none" w:pos="6277" w:val="righ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560" w:right="0" w:firstLine="0"/>
        <w:sectPr>
          <w:type w:val="continuous"/>
          <w:pgSz w:w="11900" w:h="16840"/>
          <w:pgMar w:top="3636" w:left="1841" w:right="3387" w:bottom="1255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Czech Republic</w:t>
        <w:tab/>
        <w:t>BÚ</w:t>
        <w:tab/>
        <w:t>184498519/0600</w:t>
        <w:tab/>
        <w:t>MONETA</w:t>
        <w:tab/>
        <w:t>Bank</w:t>
      </w:r>
    </w:p>
    <w:p>
      <w:pPr>
        <w:framePr w:h="5549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54" type="#_x0000_t75" style="width:495pt;height:277pt;">
            <v:imagedata r:id="rId27" r:href="rId2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5244" w:left="1299" w:right="708" w:bottom="524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3" w:after="11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890" w:left="0" w:right="0" w:bottom="33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5" type="#_x0000_t202" style="position:absolute;margin-left:151.9pt;margin-top:122.65pt;width:21.85pt;height:8.4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rStyle w:val="CharStyle93"/>
                    </w:rPr>
                    <w:t>KÜRZ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24.pt;margin-top:204.95pt;width:87.35pt;height:45.8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95"/>
                      <w:b/>
                      <w:bCs/>
                    </w:rPr>
                    <w:t>Krátk</w:t>
                  </w:r>
                  <w:r>
                    <w:rPr>
                      <w:rStyle w:val="CharStyle96"/>
                      <w:lang w:val="cs-CZ" w:eastAsia="cs-CZ" w:bidi="cs-CZ"/>
                      <w:b/>
                      <w:bCs/>
                    </w:rPr>
                    <w:t xml:space="preserve">ý </w:t>
                  </w:r>
                  <w:r>
                    <w:rPr>
                      <w:rStyle w:val="CharStyle96"/>
                      <w:b/>
                      <w:bCs/>
                    </w:rPr>
                    <w:t>prog</w:t>
                  </w:r>
                  <w:r>
                    <w:rPr>
                      <w:rStyle w:val="CharStyle95"/>
                      <w:lang w:val="en-US" w:eastAsia="en-US" w:bidi="en-US"/>
                      <w:b/>
                      <w:bCs/>
                    </w:rPr>
                    <w:t xml:space="preserve">ram </w:t>
                  </w:r>
                  <w:r>
                    <w:rPr>
                      <w:rStyle w:val="CharStyle95"/>
                      <w:b/>
                      <w:bCs/>
                    </w:rPr>
                    <w:t>Normální program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23.5pt;margin-top:262.55pt;width:71.05pt;height:8.1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95"/>
                      <w:b/>
                      <w:bCs/>
                    </w:rPr>
                    <w:t>Intensivní program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191.05pt;margin-top:0.1pt;width:118.55pt;height:17.6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7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99"/>
                      <w:lang w:val="fr-FR" w:eastAsia="fr-FR" w:bidi="fr-FR"/>
                      <w:b/>
                      <w:bCs/>
                    </w:rPr>
                    <w:t xml:space="preserve">G U T </w:t>
                  </w:r>
                  <w:r>
                    <w:rPr>
                      <w:rStyle w:val="CharStyle99"/>
                      <w:lang w:val="cs-CZ" w:eastAsia="cs-CZ" w:bidi="cs-CZ"/>
                      <w:b/>
                      <w:bCs/>
                    </w:rPr>
                    <w:t xml:space="preserve">O </w:t>
                  </w:r>
                  <w:r>
                    <w:rPr>
                      <w:rStyle w:val="CharStyle99"/>
                      <w:b/>
                      <w:bCs/>
                    </w:rPr>
                    <w:t xml:space="preserve">M ATi </w:t>
                  </w:r>
                  <w:r>
                    <w:rPr>
                      <w:rStyle w:val="CharStyle100"/>
                      <w:b w:val="0"/>
                      <w:bCs w:val="0"/>
                    </w:rPr>
                    <w:t>basic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216.pt;margin-top:42.3pt;width:69.1pt;height:29.95pt;z-index:251657733;mso-wrap-distance-left:5.pt;mso-wrap-distance-right:5.pt;mso-position-horizontal-relative:margin" fillcolor="#D5D5D5" stroked="f">
            <v:textbox style="mso-fit-shape-to-text:t" inset="0,0,0,0">
              <w:txbxContent>
                <w:p>
                  <w:pPr>
                    <w:pStyle w:val="Style10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position w:val="0"/>
                    </w:rPr>
                    <w:t>EUROHAT-BASIC</w:t>
                    <w:br/>
                    <w:t>SPÜLBEREIT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202.8pt;margin-top:122.65pt;width:34.55pt;height:7.9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rStyle w:val="CharStyle93"/>
                    </w:rPr>
                    <w:t>NORMAL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260.15pt;margin-top:122.4pt;width:35.75pt;height:8.2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rStyle w:val="CharStyle93"/>
                    </w:rPr>
                    <w:t>INTENSIV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170.4pt;margin-top:150.7pt;width:156.95pt;height:7.85pt;z-index:251657736;mso-wrap-distance-left:5.pt;mso-wrap-distance-right:5.pt;mso-position-horizontal-relative:margin" fillcolor="#585858" stroked="f">
            <v:textbox style="mso-fit-shape-to-text:t" inset="0,0,0,0">
              <w:txbxContent>
                <w:p>
                  <w:pPr>
                    <w:pStyle w:val="Style9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103"/>
                      <w:b/>
                      <w:bCs/>
                    </w:rPr>
                    <w:t>HYGIENE OHNE KOMPROMISSE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75" style="position:absolute;margin-left:524.65pt;margin-top:44.15pt;width:24.5pt;height:218.9pt;z-index:-251658748;mso-wrap-distance-left:5.pt;mso-wrap-distance-right:5.pt;mso-position-horizontal-relative:margin" wrapcoords="0 0">
            <v:imagedata r:id="rId29" r:href="rId30"/>
            <w10:wrap anchorx="margin"/>
          </v:shape>
        </w:pict>
      </w:r>
      <w:r>
        <w:pict>
          <v:shape id="_x0000_s1064" type="#_x0000_t75" style="position:absolute;margin-left:23.55pt;margin-top:0;width:501.6pt;height:544.8pt;z-index:-251658747;mso-wrap-distance-left:5.pt;mso-wrap-distance-right:5.pt;mso-position-horizontal-relative:margin;mso-position-vertical-relative:margin" wrapcoords="0 0">
            <v:imagedata r:id="rId31" r:href="rId32"/>
            <w10:wrap anchorx="margin" anchory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890" w:left="688" w:right="229" w:bottom="33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65" type="#_x0000_t202" style="position:static;width:595.pt;height:4.3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8048" w:left="0" w:right="0" w:bottom="272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4"/>
        <w:widowControl w:val="0"/>
        <w:keepNext w:val="0"/>
        <w:keepLines w:val="0"/>
        <w:shd w:val="clear" w:color="auto" w:fill="auto"/>
        <w:bidi w:val="0"/>
        <w:jc w:val="both"/>
        <w:spacing w:before="0" w:after="431" w:line="140" w:lineRule="exact"/>
        <w:ind w:left="440" w:right="0" w:firstLine="0"/>
      </w:pPr>
      <w:r>
        <w:pict>
          <v:shape id="_x0000_s1066" type="#_x0000_t202" style="position:absolute;margin-left:167.05pt;margin-top:31.75pt;width:113.3pt;height:34.05pt;z-index:-125829354;mso-wrap-distance-left:32.15pt;mso-wrap-distance-top:42.75pt;mso-wrap-distance-right:266.4pt;mso-wrap-distance-bottom:97.7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1" w:lineRule="exact"/>
                    <w:ind w:left="0" w:right="0" w:firstLine="0"/>
                  </w:pPr>
                  <w:r>
                    <w:rPr>
                      <w:rStyle w:val="CharStyle95"/>
                      <w:b/>
                      <w:bCs/>
                    </w:rPr>
                    <w:t>Intensivní programm</w:t>
                  </w:r>
                </w:p>
                <w:p>
                  <w:pPr>
                    <w:pStyle w:val="Style10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5"/>
                    </w:rPr>
                    <w:t>Pro čištění a desinfekci silně znečištěných nádob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67" type="#_x0000_t202" style="position:absolute;margin-left:163.2pt;margin-top:113.3pt;width:92.65pt;height:33.05pt;z-index:-125829353;mso-wrap-distance-left:28.3pt;mso-wrap-distance-top:124.3pt;mso-wrap-distance-right:290.9pt;mso-wrap-distance-bottom:17.2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95"/>
                      <w:b/>
                      <w:bCs/>
                    </w:rPr>
                    <w:t>| Splachování výlevky</w:t>
                  </w:r>
                </w:p>
                <w:p>
                  <w:pPr>
                    <w:pStyle w:val="Style10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105"/>
                    </w:rPr>
                    <w:t>Splachování výlevky, je li jí přístroj vybaven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68" type="#_x0000_t75" style="position:absolute;margin-left:525.6pt;margin-top:-11.05pt;width:21.1pt;height:46.55pt;z-index:-125829352;mso-wrap-distance-left:390.7pt;mso-wrap-distance-right:5.pt;mso-wrap-distance-bottom:128.05pt;mso-position-horizontal-relative:margin;mso-position-vertical-relative:margin" wrapcoords="20412 0 21600 0 21600 6406 6595 6406 6595 10432 5216 17107 5216 21600 0 21600 0 17107 214 10432 214 6207 20412 6207 20412 0">
            <v:imagedata r:id="rId33" r:href="rId34"/>
            <w10:wrap type="square" side="left" anchorx="margin" anchory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Splachovaní</w:t>
      </w:r>
    </w:p>
    <w:p>
      <w:pPr>
        <w:pStyle w:val="Style94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P««] Krátký program</w:t>
      </w:r>
    </w:p>
    <w:p>
      <w:pPr>
        <w:pStyle w:val="Style104"/>
        <w:widowControl w:val="0"/>
        <w:keepNext w:val="0"/>
        <w:keepLines w:val="0"/>
        <w:shd w:val="clear" w:color="auto" w:fill="auto"/>
        <w:bidi w:val="0"/>
        <w:spacing w:before="0" w:after="416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čištění a desinfekci močovích lahví, mís a nádob do WC křesel znečištěných pouze tekutým obsahem</w:t>
      </w:r>
    </w:p>
    <w:p>
      <w:pPr>
        <w:pStyle w:val="Style94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 Normální program</w:t>
      </w:r>
    </w:p>
    <w:p>
      <w:pPr>
        <w:pStyle w:val="Style104"/>
        <w:widowControl w:val="0"/>
        <w:keepNext w:val="0"/>
        <w:keepLines w:val="0"/>
        <w:shd w:val="clear" w:color="auto" w:fill="auto"/>
        <w:bidi w:val="0"/>
        <w:spacing w:before="0" w:after="420" w:line="226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čištění a desinfekci normálně znečištěných mís a nádob do WC křeselSteck- becken/Nachtstuhleimer</w:t>
      </w:r>
    </w:p>
    <w:p>
      <w:pPr>
        <w:pStyle w:val="Style104"/>
        <w:widowControl w:val="0"/>
        <w:keepNext w:val="0"/>
        <w:keepLines w:val="0"/>
        <w:shd w:val="clear" w:color="auto" w:fill="auto"/>
        <w:bidi w:val="0"/>
        <w:spacing w:before="0" w:after="600" w:line="226" w:lineRule="exact"/>
        <w:ind w:left="440" w:right="0" w:firstLine="0"/>
      </w:pPr>
      <w:r>
        <w:rPr>
          <w:rStyle w:val="CharStyle108"/>
        </w:rPr>
        <w:t xml:space="preserve">Pozor!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Pro prevenci vzniku vodního kamene je nutné používat odpovídající změkčovadlo vody. Nejlepšim řešením je používat orgináifni změkčovadlo Stekuron.</w:t>
      </w:r>
    </w:p>
    <w:p>
      <w:pPr>
        <w:pStyle w:val="Style94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Ekonomický provoz</w:t>
      </w:r>
    </w:p>
    <w:p>
      <w:pPr>
        <w:pStyle w:val="Style104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440" w:right="2960" w:firstLine="0"/>
      </w:pPr>
      <w:r>
        <w:pict>
          <v:shape id="_x0000_s1069" type="#_x0000_t75" style="position:absolute;margin-left:291.85pt;margin-top:188.65pt;width:253.45pt;height:232.3pt;z-index:-125829351;mso-wrap-distance-left:10.55pt;mso-wrap-distance-right:5.pt;mso-position-horizontal-relative:margin;mso-position-vertical-relative:margin" wrapcoords="0 0 21600 0 21600 21600 0 21600 0 0">
            <v:imagedata r:id="rId35" r:href="rId36"/>
            <w10:wrap type="square" side="left" anchorx="margin" anchory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Nízké náklady na preventivní údržbu, opravy a náhradní díly Robustní a trvanlivý výrobek.</w:t>
      </w:r>
    </w:p>
    <w:sectPr>
      <w:type w:val="continuous"/>
      <w:pgSz w:w="11900" w:h="16840"/>
      <w:pgMar w:top="8048" w:left="688" w:right="5586" w:bottom="272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294.35pt;margin-top:792.pt;width:271.9pt;height:8.65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8"/>
                  <w:tabs>
                    <w:tab w:leader="none" w:pos="543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0"/>
                  </w:rPr>
                  <w:t>- 1 -</w:t>
                  <w:tab/>
                </w:r>
                <w:r>
                  <w:rPr>
                    <w:rStyle w:val="CharStyle71"/>
                  </w:rPr>
                  <w:t>ZVW 2.8 WEB 0041/032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294.8pt;margin-top:59.25pt;width:6.5pt;height:3.6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0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ahoma" w:eastAsia="Tahoma" w:hAnsi="Tahoma" w:cs="Tahom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5">
    <w:name w:val="Základní text (3) + 7,5 pt"/>
    <w:basedOn w:val="CharStyle4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7">
    <w:name w:val="Nadpis #6 (2)_"/>
    <w:basedOn w:val="DefaultParagraphFont"/>
    <w:link w:val="Style6"/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9">
    <w:name w:val="Titulek tabulky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11">
    <w:name w:val="Základní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2">
    <w:name w:val="Základní text (2) + Tahoma,9,5 pt"/>
    <w:basedOn w:val="CharStyle11"/>
    <w:rPr>
      <w:lang w:val="cs-CZ" w:eastAsia="cs-CZ" w:bidi="cs-CZ"/>
      <w:b/>
      <w:bCs/>
      <w:sz w:val="19"/>
      <w:szCs w:val="1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3">
    <w:name w:val="Základní text (2) + Tahoma,7,5 pt"/>
    <w:basedOn w:val="CharStyle11"/>
    <w:rPr>
      <w:lang w:val="cs-CZ" w:eastAsia="cs-CZ" w:bidi="cs-CZ"/>
      <w:sz w:val="15"/>
      <w:szCs w:val="15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5">
    <w:name w:val="Nadpis #6 (3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16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8">
    <w:name w:val="Základní text (4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0">
    <w:name w:val="Nadpis #5 Exact"/>
    <w:basedOn w:val="DefaultParagraphFont"/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character" w:customStyle="1" w:styleId="CharStyle21">
    <w:name w:val="Nadpis #5 Exact"/>
    <w:basedOn w:val="CharStyle40"/>
    <w:rPr>
      <w:u w:val="single"/>
    </w:rPr>
  </w:style>
  <w:style w:type="character" w:customStyle="1" w:styleId="CharStyle23">
    <w:name w:val="Titulek tabulky (3)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4">
    <w:name w:val="Titulek tabulky (3) Exact"/>
    <w:basedOn w:val="CharStyle23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5">
    <w:name w:val="Základní text (2) + Tahoma,12 pt,Tučné"/>
    <w:basedOn w:val="CharStyle11"/>
    <w:rPr>
      <w:lang w:val="cs-CZ" w:eastAsia="cs-CZ" w:bidi="cs-CZ"/>
      <w:b/>
      <w:bCs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6">
    <w:name w:val="Základní text (2) + Tahoma,11 pt"/>
    <w:basedOn w:val="CharStyle11"/>
    <w:rPr>
      <w:lang w:val="cs-CZ" w:eastAsia="cs-CZ" w:bidi="cs-CZ"/>
      <w:sz w:val="22"/>
      <w:szCs w:val="22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7">
    <w:name w:val="Základní text (3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29">
    <w:name w:val="Základní text (5) Exact"/>
    <w:basedOn w:val="DefaultParagraphFont"/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31">
    <w:name w:val="Základní text (9) Exact"/>
    <w:basedOn w:val="DefaultParagraphFont"/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32">
    <w:name w:val="Základní text (9) + Times New Roman,9 pt,Kurzíva Exact"/>
    <w:basedOn w:val="CharStyle49"/>
    <w:rPr>
      <w:i/>
      <w:iCs/>
      <w:sz w:val="18"/>
      <w:szCs w:val="18"/>
      <w:rFonts w:ascii="Times New Roman" w:eastAsia="Times New Roman" w:hAnsi="Times New Roman" w:cs="Times New Roman"/>
    </w:rPr>
  </w:style>
  <w:style w:type="character" w:customStyle="1" w:styleId="CharStyle34">
    <w:name w:val="Základní text (10) Exact"/>
    <w:basedOn w:val="DefaultParagraphFont"/>
    <w:link w:val="Style33"/>
    <w:rPr>
      <w:b/>
      <w:bCs/>
      <w:i w:val="0"/>
      <w:iCs w:val="0"/>
      <w:u w:val="none"/>
      <w:strike w:val="0"/>
      <w:smallCaps w:val="0"/>
      <w:sz w:val="24"/>
      <w:szCs w:val="24"/>
      <w:rFonts w:ascii="Tahoma" w:eastAsia="Tahoma" w:hAnsi="Tahoma" w:cs="Tahoma"/>
    </w:rPr>
  </w:style>
  <w:style w:type="character" w:customStyle="1" w:styleId="CharStyle36">
    <w:name w:val="Titulek obrázku Exact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38">
    <w:name w:val="Základní text (8) Exact"/>
    <w:basedOn w:val="DefaultParagraphFont"/>
    <w:rPr>
      <w:b/>
      <w:bCs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39">
    <w:name w:val="Základní text (4)_"/>
    <w:basedOn w:val="DefaultParagraphFont"/>
    <w:link w:val="Style17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0">
    <w:name w:val="Nadpis #5_"/>
    <w:basedOn w:val="DefaultParagraphFont"/>
    <w:link w:val="Style19"/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character" w:customStyle="1" w:styleId="CharStyle41">
    <w:name w:val="Základní text (5)_"/>
    <w:basedOn w:val="DefaultParagraphFont"/>
    <w:link w:val="Style28"/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42">
    <w:name w:val="Základní text (3) + Tučné"/>
    <w:basedOn w:val="CharStyle4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43">
    <w:name w:val="Základní text (5) + Ne tučné"/>
    <w:basedOn w:val="CharStyle41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45">
    <w:name w:val="Základní text (6)_"/>
    <w:basedOn w:val="DefaultParagraphFont"/>
    <w:link w:val="Style44"/>
    <w:rPr>
      <w:b/>
      <w:bCs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character" w:customStyle="1" w:styleId="CharStyle47">
    <w:name w:val="Základní text (7)_"/>
    <w:basedOn w:val="DefaultParagraphFont"/>
    <w:link w:val="Style46"/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character" w:customStyle="1" w:styleId="CharStyle48">
    <w:name w:val="Základní text (8)_"/>
    <w:basedOn w:val="DefaultParagraphFont"/>
    <w:link w:val="Style37"/>
    <w:rPr>
      <w:b/>
      <w:bCs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49">
    <w:name w:val="Základní text (9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50">
    <w:name w:val="Základní text (8) + Ne tučné"/>
    <w:basedOn w:val="CharStyle4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52">
    <w:name w:val="Titulek obrázku (2) Exact"/>
    <w:basedOn w:val="DefaultParagraphFont"/>
    <w:link w:val="Style51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20"/>
    </w:rPr>
  </w:style>
  <w:style w:type="character" w:customStyle="1" w:styleId="CharStyle54">
    <w:name w:val="Nadpis #4_"/>
    <w:basedOn w:val="DefaultParagraphFont"/>
    <w:link w:val="Style53"/>
    <w:rPr>
      <w:b/>
      <w:bCs/>
      <w:i w:val="0"/>
      <w:iCs w:val="0"/>
      <w:u w:val="none"/>
      <w:strike w:val="0"/>
      <w:smallCaps w:val="0"/>
      <w:sz w:val="30"/>
      <w:szCs w:val="30"/>
      <w:rFonts w:ascii="Tahoma" w:eastAsia="Tahoma" w:hAnsi="Tahoma" w:cs="Tahoma"/>
    </w:rPr>
  </w:style>
  <w:style w:type="character" w:customStyle="1" w:styleId="CharStyle56">
    <w:name w:val="Základní text (11)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character" w:customStyle="1" w:styleId="CharStyle57">
    <w:name w:val="Základní text (6) + Ne tučné"/>
    <w:basedOn w:val="CharStyle4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58">
    <w:name w:val="Základní text (11) + Tučné"/>
    <w:basedOn w:val="CharStyle5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59">
    <w:name w:val="Základní text (6)"/>
    <w:basedOn w:val="CharStyle45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61">
    <w:name w:val="Nadpis #6_"/>
    <w:basedOn w:val="DefaultParagraphFont"/>
    <w:link w:val="Style60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2">
    <w:name w:val="Nadpis #6"/>
    <w:basedOn w:val="CharStyle6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64">
    <w:name w:val="Základní text (12)_"/>
    <w:basedOn w:val="DefaultParagraphFont"/>
    <w:link w:val="Style6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5">
    <w:name w:val="Základní text (12) + Ne tučné"/>
    <w:basedOn w:val="CharStyle6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67">
    <w:name w:val="Základní text (13)_"/>
    <w:basedOn w:val="DefaultParagraphFont"/>
    <w:link w:val="Style66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69">
    <w:name w:val="Záhlaví nebo Zápatí_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70">
    <w:name w:val="Záhlaví nebo Zápatí + Arial,Měřítko 200%"/>
    <w:basedOn w:val="CharStyle69"/>
    <w:rPr>
      <w:lang w:val="cs-CZ" w:eastAsia="cs-CZ" w:bidi="cs-CZ"/>
      <w:rFonts w:ascii="Arial" w:eastAsia="Arial" w:hAnsi="Arial" w:cs="Arial"/>
      <w:w w:val="200"/>
      <w:spacing w:val="0"/>
      <w:color w:val="000000"/>
      <w:position w:val="0"/>
    </w:rPr>
  </w:style>
  <w:style w:type="character" w:customStyle="1" w:styleId="CharStyle71">
    <w:name w:val="Záhlaví nebo Zápatí"/>
    <w:basedOn w:val="CharStyle6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3">
    <w:name w:val="Titulek tabulky_"/>
    <w:basedOn w:val="DefaultParagraphFont"/>
    <w:link w:val="Style72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74">
    <w:name w:val="Základní text (2) + 9,5 pt"/>
    <w:basedOn w:val="CharStyle11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76">
    <w:name w:val="Titulek tabulky (4)_"/>
    <w:basedOn w:val="DefaultParagraphFont"/>
    <w:link w:val="Style75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8">
    <w:name w:val="Základní text (14)_"/>
    <w:basedOn w:val="DefaultParagraphFont"/>
    <w:link w:val="Style7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79">
    <w:name w:val="Základní text (11) Exact"/>
    <w:basedOn w:val="DefaultParagraphFont"/>
    <w:rPr>
      <w:lang w:val="de-DE" w:eastAsia="de-DE" w:bidi="de-DE"/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character" w:customStyle="1" w:styleId="CharStyle81">
    <w:name w:val="Základní text (15) Exact"/>
    <w:basedOn w:val="DefaultParagraphFont"/>
    <w:rPr>
      <w:b w:val="0"/>
      <w:bCs w:val="0"/>
      <w:i w:val="0"/>
      <w:iCs w:val="0"/>
      <w:u w:val="none"/>
      <w:strike w:val="0"/>
      <w:smallCaps w:val="0"/>
      <w:sz w:val="30"/>
      <w:szCs w:val="30"/>
      <w:rFonts w:ascii="Tahoma" w:eastAsia="Tahoma" w:hAnsi="Tahoma" w:cs="Tahoma"/>
    </w:rPr>
  </w:style>
  <w:style w:type="character" w:customStyle="1" w:styleId="CharStyle83">
    <w:name w:val="Nadpis #1_"/>
    <w:basedOn w:val="DefaultParagraphFont"/>
    <w:link w:val="Style82"/>
    <w:rPr>
      <w:b/>
      <w:bCs/>
      <w:i w:val="0"/>
      <w:iCs w:val="0"/>
      <w:u w:val="none"/>
      <w:strike w:val="0"/>
      <w:smallCaps w:val="0"/>
      <w:sz w:val="68"/>
      <w:szCs w:val="68"/>
      <w:rFonts w:ascii="Tahoma" w:eastAsia="Tahoma" w:hAnsi="Tahoma" w:cs="Tahoma"/>
    </w:rPr>
  </w:style>
  <w:style w:type="character" w:customStyle="1" w:styleId="CharStyle85">
    <w:name w:val="Nadpis #2_"/>
    <w:basedOn w:val="DefaultParagraphFont"/>
    <w:link w:val="Style84"/>
    <w:rPr>
      <w:b/>
      <w:bCs/>
      <w:i w:val="0"/>
      <w:iCs w:val="0"/>
      <w:u w:val="none"/>
      <w:strike w:val="0"/>
      <w:smallCaps w:val="0"/>
      <w:sz w:val="48"/>
      <w:szCs w:val="48"/>
      <w:rFonts w:ascii="Tahoma" w:eastAsia="Tahoma" w:hAnsi="Tahoma" w:cs="Tahoma"/>
    </w:rPr>
  </w:style>
  <w:style w:type="character" w:customStyle="1" w:styleId="CharStyle86">
    <w:name w:val="Základní text (15)_"/>
    <w:basedOn w:val="DefaultParagraphFont"/>
    <w:link w:val="Style80"/>
    <w:rPr>
      <w:b w:val="0"/>
      <w:bCs w:val="0"/>
      <w:i w:val="0"/>
      <w:iCs w:val="0"/>
      <w:u w:val="none"/>
      <w:strike w:val="0"/>
      <w:smallCaps w:val="0"/>
      <w:sz w:val="30"/>
      <w:szCs w:val="30"/>
      <w:rFonts w:ascii="Tahoma" w:eastAsia="Tahoma" w:hAnsi="Tahoma" w:cs="Tahoma"/>
    </w:rPr>
  </w:style>
  <w:style w:type="character" w:customStyle="1" w:styleId="CharStyle88">
    <w:name w:val="Nadpis #3_"/>
    <w:basedOn w:val="DefaultParagraphFont"/>
    <w:link w:val="Style87"/>
    <w:rPr>
      <w:b/>
      <w:bCs/>
      <w:i w:val="0"/>
      <w:iCs w:val="0"/>
      <w:u w:val="none"/>
      <w:strike w:val="0"/>
      <w:smallCaps w:val="0"/>
      <w:sz w:val="38"/>
      <w:szCs w:val="38"/>
      <w:rFonts w:ascii="Tahoma" w:eastAsia="Tahoma" w:hAnsi="Tahoma" w:cs="Tahoma"/>
    </w:rPr>
  </w:style>
  <w:style w:type="character" w:customStyle="1" w:styleId="CharStyle90">
    <w:name w:val="Základní text (16)_"/>
    <w:basedOn w:val="DefaultParagraphFont"/>
    <w:link w:val="Style89"/>
    <w:rPr>
      <w:b/>
      <w:bCs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92">
    <w:name w:val="Základní text (17) Exact"/>
    <w:basedOn w:val="DefaultParagraphFont"/>
    <w:link w:val="Style91"/>
    <w:rPr>
      <w:lang w:val="de-DE" w:eastAsia="de-DE" w:bidi="de-DE"/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  <w:spacing w:val="10"/>
    </w:rPr>
  </w:style>
  <w:style w:type="character" w:customStyle="1" w:styleId="CharStyle93">
    <w:name w:val="Základní text (17) Exact"/>
    <w:basedOn w:val="CharStyle92"/>
    <w:rPr>
      <w:w w:val="100"/>
      <w:color w:val="EBEBEB"/>
      <w:position w:val="0"/>
    </w:rPr>
  </w:style>
  <w:style w:type="character" w:customStyle="1" w:styleId="CharStyle95">
    <w:name w:val="Základní text (18) Exact"/>
    <w:basedOn w:val="DefaultParagraphFont"/>
    <w:rPr>
      <w:b/>
      <w:bCs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96">
    <w:name w:val="Základní text (18) Exact"/>
    <w:basedOn w:val="CharStyle106"/>
    <w:rPr>
      <w:lang w:val="en-US" w:eastAsia="en-US" w:bidi="en-US"/>
      <w:u w:val="single"/>
    </w:rPr>
  </w:style>
  <w:style w:type="character" w:customStyle="1" w:styleId="CharStyle98">
    <w:name w:val="Základní text (19) Exact"/>
    <w:basedOn w:val="DefaultParagraphFont"/>
    <w:link w:val="Style97"/>
    <w:rPr>
      <w:lang w:val="de-DE" w:eastAsia="de-DE" w:bidi="de-DE"/>
      <w:b/>
      <w:bCs/>
      <w:i w:val="0"/>
      <w:iCs w:val="0"/>
      <w:u w:val="none"/>
      <w:strike w:val="0"/>
      <w:smallCaps w:val="0"/>
      <w:sz w:val="30"/>
      <w:szCs w:val="30"/>
      <w:rFonts w:ascii="Tahoma" w:eastAsia="Tahoma" w:hAnsi="Tahoma" w:cs="Tahoma"/>
      <w:spacing w:val="-20"/>
    </w:rPr>
  </w:style>
  <w:style w:type="character" w:customStyle="1" w:styleId="CharStyle99">
    <w:name w:val="Základní text (19) Exact"/>
    <w:basedOn w:val="CharStyle98"/>
    <w:rPr>
      <w:w w:val="100"/>
      <w:color w:val="FFFFFF"/>
      <w:position w:val="0"/>
    </w:rPr>
  </w:style>
  <w:style w:type="character" w:customStyle="1" w:styleId="CharStyle100">
    <w:name w:val="Základní text (19) + Arial,13 pt,Ne tučné,Kurzíva,Řádkování 0 pt Exact"/>
    <w:basedOn w:val="CharStyle98"/>
    <w:rPr>
      <w:lang w:val="en-US" w:eastAsia="en-US" w:bidi="en-US"/>
      <w:b/>
      <w:bCs/>
      <w:i/>
      <w:iCs/>
      <w:sz w:val="26"/>
      <w:szCs w:val="26"/>
      <w:rFonts w:ascii="Arial" w:eastAsia="Arial" w:hAnsi="Arial" w:cs="Arial"/>
      <w:w w:val="100"/>
      <w:spacing w:val="0"/>
      <w:color w:val="FFFFFF"/>
      <w:position w:val="0"/>
    </w:rPr>
  </w:style>
  <w:style w:type="character" w:customStyle="1" w:styleId="CharStyle102">
    <w:name w:val="Základní text (20) Exact"/>
    <w:basedOn w:val="DefaultParagraphFont"/>
    <w:link w:val="Style101"/>
    <w:rPr>
      <w:lang w:val="de-DE" w:eastAsia="de-DE" w:bidi="de-DE"/>
      <w:b w:val="0"/>
      <w:bCs w:val="0"/>
      <w:i w:val="0"/>
      <w:iCs w:val="0"/>
      <w:u w:val="none"/>
      <w:strike w:val="0"/>
      <w:smallCaps w:val="0"/>
      <w:sz w:val="19"/>
      <w:szCs w:val="19"/>
      <w:rFonts w:ascii="Consolas" w:eastAsia="Consolas" w:hAnsi="Consolas" w:cs="Consolas"/>
      <w:w w:val="100"/>
      <w:spacing w:val="-10"/>
    </w:rPr>
  </w:style>
  <w:style w:type="character" w:customStyle="1" w:styleId="CharStyle103">
    <w:name w:val="Základní text (18) Exact"/>
    <w:basedOn w:val="CharStyle106"/>
    <w:rPr>
      <w:lang w:val="de-DE" w:eastAsia="de-DE" w:bidi="de-DE"/>
      <w:color w:val="EBEBEB"/>
    </w:rPr>
  </w:style>
  <w:style w:type="character" w:customStyle="1" w:styleId="CharStyle105">
    <w:name w:val="Základní text (21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106">
    <w:name w:val="Základní text (18)_"/>
    <w:basedOn w:val="DefaultParagraphFont"/>
    <w:link w:val="Style94"/>
    <w:rPr>
      <w:b/>
      <w:bCs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107">
    <w:name w:val="Základní text (21)_"/>
    <w:basedOn w:val="DefaultParagraphFont"/>
    <w:link w:val="Style104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108">
    <w:name w:val="Základní text (21) + 7 pt,Tučné"/>
    <w:basedOn w:val="CharStyle107"/>
    <w:rPr>
      <w:lang w:val="cs-CZ" w:eastAsia="cs-CZ" w:bidi="cs-CZ"/>
      <w:b/>
      <w:bCs/>
      <w:sz w:val="14"/>
      <w:szCs w:val="14"/>
      <w:w w:val="100"/>
      <w:spacing w:val="0"/>
      <w:color w:val="000000"/>
      <w:position w:val="0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jc w:val="right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6">
    <w:name w:val="Nadpis #6 (2)"/>
    <w:basedOn w:val="Normal"/>
    <w:link w:val="CharStyle7"/>
    <w:pPr>
      <w:widowControl w:val="0"/>
      <w:shd w:val="clear" w:color="auto" w:fill="FFFFFF"/>
      <w:outlineLvl w:val="5"/>
      <w:spacing w:before="48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8">
    <w:name w:val="Titulek tabulky (2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FFFFFF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4">
    <w:name w:val="Nadpis #6 (3)"/>
    <w:basedOn w:val="Normal"/>
    <w:link w:val="CharStyle15"/>
    <w:pPr>
      <w:widowControl w:val="0"/>
      <w:shd w:val="clear" w:color="auto" w:fill="FFFFFF"/>
      <w:outlineLvl w:val="5"/>
      <w:spacing w:before="480" w:after="2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17">
    <w:name w:val="Základní text (4)"/>
    <w:basedOn w:val="Normal"/>
    <w:link w:val="CharStyle39"/>
    <w:pPr>
      <w:widowControl w:val="0"/>
      <w:shd w:val="clear" w:color="auto" w:fill="FFFFFF"/>
      <w:spacing w:line="24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9">
    <w:name w:val="Nadpis #5"/>
    <w:basedOn w:val="Normal"/>
    <w:link w:val="CharStyle40"/>
    <w:pPr>
      <w:widowControl w:val="0"/>
      <w:shd w:val="clear" w:color="auto" w:fill="FFFFFF"/>
      <w:outlineLvl w:val="4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paragraph" w:customStyle="1" w:styleId="Style22">
    <w:name w:val="Titulek tabulky (3)"/>
    <w:basedOn w:val="Normal"/>
    <w:link w:val="CharStyle23"/>
    <w:pPr>
      <w:widowControl w:val="0"/>
      <w:shd w:val="clear" w:color="auto" w:fill="FFFFFF"/>
      <w:jc w:val="both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8">
    <w:name w:val="Základní text (5)"/>
    <w:basedOn w:val="Normal"/>
    <w:link w:val="CharStyle41"/>
    <w:pPr>
      <w:widowControl w:val="0"/>
      <w:shd w:val="clear" w:color="auto" w:fill="FFFFFF"/>
      <w:jc w:val="both"/>
      <w:spacing w:before="12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30">
    <w:name w:val="Základní text (9)"/>
    <w:basedOn w:val="Normal"/>
    <w:link w:val="CharStyle49"/>
    <w:pPr>
      <w:widowControl w:val="0"/>
      <w:shd w:val="clear" w:color="auto" w:fill="FFFFFF"/>
      <w:jc w:val="both"/>
      <w:spacing w:line="221" w:lineRule="exact"/>
      <w:ind w:hanging="1320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paragraph" w:customStyle="1" w:styleId="Style33">
    <w:name w:val="Základní text (10)"/>
    <w:basedOn w:val="Normal"/>
    <w:link w:val="CharStyle3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ahoma" w:eastAsia="Tahoma" w:hAnsi="Tahoma" w:cs="Tahoma"/>
    </w:rPr>
  </w:style>
  <w:style w:type="paragraph" w:customStyle="1" w:styleId="Style35">
    <w:name w:val="Titulek obrázku"/>
    <w:basedOn w:val="Normal"/>
    <w:link w:val="CharStyle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37">
    <w:name w:val="Základní text (8)"/>
    <w:basedOn w:val="Normal"/>
    <w:link w:val="CharStyle48"/>
    <w:pPr>
      <w:widowControl w:val="0"/>
      <w:shd w:val="clear" w:color="auto" w:fill="FFFFFF"/>
      <w:spacing w:line="235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paragraph" w:customStyle="1" w:styleId="Style44">
    <w:name w:val="Základní text (6)"/>
    <w:basedOn w:val="Normal"/>
    <w:link w:val="CharStyle45"/>
    <w:pPr>
      <w:widowControl w:val="0"/>
      <w:shd w:val="clear" w:color="auto" w:fill="FFFFFF"/>
      <w:jc w:val="both"/>
      <w:spacing w:line="24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paragraph" w:customStyle="1" w:styleId="Style46">
    <w:name w:val="Základní text (7)"/>
    <w:basedOn w:val="Normal"/>
    <w:link w:val="CharStyle47"/>
    <w:pPr>
      <w:widowControl w:val="0"/>
      <w:shd w:val="clear" w:color="auto" w:fill="FFFFFF"/>
      <w:spacing w:line="235" w:lineRule="exact"/>
    </w:pPr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paragraph" w:customStyle="1" w:styleId="Style51">
    <w:name w:val="Titulek obrázku (2)"/>
    <w:basedOn w:val="Normal"/>
    <w:link w:val="CharStyle5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20"/>
    </w:rPr>
  </w:style>
  <w:style w:type="paragraph" w:customStyle="1" w:styleId="Style53">
    <w:name w:val="Nadpis #4"/>
    <w:basedOn w:val="Normal"/>
    <w:link w:val="CharStyle54"/>
    <w:pPr>
      <w:widowControl w:val="0"/>
      <w:shd w:val="clear" w:color="auto" w:fill="FFFFFF"/>
      <w:jc w:val="center"/>
      <w:outlineLvl w:val="3"/>
      <w:spacing w:line="538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ahoma" w:eastAsia="Tahoma" w:hAnsi="Tahoma" w:cs="Tahoma"/>
    </w:rPr>
  </w:style>
  <w:style w:type="paragraph" w:customStyle="1" w:styleId="Style55">
    <w:name w:val="Základní text (11)"/>
    <w:basedOn w:val="Normal"/>
    <w:link w:val="CharStyle56"/>
    <w:pPr>
      <w:widowControl w:val="0"/>
      <w:shd w:val="clear" w:color="auto" w:fill="FFFFFF"/>
      <w:spacing w:after="360" w:line="341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paragraph" w:customStyle="1" w:styleId="Style60">
    <w:name w:val="Nadpis #6"/>
    <w:basedOn w:val="Normal"/>
    <w:link w:val="CharStyle61"/>
    <w:pPr>
      <w:widowControl w:val="0"/>
      <w:shd w:val="clear" w:color="auto" w:fill="FFFFFF"/>
      <w:jc w:val="both"/>
      <w:outlineLvl w:val="5"/>
      <w:spacing w:after="480" w:line="269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63">
    <w:name w:val="Základní text (12)"/>
    <w:basedOn w:val="Normal"/>
    <w:link w:val="CharStyle64"/>
    <w:pPr>
      <w:widowControl w:val="0"/>
      <w:shd w:val="clear" w:color="auto" w:fill="FFFFFF"/>
      <w:jc w:val="both"/>
      <w:spacing w:before="180" w:line="24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66">
    <w:name w:val="Základní text (13)"/>
    <w:basedOn w:val="Normal"/>
    <w:link w:val="CharStyle67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68">
    <w:name w:val="Záhlaví nebo Zápatí"/>
    <w:basedOn w:val="Normal"/>
    <w:link w:val="CharStyle6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72">
    <w:name w:val="Titulek tabulky"/>
    <w:basedOn w:val="Normal"/>
    <w:link w:val="CharStyle73"/>
    <w:pPr>
      <w:widowControl w:val="0"/>
      <w:shd w:val="clear" w:color="auto" w:fill="FFFFFF"/>
      <w:jc w:val="both"/>
      <w:spacing w:line="29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75">
    <w:name w:val="Titulek tabulky (4)"/>
    <w:basedOn w:val="Normal"/>
    <w:link w:val="CharStyle76"/>
    <w:pPr>
      <w:widowControl w:val="0"/>
      <w:shd w:val="clear" w:color="auto" w:fill="FFFFFF"/>
      <w:spacing w:after="120"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77">
    <w:name w:val="Základní text (14)"/>
    <w:basedOn w:val="Normal"/>
    <w:link w:val="CharStyle78"/>
    <w:pPr>
      <w:widowControl w:val="0"/>
      <w:shd w:val="clear" w:color="auto" w:fill="FFFFFF"/>
      <w:jc w:val="both"/>
      <w:spacing w:before="60" w:line="29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0">
    <w:name w:val="Základní text (15)"/>
    <w:basedOn w:val="Normal"/>
    <w:link w:val="CharStyle86"/>
    <w:pPr>
      <w:widowControl w:val="0"/>
      <w:shd w:val="clear" w:color="auto" w:fill="FFFFFF"/>
      <w:jc w:val="right"/>
      <w:spacing w:before="480" w:after="480" w:line="374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ahoma" w:eastAsia="Tahoma" w:hAnsi="Tahoma" w:cs="Tahoma"/>
    </w:rPr>
  </w:style>
  <w:style w:type="paragraph" w:customStyle="1" w:styleId="Style82">
    <w:name w:val="Nadpis #1"/>
    <w:basedOn w:val="Normal"/>
    <w:link w:val="CharStyle83"/>
    <w:pPr>
      <w:widowControl w:val="0"/>
      <w:shd w:val="clear" w:color="auto" w:fill="FFFFFF"/>
      <w:jc w:val="right"/>
      <w:outlineLvl w:val="0"/>
      <w:spacing w:after="720" w:line="0" w:lineRule="exact"/>
    </w:pPr>
    <w:rPr>
      <w:b/>
      <w:bCs/>
      <w:i w:val="0"/>
      <w:iCs w:val="0"/>
      <w:u w:val="none"/>
      <w:strike w:val="0"/>
      <w:smallCaps w:val="0"/>
      <w:sz w:val="68"/>
      <w:szCs w:val="68"/>
      <w:rFonts w:ascii="Tahoma" w:eastAsia="Tahoma" w:hAnsi="Tahoma" w:cs="Tahoma"/>
    </w:rPr>
  </w:style>
  <w:style w:type="paragraph" w:customStyle="1" w:styleId="Style84">
    <w:name w:val="Nadpis #2"/>
    <w:basedOn w:val="Normal"/>
    <w:link w:val="CharStyle85"/>
    <w:pPr>
      <w:widowControl w:val="0"/>
      <w:shd w:val="clear" w:color="auto" w:fill="FFFFFF"/>
      <w:jc w:val="right"/>
      <w:outlineLvl w:val="1"/>
      <w:spacing w:before="720" w:after="480"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Tahoma" w:eastAsia="Tahoma" w:hAnsi="Tahoma" w:cs="Tahoma"/>
    </w:rPr>
  </w:style>
  <w:style w:type="paragraph" w:customStyle="1" w:styleId="Style87">
    <w:name w:val="Nadpis #3"/>
    <w:basedOn w:val="Normal"/>
    <w:link w:val="CharStyle88"/>
    <w:pPr>
      <w:widowControl w:val="0"/>
      <w:shd w:val="clear" w:color="auto" w:fill="FFFFFF"/>
      <w:jc w:val="right"/>
      <w:outlineLvl w:val="2"/>
      <w:spacing w:before="480" w:after="48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ahoma" w:eastAsia="Tahoma" w:hAnsi="Tahoma" w:cs="Tahoma"/>
    </w:rPr>
  </w:style>
  <w:style w:type="paragraph" w:customStyle="1" w:styleId="Style89">
    <w:name w:val="Základní text (16)"/>
    <w:basedOn w:val="Normal"/>
    <w:link w:val="CharStyle90"/>
    <w:pPr>
      <w:widowControl w:val="0"/>
      <w:shd w:val="clear" w:color="auto" w:fill="FFFFFF"/>
      <w:jc w:val="both"/>
      <w:spacing w:before="840" w:line="187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91">
    <w:name w:val="Základní text (17)"/>
    <w:basedOn w:val="Normal"/>
    <w:link w:val="CharStyle92"/>
    <w:pPr>
      <w:widowControl w:val="0"/>
      <w:shd w:val="clear" w:color="auto" w:fill="FFFFFF"/>
      <w:spacing w:line="0" w:lineRule="exact"/>
    </w:pPr>
    <w:rPr>
      <w:lang w:val="de-DE" w:eastAsia="de-DE" w:bidi="de-DE"/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  <w:spacing w:val="10"/>
    </w:rPr>
  </w:style>
  <w:style w:type="paragraph" w:customStyle="1" w:styleId="Style94">
    <w:name w:val="Základní text (18)"/>
    <w:basedOn w:val="Normal"/>
    <w:link w:val="CharStyle106"/>
    <w:pPr>
      <w:widowControl w:val="0"/>
      <w:shd w:val="clear" w:color="auto" w:fill="FFFFFF"/>
      <w:spacing w:line="456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97">
    <w:name w:val="Základní text (19)"/>
    <w:basedOn w:val="Normal"/>
    <w:link w:val="CharStyle98"/>
    <w:pPr>
      <w:widowControl w:val="0"/>
      <w:shd w:val="clear" w:color="auto" w:fill="FFFFFF"/>
      <w:spacing w:line="0" w:lineRule="exact"/>
    </w:pPr>
    <w:rPr>
      <w:lang w:val="de-DE" w:eastAsia="de-DE" w:bidi="de-DE"/>
      <w:b/>
      <w:bCs/>
      <w:i w:val="0"/>
      <w:iCs w:val="0"/>
      <w:u w:val="none"/>
      <w:strike w:val="0"/>
      <w:smallCaps w:val="0"/>
      <w:sz w:val="30"/>
      <w:szCs w:val="30"/>
      <w:rFonts w:ascii="Tahoma" w:eastAsia="Tahoma" w:hAnsi="Tahoma" w:cs="Tahoma"/>
      <w:spacing w:val="-20"/>
    </w:rPr>
  </w:style>
  <w:style w:type="paragraph" w:customStyle="1" w:styleId="Style101">
    <w:name w:val="Základní text (20)"/>
    <w:basedOn w:val="Normal"/>
    <w:link w:val="CharStyle102"/>
    <w:pPr>
      <w:widowControl w:val="0"/>
      <w:shd w:val="clear" w:color="auto" w:fill="FFFFFF"/>
      <w:jc w:val="center"/>
      <w:spacing w:line="293" w:lineRule="exact"/>
    </w:pPr>
    <w:rPr>
      <w:lang w:val="de-DE" w:eastAsia="de-DE" w:bidi="de-DE"/>
      <w:b w:val="0"/>
      <w:bCs w:val="0"/>
      <w:i w:val="0"/>
      <w:iCs w:val="0"/>
      <w:u w:val="none"/>
      <w:strike w:val="0"/>
      <w:smallCaps w:val="0"/>
      <w:sz w:val="19"/>
      <w:szCs w:val="19"/>
      <w:rFonts w:ascii="Consolas" w:eastAsia="Consolas" w:hAnsi="Consolas" w:cs="Consolas"/>
      <w:w w:val="100"/>
      <w:spacing w:val="-10"/>
    </w:rPr>
  </w:style>
  <w:style w:type="paragraph" w:customStyle="1" w:styleId="Style104">
    <w:name w:val="Základní text (21)"/>
    <w:basedOn w:val="Normal"/>
    <w:link w:val="CharStyle107"/>
    <w:pPr>
      <w:widowControl w:val="0"/>
      <w:shd w:val="clear" w:color="auto" w:fill="FFFFFF"/>
      <w:jc w:val="both"/>
      <w:spacing w:after="420" w:line="221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header" Target="header2.xml"/><Relationship Id="rId24" Type="http://schemas.openxmlformats.org/officeDocument/2006/relationships/footer" Target="footer2.xm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Relationship Id="rId27" Type="http://schemas.openxmlformats.org/officeDocument/2006/relationships/image" Target="media/image10.jpeg"/><Relationship Id="rId28" Type="http://schemas.openxmlformats.org/officeDocument/2006/relationships/image" Target="media/image10.jpeg" TargetMode="External"/><Relationship Id="rId29" Type="http://schemas.openxmlformats.org/officeDocument/2006/relationships/image" Target="media/image11.jpeg"/><Relationship Id="rId30" Type="http://schemas.openxmlformats.org/officeDocument/2006/relationships/image" Target="media/image11.jpeg" TargetMode="External"/><Relationship Id="rId31" Type="http://schemas.openxmlformats.org/officeDocument/2006/relationships/image" Target="media/image12.jpeg"/><Relationship Id="rId32" Type="http://schemas.openxmlformats.org/officeDocument/2006/relationships/image" Target="media/image12.jpeg" TargetMode="External"/><Relationship Id="rId33" Type="http://schemas.openxmlformats.org/officeDocument/2006/relationships/image" Target="media/image13.jpeg"/><Relationship Id="rId34" Type="http://schemas.openxmlformats.org/officeDocument/2006/relationships/image" Target="media/image13.jpeg" TargetMode="External"/><Relationship Id="rId35" Type="http://schemas.openxmlformats.org/officeDocument/2006/relationships/image" Target="media/image14.jpeg"/><Relationship Id="rId36" Type="http://schemas.openxmlformats.org/officeDocument/2006/relationships/image" Target="media/image14.jpeg" TargetMode="External"/></Relationships>
</file>