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3E1" w14:textId="77777777" w:rsidR="009D276F" w:rsidRDefault="009D276F">
      <w:pPr>
        <w:pStyle w:val="Zkladntext"/>
        <w:ind w:left="0"/>
        <w:rPr>
          <w:sz w:val="20"/>
        </w:rPr>
      </w:pPr>
    </w:p>
    <w:p w14:paraId="12B32A1D" w14:textId="77777777" w:rsidR="009D276F" w:rsidRDefault="00000000">
      <w:pPr>
        <w:spacing w:before="247"/>
        <w:ind w:left="3220" w:right="3243"/>
        <w:jc w:val="center"/>
        <w:rPr>
          <w:b/>
          <w:sz w:val="36"/>
        </w:rPr>
      </w:pPr>
      <w:r>
        <w:rPr>
          <w:b/>
          <w:color w:val="221F1F"/>
          <w:sz w:val="36"/>
        </w:rPr>
        <w:t>Technická</w:t>
      </w:r>
      <w:r>
        <w:rPr>
          <w:b/>
          <w:color w:val="221F1F"/>
          <w:spacing w:val="-6"/>
          <w:sz w:val="36"/>
        </w:rPr>
        <w:t xml:space="preserve"> </w:t>
      </w:r>
      <w:r>
        <w:rPr>
          <w:b/>
          <w:color w:val="221F1F"/>
          <w:sz w:val="36"/>
        </w:rPr>
        <w:t>specifikace</w:t>
      </w:r>
      <w:r>
        <w:rPr>
          <w:b/>
          <w:color w:val="221F1F"/>
          <w:spacing w:val="-2"/>
          <w:sz w:val="36"/>
        </w:rPr>
        <w:t xml:space="preserve"> </w:t>
      </w:r>
      <w:r>
        <w:rPr>
          <w:b/>
          <w:color w:val="221F1F"/>
          <w:sz w:val="36"/>
        </w:rPr>
        <w:t>na</w:t>
      </w:r>
      <w:r>
        <w:rPr>
          <w:b/>
          <w:color w:val="221F1F"/>
          <w:spacing w:val="-5"/>
          <w:sz w:val="36"/>
        </w:rPr>
        <w:t xml:space="preserve"> </w:t>
      </w:r>
      <w:r>
        <w:rPr>
          <w:b/>
          <w:color w:val="221F1F"/>
          <w:sz w:val="36"/>
        </w:rPr>
        <w:t>vozidlo</w:t>
      </w:r>
    </w:p>
    <w:p w14:paraId="7E63593F" w14:textId="77777777" w:rsidR="009D276F" w:rsidRDefault="00000000">
      <w:pPr>
        <w:pStyle w:val="Nzev"/>
      </w:pPr>
      <w:r>
        <w:rPr>
          <w:color w:val="221F1F"/>
        </w:rPr>
        <w:t>CAS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TATRA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4x4.2</w:t>
      </w:r>
    </w:p>
    <w:p w14:paraId="4463C75D" w14:textId="77777777" w:rsidR="009D276F" w:rsidRDefault="00000000">
      <w:pPr>
        <w:pStyle w:val="Zkladntext"/>
        <w:spacing w:before="274"/>
        <w:ind w:right="1235"/>
        <w:jc w:val="both"/>
      </w:pPr>
      <w:r>
        <w:rPr>
          <w:color w:val="221F1F"/>
        </w:rPr>
        <w:t>Cisternová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automobilová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stříkačka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 označením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20/4000/240–S2R(T)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požárním čerpadlem se jmenovitým výkonem 2 000 l.min</w:t>
      </w:r>
      <w:r>
        <w:rPr>
          <w:color w:val="221F1F"/>
          <w:vertAlign w:val="superscript"/>
        </w:rPr>
        <w:t>-1</w:t>
      </w:r>
      <w:r>
        <w:rPr>
          <w:color w:val="221F1F"/>
        </w:rPr>
        <w:t xml:space="preserve"> podle ČSN EN 1028-1, kategorie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podvozku 2 „pro smíšený provoz“ v provedení „R“ (speciálním redukovaném pro šest osob)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nebo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v provedení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„T“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(speciálním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technickém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šest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osob)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hmotnostní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třídy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(dále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jen</w:t>
      </w:r>
    </w:p>
    <w:p w14:paraId="42E40FD4" w14:textId="77777777" w:rsidR="009D276F" w:rsidRDefault="00000000">
      <w:pPr>
        <w:pStyle w:val="Zkladntext"/>
        <w:spacing w:line="275" w:lineRule="exact"/>
      </w:pPr>
      <w:r>
        <w:rPr>
          <w:color w:val="221F1F"/>
        </w:rPr>
        <w:t>„CAS“).</w:t>
      </w:r>
    </w:p>
    <w:p w14:paraId="42401813" w14:textId="77777777" w:rsidR="009D276F" w:rsidRDefault="00000000">
      <w:pPr>
        <w:pStyle w:val="Zkladntext"/>
        <w:jc w:val="both"/>
      </w:pPr>
      <w:r>
        <w:rPr>
          <w:color w:val="221F1F"/>
        </w:rPr>
        <w:t>Všechny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vyrobeny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stejném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typu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provedení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automobilového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podvozku.</w:t>
      </w:r>
    </w:p>
    <w:p w14:paraId="2FE8657F" w14:textId="77777777" w:rsidR="009D276F" w:rsidRDefault="00000000">
      <w:pPr>
        <w:pStyle w:val="Zkladntext"/>
        <w:ind w:right="1240"/>
        <w:jc w:val="both"/>
      </w:pPr>
      <w:r>
        <w:rPr>
          <w:color w:val="221F1F"/>
        </w:rPr>
        <w:t>Pro výrobu je u všech CAS použit stejný typ a provedení požárního čerpadla a 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nástavby.</w:t>
      </w:r>
    </w:p>
    <w:p w14:paraId="018A95C1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3C9FADB5" w14:textId="77777777" w:rsidR="009D276F" w:rsidRDefault="00000000">
      <w:pPr>
        <w:pStyle w:val="Zkladntext"/>
        <w:jc w:val="both"/>
      </w:pPr>
      <w:r>
        <w:rPr>
          <w:color w:val="221F1F"/>
        </w:rPr>
        <w:t>CAS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splňuje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technické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podmínky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stanovené:</w:t>
      </w:r>
    </w:p>
    <w:p w14:paraId="54D7D31E" w14:textId="77777777" w:rsidR="009D276F" w:rsidRDefault="00000000">
      <w:pPr>
        <w:pStyle w:val="Odstavecseseznamem"/>
        <w:numPr>
          <w:ilvl w:val="0"/>
          <w:numId w:val="22"/>
        </w:numPr>
        <w:tabs>
          <w:tab w:val="left" w:pos="1924"/>
        </w:tabs>
        <w:ind w:right="1234" w:hanging="360"/>
        <w:jc w:val="both"/>
        <w:rPr>
          <w:sz w:val="24"/>
        </w:rPr>
      </w:pPr>
      <w:r>
        <w:rPr>
          <w:color w:val="221F1F"/>
          <w:sz w:val="24"/>
        </w:rPr>
        <w:t>předpisy pro provoz vozidel na pozemních komunikacích v ČR a veškeré povinné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údaje k provedení a vybavení CAS včetně výjimek, které jsou uvedeny v osvědčení 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registraci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vozidla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část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(technický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průkaz),</w:t>
      </w:r>
    </w:p>
    <w:p w14:paraId="76CB0D72" w14:textId="77777777" w:rsidR="009D276F" w:rsidRDefault="00000000">
      <w:pPr>
        <w:pStyle w:val="Odstavecseseznamem"/>
        <w:numPr>
          <w:ilvl w:val="0"/>
          <w:numId w:val="22"/>
        </w:numPr>
        <w:tabs>
          <w:tab w:val="left" w:pos="1924"/>
        </w:tabs>
        <w:ind w:right="1237" w:hanging="360"/>
        <w:jc w:val="both"/>
        <w:rPr>
          <w:sz w:val="24"/>
        </w:rPr>
      </w:pPr>
      <w:r>
        <w:rPr>
          <w:color w:val="221F1F"/>
          <w:sz w:val="24"/>
        </w:rPr>
        <w:t>vyhláškou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35/2007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Sb.,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technických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podmínkách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požární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techniky,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znění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pozdějších předpisů, a doložené při dodání CAS kopií certifikátu vydaného pro daný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typ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zásahového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požárního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automobilu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autorizovanou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osobou,</w:t>
      </w:r>
    </w:p>
    <w:p w14:paraId="66CFCFAA" w14:textId="77777777" w:rsidR="009D276F" w:rsidRDefault="00000000">
      <w:pPr>
        <w:pStyle w:val="Odstavecseseznamem"/>
        <w:numPr>
          <w:ilvl w:val="0"/>
          <w:numId w:val="22"/>
        </w:numPr>
        <w:tabs>
          <w:tab w:val="left" w:pos="1924"/>
        </w:tabs>
        <w:ind w:right="1233" w:hanging="360"/>
        <w:jc w:val="both"/>
        <w:rPr>
          <w:sz w:val="24"/>
        </w:rPr>
      </w:pPr>
      <w:r>
        <w:rPr>
          <w:color w:val="221F1F"/>
          <w:sz w:val="24"/>
        </w:rPr>
        <w:t>vyhláškou č. 247/2001 Sb., o organizaci a činnosti jednotek požární ochrany ve znění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pozdějších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předpisů</w:t>
      </w:r>
    </w:p>
    <w:p w14:paraId="4D5E9356" w14:textId="77777777" w:rsidR="009D276F" w:rsidRDefault="00000000">
      <w:pPr>
        <w:pStyle w:val="Zkladntext"/>
        <w:spacing w:line="276" w:lineRule="exact"/>
        <w:jc w:val="both"/>
      </w:pP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dále uvedené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technické podmínky.</w:t>
      </w:r>
    </w:p>
    <w:p w14:paraId="40471745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0254816B" w14:textId="77777777" w:rsidR="009D276F" w:rsidRDefault="00000000">
      <w:pPr>
        <w:pStyle w:val="Nadpis1"/>
        <w:numPr>
          <w:ilvl w:val="0"/>
          <w:numId w:val="21"/>
        </w:numPr>
        <w:tabs>
          <w:tab w:val="left" w:pos="1456"/>
        </w:tabs>
        <w:ind w:hanging="241"/>
      </w:pPr>
      <w:r>
        <w:rPr>
          <w:color w:val="221F1F"/>
        </w:rPr>
        <w:t>PODVOZEK</w:t>
      </w:r>
    </w:p>
    <w:p w14:paraId="7EF5A70E" w14:textId="77777777" w:rsidR="009D276F" w:rsidRDefault="00000000">
      <w:pPr>
        <w:pStyle w:val="Odstavecseseznamem"/>
        <w:numPr>
          <w:ilvl w:val="1"/>
          <w:numId w:val="2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color w:val="221F1F"/>
          <w:sz w:val="24"/>
        </w:rPr>
        <w:t>dvounápravové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šasi 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připojitelným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pohonem přední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nápravy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průběžným rámem,</w:t>
      </w:r>
    </w:p>
    <w:p w14:paraId="3116C557" w14:textId="77777777" w:rsidR="009D276F" w:rsidRDefault="00000000">
      <w:pPr>
        <w:pStyle w:val="Zkladntext"/>
        <w:tabs>
          <w:tab w:val="left" w:pos="1935"/>
          <w:tab w:val="left" w:pos="6169"/>
        </w:tabs>
        <w:ind w:left="1575"/>
      </w:pPr>
      <w:r>
        <w:rPr>
          <w:rFonts w:ascii="Symbol" w:hAnsi="Symbol"/>
          <w:color w:val="221F1F"/>
          <w:sz w:val="18"/>
        </w:rPr>
        <w:t></w:t>
      </w:r>
      <w:r>
        <w:rPr>
          <w:color w:val="221F1F"/>
          <w:sz w:val="18"/>
        </w:rPr>
        <w:tab/>
      </w:r>
      <w:r>
        <w:rPr>
          <w:color w:val="221F1F"/>
        </w:rPr>
        <w:t>typ</w:t>
      </w:r>
      <w:r>
        <w:rPr>
          <w:color w:val="221F1F"/>
        </w:rPr>
        <w:tab/>
        <w:t>TATRA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T815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75RA3T43200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4x4.2</w:t>
      </w:r>
    </w:p>
    <w:p w14:paraId="519D71BF" w14:textId="77777777" w:rsidR="009D276F" w:rsidRDefault="00000000">
      <w:pPr>
        <w:pStyle w:val="Odstavecseseznamem"/>
        <w:numPr>
          <w:ilvl w:val="1"/>
          <w:numId w:val="21"/>
        </w:numPr>
        <w:tabs>
          <w:tab w:val="left" w:pos="1935"/>
          <w:tab w:val="left" w:pos="1936"/>
          <w:tab w:val="left" w:pos="6169"/>
        </w:tabs>
        <w:ind w:hanging="361"/>
        <w:rPr>
          <w:sz w:val="24"/>
        </w:rPr>
      </w:pPr>
      <w:r>
        <w:rPr>
          <w:color w:val="221F1F"/>
          <w:sz w:val="24"/>
        </w:rPr>
        <w:t>výrobce</w:t>
      </w:r>
      <w:r>
        <w:rPr>
          <w:color w:val="221F1F"/>
          <w:sz w:val="24"/>
        </w:rPr>
        <w:tab/>
        <w:t>TATRA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Trucks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a.s.</w:t>
      </w:r>
    </w:p>
    <w:p w14:paraId="20218FBE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42944051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KABINA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CAS</w:t>
      </w:r>
    </w:p>
    <w:p w14:paraId="4C744A87" w14:textId="77777777" w:rsidR="009D276F" w:rsidRDefault="00000000">
      <w:pPr>
        <w:pStyle w:val="Zkladntext"/>
      </w:pPr>
      <w:r>
        <w:rPr>
          <w:color w:val="221F1F"/>
        </w:rPr>
        <w:t>Kabinou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rozumí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prostor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určený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přepravu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celého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požárního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družstva,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včetně</w:t>
      </w:r>
    </w:p>
    <w:p w14:paraId="245BF47C" w14:textId="77777777" w:rsidR="009D276F" w:rsidRDefault="00000000">
      <w:pPr>
        <w:pStyle w:val="Zkladntext"/>
      </w:pPr>
      <w:r>
        <w:rPr>
          <w:color w:val="221F1F"/>
        </w:rPr>
        <w:t>spolujezdce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(velitele)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řidiče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(strojníka)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první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řadě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sedadel.</w:t>
      </w:r>
    </w:p>
    <w:p w14:paraId="76BF11E9" w14:textId="77777777" w:rsidR="009D276F" w:rsidRDefault="00000000">
      <w:pPr>
        <w:pStyle w:val="Zkladntext"/>
      </w:pPr>
      <w:r>
        <w:rPr>
          <w:color w:val="221F1F"/>
        </w:rPr>
        <w:t>Kabina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čtyřdveřová,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jednoprostorová,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nedělená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vybavena:</w:t>
      </w:r>
    </w:p>
    <w:p w14:paraId="1B1F01D2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4" w:hanging="360"/>
        <w:jc w:val="both"/>
        <w:rPr>
          <w:sz w:val="24"/>
        </w:rPr>
      </w:pPr>
      <w:r>
        <w:rPr>
          <w:color w:val="221F1F"/>
          <w:sz w:val="24"/>
        </w:rPr>
        <w:t>sedadly pro šest osob, a to ve dvou řadách, orientovanými po směru jízdy, sedadlo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řidiče (strojníka) umožňuje podélné nastavení v plném rozsahu podle homologace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(podélně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nastavení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sedadla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omezeno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vnitřní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zástavbou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kabiny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osádky),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vzdálenost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mezi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opěradlem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sedadla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spolujezdce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(velitele)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pravých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dveří)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interiérem kabiny osádky před sedadlem je nejméně 700 mm podle bodu 5.1.2.2.7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ČSN EN 1846-2+A1 obrázek 9, a to i v případě, kdy je opěradlo vybavené dýchacím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přístrojem,</w:t>
      </w:r>
    </w:p>
    <w:p w14:paraId="0F95979B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3" w:hanging="360"/>
        <w:jc w:val="both"/>
        <w:rPr>
          <w:sz w:val="24"/>
        </w:rPr>
      </w:pPr>
      <w:r>
        <w:rPr>
          <w:color w:val="221F1F"/>
          <w:sz w:val="24"/>
        </w:rPr>
        <w:t>úchyty pro čtyři dýchací přístroje a pro tři tlakové láhve v opěradlech druhé řady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sedadel.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Úchyty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zbývající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dýchací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přístroje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jsou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umístěny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prostoru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kabiny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osádky.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Úchyty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dýchací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přístroje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tlakové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láhve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jsou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konstruovány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tlakové láhve o objemu 6 až 6,9 litrů vložené v textilním obalu. Všechna sedadla jsou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vybavena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bezpečnostními pásy,</w:t>
      </w:r>
    </w:p>
    <w:p w14:paraId="78E5BF44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spacing w:line="273" w:lineRule="exact"/>
        <w:ind w:left="1923" w:hanging="349"/>
        <w:jc w:val="both"/>
        <w:rPr>
          <w:sz w:val="24"/>
        </w:rPr>
      </w:pPr>
      <w:r>
        <w:rPr>
          <w:color w:val="221F1F"/>
          <w:sz w:val="24"/>
        </w:rPr>
        <w:t>úchytným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prvkem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šesti lahví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PET 1,5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pitnou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vodou,</w:t>
      </w:r>
    </w:p>
    <w:p w14:paraId="20E7891E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left="1923" w:hanging="349"/>
        <w:jc w:val="both"/>
        <w:rPr>
          <w:sz w:val="24"/>
        </w:rPr>
      </w:pPr>
      <w:r>
        <w:rPr>
          <w:color w:val="221F1F"/>
          <w:sz w:val="24"/>
        </w:rPr>
        <w:t>topením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nezávislým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chodu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motoru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jízdě,</w:t>
      </w:r>
    </w:p>
    <w:p w14:paraId="6D840FA6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6" w:hanging="360"/>
        <w:jc w:val="both"/>
        <w:rPr>
          <w:sz w:val="24"/>
        </w:rPr>
      </w:pPr>
      <w:r>
        <w:rPr>
          <w:color w:val="221F1F"/>
          <w:sz w:val="24"/>
        </w:rPr>
        <w:t>osvětlením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interiéru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osvětlením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čtení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dokumentace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místě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spolujezdce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(velitele).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Osvětlení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nad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druhou</w:t>
      </w:r>
      <w:r>
        <w:rPr>
          <w:color w:val="221F1F"/>
          <w:spacing w:val="57"/>
          <w:sz w:val="24"/>
        </w:rPr>
        <w:t xml:space="preserve"> </w:t>
      </w:r>
      <w:r>
        <w:rPr>
          <w:color w:val="221F1F"/>
          <w:sz w:val="24"/>
        </w:rPr>
        <w:t>řadou</w:t>
      </w:r>
      <w:r>
        <w:rPr>
          <w:color w:val="221F1F"/>
          <w:spacing w:val="57"/>
          <w:sz w:val="24"/>
        </w:rPr>
        <w:t xml:space="preserve"> </w:t>
      </w:r>
      <w:proofErr w:type="gramStart"/>
      <w:r>
        <w:rPr>
          <w:color w:val="221F1F"/>
          <w:sz w:val="24"/>
        </w:rPr>
        <w:t>sedadel,  lze</w:t>
      </w:r>
      <w:proofErr w:type="gramEnd"/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ovládat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samostatně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prostoru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druhé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řady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sedadel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možné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jej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přepínat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bílé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jinou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barvu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světla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nižší</w:t>
      </w:r>
    </w:p>
    <w:p w14:paraId="7E5945A4" w14:textId="77777777" w:rsidR="009D276F" w:rsidRDefault="009D276F">
      <w:pPr>
        <w:jc w:val="both"/>
        <w:rPr>
          <w:sz w:val="24"/>
        </w:rPr>
        <w:sectPr w:rsidR="009D276F">
          <w:headerReference w:type="default" r:id="rId7"/>
          <w:footerReference w:type="default" r:id="rId8"/>
          <w:type w:val="continuous"/>
          <w:pgSz w:w="11900" w:h="16840"/>
          <w:pgMar w:top="940" w:right="180" w:bottom="1240" w:left="200" w:header="563" w:footer="1055" w:gutter="0"/>
          <w:pgNumType w:start="1"/>
          <w:cols w:space="708"/>
        </w:sectPr>
      </w:pPr>
    </w:p>
    <w:p w14:paraId="41D1ABF9" w14:textId="77777777" w:rsidR="009D276F" w:rsidRDefault="009D276F">
      <w:pPr>
        <w:pStyle w:val="Zkladntext"/>
        <w:ind w:left="0"/>
        <w:rPr>
          <w:sz w:val="20"/>
        </w:rPr>
      </w:pPr>
    </w:p>
    <w:p w14:paraId="23BF51FD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7DB92B47" w14:textId="77777777" w:rsidR="009D276F" w:rsidRDefault="00000000">
      <w:pPr>
        <w:pStyle w:val="Zkladntext"/>
        <w:spacing w:before="1"/>
        <w:ind w:left="1935"/>
      </w:pPr>
      <w:r>
        <w:rPr>
          <w:color w:val="221F1F"/>
        </w:rPr>
        <w:t>intenzitou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světla,</w:t>
      </w:r>
    </w:p>
    <w:p w14:paraId="43BE30DD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left="1923" w:hanging="349"/>
        <w:rPr>
          <w:sz w:val="24"/>
        </w:rPr>
      </w:pPr>
      <w:r>
        <w:rPr>
          <w:color w:val="221F1F"/>
          <w:sz w:val="24"/>
        </w:rPr>
        <w:t>prostorem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71"/>
          <w:sz w:val="24"/>
        </w:rPr>
        <w:t xml:space="preserve"> </w:t>
      </w:r>
      <w:r>
        <w:rPr>
          <w:color w:val="221F1F"/>
          <w:sz w:val="24"/>
        </w:rPr>
        <w:t>bezpečné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72"/>
          <w:sz w:val="24"/>
        </w:rPr>
        <w:t xml:space="preserve"> </w:t>
      </w:r>
      <w:r>
        <w:rPr>
          <w:color w:val="221F1F"/>
          <w:sz w:val="24"/>
        </w:rPr>
        <w:t>dokumentace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formátu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A4</w:t>
      </w:r>
      <w:r>
        <w:rPr>
          <w:color w:val="221F1F"/>
          <w:spacing w:val="71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72"/>
          <w:sz w:val="24"/>
        </w:rPr>
        <w:t xml:space="preserve"> </w:t>
      </w:r>
      <w:r>
        <w:rPr>
          <w:color w:val="221F1F"/>
          <w:sz w:val="24"/>
        </w:rPr>
        <w:t>dosahu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spolujezdce</w:t>
      </w:r>
    </w:p>
    <w:p w14:paraId="726561AD" w14:textId="77777777" w:rsidR="009D276F" w:rsidRDefault="00000000">
      <w:pPr>
        <w:pStyle w:val="Zkladntext"/>
        <w:ind w:left="1935"/>
      </w:pPr>
      <w:r>
        <w:rPr>
          <w:color w:val="221F1F"/>
        </w:rPr>
        <w:t>(velitele),</w:t>
      </w:r>
    </w:p>
    <w:p w14:paraId="3661306B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8" w:hanging="360"/>
        <w:rPr>
          <w:sz w:val="24"/>
        </w:rPr>
      </w:pPr>
      <w:r>
        <w:rPr>
          <w:color w:val="221F1F"/>
          <w:sz w:val="24"/>
        </w:rPr>
        <w:t>prostorem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pod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druhou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řadou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sedadel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přístupným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shora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vybaveným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osvětlením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typu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LED,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určeným pro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drobné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požární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příslušenství,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sedák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 dělen 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dvě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části,</w:t>
      </w:r>
    </w:p>
    <w:p w14:paraId="498B5B67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spacing w:line="276" w:lineRule="exact"/>
        <w:ind w:left="1923" w:hanging="349"/>
        <w:rPr>
          <w:sz w:val="24"/>
        </w:rPr>
      </w:pPr>
      <w:r>
        <w:rPr>
          <w:color w:val="221F1F"/>
          <w:sz w:val="24"/>
        </w:rPr>
        <w:t>prostorem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68"/>
          <w:sz w:val="24"/>
        </w:rPr>
        <w:t xml:space="preserve"> </w:t>
      </w:r>
      <w:r>
        <w:rPr>
          <w:color w:val="221F1F"/>
          <w:sz w:val="24"/>
        </w:rPr>
        <w:t>sedadlem</w:t>
      </w:r>
      <w:r>
        <w:rPr>
          <w:color w:val="221F1F"/>
          <w:spacing w:val="68"/>
          <w:sz w:val="24"/>
        </w:rPr>
        <w:t xml:space="preserve"> </w:t>
      </w:r>
      <w:r>
        <w:rPr>
          <w:color w:val="221F1F"/>
          <w:sz w:val="24"/>
        </w:rPr>
        <w:t>řidiče</w:t>
      </w:r>
      <w:r>
        <w:rPr>
          <w:color w:val="221F1F"/>
          <w:spacing w:val="66"/>
          <w:sz w:val="24"/>
        </w:rPr>
        <w:t xml:space="preserve"> </w:t>
      </w:r>
      <w:r>
        <w:rPr>
          <w:color w:val="221F1F"/>
          <w:sz w:val="24"/>
        </w:rPr>
        <w:t>(strojníka)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za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sedadlem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spolujezdce</w:t>
      </w:r>
      <w:r>
        <w:rPr>
          <w:color w:val="221F1F"/>
          <w:spacing w:val="69"/>
          <w:sz w:val="24"/>
        </w:rPr>
        <w:t xml:space="preserve"> </w:t>
      </w:r>
      <w:r>
        <w:rPr>
          <w:color w:val="221F1F"/>
          <w:sz w:val="24"/>
        </w:rPr>
        <w:t>(velitele)</w:t>
      </w:r>
      <w:r>
        <w:rPr>
          <w:color w:val="221F1F"/>
          <w:spacing w:val="67"/>
          <w:sz w:val="24"/>
        </w:rPr>
        <w:t xml:space="preserve"> </w:t>
      </w:r>
      <w:r>
        <w:rPr>
          <w:color w:val="221F1F"/>
          <w:sz w:val="24"/>
        </w:rPr>
        <w:t>se</w:t>
      </w:r>
    </w:p>
    <w:p w14:paraId="023E52CB" w14:textId="77777777" w:rsidR="009D276F" w:rsidRDefault="00000000">
      <w:pPr>
        <w:pStyle w:val="Zkladntext"/>
        <w:ind w:left="1935"/>
      </w:pPr>
      <w:r>
        <w:rPr>
          <w:color w:val="221F1F"/>
        </w:rPr>
        <w:t>schránkami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přístupnými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zezadu,</w:t>
      </w:r>
    </w:p>
    <w:p w14:paraId="2BFAD717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9" w:hanging="360"/>
        <w:jc w:val="both"/>
        <w:rPr>
          <w:sz w:val="24"/>
        </w:rPr>
      </w:pPr>
      <w:r>
        <w:rPr>
          <w:color w:val="221F1F"/>
          <w:sz w:val="24"/>
        </w:rPr>
        <w:t>prostorem ve střední horní části kabiny osádky, kde je umístěna úložná police přes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celou šíři kabiny osádky přístupná zezadu a je uzpůsobena pro umístění páteřové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desky,</w:t>
      </w:r>
    </w:p>
    <w:p w14:paraId="511A60AD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spacing w:line="275" w:lineRule="exact"/>
        <w:ind w:left="1923" w:hanging="349"/>
        <w:jc w:val="both"/>
        <w:rPr>
          <w:sz w:val="24"/>
        </w:rPr>
      </w:pPr>
      <w:r>
        <w:rPr>
          <w:color w:val="221F1F"/>
          <w:sz w:val="24"/>
        </w:rPr>
        <w:t>prostorem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podobě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úložné</w:t>
      </w:r>
      <w:r>
        <w:rPr>
          <w:color w:val="221F1F"/>
          <w:spacing w:val="12"/>
          <w:sz w:val="24"/>
        </w:rPr>
        <w:t xml:space="preserve"> </w:t>
      </w:r>
      <w:r>
        <w:rPr>
          <w:color w:val="221F1F"/>
          <w:sz w:val="24"/>
        </w:rPr>
        <w:t>police</w:t>
      </w:r>
      <w:r>
        <w:rPr>
          <w:color w:val="221F1F"/>
          <w:spacing w:val="13"/>
          <w:sz w:val="24"/>
        </w:rPr>
        <w:t xml:space="preserve"> </w:t>
      </w:r>
      <w:r>
        <w:rPr>
          <w:color w:val="221F1F"/>
          <w:sz w:val="24"/>
        </w:rPr>
        <w:t>přes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celou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šíři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kabiny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osádky,</w:t>
      </w:r>
      <w:r>
        <w:rPr>
          <w:color w:val="221F1F"/>
          <w:spacing w:val="14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zadní</w:t>
      </w:r>
      <w:r>
        <w:rPr>
          <w:color w:val="221F1F"/>
          <w:spacing w:val="15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kabiny</w:t>
      </w:r>
    </w:p>
    <w:p w14:paraId="7BFBBD16" w14:textId="77777777" w:rsidR="009D276F" w:rsidRDefault="00000000">
      <w:pPr>
        <w:pStyle w:val="Zkladntext"/>
        <w:ind w:left="1935"/>
        <w:jc w:val="both"/>
      </w:pPr>
      <w:r>
        <w:rPr>
          <w:color w:val="221F1F"/>
        </w:rPr>
        <w:t>osádky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nad dýchacími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přístroji,</w:t>
      </w:r>
    </w:p>
    <w:p w14:paraId="0391F8F2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left="1923" w:hanging="349"/>
        <w:jc w:val="both"/>
        <w:rPr>
          <w:sz w:val="24"/>
        </w:rPr>
      </w:pPr>
      <w:r>
        <w:rPr>
          <w:color w:val="221F1F"/>
          <w:sz w:val="24"/>
        </w:rPr>
        <w:t>prostorem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nebo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prostředkem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dvou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zásahových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přileb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prostoru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první řady</w:t>
      </w:r>
    </w:p>
    <w:p w14:paraId="12080A73" w14:textId="77777777" w:rsidR="009D276F" w:rsidRDefault="00000000">
      <w:pPr>
        <w:pStyle w:val="Zkladntext"/>
        <w:ind w:left="1935"/>
      </w:pPr>
      <w:r>
        <w:rPr>
          <w:color w:val="221F1F"/>
        </w:rPr>
        <w:t>sedadel.</w:t>
      </w:r>
    </w:p>
    <w:p w14:paraId="59858989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72FA299A" w14:textId="77777777" w:rsidR="009D276F" w:rsidRDefault="00000000">
      <w:pPr>
        <w:pStyle w:val="Zkladntext"/>
        <w:jc w:val="both"/>
      </w:pPr>
      <w:r>
        <w:rPr>
          <w:color w:val="221F1F"/>
        </w:rPr>
        <w:t>Kabina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dále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vybavena:</w:t>
      </w:r>
    </w:p>
    <w:p w14:paraId="021AFB2D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jc w:val="both"/>
        <w:rPr>
          <w:sz w:val="24"/>
        </w:rPr>
      </w:pPr>
      <w:r>
        <w:rPr>
          <w:color w:val="221F1F"/>
          <w:sz w:val="24"/>
        </w:rPr>
        <w:t>autorádiem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handsfree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Bluetooth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funkcí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přijímání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dopravního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hlášení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TA,</w:t>
      </w:r>
    </w:p>
    <w:p w14:paraId="60229522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2" w:hanging="360"/>
        <w:jc w:val="both"/>
        <w:rPr>
          <w:sz w:val="24"/>
        </w:rPr>
      </w:pP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dosahu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sedadla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spolujezdce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(velitele)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dvěma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samostatnými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automobilovými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zásuvkami CL s napětím 12 V a elektrickým proudem každé 8 A trvale napojenými na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zdroj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dvěma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zásuvkami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USB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elektrickým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proudem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každé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trvale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napojenými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zdroj,</w:t>
      </w:r>
    </w:p>
    <w:p w14:paraId="29C02481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8" w:hanging="360"/>
        <w:jc w:val="both"/>
        <w:rPr>
          <w:sz w:val="24"/>
        </w:rPr>
      </w:pPr>
      <w:r>
        <w:rPr>
          <w:color w:val="221F1F"/>
          <w:sz w:val="24"/>
        </w:rPr>
        <w:t>šesti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dobíjecími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úchyty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ruční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svítilny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dodanými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zástavbu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odběratelem,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samostatně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jištěna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vždy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trojice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dobíjecích úchytů,</w:t>
      </w:r>
    </w:p>
    <w:p w14:paraId="4B45299A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3" w:hanging="360"/>
        <w:jc w:val="both"/>
        <w:rPr>
          <w:sz w:val="24"/>
        </w:rPr>
      </w:pPr>
      <w:r>
        <w:rPr>
          <w:color w:val="221F1F"/>
          <w:sz w:val="24"/>
        </w:rPr>
        <w:t>šesti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dobíjecími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úchyty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přenosné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radiostanice,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dodanými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61"/>
          <w:sz w:val="24"/>
        </w:rPr>
        <w:t xml:space="preserve"> </w:t>
      </w:r>
      <w:r>
        <w:rPr>
          <w:color w:val="221F1F"/>
          <w:sz w:val="24"/>
        </w:rPr>
        <w:t>zástavbu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odběratelem, případně upravena pro dodatečnou montáž šesti dobíjecích úchytů 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přenosné radiostanice, formou dvou vyvedených kabelů s napětím 12 V. Samostatně je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jištěn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každý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vývod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trojici dobíjecích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úchytů,</w:t>
      </w:r>
    </w:p>
    <w:p w14:paraId="3759D063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4" w:hanging="360"/>
        <w:jc w:val="both"/>
        <w:rPr>
          <w:sz w:val="24"/>
        </w:rPr>
      </w:pPr>
      <w:r>
        <w:rPr>
          <w:color w:val="221F1F"/>
          <w:sz w:val="24"/>
        </w:rPr>
        <w:t>v dosahu sedadla spolujezdce (velitele) dobíjecím úchytem pro tablet dodaným 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zástavbu odběratelem, případně upravena formou vyvedeného kabelu pro dodatečnou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montáž dobíjecího úchytu. Pro napájení tabletu je určeno samostatně jištěné (5 A)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přípojné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místo,</w:t>
      </w:r>
    </w:p>
    <w:p w14:paraId="0B9C3ED5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jc w:val="both"/>
        <w:rPr>
          <w:sz w:val="24"/>
        </w:rPr>
      </w:pPr>
      <w:r>
        <w:rPr>
          <w:color w:val="221F1F"/>
          <w:sz w:val="24"/>
        </w:rPr>
        <w:t>v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prostoru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spodní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čelního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okna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vyvedenou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kabeláží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odpovídajícím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konektorem</w:t>
      </w:r>
    </w:p>
    <w:p w14:paraId="04233531" w14:textId="77777777" w:rsidR="009D276F" w:rsidRDefault="00000000">
      <w:pPr>
        <w:pStyle w:val="Zkladntext"/>
        <w:ind w:left="1935"/>
        <w:jc w:val="both"/>
      </w:pPr>
      <w:r>
        <w:rPr>
          <w:color w:val="221F1F"/>
        </w:rPr>
        <w:t>pro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napájení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elektronického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mýtného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systému,</w:t>
      </w:r>
    </w:p>
    <w:p w14:paraId="55BC5B09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41" w:hanging="360"/>
        <w:jc w:val="both"/>
        <w:rPr>
          <w:sz w:val="24"/>
        </w:rPr>
      </w:pPr>
      <w:r>
        <w:rPr>
          <w:color w:val="221F1F"/>
          <w:sz w:val="24"/>
        </w:rPr>
        <w:t>centrálním zamykáním s dálkovým ovládáním s možností uzamčení kabiny osádky,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samostatnými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ovladači centrálního zamykání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(2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kusy)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při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chodu motoru,</w:t>
      </w:r>
    </w:p>
    <w:p w14:paraId="35FD57FD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9" w:hanging="360"/>
        <w:jc w:val="both"/>
        <w:rPr>
          <w:sz w:val="24"/>
        </w:rPr>
      </w:pPr>
      <w:r>
        <w:rPr>
          <w:color w:val="221F1F"/>
          <w:sz w:val="24"/>
        </w:rPr>
        <w:t>samostatným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vypínačem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možnost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společného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odpojení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napájení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vozidlové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analogové radiostanice, vozidlového terminálu, tabletu a dobíjecích úchytů pro ruční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svítilny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přenosné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radiostanice,</w:t>
      </w:r>
    </w:p>
    <w:p w14:paraId="53255814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spacing w:line="275" w:lineRule="exact"/>
        <w:ind w:hanging="349"/>
        <w:jc w:val="both"/>
        <w:rPr>
          <w:sz w:val="24"/>
        </w:rPr>
      </w:pPr>
      <w:r>
        <w:rPr>
          <w:color w:val="221F1F"/>
          <w:sz w:val="24"/>
        </w:rPr>
        <w:t>elektrickým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stahováním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předních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zadních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oken,</w:t>
      </w:r>
    </w:p>
    <w:p w14:paraId="5AB0E8EE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výškově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podélně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nastavitelným volantem,</w:t>
      </w:r>
    </w:p>
    <w:p w14:paraId="4FE4E15B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výškově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podélně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nastavitelnou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sedačkou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řidiče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(strojníka),</w:t>
      </w:r>
    </w:p>
    <w:p w14:paraId="1AA6334E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mlhovými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světlomety,</w:t>
      </w:r>
    </w:p>
    <w:p w14:paraId="750B099B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left="1935" w:right="1236" w:hanging="360"/>
        <w:rPr>
          <w:sz w:val="24"/>
        </w:rPr>
      </w:pP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přední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ocelovým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nárazníkem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čepem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průměru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40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mm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pro vyproštění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odtah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vozidla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 nosnosti nejméně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30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000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kg,</w:t>
      </w:r>
    </w:p>
    <w:p w14:paraId="437C6A15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spacing w:line="276" w:lineRule="exact"/>
        <w:ind w:hanging="349"/>
        <w:rPr>
          <w:sz w:val="24"/>
        </w:rPr>
      </w:pPr>
      <w:r>
        <w:rPr>
          <w:color w:val="221F1F"/>
          <w:sz w:val="24"/>
        </w:rPr>
        <w:t>přídavnými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dálkovými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světlomety,</w:t>
      </w:r>
    </w:p>
    <w:p w14:paraId="16FE7B54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vnější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sluneční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clonou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nad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čelním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oknem,</w:t>
      </w:r>
    </w:p>
    <w:p w14:paraId="3BCDF4DF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hlavními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vnějšími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zpětnými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zrcátky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elektrickým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vyhříváním</w:t>
      </w:r>
    </w:p>
    <w:p w14:paraId="6737E10E" w14:textId="77777777" w:rsidR="009D276F" w:rsidRDefault="00000000">
      <w:pPr>
        <w:pStyle w:val="Odstavecseseznamem"/>
        <w:numPr>
          <w:ilvl w:val="0"/>
          <w:numId w:val="19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homologovanými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kovovými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kryty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zpětných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zrcátek.</w:t>
      </w:r>
    </w:p>
    <w:p w14:paraId="65C1D251" w14:textId="77777777" w:rsidR="009D276F" w:rsidRDefault="009D276F">
      <w:pPr>
        <w:rPr>
          <w:sz w:val="24"/>
        </w:rPr>
        <w:sectPr w:rsidR="009D276F">
          <w:headerReference w:type="default" r:id="rId9"/>
          <w:footerReference w:type="default" r:id="rId10"/>
          <w:pgSz w:w="11900" w:h="16840"/>
          <w:pgMar w:top="940" w:right="180" w:bottom="1240" w:left="200" w:header="722" w:footer="1055" w:gutter="0"/>
          <w:cols w:space="708"/>
        </w:sectPr>
      </w:pPr>
    </w:p>
    <w:p w14:paraId="57AE4D68" w14:textId="77777777" w:rsidR="009D276F" w:rsidRDefault="009D276F">
      <w:pPr>
        <w:pStyle w:val="Zkladntext"/>
        <w:ind w:left="0"/>
        <w:rPr>
          <w:sz w:val="20"/>
        </w:rPr>
      </w:pPr>
    </w:p>
    <w:p w14:paraId="54DC82C5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2A91A04D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spacing w:before="1"/>
        <w:ind w:hanging="421"/>
      </w:pPr>
      <w:r>
        <w:rPr>
          <w:color w:val="221F1F"/>
        </w:rPr>
        <w:t>MOTOR</w:t>
      </w:r>
    </w:p>
    <w:p w14:paraId="2FBF708E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Motor je naftový, vznětový, čtyřdobý, přeplňovaný s chlazením plnicího vzduchu, vidlicový,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vzduchem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chlazený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přímým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vstřikem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paliva,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rozvodem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OHV.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Motor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splňuje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emisní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normu EURO V. CAS je vybavena výfukovým potrubím od motoru, které je za kabinou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osádky vyvedeno nad účelovou nástavbu a je vyvedeno kolenem do strany bez použití klapky.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Výrobcem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TATRA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Trucks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a.s.</w:t>
      </w:r>
    </w:p>
    <w:p w14:paraId="5E4DD578" w14:textId="77777777" w:rsidR="009D276F" w:rsidRDefault="00000000">
      <w:pPr>
        <w:pStyle w:val="Zkladntext"/>
        <w:tabs>
          <w:tab w:val="left" w:pos="6169"/>
        </w:tabs>
        <w:spacing w:line="275" w:lineRule="exact"/>
        <w:jc w:val="both"/>
      </w:pPr>
      <w:r>
        <w:rPr>
          <w:color w:val="221F1F"/>
        </w:rPr>
        <w:t>Počet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válců</w:t>
      </w:r>
      <w:r>
        <w:rPr>
          <w:color w:val="221F1F"/>
        </w:rPr>
        <w:tab/>
        <w:t>8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</w:p>
    <w:p w14:paraId="6B034D49" w14:textId="77777777" w:rsidR="009D276F" w:rsidRDefault="00000000">
      <w:pPr>
        <w:pStyle w:val="Zkladntext"/>
        <w:tabs>
          <w:tab w:val="left" w:pos="6169"/>
        </w:tabs>
        <w:jc w:val="both"/>
      </w:pPr>
      <w:r>
        <w:rPr>
          <w:color w:val="221F1F"/>
        </w:rPr>
        <w:t>Čistý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výkon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motoru</w:t>
      </w:r>
      <w:r>
        <w:rPr>
          <w:color w:val="221F1F"/>
        </w:rPr>
        <w:tab/>
        <w:t>325 kW/1 800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min</w:t>
      </w:r>
      <w:r>
        <w:rPr>
          <w:color w:val="221F1F"/>
          <w:vertAlign w:val="superscript"/>
        </w:rPr>
        <w:t>-1</w:t>
      </w:r>
    </w:p>
    <w:p w14:paraId="78B8CA8C" w14:textId="77777777" w:rsidR="009D276F" w:rsidRDefault="00000000">
      <w:pPr>
        <w:pStyle w:val="Zkladntext"/>
        <w:tabs>
          <w:tab w:val="left" w:pos="6169"/>
        </w:tabs>
        <w:jc w:val="both"/>
      </w:pPr>
      <w:r>
        <w:rPr>
          <w:color w:val="221F1F"/>
        </w:rPr>
        <w:t>Čistý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točivý moment</w:t>
      </w:r>
      <w:r>
        <w:rPr>
          <w:color w:val="221F1F"/>
        </w:rPr>
        <w:tab/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100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Nm</w:t>
      </w:r>
      <w:proofErr w:type="spellEnd"/>
      <w:r>
        <w:rPr>
          <w:color w:val="221F1F"/>
        </w:rPr>
        <w:t>/1 100 ÷ 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min</w:t>
      </w:r>
      <w:r>
        <w:rPr>
          <w:color w:val="221F1F"/>
          <w:vertAlign w:val="superscript"/>
        </w:rPr>
        <w:t>-1</w:t>
      </w:r>
    </w:p>
    <w:p w14:paraId="643F65C0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6F2F718E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PŘEVODOVÉ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ÚSTROJÍ</w:t>
      </w:r>
    </w:p>
    <w:p w14:paraId="0A2449A1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Podvozková část CAS je vybavena převodovkou s automatickým řazením rychlostních stupňů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 s hydrodynamickým měničem, která umožňuje jízdu CAS mimo zpevněné komunikace,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sněhu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blátě,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brodění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apod.,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které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nedochází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přerušení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točivého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momentu.</w:t>
      </w:r>
    </w:p>
    <w:p w14:paraId="2D294E7A" w14:textId="77777777" w:rsidR="009D276F" w:rsidRDefault="00000000">
      <w:pPr>
        <w:pStyle w:val="Zkladntext"/>
        <w:ind w:right="1232"/>
        <w:jc w:val="both"/>
      </w:pPr>
      <w:r>
        <w:rPr>
          <w:color w:val="221F1F"/>
        </w:rPr>
        <w:t>Převodovka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pomocným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pohonem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pohon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vodního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čerpadla.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Činnost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pomocného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pohonu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možná 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při jízdě vozidla 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km·h</w:t>
      </w:r>
      <w:r>
        <w:rPr>
          <w:color w:val="221F1F"/>
          <w:vertAlign w:val="superscript"/>
        </w:rPr>
        <w:t>-1</w:t>
      </w:r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Ovládání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převodovky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umožněno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prostřednictvím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joysticku.</w:t>
      </w:r>
    </w:p>
    <w:p w14:paraId="24B45F83" w14:textId="77777777" w:rsidR="009D276F" w:rsidRDefault="00000000">
      <w:pPr>
        <w:pStyle w:val="Zkladntext"/>
        <w:tabs>
          <w:tab w:val="left" w:pos="6169"/>
        </w:tabs>
        <w:jc w:val="both"/>
      </w:pPr>
      <w:r>
        <w:rPr>
          <w:color w:val="221F1F"/>
        </w:rPr>
        <w:t>Typ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převodovky</w:t>
      </w:r>
      <w:r>
        <w:rPr>
          <w:color w:val="221F1F"/>
        </w:rPr>
        <w:tab/>
        <w:t>Allison</w:t>
      </w:r>
    </w:p>
    <w:p w14:paraId="36C0D91E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1F56140A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NÁPRAVY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ŘÍZENÍ</w:t>
      </w:r>
    </w:p>
    <w:p w14:paraId="444B89B1" w14:textId="77777777" w:rsidR="009D276F" w:rsidRDefault="00000000">
      <w:pPr>
        <w:pStyle w:val="Zkladntext"/>
      </w:pPr>
      <w:r>
        <w:rPr>
          <w:color w:val="221F1F"/>
        </w:rPr>
        <w:t>Šasi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dvounápravové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 připojitelným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pohonem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přední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nápravy.</w:t>
      </w:r>
    </w:p>
    <w:p w14:paraId="20EE1EC6" w14:textId="77777777" w:rsidR="009D276F" w:rsidRDefault="00000000">
      <w:pPr>
        <w:pStyle w:val="Zkladntext"/>
        <w:ind w:right="1232"/>
      </w:pPr>
      <w:r>
        <w:rPr>
          <w:color w:val="221F1F"/>
        </w:rPr>
        <w:t>Převod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hnacího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momentu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převodových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ústrojí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proveden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spojovacími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hřídeli,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uloženými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nosných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rourách.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Zapínání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pohonu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přední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nápravy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provádí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pneumaticky.</w:t>
      </w:r>
    </w:p>
    <w:p w14:paraId="6A1F52BE" w14:textId="77777777" w:rsidR="009D276F" w:rsidRDefault="00000000">
      <w:pPr>
        <w:pStyle w:val="Zkladntext"/>
        <w:spacing w:line="276" w:lineRule="exact"/>
      </w:pPr>
      <w:r>
        <w:rPr>
          <w:color w:val="221F1F"/>
        </w:rPr>
        <w:t>Regulací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tlaku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vzduchu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49"/>
        </w:rPr>
        <w:t xml:space="preserve"> </w:t>
      </w:r>
      <w:proofErr w:type="spellStart"/>
      <w:r>
        <w:rPr>
          <w:color w:val="221F1F"/>
        </w:rPr>
        <w:t>vlnovcových</w:t>
      </w:r>
      <w:proofErr w:type="spellEnd"/>
      <w:r>
        <w:rPr>
          <w:color w:val="221F1F"/>
          <w:spacing w:val="50"/>
        </w:rPr>
        <w:t xml:space="preserve"> </w:t>
      </w:r>
      <w:r>
        <w:rPr>
          <w:color w:val="221F1F"/>
        </w:rPr>
        <w:t>pružinách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lze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snížit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zvýšit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výšku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vozidla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vůči</w:t>
      </w:r>
    </w:p>
    <w:p w14:paraId="4EB6216F" w14:textId="77777777" w:rsidR="009D276F" w:rsidRDefault="00000000">
      <w:pPr>
        <w:pStyle w:val="Zkladntext"/>
      </w:pPr>
      <w:r>
        <w:rPr>
          <w:color w:val="221F1F"/>
        </w:rPr>
        <w:t>provozní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výšce,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ovládání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kabině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řidiče.</w:t>
      </w:r>
    </w:p>
    <w:p w14:paraId="3C2D7412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36CA9ABA" w14:textId="77777777" w:rsidR="009D276F" w:rsidRDefault="00000000">
      <w:pPr>
        <w:pStyle w:val="Odstavecseseznamem"/>
        <w:numPr>
          <w:ilvl w:val="2"/>
          <w:numId w:val="18"/>
        </w:numPr>
        <w:tabs>
          <w:tab w:val="left" w:pos="1856"/>
        </w:tabs>
        <w:spacing w:before="1"/>
        <w:ind w:right="1231" w:firstLine="0"/>
        <w:jc w:val="both"/>
        <w:rPr>
          <w:sz w:val="24"/>
        </w:rPr>
      </w:pPr>
      <w:r>
        <w:rPr>
          <w:color w:val="221F1F"/>
          <w:sz w:val="24"/>
        </w:rPr>
        <w:t>Přední náprava je řídící s uzávěrkou osového diferenciálu zapínatelnou dle potřeby.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Pohon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kola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 proveden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rozvodovky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hřídeli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homokinetickými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klouby.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Kyvadlové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polonápravy jsou odpruženy vzduchovými </w:t>
      </w:r>
      <w:proofErr w:type="spellStart"/>
      <w:r>
        <w:rPr>
          <w:color w:val="221F1F"/>
          <w:sz w:val="24"/>
        </w:rPr>
        <w:t>vlnovcovými</w:t>
      </w:r>
      <w:proofErr w:type="spellEnd"/>
      <w:r>
        <w:rPr>
          <w:color w:val="221F1F"/>
          <w:sz w:val="24"/>
        </w:rPr>
        <w:t xml:space="preserve"> pružinami. Tlumiče pérování jsou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teleskopické.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Stabilizátor.</w:t>
      </w:r>
    </w:p>
    <w:p w14:paraId="159E904A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7F121BA1" w14:textId="77777777" w:rsidR="009D276F" w:rsidRDefault="00000000">
      <w:pPr>
        <w:pStyle w:val="Odstavecseseznamem"/>
        <w:numPr>
          <w:ilvl w:val="2"/>
          <w:numId w:val="18"/>
        </w:numPr>
        <w:tabs>
          <w:tab w:val="left" w:pos="1823"/>
        </w:tabs>
        <w:ind w:right="1234" w:firstLine="0"/>
        <w:jc w:val="both"/>
        <w:rPr>
          <w:sz w:val="24"/>
        </w:rPr>
      </w:pPr>
      <w:r>
        <w:rPr>
          <w:color w:val="221F1F"/>
          <w:sz w:val="24"/>
        </w:rPr>
        <w:t>Zadní náprava je vybavena čelním diferenciálem s uzávěrkou zapínatelnou dle potřeby.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Kyvadlové polonápravy jsou odpruženy vzduchovými </w:t>
      </w:r>
      <w:proofErr w:type="spellStart"/>
      <w:r>
        <w:rPr>
          <w:color w:val="221F1F"/>
          <w:sz w:val="24"/>
        </w:rPr>
        <w:t>vlnovcovými</w:t>
      </w:r>
      <w:proofErr w:type="spellEnd"/>
      <w:r>
        <w:rPr>
          <w:color w:val="221F1F"/>
          <w:sz w:val="24"/>
        </w:rPr>
        <w:t xml:space="preserve"> pružinami v kombinaci 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vinutými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pružinami. Tlumiče pérování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jsou teleskopické. Tlak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ve </w:t>
      </w:r>
      <w:proofErr w:type="spellStart"/>
      <w:r>
        <w:rPr>
          <w:color w:val="221F1F"/>
          <w:sz w:val="24"/>
        </w:rPr>
        <w:t>vlnovcových</w:t>
      </w:r>
      <w:proofErr w:type="spellEnd"/>
      <w:r>
        <w:rPr>
          <w:color w:val="221F1F"/>
          <w:sz w:val="24"/>
        </w:rPr>
        <w:t xml:space="preserve"> pružinách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mění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regulační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ventil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závislosti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zatížení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zadní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polonápravy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zachování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stálého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odklonu.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Torzní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stabilizátor.</w:t>
      </w:r>
    </w:p>
    <w:p w14:paraId="74BAEAE4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41D23353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spacing w:line="275" w:lineRule="exact"/>
        <w:ind w:hanging="421"/>
      </w:pPr>
      <w:r>
        <w:rPr>
          <w:color w:val="221F1F"/>
        </w:rPr>
        <w:t>ŘÍZENÍ</w:t>
      </w:r>
    </w:p>
    <w:p w14:paraId="3807D2CA" w14:textId="77777777" w:rsidR="009D276F" w:rsidRDefault="00000000">
      <w:pPr>
        <w:pStyle w:val="Zkladntext"/>
        <w:spacing w:line="275" w:lineRule="exact"/>
      </w:pPr>
      <w:r>
        <w:rPr>
          <w:color w:val="221F1F"/>
        </w:rPr>
        <w:t>Řízení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levostranné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monoblokovým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servořízením.</w:t>
      </w:r>
    </w:p>
    <w:p w14:paraId="1F2E6ED8" w14:textId="77777777" w:rsidR="009D276F" w:rsidRDefault="009D276F">
      <w:pPr>
        <w:pStyle w:val="Zkladntext"/>
        <w:spacing w:before="2"/>
        <w:ind w:left="0"/>
      </w:pPr>
    </w:p>
    <w:p w14:paraId="535F17AE" w14:textId="77777777" w:rsidR="009D276F" w:rsidRDefault="00000000">
      <w:pPr>
        <w:pStyle w:val="Nadpis1"/>
        <w:numPr>
          <w:ilvl w:val="1"/>
          <w:numId w:val="20"/>
        </w:numPr>
        <w:tabs>
          <w:tab w:val="left" w:pos="1645"/>
        </w:tabs>
        <w:ind w:left="1644"/>
      </w:pPr>
      <w:r>
        <w:rPr>
          <w:color w:val="221F1F"/>
        </w:rPr>
        <w:t>KOLA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PNEUMATIKY</w:t>
      </w:r>
    </w:p>
    <w:p w14:paraId="021C456E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>1.6.1 Na přední nápravě je jednoduchá montáž a na zadní nápravě dvojitá montáž. Šrouby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matice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diskových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kol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chráněny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kryty.</w:t>
      </w:r>
    </w:p>
    <w:p w14:paraId="11A050ED" w14:textId="77777777" w:rsidR="009D276F" w:rsidRDefault="009D276F">
      <w:pPr>
        <w:pStyle w:val="Zkladntext"/>
        <w:ind w:left="0"/>
      </w:pPr>
    </w:p>
    <w:p w14:paraId="4E4D3DE9" w14:textId="77777777" w:rsidR="009D276F" w:rsidRDefault="00000000">
      <w:pPr>
        <w:pStyle w:val="Odstavecseseznamem"/>
        <w:numPr>
          <w:ilvl w:val="2"/>
          <w:numId w:val="17"/>
        </w:numPr>
        <w:tabs>
          <w:tab w:val="left" w:pos="1883"/>
        </w:tabs>
        <w:spacing w:before="1"/>
        <w:ind w:right="1233" w:firstLine="0"/>
        <w:jc w:val="both"/>
        <w:rPr>
          <w:sz w:val="24"/>
        </w:rPr>
      </w:pPr>
      <w:r>
        <w:rPr>
          <w:color w:val="221F1F"/>
          <w:sz w:val="24"/>
        </w:rPr>
        <w:t>Veškeré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pneumatiky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jsou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konstruovány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provoz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blátě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sněhu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výrobním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označením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„M+S“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provoz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sněhu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ledu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výrobním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označením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„alpský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štít“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(3PMSF), který zobrazuje emblém hory se sněhovou vločkou a s rychlostním indexem „K“.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Pneumatiky na všech nápravách jsou od jednoho výrobce a z jedné jeho produktové řady.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Všechny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matice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kol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jsou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osazeny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„Checkpointy“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vizuální kontrolu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povolení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matic.</w:t>
      </w:r>
    </w:p>
    <w:p w14:paraId="044CEBC4" w14:textId="77777777" w:rsidR="009D276F" w:rsidRDefault="00000000">
      <w:pPr>
        <w:pStyle w:val="Odstavecseseznamem"/>
        <w:numPr>
          <w:ilvl w:val="3"/>
          <w:numId w:val="17"/>
        </w:numPr>
        <w:tabs>
          <w:tab w:val="left" w:pos="1924"/>
        </w:tabs>
        <w:ind w:hanging="349"/>
        <w:jc w:val="both"/>
        <w:rPr>
          <w:sz w:val="24"/>
        </w:rPr>
      </w:pPr>
      <w:r>
        <w:rPr>
          <w:color w:val="221F1F"/>
          <w:sz w:val="24"/>
        </w:rPr>
        <w:t>přední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náprava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385/65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R22,5</w:t>
      </w:r>
    </w:p>
    <w:p w14:paraId="15FD62B2" w14:textId="77777777" w:rsidR="009D276F" w:rsidRDefault="009D276F">
      <w:pPr>
        <w:jc w:val="both"/>
        <w:rPr>
          <w:sz w:val="24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34C00BC0" w14:textId="77777777" w:rsidR="009D276F" w:rsidRDefault="009D276F">
      <w:pPr>
        <w:pStyle w:val="Zkladntext"/>
        <w:ind w:left="0"/>
        <w:rPr>
          <w:sz w:val="20"/>
        </w:rPr>
      </w:pPr>
    </w:p>
    <w:p w14:paraId="468F8A5C" w14:textId="77777777" w:rsidR="009D276F" w:rsidRDefault="009D276F">
      <w:pPr>
        <w:pStyle w:val="Zkladntext"/>
        <w:spacing w:before="6"/>
        <w:ind w:left="0"/>
        <w:rPr>
          <w:sz w:val="21"/>
        </w:rPr>
      </w:pPr>
    </w:p>
    <w:p w14:paraId="0BBBBB73" w14:textId="77777777" w:rsidR="009D276F" w:rsidRDefault="00000000">
      <w:pPr>
        <w:pStyle w:val="Odstavecseseznamem"/>
        <w:numPr>
          <w:ilvl w:val="3"/>
          <w:numId w:val="17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zadní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náprava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315/80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R22,5</w:t>
      </w:r>
    </w:p>
    <w:p w14:paraId="3C12DDF4" w14:textId="77777777" w:rsidR="009D276F" w:rsidRDefault="009D276F">
      <w:pPr>
        <w:pStyle w:val="Zkladntext"/>
        <w:ind w:left="0"/>
      </w:pPr>
    </w:p>
    <w:p w14:paraId="3AD9B5CE" w14:textId="77777777" w:rsidR="009D276F" w:rsidRDefault="00000000">
      <w:pPr>
        <w:pStyle w:val="Odstavecseseznamem"/>
        <w:numPr>
          <w:ilvl w:val="2"/>
          <w:numId w:val="17"/>
        </w:numPr>
        <w:tabs>
          <w:tab w:val="left" w:pos="1902"/>
        </w:tabs>
        <w:ind w:right="1234" w:firstLine="0"/>
        <w:jc w:val="both"/>
        <w:rPr>
          <w:sz w:val="24"/>
        </w:rPr>
      </w:pPr>
      <w:r>
        <w:rPr>
          <w:color w:val="221F1F"/>
          <w:sz w:val="24"/>
        </w:rPr>
        <w:t>Součástí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dodávky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náhradní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kolo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pneumatikou,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které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dodáno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samostatně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příbalem. CAS je vybavena veškerým příslušenstvím potřebným pro výměnu kola a další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povinnou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výbavou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motorových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přípojných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vozidel stanovenou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právním předpisem.</w:t>
      </w:r>
    </w:p>
    <w:p w14:paraId="4D206359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6E901A0E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BRZDY</w:t>
      </w:r>
    </w:p>
    <w:p w14:paraId="29448B4A" w14:textId="77777777" w:rsidR="009D276F" w:rsidRDefault="00000000">
      <w:pPr>
        <w:pStyle w:val="Zkladntext"/>
      </w:pPr>
      <w:r>
        <w:rPr>
          <w:color w:val="221F1F"/>
        </w:rPr>
        <w:t>Šasi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má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čtyři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nezávislé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brzdové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systémy:</w:t>
      </w:r>
    </w:p>
    <w:p w14:paraId="45A067A1" w14:textId="77777777" w:rsidR="009D276F" w:rsidRDefault="00000000">
      <w:pPr>
        <w:pStyle w:val="Odstavecseseznamem"/>
        <w:numPr>
          <w:ilvl w:val="0"/>
          <w:numId w:val="16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provozní</w:t>
      </w:r>
    </w:p>
    <w:p w14:paraId="35B46BD9" w14:textId="77777777" w:rsidR="009D276F" w:rsidRDefault="00000000">
      <w:pPr>
        <w:pStyle w:val="Odstavecseseznamem"/>
        <w:numPr>
          <w:ilvl w:val="0"/>
          <w:numId w:val="16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nouzový</w:t>
      </w:r>
    </w:p>
    <w:p w14:paraId="659A2DEF" w14:textId="77777777" w:rsidR="009D276F" w:rsidRDefault="00000000">
      <w:pPr>
        <w:pStyle w:val="Odstavecseseznamem"/>
        <w:numPr>
          <w:ilvl w:val="0"/>
          <w:numId w:val="16"/>
        </w:numPr>
        <w:tabs>
          <w:tab w:val="left" w:pos="1922"/>
          <w:tab w:val="left" w:pos="1923"/>
        </w:tabs>
        <w:rPr>
          <w:sz w:val="24"/>
        </w:rPr>
      </w:pPr>
      <w:r>
        <w:rPr>
          <w:color w:val="221F1F"/>
          <w:sz w:val="24"/>
        </w:rPr>
        <w:t>parkovací</w:t>
      </w:r>
    </w:p>
    <w:p w14:paraId="66E11C50" w14:textId="77777777" w:rsidR="009D276F" w:rsidRDefault="00000000">
      <w:pPr>
        <w:pStyle w:val="Odstavecseseznamem"/>
        <w:numPr>
          <w:ilvl w:val="0"/>
          <w:numId w:val="16"/>
        </w:numPr>
        <w:tabs>
          <w:tab w:val="left" w:pos="1923"/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odlehčovací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(výfuková)</w:t>
      </w:r>
    </w:p>
    <w:p w14:paraId="650817E1" w14:textId="77777777" w:rsidR="009D276F" w:rsidRDefault="00000000">
      <w:pPr>
        <w:pStyle w:val="Zkladntext"/>
      </w:pPr>
      <w:r>
        <w:rPr>
          <w:color w:val="221F1F"/>
        </w:rPr>
        <w:t>Vozidlo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kotoučovými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brzdami,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indikací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opotřebení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brzdových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segmentů.</w:t>
      </w:r>
    </w:p>
    <w:p w14:paraId="02890562" w14:textId="77777777" w:rsidR="009D276F" w:rsidRDefault="00000000">
      <w:pPr>
        <w:pStyle w:val="Zkladntext"/>
      </w:pPr>
      <w:r>
        <w:rPr>
          <w:color w:val="221F1F"/>
        </w:rPr>
        <w:t>Vozidlo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vybaveno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protiblokovacím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zařízením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(ABS).</w:t>
      </w:r>
    </w:p>
    <w:p w14:paraId="5DA030A1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65767AE3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PODVOZEK</w:t>
      </w:r>
    </w:p>
    <w:p w14:paraId="0D55449D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1.8.1.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Podvozek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šasi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skříň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rozvodovky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nápravy,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nosná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roura,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skříň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přídavné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převodovky,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nosná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roura,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skříň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rozvodovky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nápravy,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úplný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spojovací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díl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skříň druhé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zadní nápravy,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spojené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příčníky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žebřinovým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rámem.</w:t>
      </w:r>
    </w:p>
    <w:p w14:paraId="1B35EEF7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V zadní části CAS je umístěn prvek pro vyproštění CAS pomocí tažné tyče nebo ocelového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tažného lana. V přední a zadní části CAS jsou pomocné závěsy určené pro vyproštění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upevnění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přepravě.</w:t>
      </w:r>
    </w:p>
    <w:p w14:paraId="7F1D287B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1CA70413" w14:textId="77777777" w:rsidR="009D276F" w:rsidRDefault="00000000">
      <w:pPr>
        <w:pStyle w:val="Zkladntext"/>
        <w:jc w:val="both"/>
      </w:pPr>
      <w:r>
        <w:rPr>
          <w:color w:val="221F1F"/>
        </w:rPr>
        <w:t>Podvozek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vybaven:</w:t>
      </w:r>
    </w:p>
    <w:p w14:paraId="4E541D73" w14:textId="77777777" w:rsidR="009D276F" w:rsidRDefault="00000000">
      <w:pPr>
        <w:pStyle w:val="Odstavecseseznamem"/>
        <w:numPr>
          <w:ilvl w:val="0"/>
          <w:numId w:val="4"/>
        </w:numPr>
        <w:tabs>
          <w:tab w:val="left" w:pos="1924"/>
        </w:tabs>
        <w:ind w:right="1239" w:hanging="360"/>
        <w:jc w:val="both"/>
        <w:rPr>
          <w:sz w:val="24"/>
        </w:rPr>
      </w:pPr>
      <w:r>
        <w:rPr>
          <w:color w:val="221F1F"/>
          <w:sz w:val="24"/>
        </w:rPr>
        <w:t>zvukovou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signalizací,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která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signalizovat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aktivování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parkovací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brzdy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při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zařazeném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rychlostním stupni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 zvukově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výstražným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signálem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jízdu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vzad,</w:t>
      </w:r>
    </w:p>
    <w:p w14:paraId="0BFAA8BC" w14:textId="77777777" w:rsidR="009D276F" w:rsidRDefault="00000000">
      <w:pPr>
        <w:pStyle w:val="Odstavecseseznamem"/>
        <w:numPr>
          <w:ilvl w:val="0"/>
          <w:numId w:val="4"/>
        </w:numPr>
        <w:tabs>
          <w:tab w:val="left" w:pos="1924"/>
        </w:tabs>
        <w:ind w:right="1236" w:hanging="360"/>
        <w:jc w:val="both"/>
        <w:rPr>
          <w:sz w:val="24"/>
        </w:rPr>
      </w:pPr>
      <w:r>
        <w:rPr>
          <w:color w:val="221F1F"/>
          <w:sz w:val="24"/>
        </w:rPr>
        <w:t>tak, aby bylo možné provést přiřazení pomocného pohonu PTO pouze při zařazeném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neutrálu N. Následně bude možné řadit rychlostní stupně pro současnou jízdu a použití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zařízení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poháněných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PTO,</w:t>
      </w:r>
    </w:p>
    <w:p w14:paraId="2A27F39D" w14:textId="77777777" w:rsidR="009D276F" w:rsidRDefault="00000000">
      <w:pPr>
        <w:pStyle w:val="Odstavecseseznamem"/>
        <w:numPr>
          <w:ilvl w:val="0"/>
          <w:numId w:val="4"/>
        </w:numPr>
        <w:tabs>
          <w:tab w:val="left" w:pos="1924"/>
        </w:tabs>
        <w:ind w:right="1236" w:hanging="360"/>
        <w:jc w:val="both"/>
        <w:rPr>
          <w:sz w:val="24"/>
        </w:rPr>
      </w:pPr>
      <w:r>
        <w:rPr>
          <w:color w:val="221F1F"/>
          <w:sz w:val="24"/>
        </w:rPr>
        <w:t>optickou a zvukovou signalizací přehřátí převodovky v prostoru obslužného místa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požárního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čerpadla.</w:t>
      </w:r>
    </w:p>
    <w:p w14:paraId="59B9942B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3F76100F" w14:textId="77777777" w:rsidR="009D276F" w:rsidRDefault="00000000">
      <w:pPr>
        <w:pStyle w:val="Zkladntext"/>
        <w:jc w:val="both"/>
      </w:pPr>
      <w:r>
        <w:rPr>
          <w:color w:val="221F1F"/>
        </w:rPr>
        <w:t>1.8.3.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provozních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hmot.</w:t>
      </w:r>
    </w:p>
    <w:p w14:paraId="2F52F281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CAS je vybavena nádrží na palivo pro dojezd nejméně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500 km a je vyrobena z materiálu,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který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nepodléhá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korozi,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antikorozní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úpravy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nátěrem.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uzamykatelným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víčkem.</w:t>
      </w:r>
    </w:p>
    <w:p w14:paraId="1C2E1DA6" w14:textId="77777777" w:rsidR="009D276F" w:rsidRDefault="009D276F">
      <w:pPr>
        <w:pStyle w:val="Zkladntext"/>
        <w:spacing w:before="8"/>
        <w:ind w:left="0"/>
        <w:rPr>
          <w:sz w:val="23"/>
        </w:rPr>
      </w:pPr>
    </w:p>
    <w:p w14:paraId="30343A87" w14:textId="77777777" w:rsidR="009D276F" w:rsidRDefault="00000000">
      <w:pPr>
        <w:pStyle w:val="Zkladntext"/>
        <w:tabs>
          <w:tab w:val="left" w:pos="5461"/>
        </w:tabs>
        <w:jc w:val="both"/>
      </w:pPr>
      <w:r>
        <w:rPr>
          <w:color w:val="221F1F"/>
        </w:rPr>
        <w:t>Objem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palivové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nádrže</w:t>
      </w:r>
      <w:r>
        <w:rPr>
          <w:color w:val="221F1F"/>
        </w:rPr>
        <w:tab/>
        <w:t>160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</w:t>
      </w:r>
    </w:p>
    <w:p w14:paraId="5EB622FC" w14:textId="77777777" w:rsidR="009D276F" w:rsidRDefault="00000000">
      <w:pPr>
        <w:pStyle w:val="Zkladntext"/>
        <w:tabs>
          <w:tab w:val="left" w:pos="5581"/>
        </w:tabs>
        <w:jc w:val="both"/>
      </w:pPr>
      <w:r>
        <w:rPr>
          <w:color w:val="221F1F"/>
        </w:rPr>
        <w:t>Objem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AdBlue</w:t>
      </w:r>
      <w:proofErr w:type="spellEnd"/>
      <w:r>
        <w:rPr>
          <w:color w:val="221F1F"/>
        </w:rPr>
        <w:tab/>
        <w:t>79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</w:t>
      </w:r>
    </w:p>
    <w:p w14:paraId="0C690480" w14:textId="77777777" w:rsidR="009D276F" w:rsidRDefault="009D276F">
      <w:pPr>
        <w:pStyle w:val="Zkladntext"/>
        <w:ind w:left="0"/>
      </w:pPr>
    </w:p>
    <w:p w14:paraId="33DE6C01" w14:textId="77777777" w:rsidR="009D276F" w:rsidRDefault="00000000">
      <w:pPr>
        <w:pStyle w:val="Nadpis1"/>
        <w:numPr>
          <w:ilvl w:val="1"/>
          <w:numId w:val="20"/>
        </w:numPr>
        <w:tabs>
          <w:tab w:val="left" w:pos="1636"/>
        </w:tabs>
        <w:ind w:hanging="421"/>
      </w:pPr>
      <w:r>
        <w:rPr>
          <w:color w:val="221F1F"/>
        </w:rPr>
        <w:t>ELEKTRICKÉ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PŘÍSLUŠENSTVÍ</w:t>
      </w:r>
    </w:p>
    <w:p w14:paraId="76E24378" w14:textId="77777777" w:rsidR="009D276F" w:rsidRDefault="00000000">
      <w:pPr>
        <w:pStyle w:val="Zkladntext"/>
        <w:jc w:val="both"/>
      </w:pPr>
      <w:r>
        <w:rPr>
          <w:color w:val="221F1F"/>
        </w:rPr>
        <w:t>Šasi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má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napětí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elektrického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V.</w:t>
      </w:r>
    </w:p>
    <w:p w14:paraId="61433C04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 xml:space="preserve">Zdrojem napětí jsou dvě bezúdržbové akumulátorové baterie 12 V/180 </w:t>
      </w:r>
      <w:proofErr w:type="spellStart"/>
      <w:r>
        <w:rPr>
          <w:color w:val="221F1F"/>
        </w:rPr>
        <w:t>Ah</w:t>
      </w:r>
      <w:proofErr w:type="spellEnd"/>
      <w:r>
        <w:rPr>
          <w:color w:val="221F1F"/>
        </w:rPr>
        <w:t>. Akumulátorové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baterie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uloženy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tak,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snadno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přístupné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kontrolu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rozsahu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stanoveném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výrobcem akumulátorové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baterie.</w:t>
      </w:r>
    </w:p>
    <w:p w14:paraId="6B62552B" w14:textId="77777777" w:rsidR="009D276F" w:rsidRDefault="00000000">
      <w:pPr>
        <w:pStyle w:val="Zkladntext"/>
        <w:ind w:right="7677"/>
      </w:pPr>
      <w:proofErr w:type="spellStart"/>
      <w:r>
        <w:rPr>
          <w:color w:val="221F1F"/>
        </w:rPr>
        <w:t>Ukostřen</w:t>
      </w:r>
      <w:proofErr w:type="spellEnd"/>
      <w:r>
        <w:rPr>
          <w:color w:val="221F1F"/>
        </w:rPr>
        <w:t xml:space="preserve"> </w:t>
      </w:r>
      <w:proofErr w:type="gramStart"/>
      <w:r>
        <w:rPr>
          <w:color w:val="221F1F"/>
        </w:rPr>
        <w:t>pól - záporný</w:t>
      </w:r>
      <w:proofErr w:type="gram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Stupeň</w:t>
      </w:r>
      <w:r>
        <w:rPr>
          <w:color w:val="221F1F"/>
          <w:spacing w:val="-7"/>
        </w:rPr>
        <w:t xml:space="preserve"> </w:t>
      </w:r>
      <w:proofErr w:type="gramStart"/>
      <w:r>
        <w:rPr>
          <w:color w:val="221F1F"/>
        </w:rPr>
        <w:t>odrušení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základní</w:t>
      </w:r>
      <w:proofErr w:type="gramEnd"/>
      <w:r>
        <w:rPr>
          <w:color w:val="221F1F"/>
        </w:rPr>
        <w:t>.</w:t>
      </w:r>
    </w:p>
    <w:p w14:paraId="366A4C28" w14:textId="77777777" w:rsidR="009D276F" w:rsidRDefault="00000000">
      <w:pPr>
        <w:pStyle w:val="Zkladntext"/>
        <w:ind w:right="3455"/>
      </w:pPr>
      <w:r>
        <w:rPr>
          <w:color w:val="221F1F"/>
        </w:rPr>
        <w:t>Elektroinstalace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odpovídá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požadavkům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ČSN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33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2000-7-717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ed.2.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Elektrické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obvody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jištěny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automobilními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nožovými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pojistkami.</w:t>
      </w:r>
    </w:p>
    <w:p w14:paraId="26F865FC" w14:textId="77777777" w:rsidR="009D276F" w:rsidRDefault="00000000">
      <w:pPr>
        <w:pStyle w:val="Zkladntext"/>
        <w:spacing w:line="276" w:lineRule="exact"/>
      </w:pPr>
      <w:r>
        <w:rPr>
          <w:color w:val="221F1F"/>
        </w:rPr>
        <w:t>Po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bocích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vozidla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umístěna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prosvětlená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odrazová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světla.</w:t>
      </w:r>
    </w:p>
    <w:p w14:paraId="226D4B04" w14:textId="77777777" w:rsidR="009D276F" w:rsidRDefault="009D276F">
      <w:pPr>
        <w:spacing w:line="276" w:lineRule="exact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55E3A375" w14:textId="77777777" w:rsidR="009D276F" w:rsidRDefault="009D276F">
      <w:pPr>
        <w:pStyle w:val="Zkladntext"/>
        <w:ind w:left="0"/>
        <w:rPr>
          <w:sz w:val="20"/>
        </w:rPr>
      </w:pPr>
    </w:p>
    <w:p w14:paraId="19029287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12BC026A" w14:textId="77777777" w:rsidR="009D276F" w:rsidRDefault="00000000">
      <w:pPr>
        <w:pStyle w:val="Zkladntext"/>
        <w:spacing w:before="1"/>
        <w:ind w:right="3985"/>
        <w:jc w:val="both"/>
      </w:pPr>
      <w:r>
        <w:rPr>
          <w:color w:val="221F1F"/>
        </w:rPr>
        <w:t>Zařazení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zpětného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převodového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stupně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zvukově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signalizováno.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předním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nárazníku jsou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osazeny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světlomety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mlhy.</w:t>
      </w:r>
    </w:p>
    <w:p w14:paraId="51B546EB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S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ohledem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možný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výskyt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povodní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hasebním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obvodu,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postavena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automobilovém podvozku s brodivostí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 750 mm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při pomalé jízdě klidnou vodou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TP-STS/16A-2016.</w:t>
      </w:r>
    </w:p>
    <w:p w14:paraId="326E77DE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Pro osvětlení bezprostředního okolí účelové nástavby jsou na obou bocích umístěny vždy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tři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zdroje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(nebo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zdroj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celé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délce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boku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bílého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neoslňujícího světla a na zádi CAS nejméně jeden zdroj bílého neoslňujícího světla, lze 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zapnout a vypnout z prostoru řidiče (strojníka) a z prostoru obsluhy požárního čerpadla.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Všechny světelné zdroje jsou typu LED o svítivosti každého nejméně 1 500 </w:t>
      </w:r>
      <w:proofErr w:type="spellStart"/>
      <w:r>
        <w:rPr>
          <w:color w:val="221F1F"/>
        </w:rPr>
        <w:t>lm</w:t>
      </w:r>
      <w:proofErr w:type="spellEnd"/>
      <w:r>
        <w:rPr>
          <w:color w:val="221F1F"/>
        </w:rPr>
        <w:t xml:space="preserve"> (nebo jeden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zdroj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světla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celé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délce boku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účelové nástavby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svítivosti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000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lm</w:t>
      </w:r>
      <w:proofErr w:type="spellEnd"/>
      <w:r>
        <w:rPr>
          <w:color w:val="221F1F"/>
        </w:rPr>
        <w:t>).</w:t>
      </w:r>
    </w:p>
    <w:p w14:paraId="52F958F6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Zadní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část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kamerou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sledování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prostoru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za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místa řidiče. Kamera je vyhřívaná, odolná proti prachu a vodě a její zobrazovací část 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velikosti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5“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umístěna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zorném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poli řidiče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(strojníka).</w:t>
      </w:r>
    </w:p>
    <w:p w14:paraId="42D6C2FD" w14:textId="77777777" w:rsidR="009D276F" w:rsidRDefault="00000000">
      <w:pPr>
        <w:pStyle w:val="Zkladntext"/>
        <w:spacing w:line="276" w:lineRule="exact"/>
        <w:jc w:val="both"/>
      </w:pPr>
      <w:r>
        <w:rPr>
          <w:color w:val="221F1F"/>
        </w:rPr>
        <w:t>CAS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pracovním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světlometem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intenzitou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světelného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000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lm</w:t>
      </w:r>
      <w:proofErr w:type="spellEnd"/>
      <w:r>
        <w:rPr>
          <w:color w:val="221F1F"/>
        </w:rPr>
        <w:t>:</w:t>
      </w:r>
    </w:p>
    <w:p w14:paraId="440333C9" w14:textId="77777777" w:rsidR="009D276F" w:rsidRDefault="00000000">
      <w:pPr>
        <w:pStyle w:val="Odstavecseseznamem"/>
        <w:numPr>
          <w:ilvl w:val="0"/>
          <w:numId w:val="3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každém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držáku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bočního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zpětného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zrcátka,</w:t>
      </w:r>
    </w:p>
    <w:p w14:paraId="49E6719F" w14:textId="77777777" w:rsidR="009D276F" w:rsidRDefault="00000000">
      <w:pPr>
        <w:pStyle w:val="Odstavecseseznamem"/>
        <w:numPr>
          <w:ilvl w:val="0"/>
          <w:numId w:val="3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na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přední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kabiny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osádky,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</w:p>
    <w:p w14:paraId="28A1C52B" w14:textId="77777777" w:rsidR="009D276F" w:rsidRDefault="00000000">
      <w:pPr>
        <w:pStyle w:val="Odstavecseseznamem"/>
        <w:numPr>
          <w:ilvl w:val="0"/>
          <w:numId w:val="3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vpravo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vlevo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zadní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účelové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nástavby.</w:t>
      </w:r>
    </w:p>
    <w:p w14:paraId="6115C561" w14:textId="77777777" w:rsidR="009D276F" w:rsidRDefault="00000000">
      <w:pPr>
        <w:pStyle w:val="Zkladntext"/>
        <w:ind w:right="1237"/>
        <w:jc w:val="both"/>
      </w:pPr>
      <w:r>
        <w:rPr>
          <w:color w:val="221F1F"/>
        </w:rPr>
        <w:t>Zapnutí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pracovních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světlometů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umožněno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místa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řidiče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(strojníka),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nezávislé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zařazeném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zpětném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rychlostním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stupni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řidiči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(strojníkovi)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opticky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signalizováno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sdělovačem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vyzařujícím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světlo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žluté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barvy.</w:t>
      </w:r>
    </w:p>
    <w:p w14:paraId="1B421460" w14:textId="77777777" w:rsidR="009D276F" w:rsidRDefault="00000000">
      <w:pPr>
        <w:pStyle w:val="Zkladntext"/>
        <w:spacing w:before="8"/>
        <w:ind w:right="1234"/>
        <w:jc w:val="both"/>
      </w:pPr>
      <w:r>
        <w:rPr>
          <w:color w:val="221F1F"/>
        </w:rPr>
        <w:t>CAS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56"/>
        </w:rPr>
        <w:t xml:space="preserve"> </w:t>
      </w:r>
      <w:r>
        <w:rPr>
          <w:color w:val="221F1F"/>
        </w:rPr>
        <w:t>zadními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sdruženými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svítilnami  s</w:t>
      </w:r>
      <w:proofErr w:type="gramEnd"/>
      <w:r>
        <w:rPr>
          <w:color w:val="221F1F"/>
          <w:spacing w:val="57"/>
        </w:rPr>
        <w:t xml:space="preserve"> </w:t>
      </w:r>
      <w:r>
        <w:rPr>
          <w:color w:val="221F1F"/>
        </w:rPr>
        <w:t>koncovými,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brzdovými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směrovými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světly,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tyto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parametry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stanovené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předpisy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homologaci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omezeny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žádným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ochranným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či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jiným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prvkem.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Brzdové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světlo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není kombinováno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 jiným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světelným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zdrojem.</w:t>
      </w:r>
    </w:p>
    <w:p w14:paraId="51145D33" w14:textId="77777777" w:rsidR="009D276F" w:rsidRDefault="00000000">
      <w:pPr>
        <w:pStyle w:val="Zkladntext"/>
        <w:spacing w:before="4"/>
        <w:ind w:right="1231"/>
        <w:jc w:val="both"/>
      </w:pPr>
      <w:r>
        <w:rPr>
          <w:color w:val="221F1F"/>
        </w:rPr>
        <w:t>CAS je vybavena hlídačem napětí pro připojení přístrojů s trvalým odběrem proudu (převážně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dobíječe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ručních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svítilen,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dobíječe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ručních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radiostanic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pod.</w:t>
      </w:r>
      <w:proofErr w:type="gramEnd"/>
      <w:r>
        <w:rPr>
          <w:color w:val="221F1F"/>
        </w:rPr>
        <w:t>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Hlídač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napětí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zajišťuje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automatické odpojení přístrojů při poklesu napětí a opětovné připojení přístrojů při normálním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napětí.</w:t>
      </w:r>
    </w:p>
    <w:p w14:paraId="15483B75" w14:textId="77777777" w:rsidR="009D276F" w:rsidRDefault="00000000">
      <w:pPr>
        <w:pStyle w:val="Zkladntext"/>
        <w:tabs>
          <w:tab w:val="left" w:pos="5461"/>
        </w:tabs>
        <w:jc w:val="both"/>
      </w:pPr>
      <w:r>
        <w:rPr>
          <w:color w:val="221F1F"/>
        </w:rPr>
        <w:t>Alternátor</w:t>
      </w:r>
      <w:r>
        <w:rPr>
          <w:color w:val="221F1F"/>
        </w:rPr>
        <w:tab/>
        <w:t>28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V/120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</w:p>
    <w:p w14:paraId="0F1DA763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7FAB370F" w14:textId="77777777" w:rsidR="009D276F" w:rsidRDefault="00000000">
      <w:pPr>
        <w:pStyle w:val="Nadpis1"/>
        <w:numPr>
          <w:ilvl w:val="1"/>
          <w:numId w:val="20"/>
        </w:numPr>
        <w:tabs>
          <w:tab w:val="left" w:pos="1756"/>
        </w:tabs>
        <w:ind w:left="1755" w:hanging="541"/>
      </w:pPr>
      <w:r>
        <w:rPr>
          <w:color w:val="221F1F"/>
        </w:rPr>
        <w:t>VÝSTRAŽNÉ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SVĚTELNÉ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ZVUKOVÉ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ZAŘÍZENÍ</w:t>
      </w:r>
    </w:p>
    <w:p w14:paraId="666C4032" w14:textId="77777777" w:rsidR="009D276F" w:rsidRDefault="00000000">
      <w:pPr>
        <w:pStyle w:val="Zkladntext"/>
        <w:jc w:val="both"/>
      </w:pPr>
      <w:r>
        <w:rPr>
          <w:color w:val="221F1F"/>
        </w:rPr>
        <w:t>Zvláštní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výstražné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reprodukci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mluveného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slova.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Jeho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světelná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část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na</w:t>
      </w:r>
    </w:p>
    <w:p w14:paraId="61E7A0D8" w14:textId="77777777" w:rsidR="009D276F" w:rsidRDefault="00000000">
      <w:pPr>
        <w:pStyle w:val="Zkladntext"/>
        <w:jc w:val="both"/>
      </w:pPr>
      <w:r>
        <w:rPr>
          <w:color w:val="221F1F"/>
        </w:rPr>
        <w:t>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provedena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souladu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TP-STS/20-2019,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 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samostatných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celcích:</w:t>
      </w:r>
    </w:p>
    <w:p w14:paraId="0E1260C7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left="1923" w:hanging="349"/>
        <w:jc w:val="both"/>
        <w:rPr>
          <w:sz w:val="24"/>
        </w:rPr>
      </w:pPr>
      <w:r>
        <w:rPr>
          <w:color w:val="221F1F"/>
          <w:sz w:val="24"/>
        </w:rPr>
        <w:t>hlavní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část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(dále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jen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světelné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zařízení), a</w:t>
      </w:r>
    </w:p>
    <w:p w14:paraId="721771C1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left="1923" w:hanging="349"/>
        <w:jc w:val="both"/>
        <w:rPr>
          <w:sz w:val="24"/>
        </w:rPr>
      </w:pPr>
      <w:r>
        <w:rPr>
          <w:color w:val="221F1F"/>
          <w:sz w:val="24"/>
        </w:rPr>
        <w:t>doplňkové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svítilny.</w:t>
      </w:r>
    </w:p>
    <w:p w14:paraId="0873F38D" w14:textId="77777777" w:rsidR="009D276F" w:rsidRDefault="00000000">
      <w:pPr>
        <w:pStyle w:val="Zkladntext"/>
        <w:ind w:right="2881"/>
        <w:jc w:val="both"/>
      </w:pPr>
      <w:r>
        <w:rPr>
          <w:color w:val="221F1F"/>
        </w:rPr>
        <w:t>Všechny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světelné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zvláštního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mají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čiré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kryty.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Světelné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je:</w:t>
      </w:r>
    </w:p>
    <w:p w14:paraId="63531434" w14:textId="77777777" w:rsidR="009D276F" w:rsidRDefault="00000000">
      <w:pPr>
        <w:pStyle w:val="Odstavecseseznamem"/>
        <w:numPr>
          <w:ilvl w:val="0"/>
          <w:numId w:val="15"/>
        </w:numPr>
        <w:tabs>
          <w:tab w:val="left" w:pos="1924"/>
        </w:tabs>
        <w:ind w:right="1234" w:hanging="360"/>
        <w:jc w:val="both"/>
        <w:rPr>
          <w:sz w:val="24"/>
        </w:rPr>
      </w:pPr>
      <w:r>
        <w:rPr>
          <w:color w:val="221F1F"/>
          <w:sz w:val="24"/>
        </w:rPr>
        <w:t>v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přední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CAS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tvořeno</w:t>
      </w:r>
      <w:r>
        <w:rPr>
          <w:color w:val="221F1F"/>
          <w:spacing w:val="81"/>
          <w:sz w:val="24"/>
        </w:rPr>
        <w:t xml:space="preserve"> </w:t>
      </w:r>
      <w:r>
        <w:rPr>
          <w:color w:val="221F1F"/>
          <w:sz w:val="24"/>
        </w:rPr>
        <w:t>rampou</w:t>
      </w:r>
      <w:r>
        <w:rPr>
          <w:color w:val="221F1F"/>
          <w:spacing w:val="85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81"/>
          <w:sz w:val="24"/>
        </w:rPr>
        <w:t xml:space="preserve"> </w:t>
      </w:r>
      <w:r>
        <w:rPr>
          <w:color w:val="221F1F"/>
          <w:sz w:val="24"/>
        </w:rPr>
        <w:t>výšce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nejvíce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80</w:t>
      </w:r>
      <w:r>
        <w:rPr>
          <w:color w:val="221F1F"/>
          <w:spacing w:val="81"/>
          <w:sz w:val="24"/>
        </w:rPr>
        <w:t xml:space="preserve"> </w:t>
      </w:r>
      <w:r>
        <w:rPr>
          <w:color w:val="221F1F"/>
          <w:sz w:val="24"/>
        </w:rPr>
        <w:t>mm</w:t>
      </w:r>
      <w:r>
        <w:rPr>
          <w:color w:val="221F1F"/>
          <w:spacing w:val="8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81"/>
          <w:sz w:val="24"/>
        </w:rPr>
        <w:t xml:space="preserve"> </w:t>
      </w:r>
      <w:r>
        <w:rPr>
          <w:color w:val="221F1F"/>
          <w:sz w:val="24"/>
        </w:rPr>
        <w:t>délce</w:t>
      </w:r>
      <w:r>
        <w:rPr>
          <w:color w:val="221F1F"/>
          <w:spacing w:val="80"/>
          <w:sz w:val="24"/>
        </w:rPr>
        <w:t xml:space="preserve"> </w:t>
      </w:r>
      <w:r>
        <w:rPr>
          <w:color w:val="221F1F"/>
          <w:sz w:val="24"/>
        </w:rPr>
        <w:t>nejméně</w:t>
      </w:r>
      <w:r>
        <w:rPr>
          <w:color w:val="221F1F"/>
          <w:spacing w:val="-58"/>
          <w:sz w:val="24"/>
        </w:rPr>
        <w:t xml:space="preserve"> </w:t>
      </w:r>
      <w:r>
        <w:rPr>
          <w:color w:val="221F1F"/>
          <w:sz w:val="24"/>
        </w:rPr>
        <w:t>1 800 mm.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Rampa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osazena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rohovými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moduly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zajišťujícími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vykrytí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potřebného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vyzařovacího úhlu a 4 přímými moduly pro zvýšení intenzity vyzařovaného světla ve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směru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jízdy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(každý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z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modulů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diodami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 každou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vyzařovanou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barvu),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</w:p>
    <w:p w14:paraId="053B00A3" w14:textId="77777777" w:rsidR="009D276F" w:rsidRDefault="00000000">
      <w:pPr>
        <w:pStyle w:val="Odstavecseseznamem"/>
        <w:numPr>
          <w:ilvl w:val="0"/>
          <w:numId w:val="15"/>
        </w:numPr>
        <w:tabs>
          <w:tab w:val="left" w:pos="1924"/>
        </w:tabs>
        <w:ind w:right="1238" w:hanging="360"/>
        <w:jc w:val="both"/>
        <w:rPr>
          <w:sz w:val="24"/>
        </w:rPr>
      </w:pPr>
      <w:r>
        <w:rPr>
          <w:color w:val="221F1F"/>
          <w:sz w:val="24"/>
        </w:rPr>
        <w:t>v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zadní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části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tvořeno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rohovými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svítilnami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(každá 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12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diodami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 každou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vyzařovanou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barvu)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zabudovanými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rozích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karosérie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účelové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nástavby.</w:t>
      </w:r>
    </w:p>
    <w:p w14:paraId="4394165A" w14:textId="77777777" w:rsidR="009D276F" w:rsidRDefault="00000000">
      <w:pPr>
        <w:pStyle w:val="Zkladntext"/>
        <w:ind w:right="1237"/>
        <w:jc w:val="both"/>
      </w:pPr>
      <w:r>
        <w:rPr>
          <w:color w:val="221F1F"/>
        </w:rPr>
        <w:t>Světelné zařízení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vyzařuje dle bodu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11,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písm. d) TP-STS/20-2019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 režimu</w:t>
      </w:r>
      <w:r>
        <w:rPr>
          <w:color w:val="221F1F"/>
          <w:spacing w:val="60"/>
        </w:rPr>
        <w:t xml:space="preserve"> </w:t>
      </w:r>
      <w:proofErr w:type="spellStart"/>
      <w:r>
        <w:rPr>
          <w:color w:val="221F1F"/>
        </w:rPr>
        <w:t>dvojzáblesk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(R65).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Rampa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ochranným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prvkem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proti zachycení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větví.</w:t>
      </w:r>
    </w:p>
    <w:p w14:paraId="232A49D2" w14:textId="77777777" w:rsidR="009D276F" w:rsidRDefault="00000000">
      <w:pPr>
        <w:pStyle w:val="Zkladntext"/>
        <w:ind w:right="1232"/>
        <w:jc w:val="both"/>
      </w:pP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páry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doplňkových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svítilen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(každá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svítilna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diodami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každou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vyzařovanou barvu) - 1 pár na přední straně kabiny osádky v prostoru pod předním oknem, 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pár na bocích přední části kabiny osádky nebo předního nárazníku, 1 pár v zadní části CAS 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 spodní části účelové nástavby nebo pod ní a 1 pár na bocích účelové nástavby (v přední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třetině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její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délky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horního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okraje).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Doplňkové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svítilny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vyzařují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dle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bodu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19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TP-STS/20-2019</w:t>
      </w:r>
    </w:p>
    <w:p w14:paraId="285ECFF0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585BEB13" w14:textId="77777777" w:rsidR="009D276F" w:rsidRDefault="009D276F">
      <w:pPr>
        <w:pStyle w:val="Zkladntext"/>
        <w:ind w:left="0"/>
        <w:rPr>
          <w:sz w:val="20"/>
        </w:rPr>
      </w:pPr>
    </w:p>
    <w:p w14:paraId="59561D47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57AE23C7" w14:textId="77777777" w:rsidR="009D276F" w:rsidRDefault="00000000">
      <w:pPr>
        <w:pStyle w:val="Zkladntext"/>
        <w:spacing w:before="1"/>
      </w:pPr>
      <w:r>
        <w:rPr>
          <w:color w:val="221F1F"/>
        </w:rPr>
        <w:t>v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režimu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dvojzáblesk</w:t>
      </w:r>
      <w:proofErr w:type="spellEnd"/>
      <w:r>
        <w:rPr>
          <w:color w:val="221F1F"/>
          <w:spacing w:val="79"/>
        </w:rPr>
        <w:t xml:space="preserve"> </w:t>
      </w:r>
      <w:r>
        <w:rPr>
          <w:color w:val="221F1F"/>
        </w:rPr>
        <w:t>(R65).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Doplňkové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svítilny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nejsou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synchronizovány</w:t>
      </w:r>
      <w:r>
        <w:rPr>
          <w:color w:val="221F1F"/>
          <w:spacing w:val="79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78"/>
        </w:rPr>
        <w:t xml:space="preserve"> </w:t>
      </w:r>
      <w:r>
        <w:rPr>
          <w:color w:val="221F1F"/>
        </w:rPr>
        <w:t>světelným</w:t>
      </w:r>
    </w:p>
    <w:p w14:paraId="4E9F7437" w14:textId="77777777" w:rsidR="009D276F" w:rsidRDefault="00000000">
      <w:pPr>
        <w:pStyle w:val="Zkladntext"/>
      </w:pPr>
      <w:r>
        <w:rPr>
          <w:color w:val="221F1F"/>
        </w:rPr>
        <w:t>zařízením.</w:t>
      </w:r>
    </w:p>
    <w:p w14:paraId="563A4389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Doplňkové svítilny na kabině osádky a přímé moduly pro zvýšení intenzity vyzařovaného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světla ve směru jízdy v rampě lze v případě potřeby společně vypínat a zapínat vypínačem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ovládacím panelu zvláštního výstražného zařízení. Doplňkové svítilny v zadní části CAS lze v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případě potřeby vypínat a zapínat vypínačem na ovládacím panelu zvláštního výstražného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 a dočasně deaktivovat z obslužného místa čerpacího zařízení. Po zapnutí zvláštního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musejí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být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činnosti všechny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světelné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denním režimu.</w:t>
      </w:r>
    </w:p>
    <w:p w14:paraId="143DCBA5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Ovládací prvky zvláštního výstražného zařízení jsou umístěny v dosahu řidiče (strojníka)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nejsou integrovány v mikrofonu. Jejich součástí je tlačítko HORN, které funguje nezávisle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zvoleném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tónu.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Spuštění,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přepínání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vypnutí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tónů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řidiče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(strojníka)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řešeno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také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tlačítkem houkačky CAS a je umožněno i tlačítkem v dosahu sedadla spolujezdce (velitele). V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dosahu sedadla spolujezdce (velitele) je umístěno také tlačítko HORN. Mikrofon zvláštního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kabině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mimo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prostor,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osádkou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běžně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obsluhovaných,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(skrytě)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připojen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výkonové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zvláštního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zařízení.</w:t>
      </w:r>
    </w:p>
    <w:p w14:paraId="21BA297F" w14:textId="77777777" w:rsidR="009D276F" w:rsidRDefault="00000000">
      <w:pPr>
        <w:pStyle w:val="Zkladntext"/>
        <w:ind w:right="1232"/>
        <w:jc w:val="both"/>
      </w:pPr>
      <w:r>
        <w:rPr>
          <w:color w:val="221F1F"/>
        </w:rPr>
        <w:t>Reproduktor zvláštního výstražného zařízení je umístěn na vnější straně kabiny osádky tak,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vyzařoval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směru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jízdy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vyzařování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nebylo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zásadním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způsobem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omezeno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konstrukčními prvky CAS, výbavou a příslušenstvím. Reproduktor může být tvořen dvojicí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paralelně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zapojených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sfázovaných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reproduktorů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stejných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elektrických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akustických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parametrech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soustavy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samostatného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reproduktoru).</w:t>
      </w:r>
    </w:p>
    <w:p w14:paraId="7DD6BB95" w14:textId="77777777" w:rsidR="009D276F" w:rsidRDefault="00000000">
      <w:pPr>
        <w:pStyle w:val="Zkladntext"/>
        <w:ind w:right="1237"/>
        <w:jc w:val="both"/>
      </w:pPr>
      <w:r>
        <w:rPr>
          <w:color w:val="221F1F"/>
        </w:rPr>
        <w:t>Zvuková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část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zvláštního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vydává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dvě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různá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zvuková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výstražná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znamení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 xml:space="preserve">se spojitě proměnnou výškou tónu (sirénou) a </w:t>
      </w:r>
      <w:proofErr w:type="gramStart"/>
      <w:r>
        <w:rPr>
          <w:color w:val="221F1F"/>
        </w:rPr>
        <w:t>vytváří</w:t>
      </w:r>
      <w:proofErr w:type="gramEnd"/>
      <w:r>
        <w:rPr>
          <w:color w:val="221F1F"/>
        </w:rPr>
        <w:t xml:space="preserve"> celkový akustický tlak nejméně 120 dB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(A)/1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m.</w:t>
      </w:r>
    </w:p>
    <w:p w14:paraId="31E74A27" w14:textId="77777777" w:rsidR="009D276F" w:rsidRDefault="00000000">
      <w:pPr>
        <w:pStyle w:val="Zkladntext"/>
        <w:ind w:right="1233" w:hanging="1"/>
        <w:jc w:val="both"/>
      </w:pPr>
      <w:r>
        <w:rPr>
          <w:color w:val="221F1F"/>
        </w:rPr>
        <w:t>Aktivní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zvukové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zvláštního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výstražného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homologovány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podle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EHK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10.</w:t>
      </w:r>
    </w:p>
    <w:p w14:paraId="111479EF" w14:textId="77777777" w:rsidR="009D276F" w:rsidRDefault="00000000">
      <w:pPr>
        <w:pStyle w:val="Zkladntext"/>
        <w:ind w:right="1231" w:hanging="1"/>
        <w:jc w:val="both"/>
      </w:pPr>
      <w:r>
        <w:rPr>
          <w:color w:val="221F1F"/>
        </w:rPr>
        <w:t>Na zadní části účelové nástavby CAS je umístěna výstražná LED svítilna vyzařující světlo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oranžové barvy, tvořená osmi moduly sdruženými do jednoho celku a mající tyto módy –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výstražné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blikání,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směrování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vlevo,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směrování vpravo.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Každý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modul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má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diody.</w:t>
      </w:r>
    </w:p>
    <w:p w14:paraId="59968F67" w14:textId="77777777" w:rsidR="009D276F" w:rsidRDefault="009D276F">
      <w:pPr>
        <w:pStyle w:val="Zkladntext"/>
        <w:spacing w:before="8"/>
        <w:ind w:left="0"/>
        <w:rPr>
          <w:sz w:val="23"/>
        </w:rPr>
      </w:pPr>
    </w:p>
    <w:p w14:paraId="00084A7F" w14:textId="77777777" w:rsidR="009D276F" w:rsidRDefault="00000000">
      <w:pPr>
        <w:pStyle w:val="Nadpis1"/>
        <w:numPr>
          <w:ilvl w:val="1"/>
          <w:numId w:val="20"/>
        </w:numPr>
        <w:tabs>
          <w:tab w:val="left" w:pos="1756"/>
        </w:tabs>
        <w:ind w:left="1755" w:hanging="541"/>
      </w:pPr>
      <w:r>
        <w:rPr>
          <w:color w:val="221F1F"/>
        </w:rPr>
        <w:t>DOPLŇOVÁNÍ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ENERGIÍ</w:t>
      </w:r>
    </w:p>
    <w:p w14:paraId="591EA913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zásuvkou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230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systémem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inteligentního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dobíjecího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akumulátorových baterií sdruženou s přípojným místem pro doplňování tlakového vzduchu.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Sdružená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zásuvka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napojená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tlakovou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soustavu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systém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inteligentního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dobíjecího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akumulátorových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baterii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proudem nejméně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17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A.</w:t>
      </w:r>
    </w:p>
    <w:p w14:paraId="08492DED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>Systém je vybaven zařízením, které při připojení sdružené zásuvky zajistí oddělení dobíjení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akumulátorových baterií od elektrické soustavy CAS, současně zajistí dodávku elektrického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proudu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funkčnost dobíječů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svítilen 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přenosných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stanic,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tabletu 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dalších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přístrojů.</w:t>
      </w:r>
    </w:p>
    <w:p w14:paraId="7A738D0C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Vozidlové komunikační prostředky (analogová radiostanice, případně digitální terminál) 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napájeny pouze z akumulátorů podvozku, a to i v případě, že je CAS napojena na externí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dobíjecí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zařízení.</w:t>
      </w:r>
    </w:p>
    <w:p w14:paraId="3DF70F27" w14:textId="77777777" w:rsidR="009D276F" w:rsidRDefault="00000000">
      <w:pPr>
        <w:pStyle w:val="Zkladntext"/>
        <w:ind w:right="1239"/>
        <w:jc w:val="both"/>
      </w:pPr>
      <w:r>
        <w:rPr>
          <w:color w:val="221F1F"/>
        </w:rPr>
        <w:t>Součástí sdružené zásuvky je proudový chránič; přítomnost externího napájecího napětí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akumulátorových bateriích je indikována sdělovačem vyzařujícím světlo zelené barvy (nebo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třístavovým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indikátorem),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umístěným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vně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kabiny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sdružené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zásuvky.</w:t>
      </w:r>
    </w:p>
    <w:p w14:paraId="4A0D2681" w14:textId="77777777" w:rsidR="009D276F" w:rsidRDefault="00000000">
      <w:pPr>
        <w:pStyle w:val="Zkladntext"/>
        <w:ind w:right="1237"/>
        <w:jc w:val="both"/>
      </w:pPr>
      <w:r>
        <w:rPr>
          <w:color w:val="221F1F"/>
        </w:rPr>
        <w:t>Doplňování tlakového vzduchu umožňuje naplnit vzduchovou soustavu od 0 bar do nejnižší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provozní hodnoty, při které dojde k vypnutí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výstrahy. Doplňování tlakového vzduchu 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umožněno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 při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vypnuté spínací skříňce.</w:t>
      </w:r>
    </w:p>
    <w:p w14:paraId="758B0CCF" w14:textId="77777777" w:rsidR="009D276F" w:rsidRDefault="00000000">
      <w:pPr>
        <w:pStyle w:val="Zkladntext"/>
        <w:spacing w:line="275" w:lineRule="exact"/>
        <w:jc w:val="both"/>
      </w:pPr>
      <w:r>
        <w:rPr>
          <w:color w:val="221F1F"/>
        </w:rPr>
        <w:t>Zásuvka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umístěna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blízkosti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nástupu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řidiče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(strojníka).</w:t>
      </w:r>
    </w:p>
    <w:p w14:paraId="72775B41" w14:textId="77777777" w:rsidR="009D276F" w:rsidRDefault="00000000">
      <w:pPr>
        <w:pStyle w:val="Zkladntext"/>
        <w:ind w:right="1245"/>
        <w:jc w:val="both"/>
      </w:pPr>
      <w:r>
        <w:rPr>
          <w:color w:val="221F1F"/>
        </w:rPr>
        <w:t>Součástí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dodávky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příslušný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protikus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délkou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napojení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ukončením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rychlospojkou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vzduch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domovní zástrčkou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230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V.</w:t>
      </w:r>
    </w:p>
    <w:p w14:paraId="67F4C8C4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34C706A8" w14:textId="77777777" w:rsidR="009D276F" w:rsidRDefault="009D276F">
      <w:pPr>
        <w:pStyle w:val="Zkladntext"/>
        <w:ind w:left="0"/>
        <w:rPr>
          <w:sz w:val="20"/>
        </w:rPr>
      </w:pPr>
    </w:p>
    <w:p w14:paraId="525733BF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7669029F" w14:textId="77777777" w:rsidR="009D276F" w:rsidRDefault="00000000">
      <w:pPr>
        <w:pStyle w:val="Zkladntext"/>
        <w:spacing w:before="1"/>
        <w:jc w:val="both"/>
      </w:pPr>
      <w:r>
        <w:rPr>
          <w:color w:val="221F1F"/>
        </w:rPr>
        <w:t>Sdružená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zásuvka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230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kompatibilní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zástrčkou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typu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Rettbox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Air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230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V.</w:t>
      </w:r>
    </w:p>
    <w:p w14:paraId="35967E9B" w14:textId="77777777" w:rsidR="009D276F" w:rsidRDefault="009D276F">
      <w:pPr>
        <w:pStyle w:val="Zkladntext"/>
        <w:ind w:left="0"/>
      </w:pPr>
    </w:p>
    <w:p w14:paraId="6983C910" w14:textId="77777777" w:rsidR="009D276F" w:rsidRDefault="00000000">
      <w:pPr>
        <w:pStyle w:val="Nadpis1"/>
        <w:numPr>
          <w:ilvl w:val="1"/>
          <w:numId w:val="20"/>
        </w:numPr>
        <w:tabs>
          <w:tab w:val="left" w:pos="1756"/>
        </w:tabs>
        <w:ind w:left="1755" w:hanging="541"/>
      </w:pPr>
      <w:r>
        <w:rPr>
          <w:color w:val="221F1F"/>
        </w:rPr>
        <w:t>KOMUNIKAČNÍ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PROSTŘEDKY</w:t>
      </w:r>
    </w:p>
    <w:p w14:paraId="7FC552F6" w14:textId="77777777" w:rsidR="009D276F" w:rsidRDefault="00000000">
      <w:pPr>
        <w:pStyle w:val="Zkladntext"/>
        <w:jc w:val="both"/>
      </w:pPr>
      <w:r>
        <w:rPr>
          <w:color w:val="221F1F"/>
        </w:rPr>
        <w:t>Kabina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může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být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vybavena:</w:t>
      </w:r>
    </w:p>
    <w:p w14:paraId="500C93A3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4" w:hanging="360"/>
        <w:jc w:val="both"/>
        <w:rPr>
          <w:sz w:val="24"/>
        </w:rPr>
      </w:pPr>
      <w:r>
        <w:rPr>
          <w:color w:val="221F1F"/>
          <w:sz w:val="24"/>
        </w:rPr>
        <w:t>vozidlovou analogovou radiostanicí, která splňuje parametry dle bodu 4 Přílohy č. 1 k</w:t>
      </w:r>
      <w:r>
        <w:rPr>
          <w:color w:val="221F1F"/>
          <w:spacing w:val="1"/>
          <w:sz w:val="24"/>
        </w:rPr>
        <w:t xml:space="preserve"> </w:t>
      </w:r>
      <w:proofErr w:type="spellStart"/>
      <w:r>
        <w:rPr>
          <w:color w:val="221F1F"/>
          <w:sz w:val="24"/>
        </w:rPr>
        <w:t>vyhl</w:t>
      </w:r>
      <w:proofErr w:type="spellEnd"/>
      <w:r>
        <w:rPr>
          <w:color w:val="221F1F"/>
          <w:sz w:val="24"/>
        </w:rPr>
        <w:t>. č. 69/2014 Sb., o technických podmínkách věcných prostředků požární ochrany,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včetně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tlačítkového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mikrofonu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umožňujícího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uživatelsky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zadat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jednu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sekvenci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selektivní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volby,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</w:p>
    <w:p w14:paraId="0D88C031" w14:textId="77777777" w:rsidR="009D276F" w:rsidRDefault="00000000">
      <w:pPr>
        <w:pStyle w:val="Odstavecseseznamem"/>
        <w:numPr>
          <w:ilvl w:val="2"/>
          <w:numId w:val="20"/>
        </w:numPr>
        <w:tabs>
          <w:tab w:val="left" w:pos="1924"/>
        </w:tabs>
        <w:ind w:right="1237" w:hanging="360"/>
        <w:jc w:val="both"/>
        <w:rPr>
          <w:sz w:val="24"/>
        </w:rPr>
      </w:pPr>
      <w:proofErr w:type="spellStart"/>
      <w:r>
        <w:rPr>
          <w:color w:val="221F1F"/>
          <w:sz w:val="24"/>
        </w:rPr>
        <w:t>igitálním</w:t>
      </w:r>
      <w:proofErr w:type="spellEnd"/>
      <w:r>
        <w:rPr>
          <w:color w:val="221F1F"/>
          <w:sz w:val="24"/>
        </w:rPr>
        <w:t xml:space="preserve"> terminálem, který splňuje parametry dle §1, odst. 2, písm. a) </w:t>
      </w:r>
      <w:proofErr w:type="spellStart"/>
      <w:r>
        <w:rPr>
          <w:color w:val="221F1F"/>
          <w:sz w:val="24"/>
        </w:rPr>
        <w:t>vyhl</w:t>
      </w:r>
      <w:proofErr w:type="spellEnd"/>
      <w:r>
        <w:rPr>
          <w:color w:val="221F1F"/>
          <w:sz w:val="24"/>
        </w:rPr>
        <w:t>. č. 69/2014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Sb., o technických podmínkách věcných prostředků požární ochrany, včetně montážní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sady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(verze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AVL).</w:t>
      </w:r>
    </w:p>
    <w:p w14:paraId="5241C176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>Pro napájení každého z vozidlových komunikačních prostředků (analogové radiostanice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digitálního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terminálu)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použit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samostatný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měnič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napětí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24/12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stálým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výstupním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proudem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A.</w:t>
      </w:r>
    </w:p>
    <w:p w14:paraId="3FA7A568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Vozidlové komunikační prostředky mohou být propojeny pomocí převodníku A/D s optickou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signalizací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funkce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</w:t>
      </w:r>
      <w:proofErr w:type="spellStart"/>
      <w:r>
        <w:rPr>
          <w:color w:val="221F1F"/>
        </w:rPr>
        <w:t>vysocesvítivá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LED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dioda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vyzařující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přerušované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světlo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žluté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barvy).</w:t>
      </w:r>
    </w:p>
    <w:p w14:paraId="1D8162F2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Antény jsou k vozidlovým komunikačním prostředkům připojeny přes anténní filtr vodivě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spojený samostatným vodičem s karoserií CAS. Prut analogové antény umožňuje v případě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potřeby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skloněnou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instalaci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spodní části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tvořen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pružným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prvkem.</w:t>
      </w:r>
    </w:p>
    <w:p w14:paraId="07BDA16E" w14:textId="77777777" w:rsidR="009D276F" w:rsidRDefault="00000000">
      <w:pPr>
        <w:pStyle w:val="Zkladntext"/>
        <w:spacing w:line="275" w:lineRule="exact"/>
        <w:jc w:val="both"/>
      </w:pPr>
      <w:r>
        <w:rPr>
          <w:color w:val="221F1F"/>
        </w:rPr>
        <w:t>Všechny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výše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uvedené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komunikační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prostředky</w:t>
      </w:r>
      <w:r>
        <w:rPr>
          <w:color w:val="221F1F"/>
          <w:spacing w:val="-2"/>
        </w:rPr>
        <w:t xml:space="preserve">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  <w:spacing w:val="-2"/>
        </w:rPr>
        <w:t xml:space="preserve"> </w:t>
      </w:r>
      <w:r>
        <w:rPr>
          <w:color w:val="221F1F"/>
        </w:rPr>
        <w:t>funkční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celek.</w:t>
      </w:r>
    </w:p>
    <w:p w14:paraId="10E69F54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Ovládací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vozidlových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komunikačních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prostředků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kabině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prostoru u předního okna tak, aby byly plně obsluhovatelné z místa spolujezdce (velitele)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částečně obsluhovatelné (uchopení mikrofonu a vedení komunikace, a to ve výjimečných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případech)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místa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řidiče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(strojníka).</w:t>
      </w:r>
    </w:p>
    <w:p w14:paraId="7A7B0CFD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 xml:space="preserve">Způsob provedení zástavby kabiny osádky CAS komunikačními prostředky vychází z </w:t>
      </w:r>
      <w:proofErr w:type="gramStart"/>
      <w:r>
        <w:rPr>
          <w:color w:val="221F1F"/>
        </w:rPr>
        <w:t>TP-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STS</w:t>
      </w:r>
      <w:proofErr w:type="gramEnd"/>
      <w:r>
        <w:rPr>
          <w:color w:val="221F1F"/>
        </w:rPr>
        <w:t>/14B-2017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„Všeobecné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technické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podmínky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komunikačních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prostředků“,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vydanými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MV-GŘ HZS ČR a bude upřesněn před realizací zástavby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 první CAS dle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reálných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podmínek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kabině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osádky.</w:t>
      </w:r>
    </w:p>
    <w:p w14:paraId="5DAE3DF2" w14:textId="77777777" w:rsidR="009D276F" w:rsidRDefault="00000000">
      <w:pPr>
        <w:pStyle w:val="Zkladntext"/>
        <w:ind w:right="1237"/>
        <w:jc w:val="both"/>
      </w:pPr>
      <w:r>
        <w:rPr>
          <w:color w:val="221F1F"/>
        </w:rPr>
        <w:t>Měniče a jistící prvky komunikačních prostředků jsou v jejich blízkosti zřetelně popsány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snadno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přístupné.</w:t>
      </w:r>
    </w:p>
    <w:p w14:paraId="008B4675" w14:textId="77777777" w:rsidR="009D276F" w:rsidRDefault="00000000">
      <w:pPr>
        <w:pStyle w:val="Zkladntext"/>
        <w:ind w:right="1239"/>
        <w:jc w:val="both"/>
      </w:pPr>
      <w:r>
        <w:rPr>
          <w:color w:val="221F1F"/>
        </w:rPr>
        <w:t>V prostoru obslužného místa čerpacího zařízení je umístěn mikrofon a reproduktor jako druhé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obslužné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místo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vozidlové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radiostanice.</w:t>
      </w:r>
    </w:p>
    <w:p w14:paraId="7A1AAC4D" w14:textId="77777777" w:rsidR="009D276F" w:rsidRDefault="00000000">
      <w:pPr>
        <w:pStyle w:val="Nadpis1"/>
        <w:ind w:left="1215" w:right="1234" w:firstLine="0"/>
        <w:jc w:val="both"/>
      </w:pPr>
      <w:r>
        <w:rPr>
          <w:color w:val="221F1F"/>
        </w:rPr>
        <w:t>Komunikační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prostředky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dodávané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dodavatelem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budou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upřesněny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příloze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kupní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smlouvy.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Ostatní komunikační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prostředky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dodá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zástavbu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odběratel.</w:t>
      </w:r>
    </w:p>
    <w:p w14:paraId="6C50EFD8" w14:textId="77777777" w:rsidR="009D276F" w:rsidRDefault="009D276F">
      <w:pPr>
        <w:pStyle w:val="Zkladntext"/>
        <w:spacing w:before="8"/>
        <w:ind w:left="0"/>
        <w:rPr>
          <w:b/>
          <w:sz w:val="23"/>
        </w:rPr>
      </w:pPr>
    </w:p>
    <w:p w14:paraId="780E302B" w14:textId="77777777" w:rsidR="009D276F" w:rsidRDefault="00000000">
      <w:pPr>
        <w:pStyle w:val="Odstavecseseznamem"/>
        <w:numPr>
          <w:ilvl w:val="0"/>
          <w:numId w:val="14"/>
        </w:numPr>
        <w:tabs>
          <w:tab w:val="left" w:pos="1396"/>
        </w:tabs>
        <w:ind w:hanging="181"/>
        <w:jc w:val="both"/>
        <w:rPr>
          <w:b/>
          <w:sz w:val="24"/>
        </w:rPr>
      </w:pPr>
      <w:r>
        <w:rPr>
          <w:b/>
          <w:color w:val="221F1F"/>
          <w:sz w:val="24"/>
        </w:rPr>
        <w:t>NÁSTAVBA</w:t>
      </w:r>
    </w:p>
    <w:p w14:paraId="535AE7D1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Účelová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ohledem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charakter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předpokládaného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nasazení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složitých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terénních podmínkách není vybavena stupačkami ani jinými plochami nebo karosářskými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prvky, které lze jako stupačku použít nebo které omezující přístup hasiče k CAS ze země.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Požární příslušenství je v postranních a v zadní skříni účelové nástavby uloženo tak, aby jej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bylo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možné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vyjímat 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vkládat ze země,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potřeby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užití stupaček.</w:t>
      </w:r>
    </w:p>
    <w:p w14:paraId="617C230D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Prostor mezi kabinou osádky a karosérií účelové nástavby, který je větší než 100 mm, je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obou bocích CAS zakryt karosářskými prvky kopírujícími tvar kabiny vozidla a navazující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tvar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nástavby.</w:t>
      </w:r>
    </w:p>
    <w:p w14:paraId="725999AA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7268F6D5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spacing w:before="1"/>
        <w:ind w:hanging="421"/>
      </w:pPr>
      <w:r>
        <w:rPr>
          <w:color w:val="221F1F"/>
        </w:rPr>
        <w:t>KAROSERIE</w:t>
      </w:r>
    </w:p>
    <w:p w14:paraId="3FD22EC2" w14:textId="77777777" w:rsidR="009D276F" w:rsidRDefault="00000000">
      <w:pPr>
        <w:pStyle w:val="Zkladntext"/>
        <w:ind w:right="1236" w:hanging="1"/>
        <w:jc w:val="both"/>
      </w:pPr>
      <w:r>
        <w:rPr>
          <w:color w:val="221F1F"/>
        </w:rPr>
        <w:t>Konstrukce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vyrobena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plechů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profilů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slitiny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lehkých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kovů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technologií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prizmatických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šroubovaných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spojů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lepení.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ohledem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potřebu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očisty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dekontaminace je karoserie společně s vnitřními částmi úložných prostor účelové 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vyrobena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technologií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lepení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plechů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ze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slitiny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lehkých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kovů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hladkým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povrchem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(kromě</w:t>
      </w:r>
    </w:p>
    <w:p w14:paraId="7D58992C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4AF91EE0" w14:textId="77777777" w:rsidR="009D276F" w:rsidRDefault="009D276F">
      <w:pPr>
        <w:pStyle w:val="Zkladntext"/>
        <w:ind w:left="0"/>
        <w:rPr>
          <w:sz w:val="20"/>
        </w:rPr>
      </w:pPr>
    </w:p>
    <w:p w14:paraId="522254CF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0A1C7673" w14:textId="77777777" w:rsidR="009D276F" w:rsidRDefault="00000000">
      <w:pPr>
        <w:pStyle w:val="Zkladntext"/>
        <w:spacing w:before="1"/>
        <w:ind w:right="1237"/>
        <w:jc w:val="both"/>
      </w:pPr>
      <w:r>
        <w:rPr>
          <w:color w:val="221F1F"/>
        </w:rPr>
        <w:t>pochozích částí, které mohou být vyrobeny z prolamovaných nebo profilovaných plechů).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Karoserie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může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být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doplněna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karosářskými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jiných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lehkých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materiálů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životností odpovídající životnosti CAS.</w:t>
      </w:r>
    </w:p>
    <w:p w14:paraId="00F8C6D0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 xml:space="preserve">Karoserie je řešena tak, že její boční část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</w:rPr>
        <w:t xml:space="preserve"> úložné skříně, opatřené z obou boků vozidla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uzavíracími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roletkami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každé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straně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roletky)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slitiny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lehkých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kovů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průběžným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madlem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celé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šířce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roletky.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Výška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madla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nebo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jiného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prvku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otevřené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roletky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je,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ohledem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 xml:space="preserve">na různou výšku jednotlivých hasičů, nejvíce 2 000 mm od země. Další část karoserie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zadní prostorná skříň pro čerpací zařízení opatřená nahoru výklopnými dveřmi. Spodek skříně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čerpacího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zakapotován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kryty.</w:t>
      </w:r>
    </w:p>
    <w:p w14:paraId="62EFD368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 xml:space="preserve">Střechu karoserie nástavby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</w:rPr>
        <w:t xml:space="preserve"> ohrazená manipulační plošina, která je nad horní úrovní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vodu.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hliníkového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plechu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neklouzavým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povrchem.</w:t>
      </w:r>
    </w:p>
    <w:p w14:paraId="258E1F51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Žebřík pro výstup na horní pochozí plochu účelové nástavby je z jednoho dílu a je umístěn 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straně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vpravo.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Příčle,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štěřiny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upevňovací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žebříku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mají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vysokou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torzní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tuhost.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Žebřík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výstup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střechu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svařovaný,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jednodílný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vykazuje vysokou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torzní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tuhost.</w:t>
      </w:r>
    </w:p>
    <w:p w14:paraId="58541FE5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2E587A3F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  <w:jc w:val="both"/>
      </w:pPr>
      <w:r>
        <w:rPr>
          <w:color w:val="221F1F"/>
        </w:rPr>
        <w:t>NÁDRŽE</w:t>
      </w:r>
    </w:p>
    <w:p w14:paraId="13568580" w14:textId="77777777" w:rsidR="009D276F" w:rsidRDefault="00000000">
      <w:pPr>
        <w:pStyle w:val="Zkladntext"/>
        <w:ind w:right="1237" w:hanging="1"/>
        <w:jc w:val="both"/>
      </w:pPr>
      <w:r>
        <w:rPr>
          <w:color w:val="221F1F"/>
        </w:rPr>
        <w:t xml:space="preserve">Nádrž na vodu a pěnidlo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</w:rPr>
        <w:t xml:space="preserve"> jeden celek a je vyrobena z polyesteru vyztuženého skleněnými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vlákny.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Nádrž je hranolovitého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tvaru.</w:t>
      </w:r>
    </w:p>
    <w:p w14:paraId="794C4554" w14:textId="77777777" w:rsidR="009D276F" w:rsidRDefault="009D276F">
      <w:pPr>
        <w:pStyle w:val="Zkladntext"/>
        <w:spacing w:before="1"/>
        <w:ind w:left="0"/>
      </w:pPr>
    </w:p>
    <w:p w14:paraId="7E0CB2CE" w14:textId="77777777" w:rsidR="009D276F" w:rsidRDefault="00000000">
      <w:pPr>
        <w:pStyle w:val="Odstavecseseznamem"/>
        <w:numPr>
          <w:ilvl w:val="2"/>
          <w:numId w:val="14"/>
        </w:numPr>
        <w:tabs>
          <w:tab w:val="left" w:pos="1816"/>
        </w:tabs>
        <w:spacing w:before="1"/>
        <w:ind w:hanging="601"/>
        <w:jc w:val="both"/>
        <w:rPr>
          <w:sz w:val="24"/>
        </w:rPr>
      </w:pPr>
      <w:r>
        <w:rPr>
          <w:color w:val="221F1F"/>
          <w:sz w:val="24"/>
        </w:rPr>
        <w:t>Nádrž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vodu</w:t>
      </w:r>
    </w:p>
    <w:p w14:paraId="48347C73" w14:textId="77777777" w:rsidR="009D276F" w:rsidRDefault="00000000">
      <w:pPr>
        <w:pStyle w:val="Zkladntext"/>
        <w:ind w:right="1233" w:hanging="1"/>
        <w:jc w:val="both"/>
      </w:pP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horní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průlez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průměru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450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odklopným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víkem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rychlouzávěrem. Vedle průlezu je válcové těleso přepadu, které zajišťuje odvzdušnění nádrže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při činnosti čerpacího zařízení a odvod vody z nádrže pod vozidlo při jejím přeplnění. 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spodní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části nádrže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příruba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připojení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sání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čerpadla.</w:t>
      </w:r>
    </w:p>
    <w:p w14:paraId="20972C1C" w14:textId="77777777" w:rsidR="009D276F" w:rsidRDefault="00000000">
      <w:pPr>
        <w:pStyle w:val="Zkladntext"/>
        <w:tabs>
          <w:tab w:val="left" w:pos="6169"/>
        </w:tabs>
        <w:spacing w:line="275" w:lineRule="exact"/>
        <w:jc w:val="both"/>
      </w:pPr>
      <w:r>
        <w:rPr>
          <w:color w:val="221F1F"/>
        </w:rPr>
        <w:t>Objem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nádrže</w:t>
      </w:r>
      <w:r>
        <w:rPr>
          <w:color w:val="221F1F"/>
        </w:rPr>
        <w:tab/>
        <w:t>4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000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</w:t>
      </w:r>
    </w:p>
    <w:p w14:paraId="6283E9F6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79B3809E" w14:textId="77777777" w:rsidR="009D276F" w:rsidRDefault="00000000">
      <w:pPr>
        <w:pStyle w:val="Odstavecseseznamem"/>
        <w:numPr>
          <w:ilvl w:val="2"/>
          <w:numId w:val="14"/>
        </w:numPr>
        <w:tabs>
          <w:tab w:val="left" w:pos="1816"/>
        </w:tabs>
        <w:ind w:hanging="601"/>
        <w:jc w:val="both"/>
        <w:rPr>
          <w:sz w:val="24"/>
        </w:rPr>
      </w:pPr>
      <w:r>
        <w:rPr>
          <w:color w:val="221F1F"/>
          <w:sz w:val="24"/>
        </w:rPr>
        <w:t>Nádrž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pěnidlo</w:t>
      </w:r>
    </w:p>
    <w:p w14:paraId="765A3012" w14:textId="77777777" w:rsidR="009D276F" w:rsidRDefault="00000000">
      <w:pPr>
        <w:pStyle w:val="Zkladntext"/>
        <w:ind w:right="1233" w:hanging="1"/>
        <w:jc w:val="both"/>
      </w:pPr>
      <w:r>
        <w:rPr>
          <w:color w:val="221F1F"/>
        </w:rPr>
        <w:t>Nádrž na pěnidlo je opatřena plnícím otvorem na horní části nádrže s ochrannou obrubou 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rychlé plnění (objem záchytného prostoru této obruby je 3 l), přepadem a zařízením 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kontrolu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množství.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spodní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příruba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napojení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potrubí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pěnidla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přiměšovacímu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zařízení.</w:t>
      </w:r>
    </w:p>
    <w:p w14:paraId="7CF31A59" w14:textId="77777777" w:rsidR="009D276F" w:rsidRDefault="00000000">
      <w:pPr>
        <w:pStyle w:val="Zkladntext"/>
        <w:tabs>
          <w:tab w:val="left" w:pos="6169"/>
        </w:tabs>
        <w:spacing w:line="275" w:lineRule="exact"/>
        <w:jc w:val="both"/>
      </w:pPr>
      <w:r>
        <w:rPr>
          <w:color w:val="221F1F"/>
        </w:rPr>
        <w:t>Objem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nádrže</w:t>
      </w:r>
      <w:r>
        <w:rPr>
          <w:color w:val="221F1F"/>
        </w:rPr>
        <w:tab/>
        <w:t>240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</w:t>
      </w:r>
    </w:p>
    <w:p w14:paraId="1546B342" w14:textId="77777777" w:rsidR="009D276F" w:rsidRDefault="009D276F">
      <w:pPr>
        <w:pStyle w:val="Zkladntext"/>
        <w:ind w:left="0"/>
      </w:pPr>
    </w:p>
    <w:p w14:paraId="5457A63E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  <w:jc w:val="both"/>
      </w:pPr>
      <w:r>
        <w:rPr>
          <w:color w:val="221F1F"/>
        </w:rPr>
        <w:t>ČERPACÍ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ZAŘÍZENÍ</w:t>
      </w:r>
    </w:p>
    <w:p w14:paraId="41918C5D" w14:textId="77777777" w:rsidR="009D276F" w:rsidRDefault="00000000">
      <w:pPr>
        <w:pStyle w:val="Zkladntext"/>
        <w:ind w:right="1231"/>
        <w:jc w:val="both"/>
      </w:pPr>
      <w:r>
        <w:rPr>
          <w:color w:val="221F1F"/>
        </w:rPr>
        <w:t>V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zadní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skříni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karoserie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namontováno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požární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čerpadlo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THT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PKA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2000-250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podle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ČSN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EN 1028-1 poháněné od motoru vozidla. Použité čerpadlo umožňuje zásah při použití nízkého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nebo vysokého tlaku, popřípadě kombinovaný provoz.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Proti přehřátí je čerpadlo vybaveno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automatickým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teplotním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odlehčovacím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ventilem.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Čerpadlo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vybaveno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automatickou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vývěvou s možností ručního vypnutí. Konstrukce požárního čerpadla vylučuje únik vody při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zapnutí.</w:t>
      </w:r>
    </w:p>
    <w:p w14:paraId="07C29E96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>Čerpací zařízení s obslužným místem je umístěno v zadní části účelové nástavby a s ohledem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 předpokládané nasazení CAS v terénních podmínkách bez vodorovných nástupních ploch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 veškeré ovládací a kontrolní prvky dostupné ze země bez potřeby stupaček nebo jiných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karosářských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prvků,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které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lze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jako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stupačku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použít,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výši nejvíce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800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země.</w:t>
      </w:r>
    </w:p>
    <w:p w14:paraId="504A88F4" w14:textId="77777777" w:rsidR="009D276F" w:rsidRDefault="00000000">
      <w:pPr>
        <w:pStyle w:val="Zkladntext"/>
        <w:ind w:right="1231"/>
        <w:jc w:val="both"/>
      </w:pPr>
      <w:r>
        <w:rPr>
          <w:color w:val="221F1F"/>
        </w:rPr>
        <w:t>Obslužné místo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čerpací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jednotky je vybaveno ovládáním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 zapínání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pohonu požárního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čerpadla.</w:t>
      </w:r>
    </w:p>
    <w:p w14:paraId="5674D5C7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5B3A04AA" w14:textId="77777777" w:rsidR="009D276F" w:rsidRDefault="00000000">
      <w:pPr>
        <w:pStyle w:val="Zkladntext"/>
        <w:jc w:val="both"/>
      </w:pPr>
      <w:r>
        <w:rPr>
          <w:color w:val="221F1F"/>
        </w:rPr>
        <w:t>Technické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údaje:</w:t>
      </w:r>
    </w:p>
    <w:p w14:paraId="5BD1D1A3" w14:textId="77777777" w:rsidR="009D276F" w:rsidRDefault="00000000">
      <w:pPr>
        <w:pStyle w:val="Zkladntext"/>
        <w:tabs>
          <w:tab w:val="left" w:pos="6169"/>
        </w:tabs>
        <w:jc w:val="both"/>
      </w:pPr>
      <w:r>
        <w:rPr>
          <w:color w:val="221F1F"/>
        </w:rPr>
        <w:t>jmenovitý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průtok</w:t>
      </w:r>
      <w:r>
        <w:rPr>
          <w:color w:val="221F1F"/>
        </w:rPr>
        <w:tab/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000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l.min</w:t>
      </w:r>
      <w:r>
        <w:rPr>
          <w:color w:val="221F1F"/>
          <w:vertAlign w:val="superscript"/>
        </w:rPr>
        <w:t>-1</w:t>
      </w:r>
    </w:p>
    <w:p w14:paraId="1B6438ED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6EE8A659" w14:textId="77777777" w:rsidR="009D276F" w:rsidRDefault="009D276F">
      <w:pPr>
        <w:pStyle w:val="Zkladntext"/>
        <w:ind w:left="0"/>
        <w:rPr>
          <w:sz w:val="20"/>
        </w:rPr>
      </w:pPr>
    </w:p>
    <w:p w14:paraId="6E42A4C2" w14:textId="77777777" w:rsidR="009D276F" w:rsidRDefault="009D276F">
      <w:pPr>
        <w:pStyle w:val="Zkladntext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73" w:type="dxa"/>
        <w:tblLayout w:type="fixed"/>
        <w:tblLook w:val="01E0" w:firstRow="1" w:lastRow="1" w:firstColumn="1" w:lastColumn="1" w:noHBand="0" w:noVBand="0"/>
      </w:tblPr>
      <w:tblGrid>
        <w:gridCol w:w="4824"/>
        <w:gridCol w:w="1285"/>
      </w:tblGrid>
      <w:tr w:rsidR="009D276F" w14:paraId="7D651E88" w14:textId="77777777">
        <w:trPr>
          <w:trHeight w:val="270"/>
        </w:trPr>
        <w:tc>
          <w:tcPr>
            <w:tcW w:w="4824" w:type="dxa"/>
          </w:tcPr>
          <w:p w14:paraId="0DB78D35" w14:textId="77777777" w:rsidR="009D276F" w:rsidRDefault="00000000">
            <w:pPr>
              <w:pStyle w:val="TableParagraph"/>
              <w:spacing w:line="25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jmenovitý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tlak</w:t>
            </w:r>
          </w:p>
        </w:tc>
        <w:tc>
          <w:tcPr>
            <w:tcW w:w="1285" w:type="dxa"/>
          </w:tcPr>
          <w:p w14:paraId="55B0DEED" w14:textId="77777777" w:rsidR="009D276F" w:rsidRDefault="00000000">
            <w:pPr>
              <w:pStyle w:val="TableParagraph"/>
              <w:spacing w:line="251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1,0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21F1F"/>
                <w:sz w:val="24"/>
              </w:rPr>
              <w:t>MPa</w:t>
            </w:r>
            <w:proofErr w:type="spellEnd"/>
          </w:p>
        </w:tc>
      </w:tr>
      <w:tr w:rsidR="009D276F" w14:paraId="45DFE724" w14:textId="77777777">
        <w:trPr>
          <w:trHeight w:val="276"/>
        </w:trPr>
        <w:tc>
          <w:tcPr>
            <w:tcW w:w="4824" w:type="dxa"/>
          </w:tcPr>
          <w:p w14:paraId="2B5151F3" w14:textId="77777777" w:rsidR="009D276F" w:rsidRDefault="00000000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jmenovitá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sací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výška</w:t>
            </w:r>
          </w:p>
        </w:tc>
        <w:tc>
          <w:tcPr>
            <w:tcW w:w="1285" w:type="dxa"/>
          </w:tcPr>
          <w:p w14:paraId="69C1AB92" w14:textId="77777777" w:rsidR="009D276F" w:rsidRDefault="00000000">
            <w:pPr>
              <w:pStyle w:val="TableParagraph"/>
              <w:spacing w:line="256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3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m</w:t>
            </w:r>
          </w:p>
        </w:tc>
      </w:tr>
      <w:tr w:rsidR="009D276F" w14:paraId="383C28BF" w14:textId="77777777">
        <w:trPr>
          <w:trHeight w:val="551"/>
        </w:trPr>
        <w:tc>
          <w:tcPr>
            <w:tcW w:w="4824" w:type="dxa"/>
          </w:tcPr>
          <w:p w14:paraId="39B32785" w14:textId="77777777" w:rsidR="009D276F" w:rsidRDefault="00000000">
            <w:pPr>
              <w:pStyle w:val="TableParagraph"/>
              <w:spacing w:line="27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Vysokotlak</w:t>
            </w:r>
          </w:p>
          <w:p w14:paraId="28FFF22F" w14:textId="77777777" w:rsidR="009D276F" w:rsidRDefault="00000000">
            <w:pPr>
              <w:pStyle w:val="TableParagraph"/>
              <w:spacing w:line="26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jmenovitý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průtok</w:t>
            </w:r>
          </w:p>
        </w:tc>
        <w:tc>
          <w:tcPr>
            <w:tcW w:w="1285" w:type="dxa"/>
          </w:tcPr>
          <w:p w14:paraId="7DFAB8E2" w14:textId="77777777" w:rsidR="009D276F" w:rsidRDefault="009D276F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14:paraId="16939EB4" w14:textId="77777777" w:rsidR="009D276F" w:rsidRDefault="00000000">
            <w:pPr>
              <w:pStyle w:val="TableParagraph"/>
              <w:spacing w:line="261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250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l.min</w:t>
            </w:r>
            <w:r>
              <w:rPr>
                <w:rFonts w:ascii="Times New Roman"/>
                <w:color w:val="221F1F"/>
                <w:sz w:val="24"/>
                <w:vertAlign w:val="superscript"/>
              </w:rPr>
              <w:t>-1</w:t>
            </w:r>
          </w:p>
        </w:tc>
      </w:tr>
      <w:tr w:rsidR="009D276F" w14:paraId="161C8539" w14:textId="77777777">
        <w:trPr>
          <w:trHeight w:val="413"/>
        </w:trPr>
        <w:tc>
          <w:tcPr>
            <w:tcW w:w="4824" w:type="dxa"/>
          </w:tcPr>
          <w:p w14:paraId="76F3FA8E" w14:textId="77777777" w:rsidR="009D276F" w:rsidRDefault="00000000">
            <w:pPr>
              <w:pStyle w:val="TableParagraph"/>
              <w:spacing w:line="27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při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jmenovitém tlaku</w:t>
            </w:r>
          </w:p>
        </w:tc>
        <w:tc>
          <w:tcPr>
            <w:tcW w:w="1285" w:type="dxa"/>
          </w:tcPr>
          <w:p w14:paraId="08E00B41" w14:textId="77777777" w:rsidR="009D276F" w:rsidRDefault="00000000">
            <w:pPr>
              <w:pStyle w:val="TableParagraph"/>
              <w:spacing w:line="271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4,0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221F1F"/>
                <w:sz w:val="24"/>
              </w:rPr>
              <w:t>MPa</w:t>
            </w:r>
            <w:proofErr w:type="spellEnd"/>
          </w:p>
        </w:tc>
      </w:tr>
      <w:tr w:rsidR="009D276F" w14:paraId="1552BD3B" w14:textId="77777777">
        <w:trPr>
          <w:trHeight w:val="413"/>
        </w:trPr>
        <w:tc>
          <w:tcPr>
            <w:tcW w:w="4824" w:type="dxa"/>
          </w:tcPr>
          <w:p w14:paraId="5F2F8F8E" w14:textId="77777777" w:rsidR="009D276F" w:rsidRDefault="00000000">
            <w:pPr>
              <w:pStyle w:val="TableParagraph"/>
              <w:spacing w:before="132" w:line="26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Počet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výtlaků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se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spojkou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STORZ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75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a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víčkem</w:t>
            </w:r>
          </w:p>
        </w:tc>
        <w:tc>
          <w:tcPr>
            <w:tcW w:w="1285" w:type="dxa"/>
          </w:tcPr>
          <w:p w14:paraId="3EA32F1A" w14:textId="77777777" w:rsidR="009D276F" w:rsidRDefault="00000000">
            <w:pPr>
              <w:pStyle w:val="TableParagraph"/>
              <w:spacing w:before="132" w:line="261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4</w:t>
            </w:r>
          </w:p>
        </w:tc>
      </w:tr>
      <w:tr w:rsidR="009D276F" w14:paraId="147B560D" w14:textId="77777777">
        <w:trPr>
          <w:trHeight w:val="275"/>
        </w:trPr>
        <w:tc>
          <w:tcPr>
            <w:tcW w:w="4824" w:type="dxa"/>
          </w:tcPr>
          <w:p w14:paraId="22325089" w14:textId="77777777" w:rsidR="009D276F" w:rsidRDefault="00000000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Počet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výtlaků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napojených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na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průtokový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naviják</w:t>
            </w:r>
          </w:p>
        </w:tc>
        <w:tc>
          <w:tcPr>
            <w:tcW w:w="1285" w:type="dxa"/>
          </w:tcPr>
          <w:p w14:paraId="7F4851E9" w14:textId="77777777" w:rsidR="009D276F" w:rsidRDefault="00000000">
            <w:pPr>
              <w:pStyle w:val="TableParagraph"/>
              <w:spacing w:line="256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1</w:t>
            </w:r>
          </w:p>
        </w:tc>
      </w:tr>
      <w:tr w:rsidR="009D276F" w14:paraId="4C315FDD" w14:textId="77777777">
        <w:trPr>
          <w:trHeight w:val="275"/>
        </w:trPr>
        <w:tc>
          <w:tcPr>
            <w:tcW w:w="4824" w:type="dxa"/>
          </w:tcPr>
          <w:p w14:paraId="5AA0F4AE" w14:textId="77777777" w:rsidR="009D276F" w:rsidRDefault="00000000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Počet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napojení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pro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sání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z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volného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zdroje</w:t>
            </w:r>
          </w:p>
        </w:tc>
        <w:tc>
          <w:tcPr>
            <w:tcW w:w="1285" w:type="dxa"/>
          </w:tcPr>
          <w:p w14:paraId="6BD7ADBF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276F" w14:paraId="1FB69588" w14:textId="77777777">
        <w:trPr>
          <w:trHeight w:val="270"/>
        </w:trPr>
        <w:tc>
          <w:tcPr>
            <w:tcW w:w="4824" w:type="dxa"/>
          </w:tcPr>
          <w:p w14:paraId="1D377548" w14:textId="77777777" w:rsidR="009D276F" w:rsidRDefault="00000000">
            <w:pPr>
              <w:pStyle w:val="TableParagraph"/>
              <w:spacing w:line="25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s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hrdlem dle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ČSN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38 9420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a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s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víčkem</w:t>
            </w:r>
          </w:p>
        </w:tc>
        <w:tc>
          <w:tcPr>
            <w:tcW w:w="1285" w:type="dxa"/>
          </w:tcPr>
          <w:p w14:paraId="739B1662" w14:textId="77777777" w:rsidR="009D276F" w:rsidRDefault="00000000">
            <w:pPr>
              <w:pStyle w:val="TableParagraph"/>
              <w:spacing w:line="251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1</w:t>
            </w:r>
          </w:p>
        </w:tc>
      </w:tr>
    </w:tbl>
    <w:p w14:paraId="3A93337C" w14:textId="77777777" w:rsidR="009D276F" w:rsidRDefault="00000000">
      <w:pPr>
        <w:pStyle w:val="Zkladntext"/>
      </w:pPr>
      <w:r>
        <w:rPr>
          <w:color w:val="221F1F"/>
        </w:rPr>
        <w:t>(vyvedeno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zádi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vozidla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možností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sání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CAS)</w:t>
      </w:r>
    </w:p>
    <w:p w14:paraId="3C2AF4EA" w14:textId="77777777" w:rsidR="009D276F" w:rsidRDefault="00000000">
      <w:pPr>
        <w:pStyle w:val="Zkladntext"/>
      </w:pPr>
      <w:r>
        <w:rPr>
          <w:color w:val="221F1F"/>
        </w:rPr>
        <w:t>Počet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napojení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plnění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vnějším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tlakovým</w:t>
      </w:r>
    </w:p>
    <w:p w14:paraId="570278D1" w14:textId="77777777" w:rsidR="009D276F" w:rsidRDefault="00000000">
      <w:pPr>
        <w:pStyle w:val="Zkladntext"/>
        <w:tabs>
          <w:tab w:val="right" w:pos="6288"/>
        </w:tabs>
      </w:pPr>
      <w:r>
        <w:rPr>
          <w:color w:val="221F1F"/>
        </w:rPr>
        <w:t>zdrojem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spojkou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STORZ 75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víčkem</w:t>
      </w:r>
      <w:r>
        <w:rPr>
          <w:color w:val="221F1F"/>
        </w:rPr>
        <w:tab/>
        <w:t>2</w:t>
      </w:r>
    </w:p>
    <w:p w14:paraId="14E1D287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Výtlačná a plnící hrdla jsou vyvedena pod zadní schrány mimo úložný prostor s požárním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příslušenstvím. Plnění nádrže na vodu je možné dvěma hrdly В, jedním na levé straně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pravé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straně,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opatřenými kulovými ventily.</w:t>
      </w:r>
    </w:p>
    <w:p w14:paraId="36564E66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Konstrukce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plnění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vnějšího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tlakového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zdroje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samočinné a plynulé doplňování nádrže na vodu z vnějšího zdroje v závislosti na poklesu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hladiny v nádrži na vodu. Uzavírací armatury jsou konstruovány tak, aby nezpůsobovaly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tlakové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rázy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dopravním vedení.</w:t>
      </w:r>
    </w:p>
    <w:p w14:paraId="280A723A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33CCE660" w14:textId="77777777" w:rsidR="009D276F" w:rsidRDefault="00000000">
      <w:pPr>
        <w:pStyle w:val="Zkladntext"/>
      </w:pPr>
      <w:r>
        <w:rPr>
          <w:color w:val="221F1F"/>
        </w:rPr>
        <w:t>Ovládací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panel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obsahuje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tyto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kontrolní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prvky:</w:t>
      </w:r>
    </w:p>
    <w:p w14:paraId="56AEB968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proofErr w:type="spellStart"/>
      <w:r>
        <w:rPr>
          <w:color w:val="221F1F"/>
          <w:sz w:val="24"/>
        </w:rPr>
        <w:t>manovakuometr</w:t>
      </w:r>
      <w:proofErr w:type="spellEnd"/>
    </w:p>
    <w:p w14:paraId="080B9E08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manometr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nízkého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tlaku</w:t>
      </w:r>
    </w:p>
    <w:p w14:paraId="40BA44D1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manometr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vysokého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tlaku</w:t>
      </w:r>
    </w:p>
    <w:p w14:paraId="44EECA56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elektronický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hladinoměr vody</w:t>
      </w:r>
    </w:p>
    <w:p w14:paraId="17D518DD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elektronický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hladinoměr pěnidla</w:t>
      </w:r>
    </w:p>
    <w:p w14:paraId="6527A508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otáčkoměr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čerpadla</w:t>
      </w:r>
    </w:p>
    <w:p w14:paraId="3CF32070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počítadlo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motohodin</w:t>
      </w:r>
    </w:p>
    <w:p w14:paraId="56303E2E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ovladač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otáček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motoru</w:t>
      </w:r>
    </w:p>
    <w:p w14:paraId="13CE4E38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ovladač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zapínání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vypínání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pohonu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čerpadla</w:t>
      </w:r>
    </w:p>
    <w:p w14:paraId="6C9B7636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ovládací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prvky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přiměšování</w:t>
      </w:r>
    </w:p>
    <w:p w14:paraId="2312D47A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indikátor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přehřátí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motoru</w:t>
      </w:r>
    </w:p>
    <w:p w14:paraId="246E24AA" w14:textId="77777777" w:rsidR="009D276F" w:rsidRDefault="00000000">
      <w:pPr>
        <w:pStyle w:val="Odstavecseseznamem"/>
        <w:numPr>
          <w:ilvl w:val="0"/>
          <w:numId w:val="13"/>
        </w:numPr>
        <w:tabs>
          <w:tab w:val="left" w:pos="1781"/>
          <w:tab w:val="left" w:pos="1782"/>
        </w:tabs>
        <w:rPr>
          <w:sz w:val="24"/>
        </w:rPr>
      </w:pPr>
      <w:r>
        <w:rPr>
          <w:color w:val="221F1F"/>
          <w:sz w:val="24"/>
        </w:rPr>
        <w:t>ostatní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ovládací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kontrolní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prvky</w:t>
      </w:r>
    </w:p>
    <w:p w14:paraId="30814727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6A938240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</w:pPr>
      <w:r>
        <w:rPr>
          <w:color w:val="221F1F"/>
        </w:rPr>
        <w:t>PŘIMĚŠOVACÍ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ZAŘÍZENÍ</w:t>
      </w:r>
    </w:p>
    <w:p w14:paraId="37F8BE59" w14:textId="77777777" w:rsidR="009D276F" w:rsidRDefault="00000000">
      <w:pPr>
        <w:pStyle w:val="Zkladntext"/>
      </w:pPr>
      <w:proofErr w:type="spellStart"/>
      <w:r>
        <w:rPr>
          <w:color w:val="221F1F"/>
        </w:rPr>
        <w:t>Přiměšovací</w:t>
      </w:r>
      <w:proofErr w:type="spellEnd"/>
      <w:r>
        <w:rPr>
          <w:color w:val="221F1F"/>
          <w:spacing w:val="13"/>
        </w:rPr>
        <w:t xml:space="preserve"> </w:t>
      </w:r>
      <w:r>
        <w:rPr>
          <w:color w:val="221F1F"/>
        </w:rPr>
        <w:t>zařízení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sestává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proudového</w:t>
      </w:r>
      <w:r>
        <w:rPr>
          <w:color w:val="221F1F"/>
          <w:spacing w:val="13"/>
        </w:rPr>
        <w:t xml:space="preserve"> </w:t>
      </w:r>
      <w:proofErr w:type="spellStart"/>
      <w:r>
        <w:rPr>
          <w:color w:val="221F1F"/>
        </w:rPr>
        <w:t>přiměšovače</w:t>
      </w:r>
      <w:proofErr w:type="spellEnd"/>
      <w:r>
        <w:rPr>
          <w:color w:val="221F1F"/>
        </w:rPr>
        <w:t>,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ručně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nastavitelné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regulační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klapky</w:t>
      </w:r>
    </w:p>
    <w:p w14:paraId="5CAB21CA" w14:textId="77777777" w:rsidR="009D276F" w:rsidRDefault="00000000">
      <w:pPr>
        <w:pStyle w:val="Zkladntext"/>
        <w:tabs>
          <w:tab w:val="left" w:pos="6169"/>
        </w:tabs>
        <w:ind w:right="3367"/>
      </w:pP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propojovacího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potrubí.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Pěnidlo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přiváděno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sání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vodního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čerpadla.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Množství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přisátého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pěnidla</w:t>
      </w:r>
      <w:r>
        <w:rPr>
          <w:color w:val="221F1F"/>
        </w:rPr>
        <w:tab/>
        <w:t>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6%</w:t>
      </w:r>
    </w:p>
    <w:p w14:paraId="2C3C2AD6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1B440F2A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</w:pPr>
      <w:r>
        <w:rPr>
          <w:color w:val="221F1F"/>
        </w:rPr>
        <w:t>ZAŘÍZENÍ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PRVOTNÍHO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HASEBNÍHO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ZÁSAHU</w:t>
      </w:r>
    </w:p>
    <w:p w14:paraId="1D06734F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Zařízení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prvotního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zásahu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pravé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nástavby,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tvoří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jej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průtokový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naviják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elektrickým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pohonem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zpětné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navíjení,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vysokotlaká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hadice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proudnice.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Naviják umožňuje nouzové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ruční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navíjení.</w:t>
      </w:r>
    </w:p>
    <w:p w14:paraId="1B826841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snadnou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manipulaci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vysokotlakou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hadicí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naviják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opatřen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vodícími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kladkami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(rolnami), které lze vysunout přes obrys CAS. Vysokotlaká hadice, splňující požadavky ČSN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1947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klasifikací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II/C/1,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případně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II/A/1,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má délku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60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celé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délce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tvarově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stálá,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plně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průtočná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pružná.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Hadice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má hladký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povrch.</w:t>
      </w:r>
    </w:p>
    <w:p w14:paraId="74E6552F" w14:textId="77777777" w:rsidR="009D276F" w:rsidRDefault="00000000">
      <w:pPr>
        <w:pStyle w:val="Zkladntext"/>
        <w:ind w:right="1233" w:hanging="1"/>
        <w:jc w:val="both"/>
      </w:pPr>
      <w:r>
        <w:rPr>
          <w:color w:val="221F1F"/>
        </w:rPr>
        <w:t>K hadici je připojena kombinovaná vysokotlaká proudnice podle ČSN EN 15182-4+A11, typ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(vysokotlaká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proudnice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variabilním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tvarem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proudu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při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volitelném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konstantním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průtoku)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s</w:t>
      </w:r>
    </w:p>
    <w:p w14:paraId="435EE888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2B0B7802" w14:textId="77777777" w:rsidR="009D276F" w:rsidRDefault="009D276F">
      <w:pPr>
        <w:pStyle w:val="Zkladntext"/>
        <w:ind w:left="0"/>
        <w:rPr>
          <w:sz w:val="20"/>
        </w:rPr>
      </w:pPr>
    </w:p>
    <w:p w14:paraId="7207ACF4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2B8310BE" w14:textId="77777777" w:rsidR="009D276F" w:rsidRDefault="00000000">
      <w:pPr>
        <w:pStyle w:val="Zkladntext"/>
        <w:spacing w:before="1"/>
        <w:ind w:right="4203"/>
      </w:pPr>
      <w:r>
        <w:rPr>
          <w:color w:val="221F1F"/>
        </w:rPr>
        <w:t>třmenovou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ovládací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pákou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armatury,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která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součástí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dodávky.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Vysokotlaká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proudnice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upevněna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držáku.</w:t>
      </w:r>
    </w:p>
    <w:p w14:paraId="5E26057D" w14:textId="77777777" w:rsidR="009D276F" w:rsidRDefault="00000000">
      <w:pPr>
        <w:pStyle w:val="Zkladntext"/>
        <w:ind w:right="1225"/>
      </w:pPr>
      <w:r>
        <w:rPr>
          <w:color w:val="221F1F"/>
        </w:rPr>
        <w:t>Vysokotlaká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hadice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odvodnění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tlakovým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vzduchem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napojeným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vzduchovou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soustavu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podvozku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CAS.</w:t>
      </w:r>
    </w:p>
    <w:p w14:paraId="73AD7CA6" w14:textId="77777777" w:rsidR="009D276F" w:rsidRDefault="00000000">
      <w:pPr>
        <w:pStyle w:val="Zkladntext"/>
        <w:spacing w:line="276" w:lineRule="exact"/>
      </w:pPr>
      <w:r>
        <w:rPr>
          <w:color w:val="221F1F"/>
        </w:rPr>
        <w:t>Součástí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dodávky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také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pěnotvorný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nástavec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vysokotlakou proudnici.</w:t>
      </w:r>
    </w:p>
    <w:p w14:paraId="6193F040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0374C283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</w:pPr>
      <w:r>
        <w:rPr>
          <w:color w:val="221F1F"/>
        </w:rPr>
        <w:t>LAFETOVÁ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PROUDNICE</w:t>
      </w:r>
    </w:p>
    <w:p w14:paraId="3156C759" w14:textId="77777777" w:rsidR="009D276F" w:rsidRDefault="00000000">
      <w:pPr>
        <w:pStyle w:val="Zkladntext"/>
      </w:pPr>
      <w:r>
        <w:rPr>
          <w:color w:val="221F1F"/>
        </w:rPr>
        <w:t>CAS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použití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lafetové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proudnice,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která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je řešena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jako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odnímatelná 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napojením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</w:t>
      </w:r>
    </w:p>
    <w:p w14:paraId="692A7E2A" w14:textId="77777777" w:rsidR="009D276F" w:rsidRDefault="00000000">
      <w:pPr>
        <w:pStyle w:val="Zkladntext"/>
      </w:pPr>
      <w:r>
        <w:rPr>
          <w:color w:val="221F1F"/>
        </w:rPr>
        <w:t>příslušný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propojovací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prvek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umístěný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horní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pochozí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ploše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nástavby.</w:t>
      </w:r>
    </w:p>
    <w:p w14:paraId="1E37137C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41F34A0C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ind w:hanging="421"/>
      </w:pPr>
      <w:r>
        <w:rPr>
          <w:color w:val="221F1F"/>
        </w:rPr>
        <w:t>PROSTORY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PŘÍSLUŠENSTVÍ</w:t>
      </w:r>
    </w:p>
    <w:p w14:paraId="2D6C8B92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Prostory pro příslušenství jsou zakryty roletkami z hliníkových lamel. Pro osvětlení úložných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prostor je použito bílého neoslňujícího světelného zdroje typu osvětlovací lišty v provedení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LED, s krytím IP 67 a umístěného na obou stranách úložného prostoru v místě poblíž vodící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lišty roletky v celé výšce tohoto prostoru. Z důvodu mechanické odolnosti není přípustné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řešení s využitím flexibilních LED pásků. Osvětlení úložných prostor se samočinně zapne po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otevření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vypne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uzavření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rolet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účelové nástavby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CAS.</w:t>
      </w:r>
    </w:p>
    <w:p w14:paraId="38333861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Police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(přihrádky)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provedeny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hliníkového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plechu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umožňují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variabilní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umístění požární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výbavy.</w:t>
      </w:r>
    </w:p>
    <w:p w14:paraId="2006C100" w14:textId="77777777" w:rsidR="009D276F" w:rsidRDefault="00000000">
      <w:pPr>
        <w:pStyle w:val="Zkladntext"/>
        <w:spacing w:line="276" w:lineRule="exact"/>
        <w:jc w:val="both"/>
      </w:pPr>
      <w:r>
        <w:rPr>
          <w:color w:val="221F1F"/>
        </w:rPr>
        <w:t>Úchytné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úložné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prostorech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uložení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požárního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provedeny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z</w:t>
      </w:r>
    </w:p>
    <w:p w14:paraId="3E26D5B9" w14:textId="77777777" w:rsidR="009D276F" w:rsidRDefault="00000000">
      <w:pPr>
        <w:pStyle w:val="Zkladntext"/>
        <w:jc w:val="both"/>
      </w:pPr>
      <w:r>
        <w:rPr>
          <w:color w:val="221F1F"/>
        </w:rPr>
        <w:t>lehkého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kovu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nebo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jiného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materiálu,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vysokou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životností.</w:t>
      </w:r>
    </w:p>
    <w:p w14:paraId="72E1E0F0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Úložné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prostory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požární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stranách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mají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vnitřní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využitelnou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hloubku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600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mm.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úložného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prostoru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účelové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nástavby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nezasahují,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ani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něm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žádné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provozní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podvozku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(např.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nádrž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AdBlue</w:t>
      </w:r>
      <w:proofErr w:type="spellEnd"/>
      <w:r>
        <w:rPr>
          <w:color w:val="221F1F"/>
        </w:rPr>
        <w:t>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akumulátorové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baterie,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nádrž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PHM,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tlumič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výfuku).</w:t>
      </w:r>
    </w:p>
    <w:p w14:paraId="5E7F4302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533A8C40" w14:textId="77777777" w:rsidR="009D276F" w:rsidRDefault="00000000">
      <w:pPr>
        <w:pStyle w:val="Zkladntext"/>
      </w:pPr>
      <w:r>
        <w:rPr>
          <w:color w:val="221F1F"/>
        </w:rPr>
        <w:t>V</w:t>
      </w:r>
      <w:r>
        <w:rPr>
          <w:color w:val="221F1F"/>
          <w:spacing w:val="59"/>
        </w:rPr>
        <w:t xml:space="preserve"> </w:t>
      </w:r>
      <w:proofErr w:type="gramStart"/>
      <w:r>
        <w:rPr>
          <w:color w:val="221F1F"/>
        </w:rPr>
        <w:t>účelové  nástavbě</w:t>
      </w:r>
      <w:proofErr w:type="gramEnd"/>
      <w:r>
        <w:rPr>
          <w:color w:val="221F1F"/>
          <w:spacing w:val="5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kabině  osádky</w:t>
      </w:r>
      <w:r>
        <w:rPr>
          <w:color w:val="221F1F"/>
          <w:spacing w:val="6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je  úložný  prostor  organizován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pro  uložení</w:t>
      </w:r>
    </w:p>
    <w:p w14:paraId="08235C01" w14:textId="77777777" w:rsidR="009D276F" w:rsidRDefault="00000000">
      <w:pPr>
        <w:pStyle w:val="Zkladntext"/>
      </w:pPr>
      <w:r>
        <w:rPr>
          <w:color w:val="221F1F"/>
        </w:rPr>
        <w:t>vybraných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položek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požárního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následujícím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způsobem:</w:t>
      </w:r>
    </w:p>
    <w:p w14:paraId="4F8D434A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HVZ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umístění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nejméně na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dvou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výsuvných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nebo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otočných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úchytných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prvcích,</w:t>
      </w:r>
    </w:p>
    <w:p w14:paraId="795B5F2C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elektrocentrála,</w:t>
      </w:r>
      <w:r>
        <w:rPr>
          <w:color w:val="221F1F"/>
          <w:spacing w:val="16"/>
          <w:sz w:val="24"/>
        </w:rPr>
        <w:t xml:space="preserve"> </w:t>
      </w:r>
      <w:r>
        <w:rPr>
          <w:color w:val="221F1F"/>
          <w:sz w:val="24"/>
        </w:rPr>
        <w:t>ventilátor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přetlakový</w:t>
      </w:r>
      <w:r>
        <w:rPr>
          <w:color w:val="221F1F"/>
          <w:spacing w:val="76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74"/>
          <w:sz w:val="24"/>
        </w:rPr>
        <w:t xml:space="preserve"> </w:t>
      </w:r>
      <w:r>
        <w:rPr>
          <w:color w:val="221F1F"/>
          <w:sz w:val="24"/>
        </w:rPr>
        <w:t>umístění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73"/>
          <w:sz w:val="24"/>
        </w:rPr>
        <w:t xml:space="preserve"> </w:t>
      </w:r>
      <w:r>
        <w:rPr>
          <w:color w:val="221F1F"/>
          <w:sz w:val="24"/>
        </w:rPr>
        <w:t>vodorovném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výsuvném</w:t>
      </w:r>
      <w:r>
        <w:rPr>
          <w:color w:val="221F1F"/>
          <w:spacing w:val="75"/>
          <w:sz w:val="24"/>
        </w:rPr>
        <w:t xml:space="preserve"> </w:t>
      </w:r>
      <w:r>
        <w:rPr>
          <w:color w:val="221F1F"/>
          <w:sz w:val="24"/>
        </w:rPr>
        <w:t>nebo</w:t>
      </w:r>
    </w:p>
    <w:p w14:paraId="415F0D66" w14:textId="77777777" w:rsidR="009D276F" w:rsidRDefault="00000000">
      <w:pPr>
        <w:pStyle w:val="Zkladntext"/>
        <w:ind w:left="1935"/>
      </w:pPr>
      <w:r>
        <w:rPr>
          <w:color w:val="221F1F"/>
        </w:rPr>
        <w:t>otočném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prvku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spodní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úložného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prostoru,</w:t>
      </w:r>
    </w:p>
    <w:p w14:paraId="7691E9FA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hanging="349"/>
        <w:rPr>
          <w:sz w:val="24"/>
        </w:rPr>
      </w:pPr>
      <w:r>
        <w:rPr>
          <w:color w:val="221F1F"/>
          <w:sz w:val="24"/>
        </w:rPr>
        <w:t>pila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řetězová,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pila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kotoučová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úchytném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prvku zachycujícím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úkap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PHM,</w:t>
      </w:r>
    </w:p>
    <w:p w14:paraId="56CA198D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left="1935" w:right="1235" w:hanging="360"/>
        <w:rPr>
          <w:sz w:val="24"/>
        </w:rPr>
      </w:pPr>
      <w:r>
        <w:rPr>
          <w:color w:val="221F1F"/>
          <w:sz w:val="24"/>
        </w:rPr>
        <w:t>světlomet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požární,</w:t>
      </w:r>
      <w:r>
        <w:rPr>
          <w:color w:val="221F1F"/>
          <w:spacing w:val="33"/>
          <w:sz w:val="24"/>
        </w:rPr>
        <w:t xml:space="preserve"> </w:t>
      </w:r>
      <w:r>
        <w:rPr>
          <w:color w:val="221F1F"/>
          <w:sz w:val="24"/>
        </w:rPr>
        <w:t>kabely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prodlužovací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32"/>
          <w:sz w:val="24"/>
        </w:rPr>
        <w:t xml:space="preserve"> </w:t>
      </w:r>
      <w:r>
        <w:rPr>
          <w:color w:val="221F1F"/>
          <w:sz w:val="24"/>
        </w:rPr>
        <w:t>vodorovném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výsuvném</w:t>
      </w:r>
      <w:r>
        <w:rPr>
          <w:color w:val="221F1F"/>
          <w:spacing w:val="34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výklopném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prvku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horní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části úložného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prostoru,</w:t>
      </w:r>
    </w:p>
    <w:p w14:paraId="22430845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left="1935" w:right="1234" w:hanging="360"/>
        <w:rPr>
          <w:sz w:val="24"/>
        </w:rPr>
      </w:pPr>
      <w:r>
        <w:rPr>
          <w:color w:val="221F1F"/>
          <w:sz w:val="24"/>
        </w:rPr>
        <w:t>kleště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štípací,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palice,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páčidlo,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sekera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bourací,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sekera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štípací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55"/>
          <w:sz w:val="24"/>
        </w:rPr>
        <w:t xml:space="preserve"> </w:t>
      </w:r>
      <w:r>
        <w:rPr>
          <w:color w:val="221F1F"/>
          <w:sz w:val="24"/>
        </w:rPr>
        <w:t>svislém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výsuvném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nebo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otočném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prvku,</w:t>
      </w:r>
    </w:p>
    <w:p w14:paraId="00A114F0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left="1935" w:right="1237" w:hanging="360"/>
        <w:rPr>
          <w:sz w:val="24"/>
        </w:rPr>
      </w:pPr>
      <w:r>
        <w:rPr>
          <w:color w:val="221F1F"/>
          <w:sz w:val="24"/>
        </w:rPr>
        <w:t>čerpadlo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plovoucí,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sběrač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19"/>
          <w:sz w:val="24"/>
        </w:rPr>
        <w:t xml:space="preserve"> </w:t>
      </w:r>
      <w:r>
        <w:rPr>
          <w:color w:val="221F1F"/>
          <w:sz w:val="24"/>
        </w:rPr>
        <w:t>vodorovném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výsuvném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2"/>
          <w:sz w:val="24"/>
        </w:rPr>
        <w:t xml:space="preserve"> </w:t>
      </w:r>
      <w:r>
        <w:rPr>
          <w:color w:val="221F1F"/>
          <w:sz w:val="24"/>
        </w:rPr>
        <w:t>výklopném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prvku</w:t>
      </w:r>
      <w:r>
        <w:rPr>
          <w:color w:val="221F1F"/>
          <w:spacing w:val="20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horní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části úložného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prostoru,</w:t>
      </w:r>
    </w:p>
    <w:p w14:paraId="3EACF4CF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left="1935" w:right="1241" w:hanging="360"/>
        <w:rPr>
          <w:sz w:val="24"/>
        </w:rPr>
      </w:pPr>
      <w:r>
        <w:rPr>
          <w:color w:val="221F1F"/>
          <w:sz w:val="24"/>
        </w:rPr>
        <w:t>hadice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požární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izolované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–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uložení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samostatně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3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45"/>
          <w:sz w:val="24"/>
        </w:rPr>
        <w:t xml:space="preserve"> </w:t>
      </w:r>
      <w:r>
        <w:rPr>
          <w:color w:val="221F1F"/>
          <w:sz w:val="24"/>
        </w:rPr>
        <w:t>kazetách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hadice,</w:t>
      </w:r>
      <w:r>
        <w:rPr>
          <w:color w:val="221F1F"/>
          <w:spacing w:val="47"/>
          <w:sz w:val="24"/>
        </w:rPr>
        <w:t xml:space="preserve"> </w:t>
      </w:r>
      <w:r>
        <w:rPr>
          <w:color w:val="221F1F"/>
          <w:sz w:val="24"/>
        </w:rPr>
        <w:t>nejméně</w:t>
      </w:r>
      <w:r>
        <w:rPr>
          <w:color w:val="221F1F"/>
          <w:spacing w:val="46"/>
          <w:sz w:val="24"/>
        </w:rPr>
        <w:t xml:space="preserve"> </w:t>
      </w:r>
      <w:r>
        <w:rPr>
          <w:color w:val="221F1F"/>
          <w:sz w:val="24"/>
        </w:rPr>
        <w:t>2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kazety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C 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kazeta B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(uložení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dvou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kusech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izolovaných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požárních hadic),</w:t>
      </w:r>
    </w:p>
    <w:p w14:paraId="0C3876D4" w14:textId="77777777" w:rsidR="009D276F" w:rsidRDefault="00000000">
      <w:pPr>
        <w:pStyle w:val="Odstavecseseznamem"/>
        <w:numPr>
          <w:ilvl w:val="0"/>
          <w:numId w:val="2"/>
        </w:numPr>
        <w:tabs>
          <w:tab w:val="left" w:pos="1924"/>
        </w:tabs>
        <w:ind w:left="1935" w:right="1236" w:hanging="360"/>
        <w:rPr>
          <w:sz w:val="24"/>
        </w:rPr>
      </w:pPr>
      <w:r>
        <w:rPr>
          <w:color w:val="221F1F"/>
          <w:sz w:val="24"/>
        </w:rPr>
        <w:t>drobné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požární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příslušenství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uloženo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nejméně</w:t>
      </w:r>
      <w:r>
        <w:rPr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v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šesti</w:t>
      </w:r>
      <w:r>
        <w:rPr>
          <w:color w:val="221F1F"/>
          <w:spacing w:val="54"/>
          <w:sz w:val="24"/>
        </w:rPr>
        <w:t xml:space="preserve"> </w:t>
      </w:r>
      <w:r>
        <w:rPr>
          <w:color w:val="221F1F"/>
          <w:sz w:val="24"/>
        </w:rPr>
        <w:t>přepravkách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o</w:t>
      </w:r>
      <w:r>
        <w:rPr>
          <w:color w:val="221F1F"/>
          <w:spacing w:val="56"/>
          <w:sz w:val="24"/>
        </w:rPr>
        <w:t xml:space="preserve"> </w:t>
      </w:r>
      <w:r>
        <w:rPr>
          <w:color w:val="221F1F"/>
          <w:sz w:val="24"/>
        </w:rPr>
        <w:t>rozměrech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základny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600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x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400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mm.</w:t>
      </w:r>
    </w:p>
    <w:p w14:paraId="6D3368D9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684A31C2" w14:textId="77777777" w:rsidR="009D276F" w:rsidRDefault="00000000">
      <w:pPr>
        <w:pStyle w:val="Nadpis1"/>
        <w:ind w:left="1215" w:right="1231" w:firstLine="0"/>
        <w:jc w:val="both"/>
      </w:pPr>
      <w:r>
        <w:rPr>
          <w:color w:val="221F1F"/>
        </w:rPr>
        <w:t>Kazety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přepravky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součástí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dodávky.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Konečné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rozmístění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požárního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příslušenství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v účelové nástavbě a v kabině osádky CAS, bude konzultováno s dodavatelem. Případné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změny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rozmístění musí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být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odsouhlaseny zadavatelem.</w:t>
      </w:r>
    </w:p>
    <w:p w14:paraId="0163D318" w14:textId="77777777" w:rsidR="009D276F" w:rsidRDefault="009D276F">
      <w:pPr>
        <w:pStyle w:val="Zkladntext"/>
        <w:spacing w:before="11"/>
        <w:ind w:left="0"/>
        <w:rPr>
          <w:b/>
          <w:sz w:val="23"/>
        </w:rPr>
      </w:pPr>
    </w:p>
    <w:p w14:paraId="6DA5FD9B" w14:textId="77777777" w:rsidR="009D276F" w:rsidRDefault="00000000">
      <w:pPr>
        <w:ind w:left="1215" w:right="1232"/>
        <w:jc w:val="both"/>
        <w:rPr>
          <w:b/>
          <w:sz w:val="24"/>
        </w:rPr>
      </w:pPr>
      <w:r>
        <w:rPr>
          <w:color w:val="221F1F"/>
          <w:sz w:val="24"/>
        </w:rPr>
        <w:t>CAS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vybavena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položkami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požárního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příslušenství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podle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následující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tabulky.</w:t>
      </w:r>
      <w:r>
        <w:rPr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Položky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požárního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příslušenství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dodávané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dodavatelem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budou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upřesněny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v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příloze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kupní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smlouvy.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Ostatní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položky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požárního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příslušenství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dodá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pro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zástavbu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odběratel.</w:t>
      </w:r>
    </w:p>
    <w:p w14:paraId="13FF24DD" w14:textId="77777777" w:rsidR="009D276F" w:rsidRDefault="009D276F">
      <w:pPr>
        <w:jc w:val="both"/>
        <w:rPr>
          <w:sz w:val="24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3E35F38C" w14:textId="77777777" w:rsidR="009D276F" w:rsidRDefault="009D276F">
      <w:pPr>
        <w:pStyle w:val="Zkladntext"/>
        <w:ind w:left="0"/>
        <w:rPr>
          <w:b/>
          <w:sz w:val="20"/>
        </w:rPr>
      </w:pPr>
    </w:p>
    <w:p w14:paraId="36CD23B7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26077D41" w14:textId="77777777">
        <w:trPr>
          <w:trHeight w:val="975"/>
        </w:trPr>
        <w:tc>
          <w:tcPr>
            <w:tcW w:w="5386" w:type="dxa"/>
          </w:tcPr>
          <w:p w14:paraId="76E005DC" w14:textId="77777777" w:rsidR="009D276F" w:rsidRDefault="0000000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Požární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příslušenství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CAS</w:t>
            </w:r>
          </w:p>
        </w:tc>
        <w:tc>
          <w:tcPr>
            <w:tcW w:w="708" w:type="dxa"/>
          </w:tcPr>
          <w:p w14:paraId="0B4DB5B9" w14:textId="77777777" w:rsidR="009D276F" w:rsidRDefault="00000000">
            <w:pPr>
              <w:pStyle w:val="TableParagraph"/>
              <w:spacing w:before="2"/>
              <w:ind w:left="150" w:right="5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počet</w:t>
            </w:r>
            <w:r>
              <w:rPr>
                <w:b/>
                <w:color w:val="221F1F"/>
                <w:spacing w:val="-4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kusů</w:t>
            </w:r>
          </w:p>
        </w:tc>
        <w:tc>
          <w:tcPr>
            <w:tcW w:w="1843" w:type="dxa"/>
          </w:tcPr>
          <w:p w14:paraId="3F4123CB" w14:textId="77777777" w:rsidR="009D276F" w:rsidRDefault="00000000">
            <w:pPr>
              <w:pStyle w:val="TableParagraph"/>
              <w:spacing w:before="2"/>
              <w:ind w:left="114" w:right="447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předpokládané</w:t>
            </w:r>
            <w:r>
              <w:rPr>
                <w:b/>
                <w:color w:val="221F1F"/>
                <w:spacing w:val="-4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umístění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příslušenství</w:t>
            </w:r>
          </w:p>
        </w:tc>
        <w:tc>
          <w:tcPr>
            <w:tcW w:w="1274" w:type="dxa"/>
          </w:tcPr>
          <w:p w14:paraId="4106F551" w14:textId="77777777" w:rsidR="009D276F" w:rsidRDefault="00000000">
            <w:pPr>
              <w:pStyle w:val="TableParagraph"/>
              <w:spacing w:before="2"/>
              <w:ind w:left="111" w:right="30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pacing w:val="-1"/>
                <w:sz w:val="20"/>
              </w:rPr>
              <w:t>Provedení</w:t>
            </w:r>
            <w:r>
              <w:rPr>
                <w:b/>
                <w:color w:val="221F1F"/>
                <w:spacing w:val="-4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CAS podle</w:t>
            </w:r>
            <w:r>
              <w:rPr>
                <w:b/>
                <w:color w:val="221F1F"/>
                <w:spacing w:val="-4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požárního</w:t>
            </w:r>
          </w:p>
          <w:p w14:paraId="42FE04B5" w14:textId="77777777" w:rsidR="009D276F" w:rsidRDefault="00000000">
            <w:pPr>
              <w:pStyle w:val="TableParagraph"/>
              <w:spacing w:line="221" w:lineRule="exact"/>
              <w:ind w:left="11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příslušenství</w:t>
            </w:r>
          </w:p>
        </w:tc>
      </w:tr>
      <w:tr w:rsidR="009D276F" w14:paraId="65C78642" w14:textId="77777777">
        <w:trPr>
          <w:trHeight w:val="481"/>
        </w:trPr>
        <w:tc>
          <w:tcPr>
            <w:tcW w:w="5386" w:type="dxa"/>
          </w:tcPr>
          <w:p w14:paraId="085CF6DD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barel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plastový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sorbent,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šířka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víka</w:t>
            </w:r>
          </w:p>
          <w:p w14:paraId="7177445D" w14:textId="77777777" w:rsidR="009D276F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078699F3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1CCC3FC" w14:textId="77777777" w:rsidR="009D276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37878A0A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06FF544E" w14:textId="77777777">
        <w:trPr>
          <w:trHeight w:val="728"/>
        </w:trPr>
        <w:tc>
          <w:tcPr>
            <w:tcW w:w="5386" w:type="dxa"/>
          </w:tcPr>
          <w:p w14:paraId="32769002" w14:textId="77777777" w:rsidR="009D276F" w:rsidRDefault="00000000">
            <w:pPr>
              <w:pStyle w:val="TableParagraph"/>
              <w:ind w:left="114" w:right="765"/>
              <w:rPr>
                <w:sz w:val="20"/>
              </w:rPr>
            </w:pPr>
            <w:r>
              <w:rPr>
                <w:color w:val="221F1F"/>
                <w:sz w:val="20"/>
              </w:rPr>
              <w:t>čerpadlo plovoucí, s výtlačným hrdlem В, maximální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1000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jmenovitý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</w:p>
          <w:p w14:paraId="097F6423" w14:textId="77777777" w:rsidR="009D276F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500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0,15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maximální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tlak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0,25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</w:p>
        </w:tc>
        <w:tc>
          <w:tcPr>
            <w:tcW w:w="708" w:type="dxa"/>
          </w:tcPr>
          <w:p w14:paraId="77314A29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8F6F09E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</w:p>
          <w:p w14:paraId="7479C2A0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7E2C5D2C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E1FAE46" w14:textId="77777777">
        <w:trPr>
          <w:trHeight w:val="723"/>
        </w:trPr>
        <w:tc>
          <w:tcPr>
            <w:tcW w:w="5386" w:type="dxa"/>
          </w:tcPr>
          <w:p w14:paraId="0C51D66F" w14:textId="77777777" w:rsidR="009D276F" w:rsidRDefault="00000000">
            <w:pPr>
              <w:pStyle w:val="TableParagraph"/>
              <w:ind w:left="114" w:right="494"/>
              <w:rPr>
                <w:sz w:val="20"/>
              </w:rPr>
            </w:pPr>
            <w:r>
              <w:rPr>
                <w:color w:val="221F1F"/>
                <w:sz w:val="20"/>
              </w:rPr>
              <w:t>čerpadlo ponorné kalové elektrické 230 V, s výtlačným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hrdlem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В,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maximální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750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jmenovitý</w:t>
            </w:r>
          </w:p>
          <w:p w14:paraId="3A9C063D" w14:textId="77777777" w:rsidR="009D276F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při 0,1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maximální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tlak</w:t>
            </w:r>
          </w:p>
        </w:tc>
        <w:tc>
          <w:tcPr>
            <w:tcW w:w="708" w:type="dxa"/>
          </w:tcPr>
          <w:p w14:paraId="0EA8288E" w14:textId="77777777" w:rsidR="009D276F" w:rsidRDefault="00000000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428939E" w14:textId="77777777" w:rsidR="009D276F" w:rsidRDefault="00000000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03B411E8" w14:textId="77777777" w:rsidR="009D276F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R</w:t>
            </w:r>
          </w:p>
        </w:tc>
      </w:tr>
      <w:tr w:rsidR="009D276F" w14:paraId="763D25DF" w14:textId="77777777">
        <w:trPr>
          <w:trHeight w:val="764"/>
        </w:trPr>
        <w:tc>
          <w:tcPr>
            <w:tcW w:w="5386" w:type="dxa"/>
          </w:tcPr>
          <w:p w14:paraId="106D87BA" w14:textId="77777777" w:rsidR="009D276F" w:rsidRDefault="00000000">
            <w:pPr>
              <w:pStyle w:val="TableParagraph"/>
              <w:spacing w:before="2" w:line="237" w:lineRule="auto"/>
              <w:ind w:left="114" w:right="254"/>
              <w:rPr>
                <w:sz w:val="20"/>
              </w:rPr>
            </w:pPr>
            <w:r>
              <w:rPr>
                <w:color w:val="221F1F"/>
                <w:sz w:val="20"/>
              </w:rPr>
              <w:t>čerpadlo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ponorné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kalové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elektrické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 výtlačným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hrdlem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В, maximální průtok nejméně 1000 l/min a jmenovitý průtok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 800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0,1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maximální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tlak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0,2</w:t>
            </w:r>
          </w:p>
        </w:tc>
        <w:tc>
          <w:tcPr>
            <w:tcW w:w="708" w:type="dxa"/>
          </w:tcPr>
          <w:p w14:paraId="54FCAB4F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C44CD2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67EB6F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178B4EEC" w14:textId="77777777">
        <w:trPr>
          <w:trHeight w:val="477"/>
        </w:trPr>
        <w:tc>
          <w:tcPr>
            <w:tcW w:w="5386" w:type="dxa"/>
          </w:tcPr>
          <w:p w14:paraId="22E2D2A0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dalekohled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binokulární,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zvětšení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8x,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průměr</w:t>
            </w:r>
          </w:p>
          <w:p w14:paraId="72B70C47" w14:textId="77777777" w:rsidR="009D276F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přední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čočky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42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735EFCEC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E19D0C3" w14:textId="77777777" w:rsidR="009D276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5F6A9963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2FC33816" w14:textId="77777777">
        <w:trPr>
          <w:trHeight w:val="296"/>
        </w:trPr>
        <w:tc>
          <w:tcPr>
            <w:tcW w:w="5386" w:type="dxa"/>
          </w:tcPr>
          <w:p w14:paraId="565F730C" w14:textId="77777777" w:rsidR="009D276F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sz w:val="20"/>
              </w:rPr>
              <w:t>deflektor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</w:t>
            </w:r>
          </w:p>
        </w:tc>
        <w:tc>
          <w:tcPr>
            <w:tcW w:w="708" w:type="dxa"/>
          </w:tcPr>
          <w:p w14:paraId="26CD7FDB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4AECF00" w14:textId="77777777" w:rsidR="009D276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3147EFB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FCFE0E6" w14:textId="77777777">
        <w:trPr>
          <w:trHeight w:val="524"/>
        </w:trPr>
        <w:tc>
          <w:tcPr>
            <w:tcW w:w="5386" w:type="dxa"/>
          </w:tcPr>
          <w:p w14:paraId="6F4B7536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deska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ochranná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vyprošťování,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plovoucí,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šířka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</w:p>
          <w:p w14:paraId="3CDC94EC" w14:textId="77777777" w:rsidR="009D276F" w:rsidRDefault="00000000">
            <w:pPr>
              <w:pStyle w:val="TableParagraph"/>
              <w:spacing w:line="242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430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800 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nosnost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170</w:t>
            </w:r>
          </w:p>
        </w:tc>
        <w:tc>
          <w:tcPr>
            <w:tcW w:w="708" w:type="dxa"/>
          </w:tcPr>
          <w:p w14:paraId="754A08C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43EF150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6DBC673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27867F8B" w14:textId="77777777">
        <w:trPr>
          <w:trHeight w:val="543"/>
        </w:trPr>
        <w:tc>
          <w:tcPr>
            <w:tcW w:w="5386" w:type="dxa"/>
          </w:tcPr>
          <w:p w14:paraId="14F3BB96" w14:textId="77777777" w:rsidR="009D276F" w:rsidRDefault="00000000">
            <w:pPr>
              <w:pStyle w:val="TableParagraph"/>
              <w:spacing w:before="3" w:line="235" w:lineRule="auto"/>
              <w:ind w:left="114" w:right="205"/>
              <w:rPr>
                <w:sz w:val="20"/>
              </w:rPr>
            </w:pPr>
            <w:r>
              <w:rPr>
                <w:color w:val="221F1F"/>
                <w:sz w:val="20"/>
              </w:rPr>
              <w:t>deska vyprošťovací s upevňovacími prostředky, plovoucí, šířka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430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1800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nosnost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</w:p>
        </w:tc>
        <w:tc>
          <w:tcPr>
            <w:tcW w:w="708" w:type="dxa"/>
          </w:tcPr>
          <w:p w14:paraId="65702FD9" w14:textId="77777777" w:rsidR="009D276F" w:rsidRDefault="00000000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BE8872E" w14:textId="77777777" w:rsidR="009D276F" w:rsidRDefault="00000000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4296A00A" w14:textId="77777777" w:rsidR="009D276F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435453A" w14:textId="77777777">
        <w:trPr>
          <w:trHeight w:val="517"/>
        </w:trPr>
        <w:tc>
          <w:tcPr>
            <w:tcW w:w="5386" w:type="dxa"/>
          </w:tcPr>
          <w:p w14:paraId="6DD7BE27" w14:textId="77777777" w:rsidR="009D276F" w:rsidRDefault="00000000">
            <w:pPr>
              <w:pStyle w:val="TableParagraph"/>
              <w:spacing w:before="3" w:line="235" w:lineRule="auto"/>
              <w:ind w:left="114" w:right="773"/>
              <w:rPr>
                <w:sz w:val="20"/>
              </w:rPr>
            </w:pPr>
            <w:r>
              <w:rPr>
                <w:color w:val="221F1F"/>
                <w:sz w:val="20"/>
              </w:rPr>
              <w:t>dlaha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celotělová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vakuová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šířka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850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2000 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včetně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evakuační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pumpy</w:t>
            </w:r>
          </w:p>
        </w:tc>
        <w:tc>
          <w:tcPr>
            <w:tcW w:w="708" w:type="dxa"/>
          </w:tcPr>
          <w:p w14:paraId="08A6C306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094838B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5C870E1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D6B8FD1" w14:textId="77777777">
        <w:trPr>
          <w:trHeight w:val="728"/>
        </w:trPr>
        <w:tc>
          <w:tcPr>
            <w:tcW w:w="5386" w:type="dxa"/>
          </w:tcPr>
          <w:p w14:paraId="4AADAD71" w14:textId="77777777" w:rsidR="009D276F" w:rsidRDefault="00000000">
            <w:pPr>
              <w:pStyle w:val="TableParagraph"/>
              <w:ind w:left="114" w:right="347"/>
              <w:rPr>
                <w:sz w:val="20"/>
              </w:rPr>
            </w:pPr>
            <w:r>
              <w:rPr>
                <w:color w:val="221F1F"/>
                <w:sz w:val="20"/>
              </w:rPr>
              <w:t>dlaha</w:t>
            </w:r>
            <w:r>
              <w:rPr>
                <w:color w:val="221F1F"/>
                <w:spacing w:val="8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končetiny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vakuová</w:t>
            </w:r>
            <w:r>
              <w:rPr>
                <w:color w:val="221F1F"/>
                <w:spacing w:val="1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  <w:proofErr w:type="gramEnd"/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</w:t>
            </w:r>
            <w:r>
              <w:rPr>
                <w:color w:val="221F1F"/>
                <w:spacing w:val="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dolní</w:t>
            </w:r>
            <w:r>
              <w:rPr>
                <w:color w:val="221F1F"/>
                <w:spacing w:val="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horní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končetinu včetně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evakuační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pumpy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pokud není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kompatibilní</w:t>
            </w:r>
          </w:p>
          <w:p w14:paraId="03E3AD0F" w14:textId="77777777" w:rsidR="009D276F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pumpou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dlahy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celotělové</w:t>
            </w:r>
          </w:p>
        </w:tc>
        <w:tc>
          <w:tcPr>
            <w:tcW w:w="708" w:type="dxa"/>
          </w:tcPr>
          <w:p w14:paraId="5072C63B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E2B9E99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4A70334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3F20A3B6" w14:textId="77777777">
        <w:trPr>
          <w:trHeight w:val="296"/>
        </w:trPr>
        <w:tc>
          <w:tcPr>
            <w:tcW w:w="5386" w:type="dxa"/>
          </w:tcPr>
          <w:p w14:paraId="3279362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dozimetr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zásahový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VPPO-CHS/01-2007*</w:t>
            </w:r>
          </w:p>
        </w:tc>
        <w:tc>
          <w:tcPr>
            <w:tcW w:w="708" w:type="dxa"/>
          </w:tcPr>
          <w:p w14:paraId="6F1EEE86" w14:textId="77777777" w:rsidR="009D276F" w:rsidRDefault="00000000">
            <w:pPr>
              <w:pStyle w:val="TableParagraph"/>
              <w:spacing w:before="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0B176A8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0321B4C5" w14:textId="77777777" w:rsidR="009D276F" w:rsidRDefault="0000000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A6CDD1C" w14:textId="77777777">
        <w:trPr>
          <w:trHeight w:val="292"/>
        </w:trPr>
        <w:tc>
          <w:tcPr>
            <w:tcW w:w="5386" w:type="dxa"/>
          </w:tcPr>
          <w:p w14:paraId="62355529" w14:textId="77777777" w:rsidR="009D276F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dozimetr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osobní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skupinový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VPPO-CHS/02-2007*</w:t>
            </w:r>
          </w:p>
        </w:tc>
        <w:tc>
          <w:tcPr>
            <w:tcW w:w="708" w:type="dxa"/>
          </w:tcPr>
          <w:p w14:paraId="3310E0C9" w14:textId="77777777" w:rsidR="009D276F" w:rsidRDefault="00000000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98C3F29" w14:textId="77777777" w:rsidR="009D276F" w:rsidRDefault="00000000"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045FCDF5" w14:textId="77777777" w:rsidR="009D276F" w:rsidRDefault="0000000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29DEAAD4" w14:textId="77777777">
        <w:trPr>
          <w:trHeight w:val="296"/>
        </w:trPr>
        <w:tc>
          <w:tcPr>
            <w:tcW w:w="5386" w:type="dxa"/>
          </w:tcPr>
          <w:p w14:paraId="6D6B6258" w14:textId="77777777" w:rsidR="009D276F" w:rsidRDefault="00000000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21F1F"/>
                <w:sz w:val="20"/>
              </w:rPr>
              <w:t>držák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hadicový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</w:t>
            </w:r>
          </w:p>
        </w:tc>
        <w:tc>
          <w:tcPr>
            <w:tcW w:w="708" w:type="dxa"/>
          </w:tcPr>
          <w:p w14:paraId="4BA8CEBE" w14:textId="77777777" w:rsidR="009D276F" w:rsidRDefault="00000000">
            <w:pPr>
              <w:pStyle w:val="TableParagraph"/>
              <w:spacing w:before="4"/>
              <w:ind w:left="194" w:right="17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2/4</w:t>
            </w:r>
          </w:p>
        </w:tc>
        <w:tc>
          <w:tcPr>
            <w:tcW w:w="1843" w:type="dxa"/>
          </w:tcPr>
          <w:p w14:paraId="261023C5" w14:textId="77777777" w:rsidR="009D276F" w:rsidRDefault="00000000">
            <w:pPr>
              <w:pStyle w:val="TableParagraph"/>
              <w:spacing w:before="9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543900C0" w14:textId="77777777" w:rsidR="009D276F" w:rsidRDefault="0000000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T/R</w:t>
            </w:r>
          </w:p>
        </w:tc>
      </w:tr>
      <w:tr w:rsidR="009D276F" w14:paraId="5935CBC3" w14:textId="77777777">
        <w:trPr>
          <w:trHeight w:val="294"/>
        </w:trPr>
        <w:tc>
          <w:tcPr>
            <w:tcW w:w="5386" w:type="dxa"/>
          </w:tcPr>
          <w:p w14:paraId="5E4C6220" w14:textId="77777777" w:rsidR="009D276F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221F1F"/>
                <w:sz w:val="20"/>
              </w:rPr>
              <w:t>ejektor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ležatý</w:t>
            </w:r>
          </w:p>
        </w:tc>
        <w:tc>
          <w:tcPr>
            <w:tcW w:w="708" w:type="dxa"/>
          </w:tcPr>
          <w:p w14:paraId="335D610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0604FF7" w14:textId="77777777" w:rsidR="009D276F" w:rsidRDefault="00000000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29E88B5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836D937" w14:textId="77777777">
        <w:trPr>
          <w:trHeight w:val="1460"/>
        </w:trPr>
        <w:tc>
          <w:tcPr>
            <w:tcW w:w="5386" w:type="dxa"/>
          </w:tcPr>
          <w:p w14:paraId="7FD6E528" w14:textId="77777777" w:rsidR="009D276F" w:rsidRDefault="00000000">
            <w:pPr>
              <w:pStyle w:val="TableParagraph"/>
              <w:spacing w:before="2"/>
              <w:ind w:left="114" w:right="221"/>
              <w:rPr>
                <w:sz w:val="20"/>
              </w:rPr>
            </w:pPr>
            <w:r>
              <w:rPr>
                <w:color w:val="221F1F"/>
                <w:sz w:val="20"/>
              </w:rPr>
              <w:t>elektrocentrála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230/</w:t>
            </w:r>
            <w:proofErr w:type="gramStart"/>
            <w:r>
              <w:rPr>
                <w:color w:val="221F1F"/>
                <w:sz w:val="20"/>
              </w:rPr>
              <w:t>400V</w:t>
            </w:r>
            <w:proofErr w:type="gram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jmenovitý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provozní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výkon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4,5 </w:t>
            </w:r>
            <w:proofErr w:type="spellStart"/>
            <w:r>
              <w:rPr>
                <w:color w:val="221F1F"/>
                <w:sz w:val="20"/>
              </w:rPr>
              <w:t>kVA</w:t>
            </w:r>
            <w:proofErr w:type="spellEnd"/>
            <w:r>
              <w:rPr>
                <w:color w:val="221F1F"/>
                <w:sz w:val="20"/>
              </w:rPr>
              <w:t xml:space="preserve"> při napětí 400 V, nejméně 3 </w:t>
            </w:r>
            <w:proofErr w:type="spellStart"/>
            <w:r>
              <w:rPr>
                <w:color w:val="221F1F"/>
                <w:sz w:val="20"/>
              </w:rPr>
              <w:t>kVA</w:t>
            </w:r>
            <w:proofErr w:type="spellEnd"/>
            <w:r>
              <w:rPr>
                <w:color w:val="221F1F"/>
                <w:sz w:val="20"/>
              </w:rPr>
              <w:t xml:space="preserve"> při napětí 230 V 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krytí nejméně IP 44 s měřičem izolačního stavu, osazená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zásuvkami nejméně 1 x 230 V/10 A domovní, 2 x 230 V/16 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průmyslová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V/16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průmyslová,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zemníci</w:t>
            </w:r>
            <w:proofErr w:type="spellEnd"/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vodič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</w:p>
          <w:p w14:paraId="72223041" w14:textId="77777777" w:rsidR="009D276F" w:rsidRDefault="00000000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kolík,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tvoří</w:t>
            </w:r>
            <w:proofErr w:type="gram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funkční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celek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elektrickým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kalovým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čerpadlem</w:t>
            </w:r>
          </w:p>
        </w:tc>
        <w:tc>
          <w:tcPr>
            <w:tcW w:w="708" w:type="dxa"/>
          </w:tcPr>
          <w:p w14:paraId="24A2303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D207888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1BCEF57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43DC10C" w14:textId="77777777">
        <w:trPr>
          <w:trHeight w:val="968"/>
        </w:trPr>
        <w:tc>
          <w:tcPr>
            <w:tcW w:w="5386" w:type="dxa"/>
          </w:tcPr>
          <w:p w14:paraId="5B37C914" w14:textId="77777777" w:rsidR="009D276F" w:rsidRDefault="00000000">
            <w:pPr>
              <w:pStyle w:val="TableParagraph"/>
              <w:spacing w:before="2" w:line="237" w:lineRule="auto"/>
              <w:ind w:left="114" w:right="254"/>
              <w:rPr>
                <w:sz w:val="20"/>
              </w:rPr>
            </w:pPr>
            <w:r>
              <w:rPr>
                <w:color w:val="221F1F"/>
                <w:sz w:val="20"/>
              </w:rPr>
              <w:t>elektrocentrála 230 V, jmenovitý provozní výkon nejméně 3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kVA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krytí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IP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44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měřičem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izolačního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stavu,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osazená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zásuvkami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V/10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domovní,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V/16 A</w:t>
            </w:r>
          </w:p>
          <w:p w14:paraId="0629E3A7" w14:textId="77777777" w:rsidR="009D276F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color w:val="221F1F"/>
                <w:sz w:val="20"/>
              </w:rPr>
              <w:t>průmyslová,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zemníci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vodič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kolík</w:t>
            </w:r>
          </w:p>
        </w:tc>
        <w:tc>
          <w:tcPr>
            <w:tcW w:w="708" w:type="dxa"/>
          </w:tcPr>
          <w:p w14:paraId="100F39EA" w14:textId="77777777" w:rsidR="009D276F" w:rsidRDefault="00000000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32D7AFC" w14:textId="77777777" w:rsidR="009D276F" w:rsidRDefault="00000000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2D3D921" w14:textId="77777777" w:rsidR="009D276F" w:rsidRDefault="00000000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R</w:t>
            </w:r>
          </w:p>
        </w:tc>
      </w:tr>
      <w:tr w:rsidR="009D276F" w14:paraId="1302C269" w14:textId="77777777">
        <w:trPr>
          <w:trHeight w:val="296"/>
        </w:trPr>
        <w:tc>
          <w:tcPr>
            <w:tcW w:w="5386" w:type="dxa"/>
          </w:tcPr>
          <w:p w14:paraId="1023BF28" w14:textId="77777777" w:rsidR="009D276F" w:rsidRDefault="0000000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В,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8711*</w:t>
            </w:r>
          </w:p>
        </w:tc>
        <w:tc>
          <w:tcPr>
            <w:tcW w:w="708" w:type="dxa"/>
          </w:tcPr>
          <w:p w14:paraId="4669142F" w14:textId="77777777" w:rsidR="009D276F" w:rsidRDefault="00000000">
            <w:pPr>
              <w:pStyle w:val="TableParagraph"/>
              <w:spacing w:before="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8</w:t>
            </w:r>
          </w:p>
        </w:tc>
        <w:tc>
          <w:tcPr>
            <w:tcW w:w="1843" w:type="dxa"/>
          </w:tcPr>
          <w:p w14:paraId="483820D2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2C4FF8A6" w14:textId="77777777" w:rsidR="009D276F" w:rsidRDefault="0000000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7574DA1" w14:textId="77777777">
        <w:trPr>
          <w:trHeight w:val="479"/>
        </w:trPr>
        <w:tc>
          <w:tcPr>
            <w:tcW w:w="5386" w:type="dxa"/>
          </w:tcPr>
          <w:p w14:paraId="6BE90245" w14:textId="77777777" w:rsidR="009D276F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В,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8711*</w:t>
            </w:r>
          </w:p>
        </w:tc>
        <w:tc>
          <w:tcPr>
            <w:tcW w:w="708" w:type="dxa"/>
          </w:tcPr>
          <w:p w14:paraId="6508FFE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54D73D2" w14:textId="77777777" w:rsidR="009D276F" w:rsidRDefault="00000000">
            <w:pPr>
              <w:pStyle w:val="TableParagraph"/>
              <w:spacing w:line="242" w:lineRule="exact"/>
              <w:ind w:left="303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</w:p>
          <w:p w14:paraId="2760F64A" w14:textId="77777777" w:rsidR="009D276F" w:rsidRDefault="00000000">
            <w:pPr>
              <w:pStyle w:val="TableParagraph"/>
              <w:spacing w:line="217" w:lineRule="exact"/>
              <w:ind w:left="253"/>
              <w:rPr>
                <w:sz w:val="20"/>
              </w:rPr>
            </w:pP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4DD534CC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DAF52E0" w14:textId="77777777">
        <w:trPr>
          <w:trHeight w:val="297"/>
        </w:trPr>
        <w:tc>
          <w:tcPr>
            <w:tcW w:w="5386" w:type="dxa"/>
          </w:tcPr>
          <w:p w14:paraId="3B49D2F5" w14:textId="77777777" w:rsidR="009D276F" w:rsidRDefault="00000000">
            <w:pPr>
              <w:pStyle w:val="TableParagraph"/>
              <w:spacing w:before="9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8711*</w:t>
            </w:r>
          </w:p>
        </w:tc>
        <w:tc>
          <w:tcPr>
            <w:tcW w:w="708" w:type="dxa"/>
          </w:tcPr>
          <w:p w14:paraId="1A2EE70F" w14:textId="77777777" w:rsidR="009D276F" w:rsidRDefault="00000000">
            <w:pPr>
              <w:pStyle w:val="TableParagraph"/>
              <w:spacing w:before="4"/>
              <w:ind w:left="194" w:right="176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10</w:t>
            </w:r>
          </w:p>
        </w:tc>
        <w:tc>
          <w:tcPr>
            <w:tcW w:w="1843" w:type="dxa"/>
          </w:tcPr>
          <w:p w14:paraId="1462ED10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322D44A6" w14:textId="77777777" w:rsidR="009D276F" w:rsidRDefault="00000000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E66F764" w14:textId="77777777">
        <w:trPr>
          <w:trHeight w:val="296"/>
        </w:trPr>
        <w:tc>
          <w:tcPr>
            <w:tcW w:w="5386" w:type="dxa"/>
          </w:tcPr>
          <w:p w14:paraId="1A0B0231" w14:textId="77777777" w:rsidR="009D276F" w:rsidRDefault="00000000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izolovaná D,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8711*</w:t>
            </w:r>
          </w:p>
        </w:tc>
        <w:tc>
          <w:tcPr>
            <w:tcW w:w="708" w:type="dxa"/>
          </w:tcPr>
          <w:p w14:paraId="335FC8B9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7</w:t>
            </w:r>
          </w:p>
        </w:tc>
        <w:tc>
          <w:tcPr>
            <w:tcW w:w="1843" w:type="dxa"/>
          </w:tcPr>
          <w:p w14:paraId="7CA44083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444BE397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3804BAE" w14:textId="77777777">
        <w:trPr>
          <w:trHeight w:val="294"/>
        </w:trPr>
        <w:tc>
          <w:tcPr>
            <w:tcW w:w="5386" w:type="dxa"/>
          </w:tcPr>
          <w:p w14:paraId="3F2D8182" w14:textId="77777777" w:rsidR="009D276F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110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2,5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 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557*</w:t>
            </w:r>
          </w:p>
        </w:tc>
        <w:tc>
          <w:tcPr>
            <w:tcW w:w="708" w:type="dxa"/>
          </w:tcPr>
          <w:p w14:paraId="4FCE2B5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3360D37D" w14:textId="77777777" w:rsidR="009D276F" w:rsidRDefault="00000000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9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249E2F10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F36CF4F" w14:textId="77777777">
        <w:trPr>
          <w:trHeight w:val="301"/>
        </w:trPr>
        <w:tc>
          <w:tcPr>
            <w:tcW w:w="5386" w:type="dxa"/>
          </w:tcPr>
          <w:p w14:paraId="4BE44E5E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pěnotvorný </w:t>
            </w:r>
            <w:proofErr w:type="spellStart"/>
            <w:r>
              <w:rPr>
                <w:color w:val="221F1F"/>
                <w:sz w:val="20"/>
              </w:rPr>
              <w:t>přiměšovač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16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712-2*</w:t>
            </w:r>
          </w:p>
        </w:tc>
        <w:tc>
          <w:tcPr>
            <w:tcW w:w="708" w:type="dxa"/>
          </w:tcPr>
          <w:p w14:paraId="109F452B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92D2E01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654ABCB8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1F83AA86" w14:textId="77777777">
        <w:trPr>
          <w:trHeight w:val="510"/>
        </w:trPr>
        <w:tc>
          <w:tcPr>
            <w:tcW w:w="5386" w:type="dxa"/>
          </w:tcPr>
          <w:p w14:paraId="74BBFC30" w14:textId="77777777" w:rsidR="009D276F" w:rsidRDefault="00000000">
            <w:pPr>
              <w:pStyle w:val="TableParagraph"/>
              <w:spacing w:before="37" w:line="201" w:lineRule="auto"/>
              <w:ind w:hanging="1"/>
              <w:rPr>
                <w:sz w:val="20"/>
              </w:rPr>
            </w:pPr>
            <w:r>
              <w:rPr>
                <w:color w:val="221F1F"/>
                <w:sz w:val="20"/>
              </w:rPr>
              <w:t>hák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trhací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násadou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slitiny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lehkých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kovů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 38 9552*</w:t>
            </w:r>
          </w:p>
        </w:tc>
        <w:tc>
          <w:tcPr>
            <w:tcW w:w="708" w:type="dxa"/>
          </w:tcPr>
          <w:p w14:paraId="6AC6AC41" w14:textId="77777777" w:rsidR="009D276F" w:rsidRDefault="00000000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2CB2C54" w14:textId="77777777" w:rsidR="009D276F" w:rsidRDefault="00000000">
            <w:pPr>
              <w:pStyle w:val="TableParagraph"/>
              <w:spacing w:before="105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27706FF4" w14:textId="77777777" w:rsidR="009D276F" w:rsidRDefault="00000000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B09922F" w14:textId="77777777">
        <w:trPr>
          <w:trHeight w:val="546"/>
        </w:trPr>
        <w:tc>
          <w:tcPr>
            <w:tcW w:w="5386" w:type="dxa"/>
          </w:tcPr>
          <w:p w14:paraId="1931AA14" w14:textId="77777777" w:rsidR="009D276F" w:rsidRDefault="00000000">
            <w:pPr>
              <w:pStyle w:val="TableParagraph"/>
              <w:spacing w:before="21" w:line="225" w:lineRule="exact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blok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stupňovitý,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650 mm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výška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</w:p>
          <w:p w14:paraId="21567B1D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250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0DBDC3B5" w14:textId="77777777" w:rsidR="009D276F" w:rsidRDefault="00000000">
            <w:pPr>
              <w:pStyle w:val="TableParagraph"/>
              <w:spacing w:before="119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4409A4C3" w14:textId="77777777" w:rsidR="009D276F" w:rsidRDefault="00000000">
            <w:pPr>
              <w:pStyle w:val="TableParagraph"/>
              <w:spacing w:before="124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4102948C" w14:textId="77777777" w:rsidR="009D276F" w:rsidRDefault="00000000">
            <w:pPr>
              <w:pStyle w:val="TableParagraph"/>
              <w:spacing w:before="119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</w:tbl>
    <w:p w14:paraId="5939C7F3" w14:textId="77777777" w:rsidR="009D276F" w:rsidRDefault="009D276F">
      <w:pPr>
        <w:rPr>
          <w:sz w:val="20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18B89BEF" w14:textId="77777777" w:rsidR="009D276F" w:rsidRDefault="009D276F">
      <w:pPr>
        <w:pStyle w:val="Zkladntext"/>
        <w:ind w:left="0"/>
        <w:rPr>
          <w:b/>
          <w:sz w:val="20"/>
        </w:rPr>
      </w:pPr>
    </w:p>
    <w:p w14:paraId="7D42CD74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0393BC97" w14:textId="77777777">
        <w:trPr>
          <w:trHeight w:val="304"/>
        </w:trPr>
        <w:tc>
          <w:tcPr>
            <w:tcW w:w="5386" w:type="dxa"/>
          </w:tcPr>
          <w:p w14:paraId="06D0CCBC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klín</w:t>
            </w:r>
            <w:proofErr w:type="gramEnd"/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stabilizační</w:t>
            </w:r>
          </w:p>
        </w:tc>
        <w:tc>
          <w:tcPr>
            <w:tcW w:w="708" w:type="dxa"/>
          </w:tcPr>
          <w:p w14:paraId="134B09DD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40C6144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0A052CC8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1B859311" w14:textId="77777777">
        <w:trPr>
          <w:trHeight w:val="2216"/>
        </w:trPr>
        <w:tc>
          <w:tcPr>
            <w:tcW w:w="5386" w:type="dxa"/>
          </w:tcPr>
          <w:p w14:paraId="55B6AEB7" w14:textId="77777777" w:rsidR="009D276F" w:rsidRDefault="00000000">
            <w:pPr>
              <w:pStyle w:val="TableParagraph"/>
              <w:spacing w:before="36" w:line="204" w:lineRule="auto"/>
              <w:ind w:right="17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nástroj</w:t>
            </w:r>
            <w:proofErr w:type="gramEnd"/>
            <w:r>
              <w:rPr>
                <w:color w:val="221F1F"/>
                <w:sz w:val="20"/>
              </w:rPr>
              <w:t xml:space="preserve"> rozpínací přímočarý teleskopický, akumulátorový -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kapacita akumulátoru nejméně 5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 celková délka v zasunutém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stavu nejvíce 600 mm, celková délka při plném vysunutí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1200 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rozpínací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síla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prvního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pístu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rozpínací síla dalších pístů nejméně 60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 hmotnost včetně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akumulátoru nejvíce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 nebo</w:t>
            </w:r>
          </w:p>
          <w:p w14:paraId="5C5995B8" w14:textId="77777777" w:rsidR="009D276F" w:rsidRDefault="00000000">
            <w:pPr>
              <w:pStyle w:val="TableParagraph"/>
              <w:spacing w:before="69" w:line="204" w:lineRule="auto"/>
              <w:ind w:right="171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</w:t>
            </w:r>
            <w:proofErr w:type="gram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rozpínací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přímočarý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teleskopický,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celková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zasunutém stavu nejvíce 600 mm, celková délka při plném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vysunutí nejméně 1100 mm, rozpínací síla prvního pístu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 180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rozpínací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síla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dalších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pístů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</w:p>
        </w:tc>
        <w:tc>
          <w:tcPr>
            <w:tcW w:w="708" w:type="dxa"/>
          </w:tcPr>
          <w:p w14:paraId="73D19B9E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B4BEC31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AB0EDF1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0A4FDBC" w14:textId="77777777" w:rsidR="009D276F" w:rsidRDefault="009D276F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44A6DE34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0A7409D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B66AB11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BD717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AB67DE1" w14:textId="77777777" w:rsidR="009D276F" w:rsidRDefault="009D276F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14:paraId="0607FBA1" w14:textId="77777777" w:rsidR="009D276F" w:rsidRDefault="00000000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B4D0FA0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65D598C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6412367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BF81491" w14:textId="77777777" w:rsidR="009D276F" w:rsidRDefault="009D276F">
            <w:pPr>
              <w:pStyle w:val="TableParagraph"/>
              <w:spacing w:before="9"/>
              <w:ind w:left="0"/>
              <w:rPr>
                <w:rFonts w:ascii="Times New Roman"/>
                <w:b/>
              </w:rPr>
            </w:pPr>
          </w:p>
          <w:p w14:paraId="1739B29B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E19EF1A" w14:textId="77777777">
        <w:trPr>
          <w:trHeight w:val="1681"/>
        </w:trPr>
        <w:tc>
          <w:tcPr>
            <w:tcW w:w="5386" w:type="dxa"/>
          </w:tcPr>
          <w:p w14:paraId="6E67B3D6" w14:textId="77777777" w:rsidR="009D276F" w:rsidRDefault="00000000">
            <w:pPr>
              <w:pStyle w:val="TableParagraph"/>
              <w:spacing w:before="64" w:line="201" w:lineRule="auto"/>
              <w:ind w:right="522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</w:t>
            </w:r>
            <w:proofErr w:type="gram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rozpínací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čelistmi,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akumulátorový,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kapacita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akumulátoru nejméně 5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 roztažení nejméně 720 mm,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rozpínací síla nejméně 280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 xml:space="preserve">, tažná síla nejméně 40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 včetně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akumulátoru nejvíce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nebo</w:t>
            </w:r>
          </w:p>
          <w:p w14:paraId="1B6B0F95" w14:textId="77777777" w:rsidR="009D276F" w:rsidRDefault="00000000">
            <w:pPr>
              <w:pStyle w:val="TableParagraph"/>
              <w:spacing w:before="79" w:line="204" w:lineRule="auto"/>
              <w:ind w:right="255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rozpínací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čelistmi,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roztažení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650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rozpínací síla nejméně 250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 xml:space="preserve">, tažná síla nejméně 40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 kg</w:t>
            </w:r>
          </w:p>
        </w:tc>
        <w:tc>
          <w:tcPr>
            <w:tcW w:w="708" w:type="dxa"/>
          </w:tcPr>
          <w:p w14:paraId="75417DE6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87D84A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28172EA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19"/>
              </w:rPr>
            </w:pPr>
          </w:p>
          <w:p w14:paraId="2B22415E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C327C21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7D0D4AF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17BF71F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BC426EB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F15EA3A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6C77947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D847A33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19"/>
              </w:rPr>
            </w:pPr>
          </w:p>
          <w:p w14:paraId="0E50D577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D6117AC" w14:textId="77777777">
        <w:trPr>
          <w:trHeight w:val="2117"/>
        </w:trPr>
        <w:tc>
          <w:tcPr>
            <w:tcW w:w="5386" w:type="dxa"/>
          </w:tcPr>
          <w:p w14:paraId="53F68D1D" w14:textId="77777777" w:rsidR="009D276F" w:rsidRDefault="00000000">
            <w:pPr>
              <w:pStyle w:val="TableParagraph"/>
              <w:spacing w:before="76" w:line="201" w:lineRule="auto"/>
              <w:ind w:right="206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nástroj</w:t>
            </w:r>
            <w:proofErr w:type="gramEnd"/>
            <w:r>
              <w:rPr>
                <w:color w:val="221F1F"/>
                <w:sz w:val="20"/>
              </w:rPr>
              <w:t xml:space="preserve"> střihací, akumulátorový, kapacita akumulátoru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minimálním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rozevření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čelistí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180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schopnost střihu tyčové oceli o průměru nejméně 40 mm,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střižná síla nejméně 920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 hmotnost včetně akumulátoru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 kg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nebo</w:t>
            </w:r>
          </w:p>
          <w:p w14:paraId="3490751E" w14:textId="77777777" w:rsidR="009D276F" w:rsidRDefault="00000000">
            <w:pPr>
              <w:pStyle w:val="TableParagraph"/>
              <w:spacing w:before="81" w:line="204" w:lineRule="auto"/>
              <w:ind w:right="92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střihací</w:t>
            </w:r>
            <w:proofErr w:type="gramEnd"/>
            <w:r>
              <w:rPr>
                <w:color w:val="221F1F"/>
                <w:sz w:val="20"/>
              </w:rPr>
              <w:t xml:space="preserve"> nástroj, minimální rozevření čelistí podle výrobce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 170 mm, schopnost střihu tyčové oceli o průměru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střižná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síla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920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</w:p>
        </w:tc>
        <w:tc>
          <w:tcPr>
            <w:tcW w:w="708" w:type="dxa"/>
          </w:tcPr>
          <w:p w14:paraId="24E9C2BD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6E08109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DC30ED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F1CF60B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18"/>
              </w:rPr>
            </w:pPr>
          </w:p>
          <w:p w14:paraId="3517D6B8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E9518B3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8E16C48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B03FDAB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3275818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14:paraId="276B7BCB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178E3E0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5CAED00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4F31709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CC75576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18"/>
              </w:rPr>
            </w:pPr>
          </w:p>
          <w:p w14:paraId="06267B9E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8181B46" w14:textId="77777777">
        <w:trPr>
          <w:trHeight w:val="985"/>
        </w:trPr>
        <w:tc>
          <w:tcPr>
            <w:tcW w:w="5386" w:type="dxa"/>
          </w:tcPr>
          <w:p w14:paraId="60D5C898" w14:textId="77777777" w:rsidR="009D276F" w:rsidRDefault="00000000">
            <w:pPr>
              <w:pStyle w:val="TableParagraph"/>
              <w:spacing w:before="64" w:line="201" w:lineRule="auto"/>
              <w:ind w:left="121" w:right="26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nástroj</w:t>
            </w:r>
            <w:proofErr w:type="gramEnd"/>
            <w:r>
              <w:rPr>
                <w:color w:val="221F1F"/>
                <w:sz w:val="20"/>
              </w:rPr>
              <w:t xml:space="preserve"> střihací na pedály, dvojčinný, roztažení čelistí je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nejméně 40 mm, střižná síla nejméně 70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 hmotnost nejvíce 5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součástí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střihacího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vlastní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ruční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pohonná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jednotka</w:t>
            </w:r>
          </w:p>
        </w:tc>
        <w:tc>
          <w:tcPr>
            <w:tcW w:w="708" w:type="dxa"/>
          </w:tcPr>
          <w:p w14:paraId="047D6862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29"/>
              </w:rPr>
            </w:pPr>
          </w:p>
          <w:p w14:paraId="5A1A2010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74CE2F3" w14:textId="77777777" w:rsidR="009D276F" w:rsidRDefault="009D276F">
            <w:pPr>
              <w:pStyle w:val="TableParagraph"/>
              <w:spacing w:before="9"/>
              <w:ind w:left="0"/>
              <w:rPr>
                <w:rFonts w:ascii="Times New Roman"/>
                <w:b/>
                <w:sz w:val="29"/>
              </w:rPr>
            </w:pPr>
          </w:p>
          <w:p w14:paraId="1BAB55A7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1701A530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29"/>
              </w:rPr>
            </w:pPr>
          </w:p>
          <w:p w14:paraId="352ADAC9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346B8728" w14:textId="77777777">
        <w:trPr>
          <w:trHeight w:val="1395"/>
        </w:trPr>
        <w:tc>
          <w:tcPr>
            <w:tcW w:w="5386" w:type="dxa"/>
          </w:tcPr>
          <w:p w14:paraId="5FDB267E" w14:textId="77777777" w:rsidR="009D276F" w:rsidRDefault="00000000">
            <w:pPr>
              <w:pStyle w:val="TableParagraph"/>
              <w:spacing w:before="59" w:line="204" w:lineRule="auto"/>
              <w:ind w:right="51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opěra</w:t>
            </w:r>
            <w:proofErr w:type="gramEnd"/>
            <w:r>
              <w:rPr>
                <w:color w:val="221F1F"/>
                <w:sz w:val="20"/>
              </w:rPr>
              <w:t xml:space="preserve"> prahová, nastavitelná a použitelná pro práh o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tloušťce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rozmezí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150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až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samosvorná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(není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ji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třeba přidržovat jiným prostředkem nebo nástrojem) a lze ji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umístit po celé délce prahu bez potřeby opory „B“ sloupku,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umožňující největší zatížení nejméně 120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z w:val="20"/>
              </w:rPr>
              <w:t>, o hmotnosti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13 kg</w:t>
            </w:r>
          </w:p>
        </w:tc>
        <w:tc>
          <w:tcPr>
            <w:tcW w:w="708" w:type="dxa"/>
          </w:tcPr>
          <w:p w14:paraId="75609659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574C7B9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27"/>
              </w:rPr>
            </w:pPr>
          </w:p>
          <w:p w14:paraId="3C1ED38F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5A6D624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71D79A" w14:textId="77777777" w:rsidR="009D276F" w:rsidRDefault="009D276F">
            <w:pPr>
              <w:pStyle w:val="TableParagraph"/>
              <w:spacing w:before="9"/>
              <w:ind w:left="0"/>
              <w:rPr>
                <w:rFonts w:ascii="Times New Roman"/>
                <w:b/>
                <w:sz w:val="27"/>
              </w:rPr>
            </w:pPr>
          </w:p>
          <w:p w14:paraId="66691572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868A2D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13BBF37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27"/>
              </w:rPr>
            </w:pPr>
          </w:p>
          <w:p w14:paraId="3C2361CB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711C018C" w14:textId="77777777">
        <w:trPr>
          <w:trHeight w:val="553"/>
        </w:trPr>
        <w:tc>
          <w:tcPr>
            <w:tcW w:w="5386" w:type="dxa"/>
          </w:tcPr>
          <w:p w14:paraId="1C2CDE47" w14:textId="77777777" w:rsidR="009D276F" w:rsidRDefault="00000000">
            <w:pPr>
              <w:pStyle w:val="TableParagraph"/>
              <w:spacing w:before="54" w:line="201" w:lineRule="auto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podpěra</w:t>
            </w:r>
            <w:proofErr w:type="gramEnd"/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stabilizační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vysunovací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upevňovacím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popruhem,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zasunutá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1250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vysunutá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1700 mm</w:t>
            </w:r>
          </w:p>
        </w:tc>
        <w:tc>
          <w:tcPr>
            <w:tcW w:w="708" w:type="dxa"/>
          </w:tcPr>
          <w:p w14:paraId="00580DFB" w14:textId="77777777" w:rsidR="009D276F" w:rsidRDefault="00000000">
            <w:pPr>
              <w:pStyle w:val="TableParagraph"/>
              <w:spacing w:before="12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4D1D14E6" w14:textId="77777777" w:rsidR="009D276F" w:rsidRDefault="00000000">
            <w:pPr>
              <w:pStyle w:val="TableParagraph"/>
              <w:spacing w:before="12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FB796AB" w14:textId="77777777" w:rsidR="009D276F" w:rsidRDefault="00000000">
            <w:pPr>
              <w:pStyle w:val="TableParagraph"/>
              <w:spacing w:before="12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A9BC757" w14:textId="77777777">
        <w:trPr>
          <w:trHeight w:val="404"/>
        </w:trPr>
        <w:tc>
          <w:tcPr>
            <w:tcW w:w="5386" w:type="dxa"/>
          </w:tcPr>
          <w:p w14:paraId="5A74598F" w14:textId="77777777" w:rsidR="009D276F" w:rsidRDefault="00000000">
            <w:pPr>
              <w:pStyle w:val="TableParagraph"/>
              <w:spacing w:before="52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přípojky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tažné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</w:p>
        </w:tc>
        <w:tc>
          <w:tcPr>
            <w:tcW w:w="708" w:type="dxa"/>
          </w:tcPr>
          <w:p w14:paraId="3C9CACF9" w14:textId="77777777" w:rsidR="009D276F" w:rsidRDefault="00000000">
            <w:pPr>
              <w:pStyle w:val="TableParagraph"/>
              <w:spacing w:before="4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1A4A71E" w14:textId="77777777" w:rsidR="009D276F" w:rsidRDefault="00000000">
            <w:pPr>
              <w:pStyle w:val="TableParagraph"/>
              <w:spacing w:before="5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04AC21DD" w14:textId="77777777" w:rsidR="009D276F" w:rsidRDefault="00000000">
            <w:pPr>
              <w:pStyle w:val="TableParagraph"/>
              <w:spacing w:before="48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377293AA" w14:textId="77777777">
        <w:trPr>
          <w:trHeight w:val="301"/>
        </w:trPr>
        <w:tc>
          <w:tcPr>
            <w:tcW w:w="5386" w:type="dxa"/>
          </w:tcPr>
          <w:p w14:paraId="253B4D51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úvazek</w:t>
            </w:r>
            <w:proofErr w:type="gramEnd"/>
            <w:r>
              <w:rPr>
                <w:color w:val="221F1F"/>
                <w:sz w:val="20"/>
              </w:rPr>
              <w:t xml:space="preserve"> řetězový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</w:p>
        </w:tc>
        <w:tc>
          <w:tcPr>
            <w:tcW w:w="708" w:type="dxa"/>
          </w:tcPr>
          <w:p w14:paraId="6F11E7CD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CF6995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B65477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6D2664F" w14:textId="77777777">
        <w:trPr>
          <w:trHeight w:val="301"/>
        </w:trPr>
        <w:tc>
          <w:tcPr>
            <w:tcW w:w="5386" w:type="dxa"/>
          </w:tcPr>
          <w:p w14:paraId="4197C3E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–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zachycovač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airbagů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řidiče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nákladního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automobilu</w:t>
            </w:r>
          </w:p>
        </w:tc>
        <w:tc>
          <w:tcPr>
            <w:tcW w:w="708" w:type="dxa"/>
          </w:tcPr>
          <w:p w14:paraId="7642C13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9FB4E71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8FD41CF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76445764" w14:textId="77777777">
        <w:trPr>
          <w:trHeight w:val="476"/>
        </w:trPr>
        <w:tc>
          <w:tcPr>
            <w:tcW w:w="5386" w:type="dxa"/>
          </w:tcPr>
          <w:p w14:paraId="30ABC2CF" w14:textId="77777777" w:rsidR="009D276F" w:rsidRDefault="00000000">
            <w:pPr>
              <w:pStyle w:val="TableParagraph"/>
              <w:spacing w:before="37" w:line="201" w:lineRule="auto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zachytávač</w:t>
            </w:r>
            <w:proofErr w:type="gram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airbagů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řidiče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osobního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automobilu,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 kg</w:t>
            </w:r>
          </w:p>
        </w:tc>
        <w:tc>
          <w:tcPr>
            <w:tcW w:w="708" w:type="dxa"/>
          </w:tcPr>
          <w:p w14:paraId="485D5E6F" w14:textId="77777777" w:rsidR="009D276F" w:rsidRDefault="00000000">
            <w:pPr>
              <w:pStyle w:val="TableParagraph"/>
              <w:spacing w:before="8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0FC9CFE" w14:textId="77777777" w:rsidR="009D276F" w:rsidRDefault="00000000">
            <w:pPr>
              <w:pStyle w:val="TableParagraph"/>
              <w:spacing w:before="88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61F9FDB" w14:textId="77777777" w:rsidR="009D276F" w:rsidRDefault="00000000">
            <w:pPr>
              <w:pStyle w:val="TableParagraph"/>
              <w:spacing w:before="84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2EA27BE" w14:textId="77777777">
        <w:trPr>
          <w:trHeight w:val="1403"/>
        </w:trPr>
        <w:tc>
          <w:tcPr>
            <w:tcW w:w="5386" w:type="dxa"/>
          </w:tcPr>
          <w:p w14:paraId="36D9986E" w14:textId="77777777" w:rsidR="009D276F" w:rsidRDefault="00000000">
            <w:pPr>
              <w:pStyle w:val="TableParagraph"/>
              <w:spacing w:before="37" w:line="201" w:lineRule="auto"/>
              <w:ind w:right="1035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záložní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kapacitě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elektrohydraulickým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nástrojům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nebo</w:t>
            </w:r>
          </w:p>
          <w:p w14:paraId="54B98C9A" w14:textId="77777777" w:rsidR="009D276F" w:rsidRDefault="00000000">
            <w:pPr>
              <w:pStyle w:val="TableParagraph"/>
              <w:spacing w:before="78" w:line="204" w:lineRule="auto"/>
              <w:ind w:right="3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 - motorová</w:t>
            </w:r>
            <w:proofErr w:type="gramEnd"/>
            <w:r>
              <w:rPr>
                <w:color w:val="221F1F"/>
                <w:sz w:val="20"/>
              </w:rPr>
              <w:t xml:space="preserve"> pohonná jednotka pro současnou činnost dvou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nástrojů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provedení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navijáku,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výkon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kW,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 nejvíce 25 kg, využitelné množství hydraulického oleje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2,5 litru</w:t>
            </w:r>
          </w:p>
        </w:tc>
        <w:tc>
          <w:tcPr>
            <w:tcW w:w="708" w:type="dxa"/>
          </w:tcPr>
          <w:p w14:paraId="6D53C536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1C19D95" w14:textId="77777777" w:rsidR="009D276F" w:rsidRDefault="009D276F">
            <w:pPr>
              <w:pStyle w:val="TableParagraph"/>
              <w:spacing w:before="6"/>
              <w:ind w:left="0"/>
              <w:rPr>
                <w:rFonts w:ascii="Times New Roman"/>
                <w:b/>
                <w:sz w:val="27"/>
              </w:rPr>
            </w:pPr>
          </w:p>
          <w:p w14:paraId="3BC7256F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61F3F807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77F032D" w14:textId="77777777" w:rsidR="009D276F" w:rsidRDefault="009D276F">
            <w:pPr>
              <w:pStyle w:val="TableParagraph"/>
              <w:spacing w:before="11"/>
              <w:ind w:left="0"/>
              <w:rPr>
                <w:rFonts w:ascii="Times New Roman"/>
                <w:b/>
                <w:sz w:val="27"/>
              </w:rPr>
            </w:pPr>
          </w:p>
          <w:p w14:paraId="0EA9BF00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21111AD3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83ED07E" w14:textId="77777777" w:rsidR="009D276F" w:rsidRDefault="009D276F">
            <w:pPr>
              <w:pStyle w:val="TableParagraph"/>
              <w:spacing w:before="6"/>
              <w:ind w:left="0"/>
              <w:rPr>
                <w:rFonts w:ascii="Times New Roman"/>
                <w:b/>
                <w:sz w:val="27"/>
              </w:rPr>
            </w:pPr>
          </w:p>
          <w:p w14:paraId="0CD14253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8DF4B7F" w14:textId="77777777">
        <w:trPr>
          <w:trHeight w:val="1414"/>
        </w:trPr>
        <w:tc>
          <w:tcPr>
            <w:tcW w:w="5386" w:type="dxa"/>
          </w:tcPr>
          <w:p w14:paraId="7C0389B3" w14:textId="77777777" w:rsidR="009D276F" w:rsidRDefault="00000000">
            <w:pPr>
              <w:pStyle w:val="TableParagraph"/>
              <w:spacing w:before="35" w:line="204" w:lineRule="auto"/>
              <w:ind w:right="187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síťový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zdroj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umožňující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napájení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akumulátorových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nástrojů např. z elektrocentrály, s celkovou délkou kabelu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 hmotnosti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nebo</w:t>
            </w:r>
          </w:p>
          <w:p w14:paraId="2EC68486" w14:textId="77777777" w:rsidR="009D276F" w:rsidRDefault="00000000">
            <w:pPr>
              <w:pStyle w:val="TableParagraph"/>
              <w:spacing w:before="73" w:line="204" w:lineRule="auto"/>
              <w:ind w:right="219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HVZ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délce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každé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propojení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nástroje s pohonnou jednotkou, hmotnost nejvíce 6 kg,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provedení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tzv. jednohadicové</w:t>
            </w:r>
          </w:p>
        </w:tc>
        <w:tc>
          <w:tcPr>
            <w:tcW w:w="708" w:type="dxa"/>
          </w:tcPr>
          <w:p w14:paraId="10D6E31F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ED3D8F5" w14:textId="77777777" w:rsidR="009D276F" w:rsidRDefault="009D276F">
            <w:pPr>
              <w:pStyle w:val="TableParagraph"/>
              <w:spacing w:before="2"/>
              <w:ind w:left="0"/>
              <w:rPr>
                <w:rFonts w:ascii="Times New Roman"/>
                <w:b/>
                <w:sz w:val="28"/>
              </w:rPr>
            </w:pPr>
          </w:p>
          <w:p w14:paraId="4036E76D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55911D3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50D7B3C" w14:textId="77777777" w:rsidR="009D276F" w:rsidRDefault="009D276F">
            <w:pPr>
              <w:pStyle w:val="TableParagraph"/>
              <w:spacing w:before="6"/>
              <w:ind w:left="0"/>
              <w:rPr>
                <w:rFonts w:ascii="Times New Roman"/>
                <w:b/>
                <w:sz w:val="28"/>
              </w:rPr>
            </w:pPr>
          </w:p>
          <w:p w14:paraId="413D6D63" w14:textId="77777777" w:rsidR="009D276F" w:rsidRDefault="00000000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C9A3878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37534B3" w14:textId="77777777" w:rsidR="009D276F" w:rsidRDefault="009D276F">
            <w:pPr>
              <w:pStyle w:val="TableParagraph"/>
              <w:spacing w:before="2"/>
              <w:ind w:left="0"/>
              <w:rPr>
                <w:rFonts w:ascii="Times New Roman"/>
                <w:b/>
                <w:sz w:val="28"/>
              </w:rPr>
            </w:pPr>
          </w:p>
          <w:p w14:paraId="7273A073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</w:tbl>
    <w:p w14:paraId="09601A63" w14:textId="77777777" w:rsidR="009D276F" w:rsidRDefault="009D276F">
      <w:pPr>
        <w:rPr>
          <w:sz w:val="20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46E0F3DF" w14:textId="77777777" w:rsidR="009D276F" w:rsidRDefault="009D276F">
      <w:pPr>
        <w:pStyle w:val="Zkladntext"/>
        <w:ind w:left="0"/>
        <w:rPr>
          <w:b/>
          <w:sz w:val="20"/>
        </w:rPr>
      </w:pPr>
    </w:p>
    <w:p w14:paraId="3EF89CC9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029C96AF" w14:textId="77777777">
        <w:trPr>
          <w:trHeight w:val="544"/>
        </w:trPr>
        <w:tc>
          <w:tcPr>
            <w:tcW w:w="5386" w:type="dxa"/>
          </w:tcPr>
          <w:p w14:paraId="62A39EA3" w14:textId="77777777" w:rsidR="009D276F" w:rsidRDefault="00000000">
            <w:pPr>
              <w:pStyle w:val="TableParagraph"/>
              <w:spacing w:before="47" w:line="204" w:lineRule="auto"/>
              <w:ind w:right="45"/>
              <w:rPr>
                <w:sz w:val="20"/>
              </w:rPr>
            </w:pPr>
            <w:r>
              <w:rPr>
                <w:color w:val="221F1F"/>
                <w:sz w:val="20"/>
              </w:rPr>
              <w:t>kabel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prodlužovací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navijáku,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krytí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IP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44, průřez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vodiče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2,5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  <w:r>
              <w:rPr>
                <w:color w:val="221F1F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3A09C854" w14:textId="77777777" w:rsidR="009D276F" w:rsidRDefault="00000000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45714AF" w14:textId="77777777" w:rsidR="009D276F" w:rsidRDefault="00000000">
            <w:pPr>
              <w:pStyle w:val="TableParagraph"/>
              <w:spacing w:before="12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BC15311" w14:textId="77777777" w:rsidR="009D276F" w:rsidRDefault="00000000">
            <w:pPr>
              <w:pStyle w:val="TableParagraph"/>
              <w:spacing w:before="117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68A2512" w14:textId="77777777">
        <w:trPr>
          <w:trHeight w:val="421"/>
        </w:trPr>
        <w:tc>
          <w:tcPr>
            <w:tcW w:w="5386" w:type="dxa"/>
          </w:tcPr>
          <w:p w14:paraId="4C4D7371" w14:textId="77777777" w:rsidR="009D276F" w:rsidRDefault="00000000">
            <w:pPr>
              <w:pStyle w:val="TableParagraph"/>
              <w:spacing w:line="206" w:lineRule="exact"/>
              <w:ind w:right="49"/>
              <w:rPr>
                <w:sz w:val="20"/>
              </w:rPr>
            </w:pPr>
            <w:r>
              <w:rPr>
                <w:color w:val="221F1F"/>
                <w:sz w:val="20"/>
              </w:rPr>
              <w:t>kabel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prodlužovací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navijáku,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krytí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IP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44, průřez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vodiče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2,5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  <w:r>
              <w:rPr>
                <w:color w:val="221F1F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25294E9" w14:textId="77777777" w:rsidR="009D276F" w:rsidRDefault="00000000">
            <w:pPr>
              <w:pStyle w:val="TableParagraph"/>
              <w:spacing w:before="55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5279DD7" w14:textId="77777777" w:rsidR="009D276F" w:rsidRDefault="00000000">
            <w:pPr>
              <w:pStyle w:val="TableParagraph"/>
              <w:spacing w:before="60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1BDF09DD" w14:textId="77777777" w:rsidR="009D276F" w:rsidRDefault="00000000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3C026A9" w14:textId="77777777">
        <w:trPr>
          <w:trHeight w:val="301"/>
        </w:trPr>
        <w:tc>
          <w:tcPr>
            <w:tcW w:w="5386" w:type="dxa"/>
          </w:tcPr>
          <w:p w14:paraId="0CBD0FD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kalhoty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brodící</w:t>
            </w:r>
          </w:p>
        </w:tc>
        <w:tc>
          <w:tcPr>
            <w:tcW w:w="708" w:type="dxa"/>
          </w:tcPr>
          <w:p w14:paraId="4C14641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4550DC2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4A1A0860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6F921FE" w14:textId="77777777">
        <w:trPr>
          <w:trHeight w:val="301"/>
        </w:trPr>
        <w:tc>
          <w:tcPr>
            <w:tcW w:w="5386" w:type="dxa"/>
          </w:tcPr>
          <w:p w14:paraId="5D980ECA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kartáč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průtokový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mytí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x10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2D7C3CB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232107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25ADC8B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EB7ECD7" w14:textId="77777777">
        <w:trPr>
          <w:trHeight w:val="301"/>
        </w:trPr>
        <w:tc>
          <w:tcPr>
            <w:tcW w:w="5386" w:type="dxa"/>
          </w:tcPr>
          <w:p w14:paraId="6E99D221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kbelík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plechový,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pozinkovaný</w:t>
            </w:r>
          </w:p>
        </w:tc>
        <w:tc>
          <w:tcPr>
            <w:tcW w:w="708" w:type="dxa"/>
          </w:tcPr>
          <w:p w14:paraId="1E1F396C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EEA9A69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79326E2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DD4F1F0" w14:textId="77777777">
        <w:trPr>
          <w:trHeight w:val="301"/>
        </w:trPr>
        <w:tc>
          <w:tcPr>
            <w:tcW w:w="5386" w:type="dxa"/>
          </w:tcPr>
          <w:p w14:paraId="1105A988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kleště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štípací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pákové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tyče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svorníky,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600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21458D71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44FE30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07C50EC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DDB64CB" w14:textId="77777777">
        <w:trPr>
          <w:trHeight w:val="301"/>
        </w:trPr>
        <w:tc>
          <w:tcPr>
            <w:tcW w:w="5386" w:type="dxa"/>
          </w:tcPr>
          <w:p w14:paraId="5D52518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klíč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nadzemnímu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hydrantu</w:t>
            </w:r>
          </w:p>
        </w:tc>
        <w:tc>
          <w:tcPr>
            <w:tcW w:w="708" w:type="dxa"/>
          </w:tcPr>
          <w:p w14:paraId="3A0DF9D0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53577A1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2F3B37E0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615502B3" w14:textId="77777777">
        <w:trPr>
          <w:trHeight w:val="303"/>
        </w:trPr>
        <w:tc>
          <w:tcPr>
            <w:tcW w:w="5386" w:type="dxa"/>
          </w:tcPr>
          <w:p w14:paraId="34B6801C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klíč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podzemnímu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hydrantu</w:t>
            </w:r>
          </w:p>
        </w:tc>
        <w:tc>
          <w:tcPr>
            <w:tcW w:w="708" w:type="dxa"/>
          </w:tcPr>
          <w:p w14:paraId="585D8D2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7FC3ED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4302E697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67ED147" w14:textId="77777777">
        <w:trPr>
          <w:trHeight w:val="301"/>
        </w:trPr>
        <w:tc>
          <w:tcPr>
            <w:tcW w:w="5386" w:type="dxa"/>
          </w:tcPr>
          <w:p w14:paraId="155570AF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klíč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armatury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B/C</w:t>
            </w:r>
          </w:p>
        </w:tc>
        <w:tc>
          <w:tcPr>
            <w:tcW w:w="708" w:type="dxa"/>
          </w:tcPr>
          <w:p w14:paraId="09D0B36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267E66DB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5A3CB87F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76BE13A" w14:textId="77777777">
        <w:trPr>
          <w:trHeight w:val="301"/>
        </w:trPr>
        <w:tc>
          <w:tcPr>
            <w:tcW w:w="5386" w:type="dxa"/>
          </w:tcPr>
          <w:p w14:paraId="2A2F7546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klíč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sací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hadice</w:t>
            </w:r>
          </w:p>
        </w:tc>
        <w:tc>
          <w:tcPr>
            <w:tcW w:w="708" w:type="dxa"/>
          </w:tcPr>
          <w:p w14:paraId="79B2C82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AB59C8B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04435DA3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E0BC170" w14:textId="77777777">
        <w:trPr>
          <w:trHeight w:val="301"/>
        </w:trPr>
        <w:tc>
          <w:tcPr>
            <w:tcW w:w="5386" w:type="dxa"/>
          </w:tcPr>
          <w:p w14:paraId="70AC2B9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klín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dřevorubecký</w:t>
            </w:r>
          </w:p>
        </w:tc>
        <w:tc>
          <w:tcPr>
            <w:tcW w:w="708" w:type="dxa"/>
          </w:tcPr>
          <w:p w14:paraId="1810F83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E0EAD25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4153E8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B14054F" w14:textId="77777777">
        <w:trPr>
          <w:trHeight w:val="302"/>
        </w:trPr>
        <w:tc>
          <w:tcPr>
            <w:tcW w:w="5386" w:type="dxa"/>
          </w:tcPr>
          <w:p w14:paraId="5408D92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kohout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kulový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</w:t>
            </w:r>
          </w:p>
        </w:tc>
        <w:tc>
          <w:tcPr>
            <w:tcW w:w="708" w:type="dxa"/>
          </w:tcPr>
          <w:p w14:paraId="727F838F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0E6EF5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5679007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A75622F" w14:textId="77777777">
        <w:trPr>
          <w:trHeight w:val="301"/>
        </w:trPr>
        <w:tc>
          <w:tcPr>
            <w:tcW w:w="5386" w:type="dxa"/>
          </w:tcPr>
          <w:p w14:paraId="4A1CA25B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koš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110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TP-TS/01-2007*</w:t>
            </w:r>
          </w:p>
        </w:tc>
        <w:tc>
          <w:tcPr>
            <w:tcW w:w="708" w:type="dxa"/>
          </w:tcPr>
          <w:p w14:paraId="478D643C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64B303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5D8535FF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FCE4317" w14:textId="77777777">
        <w:trPr>
          <w:trHeight w:val="301"/>
        </w:trPr>
        <w:tc>
          <w:tcPr>
            <w:tcW w:w="5386" w:type="dxa"/>
          </w:tcPr>
          <w:p w14:paraId="64448A2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koště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cestářské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3474D54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1270034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503F8496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563C3B5" w14:textId="77777777">
        <w:trPr>
          <w:trHeight w:val="301"/>
        </w:trPr>
        <w:tc>
          <w:tcPr>
            <w:tcW w:w="5386" w:type="dxa"/>
          </w:tcPr>
          <w:p w14:paraId="16F08B12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kotouč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motorové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kotoučové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pile,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průměr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2513F07B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8FD6857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C989A48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9535A61" w14:textId="77777777">
        <w:trPr>
          <w:trHeight w:val="301"/>
        </w:trPr>
        <w:tc>
          <w:tcPr>
            <w:tcW w:w="5386" w:type="dxa"/>
          </w:tcPr>
          <w:p w14:paraId="5F579A7E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krumpáč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ocelový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kovaný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3ECEC64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1D98E729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0DE8DC2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6171ABF" w14:textId="77777777">
        <w:trPr>
          <w:trHeight w:val="507"/>
        </w:trPr>
        <w:tc>
          <w:tcPr>
            <w:tcW w:w="5386" w:type="dxa"/>
          </w:tcPr>
          <w:p w14:paraId="4DBEFF46" w14:textId="77777777" w:rsidR="009D276F" w:rsidRDefault="00000000">
            <w:pPr>
              <w:pStyle w:val="TableParagraph"/>
              <w:spacing w:before="7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kužel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dopravní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skládací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rozměrech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320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320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60</w:t>
            </w:r>
          </w:p>
          <w:p w14:paraId="3353F793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374D7F65" w14:textId="77777777" w:rsidR="009D276F" w:rsidRDefault="00000000">
            <w:pPr>
              <w:pStyle w:val="TableParagraph"/>
              <w:spacing w:before="100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331D19FD" w14:textId="77777777" w:rsidR="009D276F" w:rsidRDefault="00000000">
            <w:pPr>
              <w:pStyle w:val="TableParagraph"/>
              <w:spacing w:before="105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E7ABFA5" w14:textId="77777777" w:rsidR="009D276F" w:rsidRDefault="00000000"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862CF3A" w14:textId="77777777">
        <w:trPr>
          <w:trHeight w:val="555"/>
        </w:trPr>
        <w:tc>
          <w:tcPr>
            <w:tcW w:w="5386" w:type="dxa"/>
          </w:tcPr>
          <w:p w14:paraId="7F69EA53" w14:textId="77777777" w:rsidR="009D276F" w:rsidRDefault="00000000">
            <w:pPr>
              <w:pStyle w:val="TableParagraph"/>
              <w:spacing w:before="24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láhev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kompozitní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tlaková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náhradní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VPPO-CHS/11-2013*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</w:p>
          <w:p w14:paraId="1D4F634C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lahvovým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ventilem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VPPO-CHS/15-2014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*</w:t>
            </w:r>
          </w:p>
        </w:tc>
        <w:tc>
          <w:tcPr>
            <w:tcW w:w="708" w:type="dxa"/>
          </w:tcPr>
          <w:p w14:paraId="09A118E1" w14:textId="77777777" w:rsidR="009D276F" w:rsidRDefault="00000000">
            <w:pPr>
              <w:pStyle w:val="TableParagraph"/>
              <w:spacing w:before="12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0444210C" w14:textId="77777777" w:rsidR="009D276F" w:rsidRDefault="00000000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44B46A67" w14:textId="77777777" w:rsidR="009D276F" w:rsidRDefault="00000000">
            <w:pPr>
              <w:pStyle w:val="TableParagraph"/>
              <w:spacing w:before="12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4215305" w14:textId="77777777">
        <w:trPr>
          <w:trHeight w:val="536"/>
        </w:trPr>
        <w:tc>
          <w:tcPr>
            <w:tcW w:w="5386" w:type="dxa"/>
          </w:tcPr>
          <w:p w14:paraId="61B4CDCB" w14:textId="77777777" w:rsidR="009D276F" w:rsidRDefault="00000000">
            <w:pPr>
              <w:pStyle w:val="TableParagraph"/>
              <w:spacing w:before="47" w:line="201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lano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nízkoprůtažné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opláštěným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jádrem,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typ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průměr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 ve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vaku</w:t>
            </w:r>
          </w:p>
        </w:tc>
        <w:tc>
          <w:tcPr>
            <w:tcW w:w="708" w:type="dxa"/>
          </w:tcPr>
          <w:p w14:paraId="7047C9E6" w14:textId="77777777" w:rsidR="009D276F" w:rsidRDefault="00000000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D195EA4" w14:textId="77777777" w:rsidR="009D276F" w:rsidRDefault="00000000">
            <w:pPr>
              <w:pStyle w:val="TableParagraph"/>
              <w:spacing w:before="120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21506437" w14:textId="77777777" w:rsidR="009D276F" w:rsidRDefault="00000000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9FE7C63" w14:textId="77777777">
        <w:trPr>
          <w:trHeight w:val="558"/>
        </w:trPr>
        <w:tc>
          <w:tcPr>
            <w:tcW w:w="5386" w:type="dxa"/>
          </w:tcPr>
          <w:p w14:paraId="2D7AB3C5" w14:textId="77777777" w:rsidR="009D276F" w:rsidRDefault="00000000">
            <w:pPr>
              <w:pStyle w:val="TableParagraph"/>
              <w:spacing w:before="57" w:line="201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lano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nízkoprůtažné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opláštěným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jádrem,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typ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průměr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mm, ve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vaku</w:t>
            </w:r>
          </w:p>
        </w:tc>
        <w:tc>
          <w:tcPr>
            <w:tcW w:w="708" w:type="dxa"/>
          </w:tcPr>
          <w:p w14:paraId="574F54F2" w14:textId="77777777" w:rsidR="009D276F" w:rsidRDefault="00000000">
            <w:pPr>
              <w:pStyle w:val="TableParagraph"/>
              <w:spacing w:before="12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97AB397" w14:textId="77777777" w:rsidR="009D276F" w:rsidRDefault="00000000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13485C02" w14:textId="77777777" w:rsidR="009D276F" w:rsidRDefault="00000000">
            <w:pPr>
              <w:pStyle w:val="TableParagraph"/>
              <w:spacing w:before="12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AFCC4EF" w14:textId="77777777">
        <w:trPr>
          <w:trHeight w:val="302"/>
        </w:trPr>
        <w:tc>
          <w:tcPr>
            <w:tcW w:w="5386" w:type="dxa"/>
          </w:tcPr>
          <w:p w14:paraId="12F6BCA2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lano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ventilové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vidlici</w:t>
            </w:r>
          </w:p>
        </w:tc>
        <w:tc>
          <w:tcPr>
            <w:tcW w:w="708" w:type="dxa"/>
          </w:tcPr>
          <w:p w14:paraId="1EAF3E16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3EDA46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0EC948D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44E6387F" w14:textId="77777777">
        <w:trPr>
          <w:trHeight w:val="301"/>
        </w:trPr>
        <w:tc>
          <w:tcPr>
            <w:tcW w:w="5386" w:type="dxa"/>
          </w:tcPr>
          <w:p w14:paraId="2E1BFAB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lano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záchytné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vidlici</w:t>
            </w:r>
          </w:p>
        </w:tc>
        <w:tc>
          <w:tcPr>
            <w:tcW w:w="708" w:type="dxa"/>
          </w:tcPr>
          <w:p w14:paraId="026D0111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ACE957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524890C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E7BF3C3" w14:textId="77777777">
        <w:trPr>
          <w:trHeight w:val="301"/>
        </w:trPr>
        <w:tc>
          <w:tcPr>
            <w:tcW w:w="5386" w:type="dxa"/>
          </w:tcPr>
          <w:p w14:paraId="4F1227B1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lopata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rovná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slitiny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hliníku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06899D0D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85AB6D7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7B253C0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8D1071E" w14:textId="77777777">
        <w:trPr>
          <w:trHeight w:val="304"/>
        </w:trPr>
        <w:tc>
          <w:tcPr>
            <w:tcW w:w="5386" w:type="dxa"/>
          </w:tcPr>
          <w:p w14:paraId="5443745A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lopata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špičatá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ocelová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3AD38BD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60A8AD91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4217742F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8E2C7E3" w14:textId="77777777">
        <w:trPr>
          <w:trHeight w:val="301"/>
        </w:trPr>
        <w:tc>
          <w:tcPr>
            <w:tcW w:w="5386" w:type="dxa"/>
          </w:tcPr>
          <w:p w14:paraId="260ACDC9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lopatka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dřevorubecká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obracákem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700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0785613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2EFB34E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0BE8AE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9F5B8AA" w14:textId="77777777">
        <w:trPr>
          <w:trHeight w:val="301"/>
        </w:trPr>
        <w:tc>
          <w:tcPr>
            <w:tcW w:w="5386" w:type="dxa"/>
          </w:tcPr>
          <w:p w14:paraId="7F1B036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lopatka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polní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4A5DE87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FAB4472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86D7386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D556706" w14:textId="77777777">
        <w:trPr>
          <w:trHeight w:val="301"/>
        </w:trPr>
        <w:tc>
          <w:tcPr>
            <w:tcW w:w="5386" w:type="dxa"/>
          </w:tcPr>
          <w:p w14:paraId="42BA3B8F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maska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vyváděcí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připojení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druhému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vývodu</w:t>
            </w:r>
          </w:p>
        </w:tc>
        <w:tc>
          <w:tcPr>
            <w:tcW w:w="708" w:type="dxa"/>
          </w:tcPr>
          <w:p w14:paraId="7D8BA2B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70EDD7B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6F7958E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7DA0602" w14:textId="77777777">
        <w:trPr>
          <w:trHeight w:val="301"/>
        </w:trPr>
        <w:tc>
          <w:tcPr>
            <w:tcW w:w="5386" w:type="dxa"/>
          </w:tcPr>
          <w:p w14:paraId="705E0C72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motykosekyra</w:t>
            </w:r>
            <w:proofErr w:type="spellEnd"/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63106540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7094190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0924E7B7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F6CC600" w14:textId="77777777">
        <w:trPr>
          <w:trHeight w:val="301"/>
        </w:trPr>
        <w:tc>
          <w:tcPr>
            <w:tcW w:w="5386" w:type="dxa"/>
          </w:tcPr>
          <w:p w14:paraId="32257336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můstek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hadicový</w:t>
            </w:r>
          </w:p>
        </w:tc>
        <w:tc>
          <w:tcPr>
            <w:tcW w:w="708" w:type="dxa"/>
          </w:tcPr>
          <w:p w14:paraId="61C1BB7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60412D00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3F684D5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B59D0D2" w14:textId="77777777">
        <w:trPr>
          <w:trHeight w:val="522"/>
        </w:trPr>
        <w:tc>
          <w:tcPr>
            <w:tcW w:w="5386" w:type="dxa"/>
          </w:tcPr>
          <w:p w14:paraId="2AF49FFB" w14:textId="77777777" w:rsidR="009D276F" w:rsidRDefault="00000000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nádoba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pohonné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hmoty 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oleje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motorové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objemu</w:t>
            </w:r>
          </w:p>
          <w:p w14:paraId="05AA1995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5/3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</w:t>
            </w:r>
          </w:p>
        </w:tc>
        <w:tc>
          <w:tcPr>
            <w:tcW w:w="708" w:type="dxa"/>
          </w:tcPr>
          <w:p w14:paraId="69A421D9" w14:textId="77777777" w:rsidR="009D276F" w:rsidRDefault="00000000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8B36EED" w14:textId="77777777" w:rsidR="009D276F" w:rsidRDefault="00000000">
            <w:pPr>
              <w:pStyle w:val="TableParagraph"/>
              <w:spacing w:before="11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6B365EB" w14:textId="77777777" w:rsidR="009D276F" w:rsidRDefault="00000000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3EF0E7E" w14:textId="77777777">
        <w:trPr>
          <w:trHeight w:val="301"/>
        </w:trPr>
        <w:tc>
          <w:tcPr>
            <w:tcW w:w="5386" w:type="dxa"/>
          </w:tcPr>
          <w:p w14:paraId="1FACEA39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nádoba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pohonné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hmoty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</w:t>
            </w:r>
          </w:p>
        </w:tc>
        <w:tc>
          <w:tcPr>
            <w:tcW w:w="708" w:type="dxa"/>
          </w:tcPr>
          <w:p w14:paraId="47A24FB1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8D821F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569C442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5B19A23" w14:textId="77777777">
        <w:trPr>
          <w:trHeight w:val="302"/>
        </w:trPr>
        <w:tc>
          <w:tcPr>
            <w:tcW w:w="5386" w:type="dxa"/>
          </w:tcPr>
          <w:p w14:paraId="450BC37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nádoba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úkapy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14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</w:t>
            </w:r>
          </w:p>
        </w:tc>
        <w:tc>
          <w:tcPr>
            <w:tcW w:w="708" w:type="dxa"/>
          </w:tcPr>
          <w:p w14:paraId="6F55FE26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103DCC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1C3AC55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1C91F07C" w14:textId="77777777">
        <w:trPr>
          <w:trHeight w:val="301"/>
        </w:trPr>
        <w:tc>
          <w:tcPr>
            <w:tcW w:w="5386" w:type="dxa"/>
          </w:tcPr>
          <w:p w14:paraId="5972EA09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nástavec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hydrantový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9441*</w:t>
            </w:r>
          </w:p>
        </w:tc>
        <w:tc>
          <w:tcPr>
            <w:tcW w:w="708" w:type="dxa"/>
          </w:tcPr>
          <w:p w14:paraId="28893363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28527D2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39556860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5B8825C2" w14:textId="77777777">
        <w:trPr>
          <w:trHeight w:val="304"/>
        </w:trPr>
        <w:tc>
          <w:tcPr>
            <w:tcW w:w="5386" w:type="dxa"/>
          </w:tcPr>
          <w:p w14:paraId="25C39512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nástavec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sací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pěnidlo</w:t>
            </w:r>
          </w:p>
        </w:tc>
        <w:tc>
          <w:tcPr>
            <w:tcW w:w="708" w:type="dxa"/>
          </w:tcPr>
          <w:p w14:paraId="5B3AAD1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50EB46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502CA378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CE75225" w14:textId="77777777">
        <w:trPr>
          <w:trHeight w:val="301"/>
        </w:trPr>
        <w:tc>
          <w:tcPr>
            <w:tcW w:w="5386" w:type="dxa"/>
          </w:tcPr>
          <w:p w14:paraId="111D6449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nástroj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řezání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skla</w:t>
            </w:r>
          </w:p>
        </w:tc>
        <w:tc>
          <w:tcPr>
            <w:tcW w:w="708" w:type="dxa"/>
          </w:tcPr>
          <w:p w14:paraId="2F9D121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7CB164E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0523790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7F42550" w14:textId="77777777">
        <w:trPr>
          <w:trHeight w:val="301"/>
        </w:trPr>
        <w:tc>
          <w:tcPr>
            <w:tcW w:w="5386" w:type="dxa"/>
          </w:tcPr>
          <w:p w14:paraId="1147234C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nástroj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vyprošťovací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ruční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jednodílný,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700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7121C38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756A5E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122747A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9C01EEB" w14:textId="77777777">
        <w:trPr>
          <w:trHeight w:val="301"/>
        </w:trPr>
        <w:tc>
          <w:tcPr>
            <w:tcW w:w="5386" w:type="dxa"/>
          </w:tcPr>
          <w:p w14:paraId="3C483386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nástroj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ženijní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kombinovaný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38ED5DC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53309F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1212E3F6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7F0FE6E" w14:textId="77777777">
        <w:trPr>
          <w:trHeight w:val="618"/>
        </w:trPr>
        <w:tc>
          <w:tcPr>
            <w:tcW w:w="5386" w:type="dxa"/>
          </w:tcPr>
          <w:p w14:paraId="5A6F134F" w14:textId="77777777" w:rsidR="009D276F" w:rsidRDefault="00000000">
            <w:pPr>
              <w:pStyle w:val="TableParagraph"/>
              <w:spacing w:before="55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návleky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nohy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proti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prořezu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řetězovou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pilou,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</w:p>
          <w:p w14:paraId="724493F0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381*</w:t>
            </w:r>
          </w:p>
        </w:tc>
        <w:tc>
          <w:tcPr>
            <w:tcW w:w="708" w:type="dxa"/>
          </w:tcPr>
          <w:p w14:paraId="4BEC6103" w14:textId="77777777" w:rsidR="009D276F" w:rsidRDefault="00000000">
            <w:pPr>
              <w:pStyle w:val="TableParagraph"/>
              <w:spacing w:before="155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6528FA0" w14:textId="77777777" w:rsidR="009D276F" w:rsidRDefault="00000000">
            <w:pPr>
              <w:pStyle w:val="TableParagraph"/>
              <w:spacing w:before="160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85CB74D" w14:textId="77777777" w:rsidR="009D276F" w:rsidRDefault="00000000">
            <w:pPr>
              <w:pStyle w:val="TableParagraph"/>
              <w:spacing w:before="155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</w:tbl>
    <w:p w14:paraId="035DACAA" w14:textId="77777777" w:rsidR="009D276F" w:rsidRDefault="009D276F">
      <w:pPr>
        <w:rPr>
          <w:sz w:val="20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3BB59C0C" w14:textId="77777777" w:rsidR="009D276F" w:rsidRDefault="009D276F">
      <w:pPr>
        <w:pStyle w:val="Zkladntext"/>
        <w:ind w:left="0"/>
        <w:rPr>
          <w:b/>
          <w:sz w:val="20"/>
        </w:rPr>
      </w:pPr>
    </w:p>
    <w:p w14:paraId="41304B3B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37FC13CB" w14:textId="77777777">
        <w:trPr>
          <w:trHeight w:val="544"/>
        </w:trPr>
        <w:tc>
          <w:tcPr>
            <w:tcW w:w="5386" w:type="dxa"/>
          </w:tcPr>
          <w:p w14:paraId="74C2EC39" w14:textId="77777777" w:rsidR="009D276F" w:rsidRDefault="00000000">
            <w:pPr>
              <w:pStyle w:val="TableParagraph"/>
              <w:spacing w:before="47" w:line="204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nosítka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záchranná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evakuační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vanového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typu,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nosnost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kg, včetně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fixace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pacienta</w:t>
            </w:r>
          </w:p>
        </w:tc>
        <w:tc>
          <w:tcPr>
            <w:tcW w:w="708" w:type="dxa"/>
          </w:tcPr>
          <w:p w14:paraId="74ED4615" w14:textId="77777777" w:rsidR="009D276F" w:rsidRDefault="00000000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DA68BBD" w14:textId="77777777" w:rsidR="009D276F" w:rsidRDefault="00000000">
            <w:pPr>
              <w:pStyle w:val="TableParagraph"/>
              <w:spacing w:before="12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094BB219" w14:textId="77777777" w:rsidR="009D276F" w:rsidRDefault="00000000">
            <w:pPr>
              <w:pStyle w:val="TableParagraph"/>
              <w:spacing w:before="117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7830D556" w14:textId="77777777">
        <w:trPr>
          <w:trHeight w:val="301"/>
        </w:trPr>
        <w:tc>
          <w:tcPr>
            <w:tcW w:w="5386" w:type="dxa"/>
          </w:tcPr>
          <w:p w14:paraId="5C901AC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nůž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(řezák)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bezpečnostní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pásy</w:t>
            </w:r>
          </w:p>
        </w:tc>
        <w:tc>
          <w:tcPr>
            <w:tcW w:w="708" w:type="dxa"/>
          </w:tcPr>
          <w:p w14:paraId="1F5F26F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065DAAC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7E82BA4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F843857" w14:textId="77777777">
        <w:trPr>
          <w:trHeight w:val="301"/>
        </w:trPr>
        <w:tc>
          <w:tcPr>
            <w:tcW w:w="5386" w:type="dxa"/>
          </w:tcPr>
          <w:p w14:paraId="04753038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objímka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izolovanou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</w:t>
            </w:r>
          </w:p>
        </w:tc>
        <w:tc>
          <w:tcPr>
            <w:tcW w:w="708" w:type="dxa"/>
          </w:tcPr>
          <w:p w14:paraId="1EC77E15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663CA5C5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3FB074F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E41FDFA" w14:textId="77777777">
        <w:trPr>
          <w:trHeight w:val="301"/>
        </w:trPr>
        <w:tc>
          <w:tcPr>
            <w:tcW w:w="5386" w:type="dxa"/>
          </w:tcPr>
          <w:p w14:paraId="3E72512D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objímka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izolovanou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</w:t>
            </w:r>
          </w:p>
        </w:tc>
        <w:tc>
          <w:tcPr>
            <w:tcW w:w="708" w:type="dxa"/>
          </w:tcPr>
          <w:p w14:paraId="42A0F0A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333D378C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4E88B98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78EAA6C" w14:textId="77777777">
        <w:trPr>
          <w:trHeight w:val="606"/>
        </w:trPr>
        <w:tc>
          <w:tcPr>
            <w:tcW w:w="5386" w:type="dxa"/>
          </w:tcPr>
          <w:p w14:paraId="74B957C7" w14:textId="77777777" w:rsidR="009D276F" w:rsidRDefault="00000000">
            <w:pPr>
              <w:pStyle w:val="TableParagraph"/>
              <w:spacing w:before="50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oděv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ochraný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protichemický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plynotěsnný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typ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1a</w:t>
            </w:r>
            <w:proofErr w:type="gramEnd"/>
            <w:r>
              <w:rPr>
                <w:color w:val="221F1F"/>
                <w:sz w:val="20"/>
              </w:rPr>
              <w:t>)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</w:p>
          <w:p w14:paraId="05696628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proofErr w:type="gramStart"/>
            <w:r>
              <w:rPr>
                <w:color w:val="221F1F"/>
                <w:sz w:val="20"/>
              </w:rPr>
              <w:t>VVPO-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CHS</w:t>
            </w:r>
            <w:proofErr w:type="gramEnd"/>
            <w:r>
              <w:rPr>
                <w:color w:val="221F1F"/>
                <w:sz w:val="20"/>
              </w:rPr>
              <w:t>/13-2013*,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písm.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přílohy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č.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</w:t>
            </w:r>
          </w:p>
        </w:tc>
        <w:tc>
          <w:tcPr>
            <w:tcW w:w="708" w:type="dxa"/>
          </w:tcPr>
          <w:p w14:paraId="3780BF8F" w14:textId="77777777" w:rsidR="009D276F" w:rsidRDefault="00000000">
            <w:pPr>
              <w:pStyle w:val="TableParagraph"/>
              <w:spacing w:before="14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1843" w:type="dxa"/>
          </w:tcPr>
          <w:p w14:paraId="61419F2C" w14:textId="77777777" w:rsidR="009D276F" w:rsidRDefault="00000000">
            <w:pPr>
              <w:pStyle w:val="TableParagraph"/>
              <w:spacing w:before="153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2D844D1A" w14:textId="77777777" w:rsidR="009D276F" w:rsidRDefault="00000000">
            <w:pPr>
              <w:pStyle w:val="TableParagraph"/>
              <w:spacing w:before="148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278931BD" w14:textId="77777777">
        <w:trPr>
          <w:trHeight w:val="685"/>
        </w:trPr>
        <w:tc>
          <w:tcPr>
            <w:tcW w:w="5386" w:type="dxa"/>
          </w:tcPr>
          <w:p w14:paraId="472CD21E" w14:textId="77777777" w:rsidR="009D276F" w:rsidRDefault="00000000">
            <w:pPr>
              <w:pStyle w:val="TableParagraph"/>
              <w:spacing w:before="37" w:line="201" w:lineRule="auto"/>
              <w:ind w:right="162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oděv ochranný protichemický </w:t>
            </w:r>
            <w:proofErr w:type="spellStart"/>
            <w:r>
              <w:rPr>
                <w:color w:val="221F1F"/>
                <w:sz w:val="20"/>
              </w:rPr>
              <w:t>kapalinotěsný</w:t>
            </w:r>
            <w:proofErr w:type="spellEnd"/>
            <w:r>
              <w:rPr>
                <w:color w:val="221F1F"/>
                <w:sz w:val="20"/>
              </w:rPr>
              <w:t xml:space="preserve">, typ </w:t>
            </w:r>
            <w:proofErr w:type="gramStart"/>
            <w:r>
              <w:rPr>
                <w:color w:val="221F1F"/>
                <w:sz w:val="20"/>
              </w:rPr>
              <w:t>3B</w:t>
            </w:r>
            <w:proofErr w:type="gramEnd"/>
            <w:r>
              <w:rPr>
                <w:color w:val="221F1F"/>
                <w:sz w:val="20"/>
              </w:rPr>
              <w:t xml:space="preserve"> s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protichemickými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rukavicemi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holínkami, podle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písm.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přílohy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č.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 TP</w:t>
            </w:r>
          </w:p>
        </w:tc>
        <w:tc>
          <w:tcPr>
            <w:tcW w:w="708" w:type="dxa"/>
          </w:tcPr>
          <w:p w14:paraId="1D859D6C" w14:textId="77777777" w:rsidR="009D276F" w:rsidRDefault="009D276F">
            <w:pPr>
              <w:pStyle w:val="TableParagraph"/>
              <w:spacing w:before="5"/>
              <w:ind w:left="0"/>
              <w:rPr>
                <w:rFonts w:ascii="Times New Roman"/>
                <w:b/>
                <w:sz w:val="16"/>
              </w:rPr>
            </w:pPr>
          </w:p>
          <w:p w14:paraId="29F4E784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33627E08" w14:textId="77777777" w:rsidR="009D276F" w:rsidRDefault="009D276F">
            <w:pPr>
              <w:pStyle w:val="TableParagraph"/>
              <w:spacing w:before="10"/>
              <w:ind w:left="0"/>
              <w:rPr>
                <w:rFonts w:ascii="Times New Roman"/>
                <w:b/>
                <w:sz w:val="16"/>
              </w:rPr>
            </w:pPr>
          </w:p>
          <w:p w14:paraId="6489D2E5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166C7ACE" w14:textId="77777777" w:rsidR="009D276F" w:rsidRDefault="009D276F">
            <w:pPr>
              <w:pStyle w:val="TableParagraph"/>
              <w:spacing w:before="5"/>
              <w:ind w:left="0"/>
              <w:rPr>
                <w:rFonts w:ascii="Times New Roman"/>
                <w:b/>
                <w:sz w:val="16"/>
              </w:rPr>
            </w:pPr>
          </w:p>
          <w:p w14:paraId="5AAFDB9E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4FEA6C7" w14:textId="77777777">
        <w:trPr>
          <w:trHeight w:val="555"/>
        </w:trPr>
        <w:tc>
          <w:tcPr>
            <w:tcW w:w="5386" w:type="dxa"/>
          </w:tcPr>
          <w:p w14:paraId="5545E45E" w14:textId="77777777" w:rsidR="009D276F" w:rsidRDefault="00000000">
            <w:pPr>
              <w:pStyle w:val="TableParagraph"/>
              <w:spacing w:before="26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oděv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suchý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včetně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podobleku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písm.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přílohy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č.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</w:p>
          <w:p w14:paraId="7556D9A4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TP</w:t>
            </w:r>
          </w:p>
        </w:tc>
        <w:tc>
          <w:tcPr>
            <w:tcW w:w="708" w:type="dxa"/>
          </w:tcPr>
          <w:p w14:paraId="1FE84D36" w14:textId="77777777" w:rsidR="009D276F" w:rsidRDefault="00000000">
            <w:pPr>
              <w:pStyle w:val="TableParagraph"/>
              <w:spacing w:before="12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DE6C1FF" w14:textId="77777777" w:rsidR="009D276F" w:rsidRDefault="00000000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08AD2204" w14:textId="77777777" w:rsidR="009D276F" w:rsidRDefault="00000000">
            <w:pPr>
              <w:pStyle w:val="TableParagraph"/>
              <w:spacing w:before="124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2AAC188" w14:textId="77777777">
        <w:trPr>
          <w:trHeight w:val="301"/>
        </w:trPr>
        <w:tc>
          <w:tcPr>
            <w:tcW w:w="5386" w:type="dxa"/>
          </w:tcPr>
          <w:p w14:paraId="68510A64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páčidlo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ploché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08087FF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921CDD8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30E2AA4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F2A60C4" w14:textId="77777777">
        <w:trPr>
          <w:trHeight w:val="301"/>
        </w:trPr>
        <w:tc>
          <w:tcPr>
            <w:tcW w:w="5386" w:type="dxa"/>
          </w:tcPr>
          <w:p w14:paraId="6BCF352D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palice,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</w:p>
        </w:tc>
        <w:tc>
          <w:tcPr>
            <w:tcW w:w="708" w:type="dxa"/>
          </w:tcPr>
          <w:p w14:paraId="0737F71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90EDB97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1A0AE61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0C11143" w14:textId="77777777">
        <w:trPr>
          <w:trHeight w:val="302"/>
        </w:trPr>
        <w:tc>
          <w:tcPr>
            <w:tcW w:w="5386" w:type="dxa"/>
          </w:tcPr>
          <w:p w14:paraId="07CF1992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páska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vytyčovací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2F14ABC4" w14:textId="77777777" w:rsidR="009D276F" w:rsidRDefault="00000000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70E3AB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07F0823D" w14:textId="77777777" w:rsidR="009D276F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2D59AC3" w14:textId="77777777">
        <w:trPr>
          <w:trHeight w:val="874"/>
        </w:trPr>
        <w:tc>
          <w:tcPr>
            <w:tcW w:w="5386" w:type="dxa"/>
          </w:tcPr>
          <w:p w14:paraId="79C00C88" w14:textId="77777777" w:rsidR="009D276F" w:rsidRDefault="00000000">
            <w:pPr>
              <w:pStyle w:val="TableParagraph"/>
              <w:spacing w:before="37" w:line="201" w:lineRule="auto"/>
              <w:ind w:right="41"/>
              <w:rPr>
                <w:sz w:val="20"/>
              </w:rPr>
            </w:pPr>
            <w:r>
              <w:rPr>
                <w:color w:val="221F1F"/>
                <w:sz w:val="20"/>
              </w:rPr>
              <w:t>pila motorová kotoučová (rozbrušovací) s příslušenstvím, výkon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motoru nejméně 3,5 kW, motor – dvoudobý, vzduchem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chlazený;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průměr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kotouče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300</w:t>
            </w:r>
          </w:p>
          <w:p w14:paraId="57ADAB66" w14:textId="77777777" w:rsidR="009D276F" w:rsidRDefault="00000000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mm,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hloubka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řezu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708" w:type="dxa"/>
          </w:tcPr>
          <w:p w14:paraId="3C955AC5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14:paraId="48C814ED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ED7AE60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5"/>
              </w:rPr>
            </w:pPr>
          </w:p>
          <w:p w14:paraId="73497063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3698C29" w14:textId="77777777" w:rsidR="009D276F" w:rsidRDefault="009D276F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14:paraId="6332E705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7B5C071" w14:textId="77777777">
        <w:trPr>
          <w:trHeight w:val="699"/>
        </w:trPr>
        <w:tc>
          <w:tcPr>
            <w:tcW w:w="5386" w:type="dxa"/>
          </w:tcPr>
          <w:p w14:paraId="479EEC8D" w14:textId="77777777" w:rsidR="009D276F" w:rsidRDefault="00000000">
            <w:pPr>
              <w:pStyle w:val="TableParagraph"/>
              <w:spacing w:before="37" w:line="201" w:lineRule="auto"/>
              <w:ind w:right="27"/>
              <w:rPr>
                <w:sz w:val="20"/>
              </w:rPr>
            </w:pPr>
            <w:r>
              <w:rPr>
                <w:color w:val="221F1F"/>
                <w:sz w:val="20"/>
              </w:rPr>
              <w:t>pila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motorová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řetězová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příslušenstvím,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výkon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3,4 kW, délka lišty nejméně 450 mm, hmotnost bez lišty nejvíce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</w:p>
        </w:tc>
        <w:tc>
          <w:tcPr>
            <w:tcW w:w="708" w:type="dxa"/>
          </w:tcPr>
          <w:p w14:paraId="36E5C287" w14:textId="77777777" w:rsidR="009D276F" w:rsidRDefault="009D276F">
            <w:pPr>
              <w:pStyle w:val="TableParagraph"/>
              <w:spacing w:before="1"/>
              <w:ind w:left="0"/>
              <w:rPr>
                <w:rFonts w:ascii="Times New Roman"/>
                <w:b/>
                <w:sz w:val="17"/>
              </w:rPr>
            </w:pPr>
          </w:p>
          <w:p w14:paraId="27647EB3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55D61B5" w14:textId="77777777" w:rsidR="009D276F" w:rsidRDefault="009D276F">
            <w:pPr>
              <w:pStyle w:val="TableParagraph"/>
              <w:spacing w:before="5"/>
              <w:ind w:left="0"/>
              <w:rPr>
                <w:rFonts w:ascii="Times New Roman"/>
                <w:b/>
                <w:sz w:val="17"/>
              </w:rPr>
            </w:pPr>
          </w:p>
          <w:p w14:paraId="7A7A3DEF" w14:textId="77777777" w:rsidR="009D276F" w:rsidRDefault="00000000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EA6EA38" w14:textId="77777777" w:rsidR="009D276F" w:rsidRDefault="009D276F">
            <w:pPr>
              <w:pStyle w:val="TableParagraph"/>
              <w:spacing w:before="1"/>
              <w:ind w:left="0"/>
              <w:rPr>
                <w:rFonts w:ascii="Times New Roman"/>
                <w:b/>
                <w:sz w:val="17"/>
              </w:rPr>
            </w:pPr>
          </w:p>
          <w:p w14:paraId="24742B81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777CB91" w14:textId="77777777">
        <w:trPr>
          <w:trHeight w:val="1109"/>
        </w:trPr>
        <w:tc>
          <w:tcPr>
            <w:tcW w:w="5386" w:type="dxa"/>
          </w:tcPr>
          <w:p w14:paraId="32A47AF4" w14:textId="77777777" w:rsidR="009D276F" w:rsidRDefault="00000000">
            <w:pPr>
              <w:pStyle w:val="TableParagraph"/>
              <w:spacing w:before="35" w:line="204" w:lineRule="auto"/>
              <w:ind w:right="85"/>
              <w:rPr>
                <w:sz w:val="20"/>
              </w:rPr>
            </w:pPr>
            <w:r>
              <w:rPr>
                <w:color w:val="221F1F"/>
                <w:sz w:val="20"/>
              </w:rPr>
              <w:t>pila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přímočará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pevném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napětí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18 V, délka zdvihu nejméně 28 mm, počet zdvihů bez zatížení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 3000 zd.min</w:t>
            </w:r>
            <w:r>
              <w:rPr>
                <w:color w:val="221F1F"/>
                <w:sz w:val="20"/>
                <w:vertAlign w:val="superscript"/>
              </w:rPr>
              <w:t>-1</w:t>
            </w:r>
            <w:r>
              <w:rPr>
                <w:color w:val="221F1F"/>
                <w:sz w:val="20"/>
              </w:rPr>
              <w:t xml:space="preserve">, kapacita akumulátoru nejméně 5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 nejvíce 3 kg, náhradní akumulátor, nabíječ, náhradní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pilové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pláty</w:t>
            </w:r>
          </w:p>
        </w:tc>
        <w:tc>
          <w:tcPr>
            <w:tcW w:w="708" w:type="dxa"/>
          </w:tcPr>
          <w:p w14:paraId="6B0DBC8D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9076C3B" w14:textId="77777777" w:rsidR="009D276F" w:rsidRDefault="00000000">
            <w:pPr>
              <w:pStyle w:val="TableParagraph"/>
              <w:spacing w:before="170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CCFC269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9623213" w14:textId="77777777" w:rsidR="009D276F" w:rsidRDefault="00000000">
            <w:pPr>
              <w:pStyle w:val="TableParagraph"/>
              <w:spacing w:before="175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5727ED86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1D019BA" w14:textId="77777777" w:rsidR="009D276F" w:rsidRDefault="00000000">
            <w:pPr>
              <w:pStyle w:val="TableParagraph"/>
              <w:spacing w:before="170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258F606C" w14:textId="77777777">
        <w:trPr>
          <w:trHeight w:val="971"/>
        </w:trPr>
        <w:tc>
          <w:tcPr>
            <w:tcW w:w="5386" w:type="dxa"/>
          </w:tcPr>
          <w:p w14:paraId="69C928BB" w14:textId="77777777" w:rsidR="009D276F" w:rsidRDefault="00000000">
            <w:pPr>
              <w:pStyle w:val="TableParagraph"/>
              <w:spacing w:before="55" w:line="204" w:lineRule="auto"/>
              <w:ind w:right="92"/>
              <w:rPr>
                <w:sz w:val="20"/>
              </w:rPr>
            </w:pPr>
            <w:r>
              <w:rPr>
                <w:color w:val="221F1F"/>
                <w:sz w:val="20"/>
              </w:rPr>
              <w:t>pila rozbrušovací akumulátorová v pevném obalu, průměr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kotouče nejméně 125 mm, otáčky na prázdno nejméně 7000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21F1F"/>
                <w:sz w:val="20"/>
              </w:rPr>
              <w:t>ot</w:t>
            </w:r>
            <w:proofErr w:type="spellEnd"/>
            <w:r>
              <w:rPr>
                <w:color w:val="221F1F"/>
                <w:sz w:val="20"/>
              </w:rPr>
              <w:t>./</w:t>
            </w:r>
            <w:proofErr w:type="gramEnd"/>
            <w:r>
              <w:rPr>
                <w:color w:val="221F1F"/>
                <w:sz w:val="20"/>
              </w:rPr>
              <w:t>min,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kapacita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nejvíce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kg, náhradní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akumulátor, nabíječ</w:t>
            </w:r>
          </w:p>
        </w:tc>
        <w:tc>
          <w:tcPr>
            <w:tcW w:w="708" w:type="dxa"/>
          </w:tcPr>
          <w:p w14:paraId="652C6A78" w14:textId="77777777" w:rsidR="009D276F" w:rsidRDefault="009D276F">
            <w:pPr>
              <w:pStyle w:val="TableParagraph"/>
              <w:spacing w:before="8"/>
              <w:ind w:left="0"/>
              <w:rPr>
                <w:rFonts w:ascii="Times New Roman"/>
                <w:b/>
                <w:sz w:val="28"/>
              </w:rPr>
            </w:pPr>
          </w:p>
          <w:p w14:paraId="73FD63F1" w14:textId="77777777" w:rsidR="009D276F" w:rsidRDefault="00000000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AF01966" w14:textId="77777777" w:rsidR="009D276F" w:rsidRDefault="009D276F">
            <w:pPr>
              <w:pStyle w:val="TableParagraph"/>
              <w:spacing w:before="2"/>
              <w:ind w:left="0"/>
              <w:rPr>
                <w:rFonts w:ascii="Times New Roman"/>
                <w:b/>
                <w:sz w:val="29"/>
              </w:rPr>
            </w:pPr>
          </w:p>
          <w:p w14:paraId="480B39D7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1B6DA80" w14:textId="77777777" w:rsidR="009D276F" w:rsidRDefault="009D276F">
            <w:pPr>
              <w:pStyle w:val="TableParagraph"/>
              <w:spacing w:before="8"/>
              <w:ind w:left="0"/>
              <w:rPr>
                <w:rFonts w:ascii="Times New Roman"/>
                <w:b/>
                <w:sz w:val="28"/>
              </w:rPr>
            </w:pPr>
          </w:p>
          <w:p w14:paraId="0EE941D6" w14:textId="77777777" w:rsidR="009D276F" w:rsidRDefault="0000000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1FB4BD19" w14:textId="77777777">
        <w:trPr>
          <w:trHeight w:val="301"/>
        </w:trPr>
        <w:tc>
          <w:tcPr>
            <w:tcW w:w="5386" w:type="dxa"/>
          </w:tcPr>
          <w:p w14:paraId="0872D32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plachta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plastová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rozměry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4x4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381A157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BB661D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7ED3D58F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4EBE62D" w14:textId="77777777">
        <w:trPr>
          <w:trHeight w:val="519"/>
        </w:trPr>
        <w:tc>
          <w:tcPr>
            <w:tcW w:w="5386" w:type="dxa"/>
          </w:tcPr>
          <w:p w14:paraId="73C71C28" w14:textId="77777777" w:rsidR="009D276F" w:rsidRDefault="00000000">
            <w:pPr>
              <w:pStyle w:val="TableParagraph"/>
              <w:spacing w:before="37" w:line="201" w:lineRule="auto"/>
              <w:ind w:right="1035"/>
              <w:rPr>
                <w:sz w:val="20"/>
              </w:rPr>
            </w:pPr>
            <w:r>
              <w:rPr>
                <w:color w:val="221F1F"/>
                <w:sz w:val="20"/>
              </w:rPr>
              <w:t>popruh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upínací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pevnost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kN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 napínacím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prostředkem,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4,5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38900D96" w14:textId="77777777" w:rsidR="009D276F" w:rsidRDefault="00000000">
            <w:pPr>
              <w:pStyle w:val="TableParagraph"/>
              <w:spacing w:before="105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966126E" w14:textId="77777777" w:rsidR="009D276F" w:rsidRDefault="00000000">
            <w:pPr>
              <w:pStyle w:val="TableParagraph"/>
              <w:spacing w:before="110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2BDDBEC2" w14:textId="77777777" w:rsidR="009D276F" w:rsidRDefault="00000000">
            <w:pPr>
              <w:pStyle w:val="TableParagraph"/>
              <w:spacing w:before="105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DA73095" w14:textId="77777777">
        <w:trPr>
          <w:trHeight w:val="1203"/>
        </w:trPr>
        <w:tc>
          <w:tcPr>
            <w:tcW w:w="5386" w:type="dxa"/>
          </w:tcPr>
          <w:p w14:paraId="18EA340D" w14:textId="77777777" w:rsidR="009D276F" w:rsidRDefault="00000000">
            <w:pPr>
              <w:pStyle w:val="TableParagraph"/>
              <w:spacing w:before="67" w:line="204" w:lineRule="auto"/>
              <w:ind w:right="400"/>
              <w:rPr>
                <w:sz w:val="20"/>
              </w:rPr>
            </w:pPr>
            <w:r>
              <w:rPr>
                <w:color w:val="221F1F"/>
                <w:sz w:val="20"/>
              </w:rPr>
              <w:t>prostředky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první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pomoci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</w:t>
            </w:r>
            <w:proofErr w:type="spellStart"/>
            <w:r>
              <w:rPr>
                <w:color w:val="221F1F"/>
                <w:sz w:val="20"/>
              </w:rPr>
              <w:t>lékarna</w:t>
            </w:r>
            <w:proofErr w:type="spellEnd"/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batohu/kufru)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TP-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TS</w:t>
            </w:r>
            <w:proofErr w:type="gramEnd"/>
            <w:r>
              <w:rPr>
                <w:color w:val="221F1F"/>
                <w:sz w:val="20"/>
              </w:rPr>
              <w:t>/08-2016* v rozsahu povinné výbavy pro kategorii 1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(rozměrné prostředky pro imobilizaci a transport - sada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vakuových dlah, evakuační pumpa, vyprošťovací deska a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přikrývky jsou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řešeny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 této tabulce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samostatně)</w:t>
            </w:r>
          </w:p>
        </w:tc>
        <w:tc>
          <w:tcPr>
            <w:tcW w:w="708" w:type="dxa"/>
          </w:tcPr>
          <w:p w14:paraId="6BDB992F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2907E5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14:paraId="5C4B7033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51C2EE4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353FBCEA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19"/>
              </w:rPr>
            </w:pPr>
          </w:p>
          <w:p w14:paraId="693F3FE9" w14:textId="77777777" w:rsidR="009D276F" w:rsidRDefault="00000000"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3A83C4DB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6C23DF0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19"/>
              </w:rPr>
            </w:pPr>
          </w:p>
          <w:p w14:paraId="372FBE60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4E9DD11" w14:textId="77777777">
        <w:trPr>
          <w:trHeight w:val="301"/>
        </w:trPr>
        <w:tc>
          <w:tcPr>
            <w:tcW w:w="5386" w:type="dxa"/>
          </w:tcPr>
          <w:p w14:paraId="51FF977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</w:t>
            </w:r>
          </w:p>
        </w:tc>
        <w:tc>
          <w:tcPr>
            <w:tcW w:w="708" w:type="dxa"/>
          </w:tcPr>
          <w:p w14:paraId="5561F00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941B01B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580DCFC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R</w:t>
            </w:r>
          </w:p>
        </w:tc>
      </w:tr>
      <w:tr w:rsidR="009D276F" w14:paraId="49AF3969" w14:textId="77777777">
        <w:trPr>
          <w:trHeight w:val="301"/>
        </w:trPr>
        <w:tc>
          <w:tcPr>
            <w:tcW w:w="5386" w:type="dxa"/>
          </w:tcPr>
          <w:p w14:paraId="3AD296BD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kombinovaná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TP-TS/13-2019*</w:t>
            </w:r>
          </w:p>
        </w:tc>
        <w:tc>
          <w:tcPr>
            <w:tcW w:w="708" w:type="dxa"/>
          </w:tcPr>
          <w:p w14:paraId="3BEDA80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753E671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58BC44F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8E55F99" w14:textId="77777777">
        <w:trPr>
          <w:trHeight w:val="304"/>
        </w:trPr>
        <w:tc>
          <w:tcPr>
            <w:tcW w:w="5386" w:type="dxa"/>
          </w:tcPr>
          <w:p w14:paraId="623A3E0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kombinovaná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TP-TS/11-2019*</w:t>
            </w:r>
          </w:p>
        </w:tc>
        <w:tc>
          <w:tcPr>
            <w:tcW w:w="708" w:type="dxa"/>
          </w:tcPr>
          <w:p w14:paraId="6F6A2D9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763E9A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2F075F7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7A61A23" w14:textId="77777777">
        <w:trPr>
          <w:trHeight w:val="573"/>
        </w:trPr>
        <w:tc>
          <w:tcPr>
            <w:tcW w:w="5386" w:type="dxa"/>
          </w:tcPr>
          <w:p w14:paraId="2291397D" w14:textId="77777777" w:rsidR="009D276F" w:rsidRDefault="00000000">
            <w:pPr>
              <w:pStyle w:val="TableParagraph"/>
              <w:spacing w:before="33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pěnotvorná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pěnu,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</w:p>
          <w:p w14:paraId="38574022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l/min,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dostřik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 m</w:t>
            </w:r>
          </w:p>
        </w:tc>
        <w:tc>
          <w:tcPr>
            <w:tcW w:w="708" w:type="dxa"/>
          </w:tcPr>
          <w:p w14:paraId="06443C62" w14:textId="77777777" w:rsidR="009D276F" w:rsidRDefault="00000000">
            <w:pPr>
              <w:pStyle w:val="TableParagraph"/>
              <w:spacing w:before="13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2CD41E3" w14:textId="77777777" w:rsidR="009D276F" w:rsidRDefault="00000000"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1765637B" w14:textId="77777777" w:rsidR="009D276F" w:rsidRDefault="00000000"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F8D081A" w14:textId="77777777">
        <w:trPr>
          <w:trHeight w:val="539"/>
        </w:trPr>
        <w:tc>
          <w:tcPr>
            <w:tcW w:w="5386" w:type="dxa"/>
          </w:tcPr>
          <w:p w14:paraId="2A4580E4" w14:textId="77777777" w:rsidR="009D276F" w:rsidRDefault="00000000">
            <w:pPr>
              <w:pStyle w:val="TableParagraph"/>
              <w:spacing w:before="47" w:line="201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pěnotvorná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těžkou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pěnu,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dostřik 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476E6BF1" w14:textId="77777777" w:rsidR="009D276F" w:rsidRDefault="00000000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22FD078" w14:textId="77777777" w:rsidR="009D276F" w:rsidRDefault="00000000">
            <w:pPr>
              <w:pStyle w:val="TableParagraph"/>
              <w:spacing w:before="120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2F5D7638" w14:textId="77777777" w:rsidR="009D276F" w:rsidRDefault="00000000">
            <w:pPr>
              <w:pStyle w:val="TableParagraph"/>
              <w:spacing w:before="115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F9585AA" w14:textId="77777777">
        <w:trPr>
          <w:trHeight w:val="301"/>
        </w:trPr>
        <w:tc>
          <w:tcPr>
            <w:tcW w:w="5386" w:type="dxa"/>
          </w:tcPr>
          <w:p w14:paraId="507CAB68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přechod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B/C</w:t>
            </w:r>
          </w:p>
        </w:tc>
        <w:tc>
          <w:tcPr>
            <w:tcW w:w="708" w:type="dxa"/>
          </w:tcPr>
          <w:p w14:paraId="59C8861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7CCC8A2C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4DDDC32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62D18C5F" w14:textId="77777777">
        <w:trPr>
          <w:trHeight w:val="301"/>
        </w:trPr>
        <w:tc>
          <w:tcPr>
            <w:tcW w:w="5386" w:type="dxa"/>
          </w:tcPr>
          <w:p w14:paraId="3635AF5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přechod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C/D</w:t>
            </w:r>
          </w:p>
        </w:tc>
        <w:tc>
          <w:tcPr>
            <w:tcW w:w="708" w:type="dxa"/>
          </w:tcPr>
          <w:p w14:paraId="449360C3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64F3E45E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7B8CC79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B66721B" w14:textId="77777777">
        <w:trPr>
          <w:trHeight w:val="301"/>
        </w:trPr>
        <w:tc>
          <w:tcPr>
            <w:tcW w:w="5386" w:type="dxa"/>
          </w:tcPr>
          <w:p w14:paraId="1C03126C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přechod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šroubení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110/B</w:t>
            </w:r>
          </w:p>
        </w:tc>
        <w:tc>
          <w:tcPr>
            <w:tcW w:w="708" w:type="dxa"/>
          </w:tcPr>
          <w:p w14:paraId="3CE6810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1F050B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2B565E2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64BF619" w14:textId="77777777">
        <w:trPr>
          <w:trHeight w:val="603"/>
        </w:trPr>
        <w:tc>
          <w:tcPr>
            <w:tcW w:w="5386" w:type="dxa"/>
          </w:tcPr>
          <w:p w14:paraId="14344649" w14:textId="77777777" w:rsidR="009D276F" w:rsidRDefault="00000000">
            <w:pPr>
              <w:pStyle w:val="TableParagraph"/>
              <w:spacing w:before="80" w:line="201" w:lineRule="auto"/>
              <w:ind w:right="398"/>
              <w:rPr>
                <w:sz w:val="20"/>
              </w:rPr>
            </w:pPr>
            <w:r>
              <w:rPr>
                <w:color w:val="221F1F"/>
                <w:sz w:val="20"/>
              </w:rPr>
              <w:t>přikrývka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(deka)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(k opak.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použití)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</w:t>
            </w:r>
          </w:p>
        </w:tc>
        <w:tc>
          <w:tcPr>
            <w:tcW w:w="708" w:type="dxa"/>
          </w:tcPr>
          <w:p w14:paraId="34791525" w14:textId="77777777" w:rsidR="009D276F" w:rsidRDefault="00000000">
            <w:pPr>
              <w:pStyle w:val="TableParagraph"/>
              <w:spacing w:before="14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242CEFE1" w14:textId="77777777" w:rsidR="009D276F" w:rsidRDefault="00000000">
            <w:pPr>
              <w:pStyle w:val="TableParagraph"/>
              <w:spacing w:before="153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6AFB507F" w14:textId="77777777" w:rsidR="009D276F" w:rsidRDefault="00000000">
            <w:pPr>
              <w:pStyle w:val="TableParagraph"/>
              <w:spacing w:before="148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</w:tbl>
    <w:p w14:paraId="6B2CEE87" w14:textId="77777777" w:rsidR="009D276F" w:rsidRDefault="009D276F">
      <w:pPr>
        <w:rPr>
          <w:sz w:val="20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35C79BE4" w14:textId="77777777" w:rsidR="009D276F" w:rsidRDefault="009D276F">
      <w:pPr>
        <w:pStyle w:val="Zkladntext"/>
        <w:ind w:left="0"/>
        <w:rPr>
          <w:b/>
          <w:sz w:val="20"/>
        </w:rPr>
      </w:pPr>
    </w:p>
    <w:p w14:paraId="45B45491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00C42132" w14:textId="77777777">
        <w:trPr>
          <w:trHeight w:val="304"/>
        </w:trPr>
        <w:tc>
          <w:tcPr>
            <w:tcW w:w="5386" w:type="dxa"/>
          </w:tcPr>
          <w:p w14:paraId="321D173E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přilba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motorové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řetězové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pile</w:t>
            </w:r>
          </w:p>
        </w:tc>
        <w:tc>
          <w:tcPr>
            <w:tcW w:w="708" w:type="dxa"/>
          </w:tcPr>
          <w:p w14:paraId="211173D3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5953860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8A082B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653AC15" w14:textId="77777777">
        <w:trPr>
          <w:trHeight w:val="302"/>
        </w:trPr>
        <w:tc>
          <w:tcPr>
            <w:tcW w:w="5386" w:type="dxa"/>
          </w:tcPr>
          <w:p w14:paraId="7F3A25CB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přilba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práci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vodě</w:t>
            </w:r>
          </w:p>
        </w:tc>
        <w:tc>
          <w:tcPr>
            <w:tcW w:w="708" w:type="dxa"/>
          </w:tcPr>
          <w:p w14:paraId="74C8EA8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5AD97C14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6479F90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146CFB2B" w14:textId="77777777">
        <w:trPr>
          <w:trHeight w:val="476"/>
        </w:trPr>
        <w:tc>
          <w:tcPr>
            <w:tcW w:w="5386" w:type="dxa"/>
          </w:tcPr>
          <w:p w14:paraId="42FD64FD" w14:textId="77777777" w:rsidR="009D276F" w:rsidRDefault="00000000">
            <w:pPr>
              <w:pStyle w:val="TableParagraph"/>
              <w:spacing w:before="7" w:line="225" w:lineRule="exact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přiměšovač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16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712</w:t>
            </w:r>
            <w:r>
              <w:rPr>
                <w:color w:val="221F1F"/>
                <w:sz w:val="20"/>
                <w:vertAlign w:val="superscript"/>
              </w:rPr>
              <w:t>-1</w:t>
            </w:r>
            <w:r>
              <w:rPr>
                <w:color w:val="221F1F"/>
                <w:sz w:val="20"/>
              </w:rPr>
              <w:t>*,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průtok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</w:p>
          <w:p w14:paraId="0E182311" w14:textId="77777777" w:rsidR="009D276F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400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l/min</w:t>
            </w:r>
          </w:p>
        </w:tc>
        <w:tc>
          <w:tcPr>
            <w:tcW w:w="708" w:type="dxa"/>
          </w:tcPr>
          <w:p w14:paraId="4F05FEE5" w14:textId="77777777" w:rsidR="009D276F" w:rsidRDefault="00000000">
            <w:pPr>
              <w:pStyle w:val="TableParagraph"/>
              <w:spacing w:before="8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410681D" w14:textId="77777777" w:rsidR="009D276F" w:rsidRDefault="00000000">
            <w:pPr>
              <w:pStyle w:val="TableParagraph"/>
              <w:spacing w:before="88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747700F7" w14:textId="77777777" w:rsidR="009D276F" w:rsidRDefault="00000000">
            <w:pPr>
              <w:pStyle w:val="TableParagraph"/>
              <w:spacing w:before="8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72337F4" w14:textId="77777777">
        <w:trPr>
          <w:trHeight w:val="543"/>
        </w:trPr>
        <w:tc>
          <w:tcPr>
            <w:tcW w:w="5386" w:type="dxa"/>
          </w:tcPr>
          <w:p w14:paraId="33EC68C7" w14:textId="77777777" w:rsidR="009D276F" w:rsidRDefault="00000000">
            <w:pPr>
              <w:pStyle w:val="TableParagraph"/>
              <w:spacing w:before="49" w:line="201" w:lineRule="auto"/>
              <w:ind w:right="479"/>
              <w:rPr>
                <w:sz w:val="20"/>
              </w:rPr>
            </w:pPr>
            <w:r>
              <w:rPr>
                <w:color w:val="221F1F"/>
                <w:sz w:val="20"/>
              </w:rPr>
              <w:t>přístroj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izolační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dýchací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vzduchový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přetlakový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VPPO-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CHS</w:t>
            </w:r>
            <w:proofErr w:type="gramEnd"/>
            <w:r>
              <w:rPr>
                <w:color w:val="221F1F"/>
                <w:sz w:val="20"/>
              </w:rPr>
              <w:t>/12B-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2016*</w:t>
            </w:r>
          </w:p>
        </w:tc>
        <w:tc>
          <w:tcPr>
            <w:tcW w:w="708" w:type="dxa"/>
          </w:tcPr>
          <w:p w14:paraId="0F7C7110" w14:textId="77777777" w:rsidR="009D276F" w:rsidRDefault="00000000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14:paraId="340A3354" w14:textId="77777777" w:rsidR="009D276F" w:rsidRDefault="00000000">
            <w:pPr>
              <w:pStyle w:val="TableParagraph"/>
              <w:spacing w:before="12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065FE00E" w14:textId="77777777" w:rsidR="009D276F" w:rsidRDefault="00000000">
            <w:pPr>
              <w:pStyle w:val="TableParagraph"/>
              <w:spacing w:before="117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443DB019" w14:textId="77777777">
        <w:trPr>
          <w:trHeight w:val="301"/>
        </w:trPr>
        <w:tc>
          <w:tcPr>
            <w:tcW w:w="5386" w:type="dxa"/>
          </w:tcPr>
          <w:p w14:paraId="0D264E5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přístroj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CO2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schopností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89B</w:t>
            </w:r>
            <w:proofErr w:type="gramEnd"/>
          </w:p>
        </w:tc>
        <w:tc>
          <w:tcPr>
            <w:tcW w:w="708" w:type="dxa"/>
          </w:tcPr>
          <w:p w14:paraId="1197B95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4AD393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0479805A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95A1AD4" w14:textId="77777777">
        <w:trPr>
          <w:trHeight w:val="524"/>
        </w:trPr>
        <w:tc>
          <w:tcPr>
            <w:tcW w:w="5386" w:type="dxa"/>
          </w:tcPr>
          <w:p w14:paraId="0D9979CA" w14:textId="77777777" w:rsidR="009D276F" w:rsidRDefault="00000000">
            <w:pPr>
              <w:pStyle w:val="TableParagraph"/>
              <w:spacing w:before="40" w:line="201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přístroj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hasicí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práškový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hasicí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schopností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34A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zároveň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183B</w:t>
            </w:r>
          </w:p>
        </w:tc>
        <w:tc>
          <w:tcPr>
            <w:tcW w:w="708" w:type="dxa"/>
          </w:tcPr>
          <w:p w14:paraId="53E1F187" w14:textId="77777777" w:rsidR="009D276F" w:rsidRDefault="00000000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1DFBBC42" w14:textId="77777777" w:rsidR="009D276F" w:rsidRDefault="00000000">
            <w:pPr>
              <w:pStyle w:val="TableParagraph"/>
              <w:spacing w:before="11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5D71FF40" w14:textId="77777777" w:rsidR="009D276F" w:rsidRDefault="00000000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4F16F7E0" w14:textId="77777777">
        <w:trPr>
          <w:trHeight w:val="304"/>
        </w:trPr>
        <w:tc>
          <w:tcPr>
            <w:tcW w:w="5386" w:type="dxa"/>
          </w:tcPr>
          <w:p w14:paraId="10C43C64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přístroj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multifunkční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detekční, 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písm.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přílohy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č.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</w:t>
            </w:r>
          </w:p>
        </w:tc>
        <w:tc>
          <w:tcPr>
            <w:tcW w:w="708" w:type="dxa"/>
          </w:tcPr>
          <w:p w14:paraId="534D8817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06ACA4C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7BDFADAE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F9F163A" w14:textId="77777777">
        <w:trPr>
          <w:trHeight w:val="524"/>
        </w:trPr>
        <w:tc>
          <w:tcPr>
            <w:tcW w:w="5386" w:type="dxa"/>
          </w:tcPr>
          <w:p w14:paraId="3F303C65" w14:textId="77777777" w:rsidR="009D276F" w:rsidRDefault="00000000">
            <w:pPr>
              <w:pStyle w:val="TableParagraph"/>
              <w:spacing w:before="9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pytel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polyetylénový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tloušťka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80</w:t>
            </w:r>
          </w:p>
          <w:p w14:paraId="3889B75F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um</w:t>
            </w:r>
          </w:p>
        </w:tc>
        <w:tc>
          <w:tcPr>
            <w:tcW w:w="708" w:type="dxa"/>
          </w:tcPr>
          <w:p w14:paraId="164C98B2" w14:textId="77777777" w:rsidR="009D276F" w:rsidRDefault="00000000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5</w:t>
            </w:r>
          </w:p>
        </w:tc>
        <w:tc>
          <w:tcPr>
            <w:tcW w:w="1843" w:type="dxa"/>
          </w:tcPr>
          <w:p w14:paraId="138AAEB2" w14:textId="77777777" w:rsidR="009D276F" w:rsidRDefault="00000000">
            <w:pPr>
              <w:pStyle w:val="TableParagraph"/>
              <w:spacing w:before="11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4A5CA7D3" w14:textId="77777777" w:rsidR="009D276F" w:rsidRDefault="00000000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0B01636" w14:textId="77777777">
        <w:trPr>
          <w:trHeight w:val="301"/>
        </w:trPr>
        <w:tc>
          <w:tcPr>
            <w:tcW w:w="5386" w:type="dxa"/>
          </w:tcPr>
          <w:p w14:paraId="7524A15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pytlík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házecí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délkou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lana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</w:t>
            </w:r>
          </w:p>
        </w:tc>
        <w:tc>
          <w:tcPr>
            <w:tcW w:w="708" w:type="dxa"/>
          </w:tcPr>
          <w:p w14:paraId="194E3A29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6919E92B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2213124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2DE8E96E" w14:textId="77777777">
        <w:trPr>
          <w:trHeight w:val="301"/>
        </w:trPr>
        <w:tc>
          <w:tcPr>
            <w:tcW w:w="5386" w:type="dxa"/>
          </w:tcPr>
          <w:p w14:paraId="0E51043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rozdělovač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B-CBC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9481*</w:t>
            </w:r>
          </w:p>
        </w:tc>
        <w:tc>
          <w:tcPr>
            <w:tcW w:w="708" w:type="dxa"/>
          </w:tcPr>
          <w:p w14:paraId="551B695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7A58474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43D7190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56BF87E" w14:textId="77777777">
        <w:trPr>
          <w:trHeight w:val="302"/>
        </w:trPr>
        <w:tc>
          <w:tcPr>
            <w:tcW w:w="5386" w:type="dxa"/>
          </w:tcPr>
          <w:p w14:paraId="5B4FF56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rozdělovač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C-DCD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38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9481*</w:t>
            </w:r>
          </w:p>
        </w:tc>
        <w:tc>
          <w:tcPr>
            <w:tcW w:w="708" w:type="dxa"/>
          </w:tcPr>
          <w:p w14:paraId="25866575" w14:textId="77777777" w:rsidR="009D276F" w:rsidRDefault="00000000">
            <w:pPr>
              <w:pStyle w:val="TableParagraph"/>
              <w:spacing w:before="3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FEF08B4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002DBB02" w14:textId="77777777" w:rsidR="009D276F" w:rsidRDefault="00000000">
            <w:pPr>
              <w:pStyle w:val="TableParagraph"/>
              <w:spacing w:before="3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A0F277A" w14:textId="77777777">
        <w:trPr>
          <w:trHeight w:val="445"/>
        </w:trPr>
        <w:tc>
          <w:tcPr>
            <w:tcW w:w="5386" w:type="dxa"/>
          </w:tcPr>
          <w:p w14:paraId="4A28DF87" w14:textId="77777777" w:rsidR="009D276F" w:rsidRDefault="00000000">
            <w:pPr>
              <w:pStyle w:val="TableParagraph"/>
              <w:spacing w:before="13" w:line="206" w:lineRule="exact"/>
              <w:ind w:right="240"/>
              <w:rPr>
                <w:sz w:val="20"/>
              </w:rPr>
            </w:pPr>
            <w:r>
              <w:rPr>
                <w:color w:val="221F1F"/>
                <w:sz w:val="20"/>
              </w:rPr>
              <w:t>rukavice lékařské pro jednorázové použití nesterilní, nejméně</w:t>
            </w:r>
            <w:r>
              <w:rPr>
                <w:color w:val="221F1F"/>
                <w:spacing w:val="-4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ks v balení,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materiál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nitril, 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455*</w:t>
            </w:r>
          </w:p>
        </w:tc>
        <w:tc>
          <w:tcPr>
            <w:tcW w:w="708" w:type="dxa"/>
          </w:tcPr>
          <w:p w14:paraId="1D141988" w14:textId="77777777" w:rsidR="009D276F" w:rsidRDefault="00000000">
            <w:pPr>
              <w:pStyle w:val="TableParagraph"/>
              <w:spacing w:before="67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72447EE" w14:textId="77777777" w:rsidR="009D276F" w:rsidRDefault="00000000">
            <w:pPr>
              <w:pStyle w:val="TableParagraph"/>
              <w:spacing w:before="7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35E840EA" w14:textId="77777777" w:rsidR="009D276F" w:rsidRDefault="00000000">
            <w:pPr>
              <w:pStyle w:val="TableParagraph"/>
              <w:spacing w:before="67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F62391B" w14:textId="77777777">
        <w:trPr>
          <w:trHeight w:val="301"/>
        </w:trPr>
        <w:tc>
          <w:tcPr>
            <w:tcW w:w="5386" w:type="dxa"/>
          </w:tcPr>
          <w:p w14:paraId="226A3E5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rukavice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proti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tepelným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rizikům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600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°C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(pár)</w:t>
            </w:r>
          </w:p>
        </w:tc>
        <w:tc>
          <w:tcPr>
            <w:tcW w:w="708" w:type="dxa"/>
          </w:tcPr>
          <w:p w14:paraId="60E5C92C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A6380B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064DBD4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2E5EF34F" w14:textId="77777777">
        <w:trPr>
          <w:trHeight w:val="301"/>
        </w:trPr>
        <w:tc>
          <w:tcPr>
            <w:tcW w:w="5386" w:type="dxa"/>
          </w:tcPr>
          <w:p w14:paraId="2635C07D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rychloucpávka</w:t>
            </w:r>
            <w:proofErr w:type="spell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kanálová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opakované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použití</w:t>
            </w:r>
          </w:p>
        </w:tc>
        <w:tc>
          <w:tcPr>
            <w:tcW w:w="708" w:type="dxa"/>
          </w:tcPr>
          <w:p w14:paraId="772642A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1D869F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36672764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47F441E" w14:textId="77777777">
        <w:trPr>
          <w:trHeight w:val="301"/>
        </w:trPr>
        <w:tc>
          <w:tcPr>
            <w:tcW w:w="5386" w:type="dxa"/>
          </w:tcPr>
          <w:p w14:paraId="0BA8D839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sběrač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x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В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38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9426*</w:t>
            </w:r>
          </w:p>
        </w:tc>
        <w:tc>
          <w:tcPr>
            <w:tcW w:w="708" w:type="dxa"/>
          </w:tcPr>
          <w:p w14:paraId="677BB0DC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F3CE3EE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2E00EC8A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2A234457" w14:textId="77777777">
        <w:trPr>
          <w:trHeight w:val="301"/>
        </w:trPr>
        <w:tc>
          <w:tcPr>
            <w:tcW w:w="5386" w:type="dxa"/>
          </w:tcPr>
          <w:p w14:paraId="516538DF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sekera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bourací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33439429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297B7DE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5175AAB8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B9A38FB" w14:textId="77777777">
        <w:trPr>
          <w:trHeight w:val="301"/>
        </w:trPr>
        <w:tc>
          <w:tcPr>
            <w:tcW w:w="5386" w:type="dxa"/>
          </w:tcPr>
          <w:p w14:paraId="26017BDF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sekera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štípací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TP-TS/12-2019*</w:t>
            </w:r>
          </w:p>
        </w:tc>
        <w:tc>
          <w:tcPr>
            <w:tcW w:w="708" w:type="dxa"/>
          </w:tcPr>
          <w:p w14:paraId="21F9F1AE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CB9679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3FC8F636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C410864" w14:textId="77777777">
        <w:trPr>
          <w:trHeight w:val="301"/>
        </w:trPr>
        <w:tc>
          <w:tcPr>
            <w:tcW w:w="5386" w:type="dxa"/>
          </w:tcPr>
          <w:p w14:paraId="0688B3FA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skříňka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elektrotechnickými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TP–TS/07–2011*</w:t>
            </w:r>
          </w:p>
        </w:tc>
        <w:tc>
          <w:tcPr>
            <w:tcW w:w="708" w:type="dxa"/>
          </w:tcPr>
          <w:p w14:paraId="456D398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A45340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1BEADD8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8A5A2FC" w14:textId="77777777">
        <w:trPr>
          <w:trHeight w:val="301"/>
        </w:trPr>
        <w:tc>
          <w:tcPr>
            <w:tcW w:w="5386" w:type="dxa"/>
          </w:tcPr>
          <w:p w14:paraId="05EBAC5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skříňka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nástroji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TP–TS/09–2017*</w:t>
            </w:r>
          </w:p>
        </w:tc>
        <w:tc>
          <w:tcPr>
            <w:tcW w:w="708" w:type="dxa"/>
          </w:tcPr>
          <w:p w14:paraId="3D3F2813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AF129A9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50D7FA2E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3EA5E45" w14:textId="77777777">
        <w:trPr>
          <w:trHeight w:val="303"/>
        </w:trPr>
        <w:tc>
          <w:tcPr>
            <w:tcW w:w="5386" w:type="dxa"/>
          </w:tcPr>
          <w:p w14:paraId="556A6314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smetáček</w:t>
            </w:r>
          </w:p>
        </w:tc>
        <w:tc>
          <w:tcPr>
            <w:tcW w:w="708" w:type="dxa"/>
          </w:tcPr>
          <w:p w14:paraId="6D67E5AE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5E3483C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3B5701BC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0FA737D" w14:textId="77777777">
        <w:trPr>
          <w:trHeight w:val="301"/>
        </w:trPr>
        <w:tc>
          <w:tcPr>
            <w:tcW w:w="5386" w:type="dxa"/>
          </w:tcPr>
          <w:p w14:paraId="212F2FCC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sorbent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sypký na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ropné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látky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pytli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hmotnosti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kg</w:t>
            </w:r>
          </w:p>
        </w:tc>
        <w:tc>
          <w:tcPr>
            <w:tcW w:w="708" w:type="dxa"/>
          </w:tcPr>
          <w:p w14:paraId="2A495776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3</w:t>
            </w:r>
          </w:p>
        </w:tc>
        <w:tc>
          <w:tcPr>
            <w:tcW w:w="1843" w:type="dxa"/>
          </w:tcPr>
          <w:p w14:paraId="5AAD261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3F9BA44A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71A45388" w14:textId="77777777">
        <w:trPr>
          <w:trHeight w:val="302"/>
        </w:trPr>
        <w:tc>
          <w:tcPr>
            <w:tcW w:w="5386" w:type="dxa"/>
          </w:tcPr>
          <w:p w14:paraId="332D5CA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souprava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nářadí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kominického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TP-TS/15-2020*</w:t>
            </w:r>
          </w:p>
        </w:tc>
        <w:tc>
          <w:tcPr>
            <w:tcW w:w="708" w:type="dxa"/>
          </w:tcPr>
          <w:p w14:paraId="6E473446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CAD4C94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5F5F9A03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2D8B2EE4" w14:textId="77777777">
        <w:trPr>
          <w:trHeight w:val="498"/>
        </w:trPr>
        <w:tc>
          <w:tcPr>
            <w:tcW w:w="5386" w:type="dxa"/>
          </w:tcPr>
          <w:p w14:paraId="48257E91" w14:textId="77777777" w:rsidR="009D276F" w:rsidRDefault="00000000">
            <w:pPr>
              <w:pStyle w:val="TableParagraph"/>
              <w:spacing w:before="37" w:line="201" w:lineRule="auto"/>
              <w:ind w:right="480"/>
              <w:rPr>
                <w:sz w:val="20"/>
              </w:rPr>
            </w:pPr>
            <w:r>
              <w:rPr>
                <w:color w:val="221F1F"/>
                <w:sz w:val="20"/>
              </w:rPr>
              <w:t>souprava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nářadí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vnikání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uzavřených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TP-TS/14-2020*</w:t>
            </w:r>
          </w:p>
        </w:tc>
        <w:tc>
          <w:tcPr>
            <w:tcW w:w="708" w:type="dxa"/>
          </w:tcPr>
          <w:p w14:paraId="61756BBF" w14:textId="77777777" w:rsidR="009D276F" w:rsidRDefault="00000000">
            <w:pPr>
              <w:pStyle w:val="TableParagraph"/>
              <w:spacing w:before="93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0B36DE1" w14:textId="77777777" w:rsidR="009D276F" w:rsidRDefault="00000000">
            <w:pPr>
              <w:pStyle w:val="TableParagraph"/>
              <w:spacing w:before="98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2E8B355E" w14:textId="77777777" w:rsidR="009D276F" w:rsidRDefault="00000000">
            <w:pPr>
              <w:pStyle w:val="TableParagraph"/>
              <w:spacing w:before="93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CF8C9D8" w14:textId="77777777">
        <w:trPr>
          <w:trHeight w:val="301"/>
        </w:trPr>
        <w:tc>
          <w:tcPr>
            <w:tcW w:w="5386" w:type="dxa"/>
          </w:tcPr>
          <w:p w14:paraId="4F92AF34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souprava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těsnících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klínů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kuželů</w:t>
            </w:r>
          </w:p>
        </w:tc>
        <w:tc>
          <w:tcPr>
            <w:tcW w:w="708" w:type="dxa"/>
          </w:tcPr>
          <w:p w14:paraId="4958379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85912D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6C3589EA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F167C2C" w14:textId="77777777">
        <w:trPr>
          <w:trHeight w:val="301"/>
        </w:trPr>
        <w:tc>
          <w:tcPr>
            <w:tcW w:w="5386" w:type="dxa"/>
          </w:tcPr>
          <w:p w14:paraId="4F645CC7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souprava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vybavení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práci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výškách</w:t>
            </w:r>
          </w:p>
        </w:tc>
        <w:tc>
          <w:tcPr>
            <w:tcW w:w="708" w:type="dxa"/>
          </w:tcPr>
          <w:p w14:paraId="58481B0E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142BCF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5858BB4E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5BFFDC49" w14:textId="77777777">
        <w:trPr>
          <w:trHeight w:val="910"/>
        </w:trPr>
        <w:tc>
          <w:tcPr>
            <w:tcW w:w="5386" w:type="dxa"/>
          </w:tcPr>
          <w:p w14:paraId="7CA67FD8" w14:textId="77777777" w:rsidR="009D276F" w:rsidRDefault="00000000">
            <w:pPr>
              <w:pStyle w:val="TableParagraph"/>
              <w:spacing w:before="35" w:line="204" w:lineRule="auto"/>
              <w:ind w:right="109"/>
              <w:rPr>
                <w:sz w:val="20"/>
              </w:rPr>
            </w:pPr>
            <w:r>
              <w:rPr>
                <w:color w:val="221F1F"/>
                <w:sz w:val="20"/>
              </w:rPr>
              <w:t>stříkačka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džberová</w:t>
            </w:r>
            <w:proofErr w:type="spellEnd"/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nebo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obdobné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zařízení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provedení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záda,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objem vody nejméně 20 l, hmotnost prázdné nejvíce 2,5 kg,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včetně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hadice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délce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proudnice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pěnotvorného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nástavce</w:t>
            </w:r>
          </w:p>
        </w:tc>
        <w:tc>
          <w:tcPr>
            <w:tcW w:w="708" w:type="dxa"/>
          </w:tcPr>
          <w:p w14:paraId="1A8375D6" w14:textId="77777777" w:rsidR="009D276F" w:rsidRDefault="009D276F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14:paraId="404C49AA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9B2DE11" w14:textId="77777777" w:rsidR="009D276F" w:rsidRDefault="009D276F">
            <w:pPr>
              <w:pStyle w:val="TableParagraph"/>
              <w:spacing w:before="8"/>
              <w:ind w:left="0"/>
              <w:rPr>
                <w:rFonts w:ascii="Times New Roman"/>
                <w:b/>
                <w:sz w:val="26"/>
              </w:rPr>
            </w:pPr>
          </w:p>
          <w:p w14:paraId="6DFE0DD0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4664C405" w14:textId="77777777" w:rsidR="009D276F" w:rsidRDefault="009D276F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14:paraId="22C0DD8B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60A936B1" w14:textId="77777777">
        <w:trPr>
          <w:trHeight w:val="558"/>
        </w:trPr>
        <w:tc>
          <w:tcPr>
            <w:tcW w:w="5386" w:type="dxa"/>
          </w:tcPr>
          <w:p w14:paraId="01B2BE9B" w14:textId="77777777" w:rsidR="009D276F" w:rsidRDefault="00000000">
            <w:pPr>
              <w:pStyle w:val="TableParagraph"/>
              <w:spacing w:before="57" w:line="201" w:lineRule="auto"/>
              <w:ind w:right="382"/>
              <w:rPr>
                <w:sz w:val="20"/>
              </w:rPr>
            </w:pPr>
            <w:r>
              <w:rPr>
                <w:color w:val="221F1F"/>
                <w:sz w:val="20"/>
              </w:rPr>
              <w:t>světla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výstražná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oranžové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barvy,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akumulátorové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provedení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LED,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 přenosném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 po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ks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dobíjením</w:t>
            </w:r>
          </w:p>
        </w:tc>
        <w:tc>
          <w:tcPr>
            <w:tcW w:w="708" w:type="dxa"/>
          </w:tcPr>
          <w:p w14:paraId="4146EADE" w14:textId="77777777" w:rsidR="009D276F" w:rsidRDefault="00000000">
            <w:pPr>
              <w:pStyle w:val="TableParagraph"/>
              <w:spacing w:before="124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8AD2715" w14:textId="77777777" w:rsidR="009D276F" w:rsidRDefault="00000000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05C138B5" w14:textId="77777777" w:rsidR="009D276F" w:rsidRDefault="00000000">
            <w:pPr>
              <w:pStyle w:val="TableParagraph"/>
              <w:spacing w:before="124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6CC7289" w14:textId="77777777">
        <w:trPr>
          <w:trHeight w:val="536"/>
        </w:trPr>
        <w:tc>
          <w:tcPr>
            <w:tcW w:w="5386" w:type="dxa"/>
          </w:tcPr>
          <w:p w14:paraId="56A41451" w14:textId="77777777" w:rsidR="009D276F" w:rsidRDefault="00000000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světlomet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požární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akumulátorový,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světelný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tok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3000</w:t>
            </w:r>
          </w:p>
          <w:p w14:paraId="6FAC5678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lm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stativem,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krytí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IP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44,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napájení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12/24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230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</w:p>
        </w:tc>
        <w:tc>
          <w:tcPr>
            <w:tcW w:w="708" w:type="dxa"/>
          </w:tcPr>
          <w:p w14:paraId="417E1AC7" w14:textId="77777777" w:rsidR="009D276F" w:rsidRDefault="00000000">
            <w:pPr>
              <w:pStyle w:val="TableParagraph"/>
              <w:spacing w:before="11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1DD60E66" w14:textId="77777777" w:rsidR="009D276F" w:rsidRDefault="00000000">
            <w:pPr>
              <w:pStyle w:val="TableParagraph"/>
              <w:spacing w:before="11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37F32B2F" w14:textId="77777777" w:rsidR="009D276F" w:rsidRDefault="00000000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3E37B43C" w14:textId="77777777">
        <w:trPr>
          <w:trHeight w:val="573"/>
        </w:trPr>
        <w:tc>
          <w:tcPr>
            <w:tcW w:w="5386" w:type="dxa"/>
          </w:tcPr>
          <w:p w14:paraId="6C5297AE" w14:textId="77777777" w:rsidR="009D276F" w:rsidRDefault="00000000">
            <w:pPr>
              <w:pStyle w:val="TableParagraph"/>
              <w:spacing w:before="64" w:line="201" w:lineRule="auto"/>
              <w:rPr>
                <w:sz w:val="20"/>
              </w:rPr>
            </w:pPr>
            <w:r>
              <w:rPr>
                <w:color w:val="221F1F"/>
                <w:sz w:val="20"/>
              </w:rPr>
              <w:t>svítilna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ruční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dobíjecím</w:t>
            </w:r>
            <w:r>
              <w:rPr>
                <w:color w:val="221F1F"/>
                <w:spacing w:val="-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zdrojem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provedení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LED,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ATEX,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voděodolná,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nárazuvzdorná</w:t>
            </w:r>
          </w:p>
        </w:tc>
        <w:tc>
          <w:tcPr>
            <w:tcW w:w="708" w:type="dxa"/>
          </w:tcPr>
          <w:p w14:paraId="3791EAF8" w14:textId="77777777" w:rsidR="009D276F" w:rsidRDefault="00000000">
            <w:pPr>
              <w:pStyle w:val="TableParagraph"/>
              <w:spacing w:before="13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14:paraId="73EFF033" w14:textId="77777777" w:rsidR="009D276F" w:rsidRDefault="00000000">
            <w:pPr>
              <w:pStyle w:val="TableParagraph"/>
              <w:spacing w:before="136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56DED900" w14:textId="77777777" w:rsidR="009D276F" w:rsidRDefault="00000000"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37CD113" w14:textId="77777777">
        <w:trPr>
          <w:trHeight w:val="301"/>
        </w:trPr>
        <w:tc>
          <w:tcPr>
            <w:tcW w:w="5386" w:type="dxa"/>
          </w:tcPr>
          <w:p w14:paraId="7A0A3676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termokamera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hasiče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obalu,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písm.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přílohy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č.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</w:t>
            </w:r>
          </w:p>
        </w:tc>
        <w:tc>
          <w:tcPr>
            <w:tcW w:w="708" w:type="dxa"/>
          </w:tcPr>
          <w:p w14:paraId="74D856CF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A872C7A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1EC1FFBE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9AD8B8B" w14:textId="77777777">
        <w:trPr>
          <w:trHeight w:val="301"/>
        </w:trPr>
        <w:tc>
          <w:tcPr>
            <w:tcW w:w="5386" w:type="dxa"/>
          </w:tcPr>
          <w:p w14:paraId="366D907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tmel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těsnící</w:t>
            </w:r>
          </w:p>
        </w:tc>
        <w:tc>
          <w:tcPr>
            <w:tcW w:w="708" w:type="dxa"/>
          </w:tcPr>
          <w:p w14:paraId="244BA814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057BDD5D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zadní</w:t>
            </w:r>
          </w:p>
        </w:tc>
        <w:tc>
          <w:tcPr>
            <w:tcW w:w="1274" w:type="dxa"/>
          </w:tcPr>
          <w:p w14:paraId="7BE7E0F2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5A20AD6" w14:textId="77777777">
        <w:trPr>
          <w:trHeight w:val="301"/>
        </w:trPr>
        <w:tc>
          <w:tcPr>
            <w:tcW w:w="5386" w:type="dxa"/>
          </w:tcPr>
          <w:p w14:paraId="61CF0F10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vak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zesnulé</w:t>
            </w:r>
          </w:p>
        </w:tc>
        <w:tc>
          <w:tcPr>
            <w:tcW w:w="708" w:type="dxa"/>
          </w:tcPr>
          <w:p w14:paraId="5F81C229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10028793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4C17BC5D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638A3E7E" w14:textId="77777777">
        <w:trPr>
          <w:trHeight w:val="1148"/>
        </w:trPr>
        <w:tc>
          <w:tcPr>
            <w:tcW w:w="5386" w:type="dxa"/>
          </w:tcPr>
          <w:p w14:paraId="74867F6B" w14:textId="77777777" w:rsidR="009D276F" w:rsidRDefault="00000000">
            <w:pPr>
              <w:pStyle w:val="TableParagraph"/>
              <w:spacing w:before="40" w:line="204" w:lineRule="auto"/>
              <w:ind w:right="26"/>
              <w:rPr>
                <w:sz w:val="20"/>
              </w:rPr>
            </w:pPr>
            <w:r>
              <w:rPr>
                <w:color w:val="221F1F"/>
                <w:sz w:val="20"/>
              </w:rPr>
              <w:t>vak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zvedací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pneumatický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včetně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plnící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soupravy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  <w:proofErr w:type="gramEnd"/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vaků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(2</w:t>
            </w:r>
            <w:r>
              <w:rPr>
                <w:color w:val="221F1F"/>
                <w:spacing w:val="-4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x plochý, pracovní tlak nejméně 1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  <w:r>
              <w:rPr>
                <w:color w:val="221F1F"/>
                <w:sz w:val="20"/>
              </w:rPr>
              <w:t>, zvedací síla nejméně 40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tun, rozměry nejvíce 700x700x40 mm, 1 x plochý, pracovní tlak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nejméně 1 </w:t>
            </w:r>
            <w:proofErr w:type="spellStart"/>
            <w:r>
              <w:rPr>
                <w:color w:val="221F1F"/>
                <w:sz w:val="20"/>
              </w:rPr>
              <w:t>MPa</w:t>
            </w:r>
            <w:proofErr w:type="spellEnd"/>
            <w:r>
              <w:rPr>
                <w:color w:val="221F1F"/>
                <w:sz w:val="20"/>
              </w:rPr>
              <w:t>, zvedací síla nejméně 15 tun, rozměry nejvíce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500x500x30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mm)</w:t>
            </w:r>
          </w:p>
        </w:tc>
        <w:tc>
          <w:tcPr>
            <w:tcW w:w="708" w:type="dxa"/>
          </w:tcPr>
          <w:p w14:paraId="66D3173E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B2F8A9A" w14:textId="77777777" w:rsidR="009D276F" w:rsidRDefault="009D276F">
            <w:pPr>
              <w:pStyle w:val="TableParagraph"/>
              <w:spacing w:before="5"/>
              <w:ind w:left="0"/>
              <w:rPr>
                <w:rFonts w:ascii="Times New Roman"/>
                <w:b/>
                <w:sz w:val="16"/>
              </w:rPr>
            </w:pPr>
          </w:p>
          <w:p w14:paraId="79E5110E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63CC417E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DF95EE8" w14:textId="77777777" w:rsidR="009D276F" w:rsidRDefault="009D276F">
            <w:pPr>
              <w:pStyle w:val="TableParagraph"/>
              <w:spacing w:before="10"/>
              <w:ind w:left="0"/>
              <w:rPr>
                <w:rFonts w:ascii="Times New Roman"/>
                <w:b/>
                <w:sz w:val="16"/>
              </w:rPr>
            </w:pPr>
          </w:p>
          <w:p w14:paraId="52BAC5D8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244C7F5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03B7EFB4" w14:textId="77777777" w:rsidR="009D276F" w:rsidRDefault="009D276F">
            <w:pPr>
              <w:pStyle w:val="TableParagraph"/>
              <w:spacing w:before="5"/>
              <w:ind w:left="0"/>
              <w:rPr>
                <w:rFonts w:ascii="Times New Roman"/>
                <w:b/>
                <w:sz w:val="16"/>
              </w:rPr>
            </w:pPr>
          </w:p>
          <w:p w14:paraId="42737CDF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</w:tbl>
    <w:p w14:paraId="498C4C8D" w14:textId="77777777" w:rsidR="009D276F" w:rsidRDefault="009D276F">
      <w:pPr>
        <w:rPr>
          <w:sz w:val="20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2661A2D4" w14:textId="77777777" w:rsidR="009D276F" w:rsidRDefault="009D276F">
      <w:pPr>
        <w:pStyle w:val="Zkladntext"/>
        <w:ind w:left="0"/>
        <w:rPr>
          <w:b/>
          <w:sz w:val="20"/>
        </w:rPr>
      </w:pPr>
    </w:p>
    <w:p w14:paraId="0AB05E2F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2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708"/>
        <w:gridCol w:w="1843"/>
        <w:gridCol w:w="1274"/>
      </w:tblGrid>
      <w:tr w:rsidR="009D276F" w14:paraId="6D21A10E" w14:textId="77777777">
        <w:trPr>
          <w:trHeight w:val="304"/>
        </w:trPr>
        <w:tc>
          <w:tcPr>
            <w:tcW w:w="5386" w:type="dxa"/>
          </w:tcPr>
          <w:p w14:paraId="2B19E946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ventil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přetlakový</w:t>
            </w:r>
          </w:p>
        </w:tc>
        <w:tc>
          <w:tcPr>
            <w:tcW w:w="708" w:type="dxa"/>
          </w:tcPr>
          <w:p w14:paraId="1C16DEC0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46C27B2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střední</w:t>
            </w:r>
          </w:p>
        </w:tc>
        <w:tc>
          <w:tcPr>
            <w:tcW w:w="1274" w:type="dxa"/>
          </w:tcPr>
          <w:p w14:paraId="343B972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10A947AE" w14:textId="77777777">
        <w:trPr>
          <w:trHeight w:val="302"/>
        </w:trPr>
        <w:tc>
          <w:tcPr>
            <w:tcW w:w="5386" w:type="dxa"/>
          </w:tcPr>
          <w:p w14:paraId="3E2C8EA5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ventilátor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přetlakový,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jmenovitý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výkon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000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m3.h</w:t>
            </w:r>
            <w:r>
              <w:rPr>
                <w:color w:val="221F1F"/>
                <w:sz w:val="20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4E6933D2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34F5DE00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5752704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R</w:t>
            </w:r>
          </w:p>
        </w:tc>
      </w:tr>
      <w:tr w:rsidR="009D276F" w14:paraId="56EB831C" w14:textId="77777777">
        <w:trPr>
          <w:trHeight w:val="491"/>
        </w:trPr>
        <w:tc>
          <w:tcPr>
            <w:tcW w:w="5386" w:type="dxa"/>
          </w:tcPr>
          <w:p w14:paraId="492F9E6D" w14:textId="77777777" w:rsidR="009D276F" w:rsidRDefault="00000000">
            <w:pPr>
              <w:pStyle w:val="TableParagraph"/>
              <w:spacing w:before="7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ventilátor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přetlakový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akumulátorový,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jmenovitý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výkon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12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000</w:t>
            </w:r>
          </w:p>
          <w:p w14:paraId="42DD88A0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m3.h</w:t>
            </w:r>
            <w:r>
              <w:rPr>
                <w:color w:val="221F1F"/>
                <w:sz w:val="20"/>
                <w:vertAlign w:val="superscript"/>
              </w:rPr>
              <w:t>-1</w:t>
            </w:r>
          </w:p>
        </w:tc>
        <w:tc>
          <w:tcPr>
            <w:tcW w:w="708" w:type="dxa"/>
          </w:tcPr>
          <w:p w14:paraId="47CF3179" w14:textId="77777777" w:rsidR="009D276F" w:rsidRDefault="00000000">
            <w:pPr>
              <w:pStyle w:val="TableParagraph"/>
              <w:spacing w:before="91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72A9D681" w14:textId="77777777" w:rsidR="009D276F" w:rsidRDefault="00000000">
            <w:pPr>
              <w:pStyle w:val="TableParagraph"/>
              <w:spacing w:before="96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levá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7897141D" w14:textId="77777777" w:rsidR="009D276F" w:rsidRDefault="00000000">
            <w:pPr>
              <w:pStyle w:val="TableParagraph"/>
              <w:spacing w:before="91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30105158" w14:textId="77777777">
        <w:trPr>
          <w:trHeight w:val="301"/>
        </w:trPr>
        <w:tc>
          <w:tcPr>
            <w:tcW w:w="5386" w:type="dxa"/>
          </w:tcPr>
          <w:p w14:paraId="2411BCA3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vesta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HASIČI</w:t>
            </w:r>
          </w:p>
        </w:tc>
        <w:tc>
          <w:tcPr>
            <w:tcW w:w="708" w:type="dxa"/>
          </w:tcPr>
          <w:p w14:paraId="577E8F88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6</w:t>
            </w:r>
          </w:p>
        </w:tc>
        <w:tc>
          <w:tcPr>
            <w:tcW w:w="1843" w:type="dxa"/>
          </w:tcPr>
          <w:p w14:paraId="2D5537D6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394BE801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07CF49A0" w14:textId="77777777">
        <w:trPr>
          <w:trHeight w:val="301"/>
        </w:trPr>
        <w:tc>
          <w:tcPr>
            <w:tcW w:w="5386" w:type="dxa"/>
          </w:tcPr>
          <w:p w14:paraId="7D0D74C8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vesta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plovací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bezpečnostním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popruhem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TP-TS/06-2010*</w:t>
            </w:r>
          </w:p>
        </w:tc>
        <w:tc>
          <w:tcPr>
            <w:tcW w:w="708" w:type="dxa"/>
          </w:tcPr>
          <w:p w14:paraId="0846185E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1843" w:type="dxa"/>
          </w:tcPr>
          <w:p w14:paraId="04217D6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13D5B00B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C425BD7" w14:textId="77777777">
        <w:trPr>
          <w:trHeight w:val="304"/>
        </w:trPr>
        <w:tc>
          <w:tcPr>
            <w:tcW w:w="5386" w:type="dxa"/>
          </w:tcPr>
          <w:p w14:paraId="3648385F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vesty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k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označení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hasičů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VZ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21F1F"/>
                <w:sz w:val="20"/>
              </w:rPr>
              <w:t>štáb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-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sada</w:t>
            </w:r>
            <w:proofErr w:type="gramEnd"/>
          </w:p>
        </w:tc>
        <w:tc>
          <w:tcPr>
            <w:tcW w:w="708" w:type="dxa"/>
          </w:tcPr>
          <w:p w14:paraId="0BA765A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FF3D35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kabina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osádky</w:t>
            </w:r>
          </w:p>
        </w:tc>
        <w:tc>
          <w:tcPr>
            <w:tcW w:w="1274" w:type="dxa"/>
          </w:tcPr>
          <w:p w14:paraId="3800A839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40A4FA7A" w14:textId="77777777">
        <w:trPr>
          <w:trHeight w:val="301"/>
        </w:trPr>
        <w:tc>
          <w:tcPr>
            <w:tcW w:w="5386" w:type="dxa"/>
          </w:tcPr>
          <w:p w14:paraId="68CA055E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víčko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110</w:t>
            </w:r>
          </w:p>
        </w:tc>
        <w:tc>
          <w:tcPr>
            <w:tcW w:w="708" w:type="dxa"/>
          </w:tcPr>
          <w:p w14:paraId="293CE52E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030DD1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0D9FA5B6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  <w:tr w:rsidR="009D276F" w14:paraId="52502BE3" w14:textId="77777777">
        <w:trPr>
          <w:trHeight w:val="301"/>
        </w:trPr>
        <w:tc>
          <w:tcPr>
            <w:tcW w:w="5386" w:type="dxa"/>
          </w:tcPr>
          <w:p w14:paraId="1429FF7A" w14:textId="77777777" w:rsidR="009D276F" w:rsidRDefault="00000000">
            <w:pPr>
              <w:pStyle w:val="TableParagraph"/>
              <w:spacing w:before="7"/>
              <w:rPr>
                <w:sz w:val="20"/>
              </w:rPr>
            </w:pPr>
            <w:r>
              <w:rPr>
                <w:color w:val="221F1F"/>
                <w:sz w:val="20"/>
              </w:rPr>
              <w:t>víčko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B</w:t>
            </w:r>
          </w:p>
        </w:tc>
        <w:tc>
          <w:tcPr>
            <w:tcW w:w="708" w:type="dxa"/>
          </w:tcPr>
          <w:p w14:paraId="2A3AA70A" w14:textId="77777777" w:rsidR="009D276F" w:rsidRDefault="00000000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2726FB8F" w14:textId="77777777" w:rsidR="009D276F" w:rsidRDefault="00000000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prostor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čerpadla</w:t>
            </w:r>
          </w:p>
        </w:tc>
        <w:tc>
          <w:tcPr>
            <w:tcW w:w="1274" w:type="dxa"/>
          </w:tcPr>
          <w:p w14:paraId="1D8D5705" w14:textId="77777777" w:rsidR="009D276F" w:rsidRDefault="00000000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 R</w:t>
            </w:r>
          </w:p>
        </w:tc>
      </w:tr>
      <w:tr w:rsidR="009D276F" w14:paraId="713CFD82" w14:textId="77777777">
        <w:trPr>
          <w:trHeight w:val="1371"/>
        </w:trPr>
        <w:tc>
          <w:tcPr>
            <w:tcW w:w="5386" w:type="dxa"/>
          </w:tcPr>
          <w:p w14:paraId="68B091D5" w14:textId="77777777" w:rsidR="009D276F" w:rsidRDefault="00000000">
            <w:pPr>
              <w:pStyle w:val="TableParagraph"/>
              <w:spacing w:before="47" w:line="204" w:lineRule="auto"/>
              <w:ind w:right="-26"/>
              <w:rPr>
                <w:sz w:val="20"/>
              </w:rPr>
            </w:pPr>
            <w:r>
              <w:rPr>
                <w:color w:val="221F1F"/>
                <w:sz w:val="20"/>
              </w:rPr>
              <w:t>vrtačka akumulátorová v pevném obalu, s příklepem, napětí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 18 V, upínací sklíčidlo ø 1,5 – 13 mm, nejméně tři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rychlostní stupně, maximální krouticí moment nejméně 80 </w:t>
            </w:r>
            <w:proofErr w:type="spellStart"/>
            <w:r>
              <w:rPr>
                <w:color w:val="221F1F"/>
                <w:sz w:val="20"/>
              </w:rPr>
              <w:t>Nm</w:t>
            </w:r>
            <w:proofErr w:type="spellEnd"/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otáčky na prázdno nejméně 2000 ot.min</w:t>
            </w:r>
            <w:r>
              <w:rPr>
                <w:color w:val="221F1F"/>
                <w:sz w:val="20"/>
                <w:vertAlign w:val="superscript"/>
              </w:rPr>
              <w:t>-1</w:t>
            </w:r>
            <w:r>
              <w:rPr>
                <w:color w:val="221F1F"/>
                <w:sz w:val="20"/>
              </w:rPr>
              <w:t>, kapacita akumulátoru</w:t>
            </w:r>
            <w:r>
              <w:rPr>
                <w:color w:val="221F1F"/>
                <w:spacing w:val="-4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nejméně 3 </w:t>
            </w:r>
            <w:proofErr w:type="spellStart"/>
            <w:r>
              <w:rPr>
                <w:color w:val="221F1F"/>
                <w:sz w:val="20"/>
              </w:rPr>
              <w:t>Ah</w:t>
            </w:r>
            <w:proofErr w:type="spellEnd"/>
            <w:r>
              <w:rPr>
                <w:color w:val="221F1F"/>
                <w:sz w:val="20"/>
              </w:rPr>
              <w:t>, hmotnost nejvíce 3 kg, náhradní akumulátor,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nabíječ</w:t>
            </w:r>
          </w:p>
        </w:tc>
        <w:tc>
          <w:tcPr>
            <w:tcW w:w="708" w:type="dxa"/>
          </w:tcPr>
          <w:p w14:paraId="58D78792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F78DB28" w14:textId="77777777" w:rsidR="009D276F" w:rsidRDefault="009D276F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14:paraId="3A7C75AF" w14:textId="77777777" w:rsidR="009D276F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53BB807B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B3CDA94" w14:textId="77777777" w:rsidR="009D276F" w:rsidRDefault="009D276F">
            <w:pPr>
              <w:pStyle w:val="TableParagraph"/>
              <w:spacing w:before="8"/>
              <w:ind w:left="0"/>
              <w:rPr>
                <w:rFonts w:ascii="Times New Roman"/>
                <w:b/>
                <w:sz w:val="26"/>
              </w:rPr>
            </w:pPr>
          </w:p>
          <w:p w14:paraId="489A4F2F" w14:textId="77777777" w:rsidR="009D276F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pravá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přední</w:t>
            </w:r>
          </w:p>
        </w:tc>
        <w:tc>
          <w:tcPr>
            <w:tcW w:w="1274" w:type="dxa"/>
          </w:tcPr>
          <w:p w14:paraId="62DC9BBC" w14:textId="77777777" w:rsidR="009D276F" w:rsidRDefault="009D276F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44F5716" w14:textId="77777777" w:rsidR="009D276F" w:rsidRDefault="009D276F">
            <w:pPr>
              <w:pStyle w:val="TableParagraph"/>
              <w:spacing w:before="3"/>
              <w:ind w:left="0"/>
              <w:rPr>
                <w:rFonts w:ascii="Times New Roman"/>
                <w:b/>
                <w:sz w:val="26"/>
              </w:rPr>
            </w:pPr>
          </w:p>
          <w:p w14:paraId="32CCAE06" w14:textId="77777777" w:rsidR="009D276F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T</w:t>
            </w:r>
          </w:p>
        </w:tc>
      </w:tr>
      <w:tr w:rsidR="009D276F" w14:paraId="0D309093" w14:textId="77777777">
        <w:trPr>
          <w:trHeight w:val="544"/>
        </w:trPr>
        <w:tc>
          <w:tcPr>
            <w:tcW w:w="5386" w:type="dxa"/>
          </w:tcPr>
          <w:p w14:paraId="4BD6628E" w14:textId="77777777" w:rsidR="009D276F" w:rsidRDefault="00000000">
            <w:pPr>
              <w:pStyle w:val="TableParagraph"/>
              <w:spacing w:before="19"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žebřík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záchranný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zásahový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hasiče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přenosný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tři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osoby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</w:t>
            </w:r>
          </w:p>
          <w:p w14:paraId="7A8FC503" w14:textId="77777777" w:rsidR="009D276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dostupnou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výškou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nejméně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m,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podle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ČSN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1147*</w:t>
            </w:r>
          </w:p>
        </w:tc>
        <w:tc>
          <w:tcPr>
            <w:tcW w:w="708" w:type="dxa"/>
          </w:tcPr>
          <w:p w14:paraId="788605B6" w14:textId="77777777" w:rsidR="009D276F" w:rsidRDefault="00000000">
            <w:pPr>
              <w:pStyle w:val="TableParagraph"/>
              <w:spacing w:before="117"/>
              <w:ind w:left="1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1843" w:type="dxa"/>
          </w:tcPr>
          <w:p w14:paraId="4896209C" w14:textId="77777777" w:rsidR="009D276F" w:rsidRDefault="00000000">
            <w:pPr>
              <w:pStyle w:val="TableParagraph"/>
              <w:spacing w:before="122"/>
              <w:ind w:left="121"/>
              <w:rPr>
                <w:sz w:val="20"/>
              </w:rPr>
            </w:pPr>
            <w:r>
              <w:rPr>
                <w:color w:val="221F1F"/>
                <w:sz w:val="20"/>
              </w:rPr>
              <w:t>pochozí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plocha</w:t>
            </w:r>
          </w:p>
        </w:tc>
        <w:tc>
          <w:tcPr>
            <w:tcW w:w="1274" w:type="dxa"/>
          </w:tcPr>
          <w:p w14:paraId="426DE680" w14:textId="77777777" w:rsidR="009D276F" w:rsidRDefault="00000000">
            <w:pPr>
              <w:pStyle w:val="TableParagraph"/>
              <w:spacing w:before="117"/>
              <w:ind w:left="113"/>
              <w:rPr>
                <w:sz w:val="20"/>
              </w:rPr>
            </w:pPr>
            <w:r>
              <w:rPr>
                <w:color w:val="221F1F"/>
                <w:sz w:val="20"/>
              </w:rPr>
              <w:t>T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</w:t>
            </w:r>
          </w:p>
        </w:tc>
      </w:tr>
    </w:tbl>
    <w:p w14:paraId="1B27033D" w14:textId="77777777" w:rsidR="009D276F" w:rsidRDefault="009D276F">
      <w:pPr>
        <w:pStyle w:val="Zkladntext"/>
        <w:spacing w:before="1"/>
        <w:ind w:left="0"/>
        <w:rPr>
          <w:b/>
          <w:sz w:val="16"/>
        </w:rPr>
      </w:pPr>
    </w:p>
    <w:p w14:paraId="42B3F89A" w14:textId="77777777" w:rsidR="009D276F" w:rsidRDefault="00000000">
      <w:pPr>
        <w:pStyle w:val="Zkladntext"/>
        <w:spacing w:before="90"/>
        <w:jc w:val="both"/>
      </w:pPr>
      <w:r>
        <w:rPr>
          <w:color w:val="221F1F"/>
        </w:rPr>
        <w:t>*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zadavatel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nabídnout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rovnocenné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řešení 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smyslu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zákona</w:t>
      </w:r>
    </w:p>
    <w:p w14:paraId="0D5503B1" w14:textId="77777777" w:rsidR="009D276F" w:rsidRDefault="009D276F">
      <w:pPr>
        <w:pStyle w:val="Zkladntext"/>
        <w:spacing w:before="8"/>
        <w:ind w:left="0"/>
        <w:rPr>
          <w:sz w:val="23"/>
        </w:rPr>
      </w:pPr>
    </w:p>
    <w:p w14:paraId="117B4551" w14:textId="77777777" w:rsidR="009D276F" w:rsidRDefault="00000000">
      <w:pPr>
        <w:pStyle w:val="Zkladntext"/>
        <w:ind w:right="1232"/>
        <w:jc w:val="both"/>
      </w:pPr>
      <w:r>
        <w:rPr>
          <w:color w:val="221F1F"/>
        </w:rPr>
        <w:t>Rozměrné požární příslušenství, s výjimkou přenosného záchranného a zásahového žebříku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trhacího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háku,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uloženo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nejméně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dvou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schránkách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víkem.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schránek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uzpůsobena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uložení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sacích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hadic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délce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2,5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Schránky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vyrobeny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ze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slitiny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lehkých kovů a jsou umístěny na účelové nástavbě. Schránky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 uzamykatelné klíčem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shodným s uzamykatelnými uzávěry na účelové nástavbě, po stranách jsou odvětrány a jejich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konstrukce zamezuje vnikání vody z pochozí plochy na účelové nástavbě. Vnitřní prostor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schránek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vybaven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osvětlením typu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LED.</w:t>
      </w:r>
    </w:p>
    <w:p w14:paraId="411EE7C0" w14:textId="77777777" w:rsidR="009D276F" w:rsidRDefault="00000000">
      <w:pPr>
        <w:pStyle w:val="Zkladntext"/>
        <w:ind w:right="1236"/>
        <w:jc w:val="both"/>
      </w:pPr>
      <w:r>
        <w:rPr>
          <w:color w:val="221F1F"/>
        </w:rPr>
        <w:t>Prostorová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hmotnostní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rezerva,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která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určena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uložení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nadstandardního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požárního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příslušenství o hmotnosti nejméně 200 kg, je situována v přední pravé přední části účelové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nástavby.</w:t>
      </w:r>
    </w:p>
    <w:p w14:paraId="59AD9AD9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741A5876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spacing w:before="1"/>
        <w:ind w:hanging="421"/>
      </w:pPr>
      <w:r>
        <w:rPr>
          <w:color w:val="221F1F"/>
        </w:rPr>
        <w:t>PŘEDPOVRCHOVÁ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ÚPRAVA</w:t>
      </w:r>
    </w:p>
    <w:p w14:paraId="31C09AB5" w14:textId="77777777" w:rsidR="009D276F" w:rsidRDefault="00000000">
      <w:pPr>
        <w:pStyle w:val="Odstavecseseznamem"/>
        <w:numPr>
          <w:ilvl w:val="0"/>
          <w:numId w:val="12"/>
        </w:numPr>
        <w:tabs>
          <w:tab w:val="left" w:pos="1355"/>
        </w:tabs>
        <w:rPr>
          <w:sz w:val="24"/>
        </w:rPr>
      </w:pPr>
      <w:r>
        <w:rPr>
          <w:color w:val="221F1F"/>
          <w:sz w:val="24"/>
        </w:rPr>
        <w:t>otryskání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ocelovou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drtí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(ocelové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díly)</w:t>
      </w:r>
    </w:p>
    <w:p w14:paraId="44FBE4B3" w14:textId="77777777" w:rsidR="009D276F" w:rsidRDefault="00000000">
      <w:pPr>
        <w:pStyle w:val="Odstavecseseznamem"/>
        <w:numPr>
          <w:ilvl w:val="0"/>
          <w:numId w:val="12"/>
        </w:numPr>
        <w:tabs>
          <w:tab w:val="left" w:pos="1355"/>
        </w:tabs>
        <w:jc w:val="both"/>
        <w:rPr>
          <w:sz w:val="24"/>
        </w:rPr>
      </w:pPr>
      <w:r>
        <w:rPr>
          <w:color w:val="221F1F"/>
          <w:sz w:val="24"/>
        </w:rPr>
        <w:t>odmaštění</w:t>
      </w:r>
    </w:p>
    <w:p w14:paraId="0E8183CB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19A9B147" w14:textId="77777777" w:rsidR="009D276F" w:rsidRDefault="00000000">
      <w:pPr>
        <w:pStyle w:val="Nadpis1"/>
        <w:numPr>
          <w:ilvl w:val="1"/>
          <w:numId w:val="14"/>
        </w:numPr>
        <w:tabs>
          <w:tab w:val="left" w:pos="1636"/>
        </w:tabs>
        <w:spacing w:before="1" w:line="275" w:lineRule="exact"/>
        <w:ind w:hanging="421"/>
      </w:pPr>
      <w:r>
        <w:rPr>
          <w:color w:val="221F1F"/>
        </w:rPr>
        <w:t>BAREVNÉ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PROVEDENÍ</w:t>
      </w:r>
    </w:p>
    <w:p w14:paraId="1E02C2EB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Pro barevnou úpravu CAS je použita bílá barva RAL 9003 a červená barva RAL 3020, podle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vzorníku RAL 841 GL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nebo obdobná barva (celková barevná definice </w:t>
      </w:r>
      <w:proofErr w:type="spellStart"/>
      <w:r>
        <w:rPr>
          <w:color w:val="221F1F"/>
        </w:rPr>
        <w:t>δE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≤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3 od etalonu).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Bílý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vodorovný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retroreflexní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pruh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stranách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veden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přes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postranní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roletky.</w:t>
      </w:r>
    </w:p>
    <w:p w14:paraId="6AFC67D7" w14:textId="77777777" w:rsidR="009D276F" w:rsidRDefault="00000000">
      <w:pPr>
        <w:pStyle w:val="Zkladntext"/>
        <w:ind w:right="1234" w:hanging="1"/>
        <w:jc w:val="both"/>
      </w:pPr>
      <w:r>
        <w:rPr>
          <w:color w:val="221F1F"/>
        </w:rPr>
        <w:t>Na zadní straně karosérie účelové nástavby je v souladu s předpisem EHK 48 umístěno úplné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obrysové značení v barvě červené, na obou bočních stranách karosérie účelové nástavby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kabiny osádky je v celé délce bílého zvýrazňujícího pruhu, při jeho horním okraji, umístěno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liniové značení v barvě žluté. Výška bílého zvýrazňujícího pruhu včetně výšky liniového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značení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podle EHK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48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nejvíce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350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mm.</w:t>
      </w:r>
    </w:p>
    <w:p w14:paraId="7028A554" w14:textId="77777777" w:rsidR="009D276F" w:rsidRDefault="009D276F">
      <w:pPr>
        <w:pStyle w:val="Zkladntext"/>
        <w:spacing w:before="2"/>
        <w:ind w:left="0"/>
        <w:rPr>
          <w:sz w:val="23"/>
        </w:rPr>
      </w:pPr>
    </w:p>
    <w:p w14:paraId="625B7C07" w14:textId="77777777" w:rsidR="009D276F" w:rsidRDefault="00000000">
      <w:pPr>
        <w:pStyle w:val="Nadpis1"/>
        <w:numPr>
          <w:ilvl w:val="1"/>
          <w:numId w:val="14"/>
        </w:numPr>
        <w:tabs>
          <w:tab w:val="left" w:pos="1756"/>
        </w:tabs>
        <w:ind w:left="1755" w:hanging="541"/>
      </w:pPr>
      <w:r>
        <w:rPr>
          <w:color w:val="221F1F"/>
        </w:rPr>
        <w:t>ZNAKY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NÁPISY</w:t>
      </w:r>
    </w:p>
    <w:p w14:paraId="6AB203C3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bílém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zvýrazňujícím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vodorovném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pruhu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předních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dveřích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kabiny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umístěn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nápis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označením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dislokace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jednotky.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prvním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řádku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např.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text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„SBOR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DOBROVOLNÝCH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HASIČŮ“,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ve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druhém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řádku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uveden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>název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obce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(případně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místo</w:t>
      </w:r>
    </w:p>
    <w:p w14:paraId="4A474D45" w14:textId="77777777" w:rsidR="009D276F" w:rsidRDefault="009D276F">
      <w:pPr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2C6C2C74" w14:textId="77777777" w:rsidR="009D276F" w:rsidRDefault="009D276F">
      <w:pPr>
        <w:pStyle w:val="Zkladntext"/>
        <w:ind w:left="0"/>
        <w:rPr>
          <w:sz w:val="20"/>
        </w:rPr>
      </w:pPr>
    </w:p>
    <w:p w14:paraId="4CF2368E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0323CC51" w14:textId="77777777" w:rsidR="009D276F" w:rsidRDefault="00000000">
      <w:pPr>
        <w:pStyle w:val="Zkladntext"/>
        <w:spacing w:before="1"/>
      </w:pPr>
      <w:r>
        <w:rPr>
          <w:color w:val="221F1F"/>
        </w:rPr>
        <w:t>dislokace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jednotky).</w:t>
      </w:r>
    </w:p>
    <w:p w14:paraId="0F61F407" w14:textId="77777777" w:rsidR="009D276F" w:rsidRDefault="00000000">
      <w:pPr>
        <w:pStyle w:val="Zkladntext"/>
      </w:pPr>
      <w:r>
        <w:rPr>
          <w:color w:val="221F1F"/>
        </w:rPr>
        <w:t>Na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CAS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umístěno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logo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sponzora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(fondu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poskytujícího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finanční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prostředky).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Vzor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loga</w:t>
      </w:r>
    </w:p>
    <w:p w14:paraId="3BDB77A7" w14:textId="77777777" w:rsidR="009D276F" w:rsidRDefault="00000000">
      <w:pPr>
        <w:pStyle w:val="Zkladntext"/>
      </w:pPr>
      <w:r>
        <w:rPr>
          <w:color w:val="221F1F"/>
        </w:rPr>
        <w:t>poskytne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zadavatel.</w:t>
      </w:r>
    </w:p>
    <w:p w14:paraId="6D8A1A9B" w14:textId="77777777" w:rsidR="009D276F" w:rsidRDefault="00000000">
      <w:pPr>
        <w:pStyle w:val="Zkladntext"/>
      </w:pPr>
      <w:r>
        <w:rPr>
          <w:color w:val="221F1F"/>
        </w:rPr>
        <w:t>Na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přední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části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karosérie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kabiny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umístěn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nápis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„HASIČI“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výšce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písma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100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až</w:t>
      </w:r>
    </w:p>
    <w:p w14:paraId="662B9D73" w14:textId="77777777" w:rsidR="009D276F" w:rsidRDefault="00000000">
      <w:pPr>
        <w:pStyle w:val="Zkladntext"/>
      </w:pPr>
      <w:r>
        <w:rPr>
          <w:color w:val="221F1F"/>
        </w:rPr>
        <w:t>200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mm.</w:t>
      </w:r>
    </w:p>
    <w:p w14:paraId="32442968" w14:textId="77777777" w:rsidR="009D276F" w:rsidRDefault="00000000">
      <w:pPr>
        <w:pStyle w:val="Zkladntext"/>
      </w:pPr>
      <w:r>
        <w:rPr>
          <w:color w:val="221F1F"/>
        </w:rPr>
        <w:t>Veškeré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nápisy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provedeny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kolmým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bezpatkovým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písmem,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písmeny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velké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abecedy.</w:t>
      </w:r>
    </w:p>
    <w:p w14:paraId="7BF55272" w14:textId="77777777" w:rsidR="009D276F" w:rsidRDefault="00000000">
      <w:pPr>
        <w:pStyle w:val="Zkladntext"/>
      </w:pPr>
      <w:r>
        <w:rPr>
          <w:color w:val="221F1F"/>
        </w:rPr>
        <w:t>Konkrétní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provedení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nápisů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bude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upřesněno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průběhu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realizace.</w:t>
      </w:r>
    </w:p>
    <w:p w14:paraId="0D68CD30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089461F7" w14:textId="77777777" w:rsidR="009D276F" w:rsidRDefault="00000000">
      <w:pPr>
        <w:pStyle w:val="Nadpis1"/>
        <w:numPr>
          <w:ilvl w:val="1"/>
          <w:numId w:val="14"/>
        </w:numPr>
        <w:tabs>
          <w:tab w:val="left" w:pos="1756"/>
        </w:tabs>
        <w:ind w:left="1755" w:hanging="541"/>
      </w:pPr>
      <w:r>
        <w:rPr>
          <w:color w:val="221F1F"/>
        </w:rPr>
        <w:t>ANTIKOROZNÍ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ÚPRAVY</w:t>
      </w:r>
    </w:p>
    <w:p w14:paraId="3F7EE4B2" w14:textId="77777777" w:rsidR="009D276F" w:rsidRDefault="00000000">
      <w:pPr>
        <w:pStyle w:val="Odstavecseseznamem"/>
        <w:numPr>
          <w:ilvl w:val="0"/>
          <w:numId w:val="12"/>
        </w:numPr>
        <w:tabs>
          <w:tab w:val="left" w:pos="1355"/>
        </w:tabs>
        <w:rPr>
          <w:sz w:val="24"/>
        </w:rPr>
      </w:pPr>
      <w:proofErr w:type="gramStart"/>
      <w:r>
        <w:rPr>
          <w:color w:val="221F1F"/>
          <w:sz w:val="24"/>
        </w:rPr>
        <w:t>podběhy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-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nástřik</w:t>
      </w:r>
      <w:proofErr w:type="gram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izolační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antihlukové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-2"/>
          <w:sz w:val="24"/>
        </w:rPr>
        <w:t xml:space="preserve"> </w:t>
      </w:r>
      <w:proofErr w:type="spellStart"/>
      <w:r>
        <w:rPr>
          <w:color w:val="221F1F"/>
          <w:sz w:val="24"/>
        </w:rPr>
        <w:t>antiabrazivní</w:t>
      </w:r>
      <w:proofErr w:type="spell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hmoty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bázi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kaučuku</w:t>
      </w:r>
    </w:p>
    <w:p w14:paraId="021861B3" w14:textId="77777777" w:rsidR="009D276F" w:rsidRDefault="009D276F">
      <w:pPr>
        <w:pStyle w:val="Zkladntext"/>
        <w:ind w:left="0"/>
      </w:pPr>
    </w:p>
    <w:p w14:paraId="7C68CC1E" w14:textId="77777777" w:rsidR="009D276F" w:rsidRDefault="00000000">
      <w:pPr>
        <w:pStyle w:val="Nadpis1"/>
        <w:numPr>
          <w:ilvl w:val="0"/>
          <w:numId w:val="11"/>
        </w:numPr>
        <w:tabs>
          <w:tab w:val="left" w:pos="1456"/>
        </w:tabs>
        <w:ind w:hanging="241"/>
      </w:pPr>
      <w:r>
        <w:rPr>
          <w:color w:val="221F1F"/>
        </w:rPr>
        <w:t>KOMPLETNÍ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VOZIDLO</w:t>
      </w:r>
    </w:p>
    <w:p w14:paraId="5B6B8EAA" w14:textId="77777777" w:rsidR="009D276F" w:rsidRDefault="00000000">
      <w:pPr>
        <w:pStyle w:val="Odstavecseseznamem"/>
        <w:numPr>
          <w:ilvl w:val="1"/>
          <w:numId w:val="11"/>
        </w:numPr>
        <w:tabs>
          <w:tab w:val="left" w:pos="1636"/>
        </w:tabs>
        <w:ind w:hanging="421"/>
        <w:rPr>
          <w:b/>
          <w:sz w:val="24"/>
        </w:rPr>
      </w:pPr>
      <w:r>
        <w:rPr>
          <w:b/>
          <w:color w:val="221F1F"/>
          <w:sz w:val="24"/>
        </w:rPr>
        <w:t>ROZMĚRY</w:t>
      </w:r>
    </w:p>
    <w:p w14:paraId="484CF297" w14:textId="77777777" w:rsidR="009D276F" w:rsidRDefault="00000000">
      <w:pPr>
        <w:pStyle w:val="Zkladntext"/>
        <w:tabs>
          <w:tab w:val="left" w:pos="7584"/>
        </w:tabs>
        <w:ind w:right="2960"/>
      </w:pPr>
      <w:r>
        <w:rPr>
          <w:color w:val="221F1F"/>
        </w:rPr>
        <w:t>Délka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(bez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nárazníkové proudnice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lanového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navijáku)</w:t>
      </w:r>
      <w:r>
        <w:rPr>
          <w:color w:val="221F1F"/>
        </w:rPr>
        <w:tab/>
        <w:t>8 100 mm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Délka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(provedení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„T“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lanovým navijákem)</w:t>
      </w:r>
      <w:r>
        <w:rPr>
          <w:color w:val="221F1F"/>
        </w:rPr>
        <w:tab/>
        <w:t>8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600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mm</w:t>
      </w:r>
    </w:p>
    <w:p w14:paraId="4B0354BC" w14:textId="77777777" w:rsidR="009D276F" w:rsidRDefault="00000000">
      <w:pPr>
        <w:pStyle w:val="Zkladntext"/>
        <w:tabs>
          <w:tab w:val="left" w:pos="7584"/>
        </w:tabs>
      </w:pPr>
      <w:r>
        <w:rPr>
          <w:color w:val="221F1F"/>
        </w:rPr>
        <w:t>Šířka</w:t>
      </w:r>
      <w:r>
        <w:rPr>
          <w:color w:val="221F1F"/>
        </w:rPr>
        <w:tab/>
        <w:t>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550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mm</w:t>
      </w:r>
    </w:p>
    <w:p w14:paraId="59D68DE2" w14:textId="77777777" w:rsidR="009D276F" w:rsidRDefault="00000000">
      <w:pPr>
        <w:pStyle w:val="Zkladntext"/>
        <w:tabs>
          <w:tab w:val="left" w:pos="7584"/>
        </w:tabs>
      </w:pPr>
      <w:r>
        <w:rPr>
          <w:color w:val="221F1F"/>
        </w:rPr>
        <w:t>Výška</w:t>
      </w:r>
      <w:r>
        <w:rPr>
          <w:color w:val="221F1F"/>
        </w:rPr>
        <w:tab/>
        <w:t>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950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mm</w:t>
      </w:r>
    </w:p>
    <w:p w14:paraId="170DEBEC" w14:textId="77777777" w:rsidR="009D276F" w:rsidRDefault="00000000">
      <w:pPr>
        <w:pStyle w:val="Zkladntext"/>
        <w:spacing w:after="10"/>
        <w:ind w:right="1234"/>
      </w:pPr>
      <w:r>
        <w:rPr>
          <w:color w:val="221F1F"/>
        </w:rPr>
        <w:t>v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nezatíženém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stavu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(bez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osádky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hasiva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transportní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poloze),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uvedená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výška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může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být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překročena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pružnými anténami vozidlových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komunikačních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prostředků</w:t>
      </w:r>
    </w:p>
    <w:tbl>
      <w:tblPr>
        <w:tblStyle w:val="TableNormal"/>
        <w:tblW w:w="0" w:type="auto"/>
        <w:tblInd w:w="1173" w:type="dxa"/>
        <w:tblLayout w:type="fixed"/>
        <w:tblLook w:val="01E0" w:firstRow="1" w:lastRow="1" w:firstColumn="1" w:lastColumn="1" w:noHBand="0" w:noVBand="0"/>
      </w:tblPr>
      <w:tblGrid>
        <w:gridCol w:w="5509"/>
        <w:gridCol w:w="2185"/>
      </w:tblGrid>
      <w:tr w:rsidR="009D276F" w14:paraId="42BA156F" w14:textId="77777777">
        <w:trPr>
          <w:trHeight w:val="960"/>
        </w:trPr>
        <w:tc>
          <w:tcPr>
            <w:tcW w:w="5509" w:type="dxa"/>
          </w:tcPr>
          <w:p w14:paraId="0C2087E4" w14:textId="77777777" w:rsidR="009D276F" w:rsidRDefault="00000000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Brodivost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CAS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dle</w:t>
            </w:r>
            <w:r>
              <w:rPr>
                <w:rFonts w:asci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TP-STS/16A-2016</w:t>
            </w:r>
          </w:p>
          <w:p w14:paraId="5709F06C" w14:textId="77777777" w:rsidR="009D276F" w:rsidRDefault="00000000">
            <w:pPr>
              <w:pStyle w:val="TableParagraph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Úhel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bočního</w:t>
            </w:r>
            <w:r>
              <w:rPr>
                <w:rFonts w:ascii="Times New Roman" w:hAnsi="Times New Roman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naklonění</w:t>
            </w:r>
          </w:p>
          <w:p w14:paraId="33593AB9" w14:textId="77777777" w:rsidR="009D276F" w:rsidRDefault="00000000">
            <w:pPr>
              <w:pStyle w:val="TableParagraph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(doložený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ověřenou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kopií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protokolu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o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zkoušce)</w:t>
            </w:r>
          </w:p>
        </w:tc>
        <w:tc>
          <w:tcPr>
            <w:tcW w:w="2185" w:type="dxa"/>
          </w:tcPr>
          <w:p w14:paraId="012E9CBC" w14:textId="77777777" w:rsidR="009D276F" w:rsidRDefault="00000000">
            <w:pPr>
              <w:pStyle w:val="TableParagraph"/>
              <w:spacing w:line="266" w:lineRule="exact"/>
              <w:ind w:left="9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750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mm</w:t>
            </w:r>
          </w:p>
          <w:p w14:paraId="743F7D62" w14:textId="77777777" w:rsidR="009D276F" w:rsidRDefault="00000000">
            <w:pPr>
              <w:pStyle w:val="TableParagraph"/>
              <w:ind w:lef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30°</w:t>
            </w:r>
          </w:p>
        </w:tc>
      </w:tr>
      <w:tr w:rsidR="009D276F" w14:paraId="62EC41CF" w14:textId="77777777">
        <w:trPr>
          <w:trHeight w:val="413"/>
        </w:trPr>
        <w:tc>
          <w:tcPr>
            <w:tcW w:w="5509" w:type="dxa"/>
          </w:tcPr>
          <w:p w14:paraId="77D519DD" w14:textId="77777777" w:rsidR="009D276F" w:rsidRDefault="00000000">
            <w:pPr>
              <w:pStyle w:val="TableParagraph"/>
              <w:spacing w:before="132" w:line="261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3.2.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HMOTNOSTI</w:t>
            </w:r>
          </w:p>
        </w:tc>
        <w:tc>
          <w:tcPr>
            <w:tcW w:w="2185" w:type="dxa"/>
          </w:tcPr>
          <w:p w14:paraId="454E2B9F" w14:textId="77777777" w:rsidR="009D276F" w:rsidRDefault="009D276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276F" w14:paraId="60A3ED68" w14:textId="77777777">
        <w:trPr>
          <w:trHeight w:val="275"/>
        </w:trPr>
        <w:tc>
          <w:tcPr>
            <w:tcW w:w="5509" w:type="dxa"/>
          </w:tcPr>
          <w:p w14:paraId="1CA5943E" w14:textId="77777777" w:rsidR="009D276F" w:rsidRDefault="00000000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Celková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hmotnost</w:t>
            </w:r>
          </w:p>
        </w:tc>
        <w:tc>
          <w:tcPr>
            <w:tcW w:w="2185" w:type="dxa"/>
          </w:tcPr>
          <w:p w14:paraId="1734D389" w14:textId="77777777" w:rsidR="009D276F" w:rsidRDefault="00000000">
            <w:pPr>
              <w:pStyle w:val="TableParagraph"/>
              <w:spacing w:line="256" w:lineRule="exact"/>
              <w:ind w:left="9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20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000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kg</w:t>
            </w:r>
          </w:p>
        </w:tc>
      </w:tr>
      <w:tr w:rsidR="009D276F" w14:paraId="1B798D0C" w14:textId="77777777">
        <w:trPr>
          <w:trHeight w:val="413"/>
        </w:trPr>
        <w:tc>
          <w:tcPr>
            <w:tcW w:w="5509" w:type="dxa"/>
          </w:tcPr>
          <w:p w14:paraId="0BD7A94B" w14:textId="77777777" w:rsidR="009D276F" w:rsidRDefault="00000000">
            <w:pPr>
              <w:pStyle w:val="TableParagraph"/>
              <w:spacing w:line="27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Největší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technicky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přípustná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hmotnost</w:t>
            </w:r>
          </w:p>
        </w:tc>
        <w:tc>
          <w:tcPr>
            <w:tcW w:w="2185" w:type="dxa"/>
          </w:tcPr>
          <w:p w14:paraId="6B86550C" w14:textId="77777777" w:rsidR="009D276F" w:rsidRDefault="00000000">
            <w:pPr>
              <w:pStyle w:val="TableParagraph"/>
              <w:spacing w:line="271" w:lineRule="exact"/>
              <w:ind w:left="91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21F1F"/>
                <w:sz w:val="24"/>
              </w:rPr>
              <w:t>20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000</w:t>
            </w:r>
            <w:r>
              <w:rPr>
                <w:rFonts w:asci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221F1F"/>
                <w:sz w:val="24"/>
              </w:rPr>
              <w:t>kg</w:t>
            </w:r>
          </w:p>
        </w:tc>
      </w:tr>
      <w:tr w:rsidR="009D276F" w14:paraId="799ACD4A" w14:textId="77777777">
        <w:trPr>
          <w:trHeight w:val="679"/>
        </w:trPr>
        <w:tc>
          <w:tcPr>
            <w:tcW w:w="5509" w:type="dxa"/>
          </w:tcPr>
          <w:p w14:paraId="2124B730" w14:textId="77777777" w:rsidR="009D276F" w:rsidRDefault="00000000">
            <w:pPr>
              <w:pStyle w:val="TableParagraph"/>
              <w:spacing w:before="132"/>
              <w:ind w:left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3.3.</w:t>
            </w:r>
            <w:r>
              <w:rPr>
                <w:rFonts w:ascii="Times New Roman" w:hAnsi="Times New Roman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JÍZDNÍ</w:t>
            </w:r>
            <w:r>
              <w:rPr>
                <w:rFonts w:ascii="Times New Roman" w:hAnsi="Times New Roman"/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PARAMETRY</w:t>
            </w:r>
          </w:p>
          <w:p w14:paraId="18947E43" w14:textId="77777777" w:rsidR="009D276F" w:rsidRDefault="00000000">
            <w:pPr>
              <w:pStyle w:val="TableParagraph"/>
              <w:spacing w:before="1" w:line="251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Maximální</w:t>
            </w:r>
            <w:r>
              <w:rPr>
                <w:rFonts w:ascii="Times New Roman" w:hAnsi="Times New Roman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rychlost</w:t>
            </w:r>
          </w:p>
        </w:tc>
        <w:tc>
          <w:tcPr>
            <w:tcW w:w="2185" w:type="dxa"/>
          </w:tcPr>
          <w:p w14:paraId="13BC914E" w14:textId="77777777" w:rsidR="009D276F" w:rsidRDefault="009D276F">
            <w:pPr>
              <w:pStyle w:val="TableParagraph"/>
              <w:spacing w:before="6"/>
              <w:ind w:left="0"/>
              <w:rPr>
                <w:rFonts w:ascii="Times New Roman"/>
                <w:sz w:val="35"/>
              </w:rPr>
            </w:pPr>
          </w:p>
          <w:p w14:paraId="441F2352" w14:textId="77777777" w:rsidR="009D276F" w:rsidRDefault="00000000">
            <w:pPr>
              <w:pStyle w:val="TableParagraph"/>
              <w:spacing w:line="251" w:lineRule="exact"/>
              <w:ind w:lef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110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km·h</w:t>
            </w:r>
            <w:r>
              <w:rPr>
                <w:rFonts w:ascii="Times New Roman" w:hAnsi="Times New Roman"/>
                <w:color w:val="221F1F"/>
                <w:sz w:val="24"/>
                <w:vertAlign w:val="superscript"/>
              </w:rPr>
              <w:t>-1</w:t>
            </w:r>
          </w:p>
        </w:tc>
      </w:tr>
      <w:tr w:rsidR="009D276F" w14:paraId="24A484A7" w14:textId="77777777">
        <w:trPr>
          <w:trHeight w:val="281"/>
        </w:trPr>
        <w:tc>
          <w:tcPr>
            <w:tcW w:w="5509" w:type="dxa"/>
          </w:tcPr>
          <w:p w14:paraId="42C27B2E" w14:textId="77777777" w:rsidR="009D276F" w:rsidRDefault="00000000">
            <w:pPr>
              <w:pStyle w:val="TableParagraph"/>
              <w:spacing w:before="5"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Měrný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výkon</w:t>
            </w:r>
          </w:p>
        </w:tc>
        <w:tc>
          <w:tcPr>
            <w:tcW w:w="2185" w:type="dxa"/>
          </w:tcPr>
          <w:p w14:paraId="39FC71BF" w14:textId="77777777" w:rsidR="009D276F" w:rsidRDefault="00000000">
            <w:pPr>
              <w:pStyle w:val="TableParagraph"/>
              <w:spacing w:before="5" w:line="256" w:lineRule="exact"/>
              <w:ind w:lef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1F1F"/>
                <w:sz w:val="24"/>
              </w:rPr>
              <w:t>16,25</w:t>
            </w:r>
            <w:r>
              <w:rPr>
                <w:rFonts w:ascii="Times New Roman" w:hAnsi="Times New Roman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24"/>
              </w:rPr>
              <w:t>kW·t</w:t>
            </w:r>
            <w:r>
              <w:rPr>
                <w:rFonts w:ascii="Times New Roman" w:hAnsi="Times New Roman"/>
                <w:color w:val="221F1F"/>
                <w:sz w:val="24"/>
                <w:vertAlign w:val="superscript"/>
              </w:rPr>
              <w:t>-1</w:t>
            </w:r>
          </w:p>
        </w:tc>
      </w:tr>
    </w:tbl>
    <w:p w14:paraId="5681D375" w14:textId="77777777" w:rsidR="009D276F" w:rsidRDefault="009D276F">
      <w:pPr>
        <w:pStyle w:val="Zkladntext"/>
        <w:spacing w:before="11"/>
        <w:ind w:left="0"/>
        <w:rPr>
          <w:sz w:val="23"/>
        </w:rPr>
      </w:pPr>
    </w:p>
    <w:p w14:paraId="4D9A12B5" w14:textId="77777777" w:rsidR="009D276F" w:rsidRDefault="00000000">
      <w:pPr>
        <w:pStyle w:val="Zkladntext"/>
        <w:ind w:right="1238"/>
        <w:jc w:val="both"/>
      </w:pPr>
      <w:r>
        <w:rPr>
          <w:color w:val="221F1F"/>
        </w:rPr>
        <w:t>Pro výrobu CAS se používá pouze nový, dosud nepoužitý automobilový podvozek, který není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starší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měsíců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účelovou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nástavbu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pouze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nové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originální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součásti.</w:t>
      </w:r>
    </w:p>
    <w:p w14:paraId="2ACC967A" w14:textId="77777777" w:rsidR="009D276F" w:rsidRDefault="00000000">
      <w:pPr>
        <w:pStyle w:val="Zkladntext"/>
        <w:ind w:right="1233"/>
        <w:jc w:val="both"/>
      </w:pPr>
      <w:r>
        <w:rPr>
          <w:color w:val="221F1F"/>
        </w:rPr>
        <w:t>Technická životnost CAS je nejméně 16 let, a to při běžném provozu u jednotky požární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ochrany s ročním kilometrovým průběhem do 10 000 km. Po celou tuto dobu je CAS plně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funkční.</w:t>
      </w:r>
    </w:p>
    <w:p w14:paraId="05B58F4E" w14:textId="77777777" w:rsidR="009D276F" w:rsidRDefault="00000000">
      <w:pPr>
        <w:pStyle w:val="Zkladntext"/>
        <w:spacing w:line="275" w:lineRule="exact"/>
        <w:jc w:val="both"/>
      </w:pPr>
      <w:r>
        <w:rPr>
          <w:color w:val="221F1F"/>
        </w:rPr>
        <w:t>CAS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není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vybavena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tachografem.</w:t>
      </w:r>
    </w:p>
    <w:p w14:paraId="214753AB" w14:textId="77777777" w:rsidR="009D276F" w:rsidRDefault="00000000">
      <w:pPr>
        <w:pStyle w:val="Zkladntext"/>
        <w:ind w:right="1235"/>
        <w:jc w:val="both"/>
      </w:pPr>
      <w:r>
        <w:rPr>
          <w:color w:val="221F1F"/>
        </w:rPr>
        <w:t>CAS je vybavena omezovačem rychlosti, který je nastaven na největší konstrukční rychlost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stanovenou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výrobcem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podvozkové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části.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Konstrukční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rychlost CAS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je 110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km.h</w:t>
      </w:r>
      <w:r>
        <w:rPr>
          <w:color w:val="221F1F"/>
          <w:vertAlign w:val="superscript"/>
        </w:rPr>
        <w:t>-1</w:t>
      </w:r>
      <w:r>
        <w:rPr>
          <w:color w:val="221F1F"/>
        </w:rPr>
        <w:t>.</w:t>
      </w:r>
    </w:p>
    <w:p w14:paraId="486180AA" w14:textId="77777777" w:rsidR="009D276F" w:rsidRDefault="00000000">
      <w:pPr>
        <w:pStyle w:val="Zkladntext"/>
        <w:ind w:right="1232"/>
        <w:jc w:val="both"/>
      </w:pPr>
      <w:r>
        <w:rPr>
          <w:color w:val="221F1F"/>
        </w:rPr>
        <w:t>S ohledem na možnost nasazení požárního automobilu mimo jiné i při přípravě na mimořádné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události a pří záchranných a likvidačních pracích a při ochraně obyvatelstva před a po dobu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vyhlášení stavu nebezpečí, nouzového stavu, stavu ohrožení státu a válečného stavu, kdy není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možné vyloučit obtíže se zásobováním jednotek požární ochrany například činidlem ad blue,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případně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pohonnými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hmotami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veřejné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distribuční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sítě,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konstrukce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motoru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umožňuje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provoz:</w:t>
      </w:r>
    </w:p>
    <w:p w14:paraId="5F91E6C7" w14:textId="77777777" w:rsidR="009D276F" w:rsidRDefault="00000000">
      <w:pPr>
        <w:pStyle w:val="Odstavecseseznamem"/>
        <w:numPr>
          <w:ilvl w:val="0"/>
          <w:numId w:val="1"/>
        </w:numPr>
        <w:tabs>
          <w:tab w:val="left" w:pos="1923"/>
        </w:tabs>
        <w:ind w:right="1232" w:hanging="360"/>
        <w:jc w:val="both"/>
        <w:rPr>
          <w:sz w:val="24"/>
        </w:rPr>
      </w:pPr>
      <w:r>
        <w:rPr>
          <w:color w:val="221F1F"/>
          <w:sz w:val="24"/>
        </w:rPr>
        <w:t>bez činidla ad blue, a to bez omezení výkonových parametrů a snížení životnosti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motoru a bez potřeby zvýšené údržby či servisních zásahů během provozu či po jeho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ukončení,</w:t>
      </w:r>
    </w:p>
    <w:p w14:paraId="7B4F4525" w14:textId="77777777" w:rsidR="009D276F" w:rsidRDefault="00000000">
      <w:pPr>
        <w:pStyle w:val="Odstavecseseznamem"/>
        <w:numPr>
          <w:ilvl w:val="0"/>
          <w:numId w:val="1"/>
        </w:numPr>
        <w:tabs>
          <w:tab w:val="left" w:pos="1924"/>
        </w:tabs>
        <w:ind w:left="1934" w:right="1235" w:hanging="360"/>
        <w:jc w:val="both"/>
        <w:rPr>
          <w:sz w:val="24"/>
        </w:rPr>
      </w:pPr>
      <w:r>
        <w:rPr>
          <w:color w:val="221F1F"/>
          <w:sz w:val="24"/>
        </w:rPr>
        <w:t>při použití jednotného paliva označovaného podle vojenských standardů F 34 bez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přidaných aditiv. Součástí dodávky takové techniky jsou veškeré potřebné součásti 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případně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nářadí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úpravě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výfukové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soustavy.</w:t>
      </w:r>
    </w:p>
    <w:p w14:paraId="2B1C8904" w14:textId="77777777" w:rsidR="009D276F" w:rsidRDefault="009D276F">
      <w:pPr>
        <w:jc w:val="both"/>
        <w:rPr>
          <w:sz w:val="24"/>
        </w:rPr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00C11993" w14:textId="77777777" w:rsidR="009D276F" w:rsidRDefault="009D276F">
      <w:pPr>
        <w:pStyle w:val="Zkladntext"/>
        <w:ind w:left="0"/>
        <w:rPr>
          <w:sz w:val="20"/>
        </w:rPr>
      </w:pPr>
    </w:p>
    <w:p w14:paraId="0AFEDBF2" w14:textId="77777777" w:rsidR="009D276F" w:rsidRDefault="009D276F">
      <w:pPr>
        <w:pStyle w:val="Zkladntext"/>
        <w:spacing w:before="4"/>
        <w:ind w:left="0"/>
        <w:rPr>
          <w:sz w:val="21"/>
        </w:rPr>
      </w:pPr>
    </w:p>
    <w:p w14:paraId="6E488796" w14:textId="77777777" w:rsidR="009D276F" w:rsidRDefault="00000000">
      <w:pPr>
        <w:pStyle w:val="Zkladntext"/>
        <w:spacing w:before="1"/>
        <w:ind w:right="1233"/>
        <w:jc w:val="both"/>
      </w:pPr>
      <w:r>
        <w:rPr>
          <w:color w:val="221F1F"/>
        </w:rPr>
        <w:t>V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případě,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kdy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tyto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technické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podmínky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nezaručuje</w:t>
      </w:r>
      <w:r>
        <w:rPr>
          <w:color w:val="221F1F"/>
          <w:spacing w:val="58"/>
        </w:rPr>
        <w:t xml:space="preserve"> </w:t>
      </w:r>
      <w:r>
        <w:rPr>
          <w:color w:val="221F1F"/>
        </w:rPr>
        <w:t>motor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podle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aktuálně</w:t>
      </w:r>
      <w:r>
        <w:rPr>
          <w:color w:val="221F1F"/>
          <w:spacing w:val="58"/>
        </w:rPr>
        <w:t xml:space="preserve"> </w:t>
      </w:r>
      <w:proofErr w:type="gramStart"/>
      <w:r>
        <w:rPr>
          <w:color w:val="221F1F"/>
        </w:rPr>
        <w:t>platné  emisní</w:t>
      </w:r>
      <w:proofErr w:type="gramEnd"/>
      <w:r>
        <w:rPr>
          <w:color w:val="221F1F"/>
          <w:spacing w:val="-58"/>
        </w:rPr>
        <w:t xml:space="preserve"> </w:t>
      </w:r>
      <w:r>
        <w:rPr>
          <w:color w:val="221F1F"/>
        </w:rPr>
        <w:t>normy, lze použít motor podle nižší emisní normy při plnění ostatních aktuálních předpisů pro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provoz vozidla na pozemních komunikacích. Uvedený provoz musí zaručovat stanovenou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životnost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motoru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celé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výfukové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soustavy,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dosavadní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požadavky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servisní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úkony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po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použití a na výkonové parametry požárního automobilu. Podrobný postup uprav potřebných 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popsanému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provozu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je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zapracován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návodu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obsluze.</w:t>
      </w:r>
    </w:p>
    <w:p w14:paraId="6F86856E" w14:textId="77777777" w:rsidR="009D276F" w:rsidRDefault="00000000">
      <w:pPr>
        <w:pStyle w:val="Zkladntext"/>
        <w:ind w:right="1234"/>
        <w:jc w:val="both"/>
      </w:pPr>
      <w:r>
        <w:rPr>
          <w:color w:val="221F1F"/>
        </w:rPr>
        <w:t>Všechny položky požárního příslušenství a všechna zařízení použita pro montáž do CAS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splňují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obecně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stanovené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bezpečnostní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předpisy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jsou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doložena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návodem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příslušným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dokladem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(homologace,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certifikát,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prohlášení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shodě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apod.).</w:t>
      </w:r>
    </w:p>
    <w:p w14:paraId="16B9BFD4" w14:textId="77777777" w:rsidR="009D276F" w:rsidRDefault="009D276F">
      <w:pPr>
        <w:pStyle w:val="Zkladntext"/>
        <w:spacing w:before="10"/>
        <w:ind w:left="0"/>
        <w:rPr>
          <w:sz w:val="23"/>
        </w:rPr>
      </w:pPr>
    </w:p>
    <w:p w14:paraId="6F00ED06" w14:textId="77777777" w:rsidR="009D276F" w:rsidRDefault="00000000">
      <w:pPr>
        <w:pStyle w:val="Nadpis1"/>
        <w:ind w:left="1215" w:firstLine="0"/>
        <w:jc w:val="both"/>
      </w:pPr>
      <w:r>
        <w:rPr>
          <w:color w:val="221F1F"/>
        </w:rPr>
        <w:t>VOLITELNÉ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OPCE</w:t>
      </w:r>
    </w:p>
    <w:p w14:paraId="1191E430" w14:textId="77777777" w:rsidR="009D276F" w:rsidRDefault="00000000">
      <w:pPr>
        <w:ind w:left="1215"/>
        <w:jc w:val="both"/>
        <w:rPr>
          <w:b/>
          <w:sz w:val="24"/>
        </w:rPr>
      </w:pPr>
      <w:r>
        <w:rPr>
          <w:b/>
          <w:color w:val="221F1F"/>
          <w:sz w:val="24"/>
        </w:rPr>
        <w:t>Technické</w:t>
      </w:r>
      <w:r>
        <w:rPr>
          <w:b/>
          <w:color w:val="221F1F"/>
          <w:spacing w:val="41"/>
          <w:sz w:val="24"/>
        </w:rPr>
        <w:t xml:space="preserve"> </w:t>
      </w:r>
      <w:r>
        <w:rPr>
          <w:b/>
          <w:color w:val="221F1F"/>
          <w:sz w:val="24"/>
        </w:rPr>
        <w:t>podmínky</w:t>
      </w:r>
      <w:r>
        <w:rPr>
          <w:b/>
          <w:color w:val="221F1F"/>
          <w:spacing w:val="42"/>
          <w:sz w:val="24"/>
        </w:rPr>
        <w:t xml:space="preserve"> </w:t>
      </w:r>
      <w:r>
        <w:rPr>
          <w:b/>
          <w:color w:val="221F1F"/>
          <w:sz w:val="24"/>
        </w:rPr>
        <w:t>volitelného</w:t>
      </w:r>
      <w:r>
        <w:rPr>
          <w:b/>
          <w:color w:val="221F1F"/>
          <w:spacing w:val="43"/>
          <w:sz w:val="24"/>
        </w:rPr>
        <w:t xml:space="preserve"> </w:t>
      </w:r>
      <w:r>
        <w:rPr>
          <w:b/>
          <w:color w:val="221F1F"/>
          <w:sz w:val="24"/>
        </w:rPr>
        <w:t>vybavení</w:t>
      </w:r>
      <w:r>
        <w:rPr>
          <w:b/>
          <w:color w:val="221F1F"/>
          <w:spacing w:val="46"/>
          <w:sz w:val="24"/>
        </w:rPr>
        <w:t xml:space="preserve"> </w:t>
      </w:r>
      <w:r>
        <w:rPr>
          <w:b/>
          <w:color w:val="221F1F"/>
          <w:sz w:val="24"/>
        </w:rPr>
        <w:t>CAS</w:t>
      </w:r>
      <w:r>
        <w:rPr>
          <w:b/>
          <w:color w:val="221F1F"/>
          <w:spacing w:val="43"/>
          <w:sz w:val="24"/>
        </w:rPr>
        <w:t xml:space="preserve"> </w:t>
      </w:r>
      <w:r>
        <w:rPr>
          <w:b/>
          <w:color w:val="221F1F"/>
          <w:sz w:val="24"/>
        </w:rPr>
        <w:t>mohou</w:t>
      </w:r>
      <w:r>
        <w:rPr>
          <w:b/>
          <w:color w:val="221F1F"/>
          <w:spacing w:val="42"/>
          <w:sz w:val="24"/>
        </w:rPr>
        <w:t xml:space="preserve"> </w:t>
      </w:r>
      <w:r>
        <w:rPr>
          <w:b/>
          <w:color w:val="221F1F"/>
          <w:sz w:val="24"/>
        </w:rPr>
        <w:t>být</w:t>
      </w:r>
      <w:r>
        <w:rPr>
          <w:b/>
          <w:color w:val="221F1F"/>
          <w:spacing w:val="42"/>
          <w:sz w:val="24"/>
        </w:rPr>
        <w:t xml:space="preserve"> </w:t>
      </w:r>
      <w:r>
        <w:rPr>
          <w:b/>
          <w:color w:val="221F1F"/>
          <w:sz w:val="24"/>
        </w:rPr>
        <w:t>odběratelem</w:t>
      </w:r>
      <w:r>
        <w:rPr>
          <w:b/>
          <w:color w:val="221F1F"/>
          <w:spacing w:val="43"/>
          <w:sz w:val="24"/>
        </w:rPr>
        <w:t xml:space="preserve"> </w:t>
      </w:r>
      <w:r>
        <w:rPr>
          <w:b/>
          <w:color w:val="221F1F"/>
          <w:sz w:val="24"/>
        </w:rPr>
        <w:t>upřesněny</w:t>
      </w:r>
      <w:r>
        <w:rPr>
          <w:b/>
          <w:color w:val="221F1F"/>
          <w:spacing w:val="47"/>
          <w:sz w:val="24"/>
        </w:rPr>
        <w:t xml:space="preserve"> </w:t>
      </w:r>
      <w:r>
        <w:rPr>
          <w:b/>
          <w:color w:val="221F1F"/>
          <w:sz w:val="24"/>
        </w:rPr>
        <w:t>v</w:t>
      </w:r>
    </w:p>
    <w:p w14:paraId="24EBB338" w14:textId="77777777" w:rsidR="009D276F" w:rsidRDefault="00000000">
      <w:pPr>
        <w:pStyle w:val="Nadpis1"/>
        <w:ind w:left="1215" w:firstLine="0"/>
        <w:jc w:val="both"/>
      </w:pPr>
      <w:r>
        <w:rPr>
          <w:color w:val="221F1F"/>
        </w:rPr>
        <w:t>příloze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kupní </w:t>
      </w:r>
      <w:proofErr w:type="gramStart"/>
      <w:r>
        <w:rPr>
          <w:color w:val="221F1F"/>
        </w:rPr>
        <w:t>smlouvy</w:t>
      </w:r>
      <w:proofErr w:type="gramEnd"/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souladu 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následující tabulkou.</w:t>
      </w:r>
    </w:p>
    <w:p w14:paraId="01474483" w14:textId="77777777" w:rsidR="009D276F" w:rsidRDefault="009D276F">
      <w:pPr>
        <w:pStyle w:val="Zkladntext"/>
        <w:spacing w:after="1"/>
        <w:ind w:left="0"/>
        <w:rPr>
          <w:b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43CB5CE6" w14:textId="77777777">
        <w:trPr>
          <w:trHeight w:val="2415"/>
        </w:trPr>
        <w:tc>
          <w:tcPr>
            <w:tcW w:w="1914" w:type="dxa"/>
          </w:tcPr>
          <w:p w14:paraId="261C0EE9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Osvětlovací</w:t>
            </w:r>
            <w:r>
              <w:rPr>
                <w:b/>
                <w:color w:val="221F1F"/>
                <w:spacing w:val="-6"/>
              </w:rPr>
              <w:t xml:space="preserve"> </w:t>
            </w:r>
            <w:r>
              <w:rPr>
                <w:b/>
                <w:color w:val="221F1F"/>
              </w:rPr>
              <w:t>stožár</w:t>
            </w:r>
          </w:p>
        </w:tc>
        <w:tc>
          <w:tcPr>
            <w:tcW w:w="7269" w:type="dxa"/>
          </w:tcPr>
          <w:p w14:paraId="1D74D8C4" w14:textId="77777777" w:rsidR="009D276F" w:rsidRDefault="00000000">
            <w:pPr>
              <w:pStyle w:val="TableParagraph"/>
              <w:spacing w:before="6" w:line="237" w:lineRule="auto"/>
              <w:ind w:left="112" w:right="95"/>
              <w:jc w:val="both"/>
            </w:pPr>
            <w:r>
              <w:rPr>
                <w:color w:val="221F1F"/>
              </w:rPr>
              <w:t>CAS je v prostoru mezi kabinou a účelovou nástavbou vybavena pneumaticky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vysouvaným osvětlovacím stožárem o výšce 5 m od země se čtyřmi světlomety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 xml:space="preserve">LED 24 V s celkovým světelným tokem 30 000 </w:t>
            </w:r>
            <w:proofErr w:type="spellStart"/>
            <w:r>
              <w:rPr>
                <w:color w:val="221F1F"/>
              </w:rPr>
              <w:t>lm</w:t>
            </w:r>
            <w:proofErr w:type="spellEnd"/>
            <w:r>
              <w:rPr>
                <w:color w:val="221F1F"/>
              </w:rPr>
              <w:t xml:space="preserve"> a krytím IP 44. Světlomety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jsou orientovány do světlometů podle vodorovné osy a otáčení osvětlovacího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stožáru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podle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svislé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osy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rozsahu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÷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360°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možné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pomocí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dálkového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ovládání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přípojným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kabelem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délce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5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umístěno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ovládání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požárního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čerpadla.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Osvětlovací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stožár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vybaven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funkcí</w:t>
            </w:r>
          </w:p>
          <w:p w14:paraId="26AC8732" w14:textId="77777777" w:rsidR="009D276F" w:rsidRDefault="00000000">
            <w:pPr>
              <w:pStyle w:val="TableParagraph"/>
              <w:spacing w:line="270" w:lineRule="atLeast"/>
              <w:ind w:left="112" w:right="102"/>
              <w:jc w:val="both"/>
            </w:pPr>
            <w:r>
              <w:rPr>
                <w:color w:val="221F1F"/>
              </w:rPr>
              <w:t xml:space="preserve">samočinného složení do přepravní </w:t>
            </w:r>
            <w:proofErr w:type="gramStart"/>
            <w:r>
              <w:rPr>
                <w:color w:val="221F1F"/>
              </w:rPr>
              <w:t>polohy</w:t>
            </w:r>
            <w:proofErr w:type="gramEnd"/>
            <w:r>
              <w:rPr>
                <w:color w:val="221F1F"/>
              </w:rPr>
              <w:t xml:space="preserve"> a to i po uvolnění parkovací brzdy.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Napájení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osvětlovacího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stožáru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je z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elektrické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soustavy CAS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24 V.</w:t>
            </w:r>
          </w:p>
        </w:tc>
      </w:tr>
      <w:tr w:rsidR="009D276F" w14:paraId="6787DA07" w14:textId="77777777">
        <w:trPr>
          <w:trHeight w:val="280"/>
        </w:trPr>
        <w:tc>
          <w:tcPr>
            <w:tcW w:w="1914" w:type="dxa"/>
          </w:tcPr>
          <w:p w14:paraId="6BB7A993" w14:textId="77777777" w:rsidR="009D276F" w:rsidRDefault="00000000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Klimatizace</w:t>
            </w:r>
          </w:p>
        </w:tc>
        <w:tc>
          <w:tcPr>
            <w:tcW w:w="7269" w:type="dxa"/>
          </w:tcPr>
          <w:p w14:paraId="7FF14F9B" w14:textId="77777777" w:rsidR="009D276F" w:rsidRDefault="00000000">
            <w:pPr>
              <w:pStyle w:val="TableParagraph"/>
              <w:spacing w:before="6" w:line="254" w:lineRule="exact"/>
              <w:ind w:left="112"/>
            </w:pPr>
            <w:r>
              <w:rPr>
                <w:color w:val="221F1F"/>
              </w:rPr>
              <w:t>Kabina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osádky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vybavena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klimatizací.</w:t>
            </w:r>
          </w:p>
        </w:tc>
      </w:tr>
      <w:tr w:rsidR="009D276F" w14:paraId="09212C55" w14:textId="77777777">
        <w:trPr>
          <w:trHeight w:val="290"/>
        </w:trPr>
        <w:tc>
          <w:tcPr>
            <w:tcW w:w="1914" w:type="dxa"/>
            <w:tcBorders>
              <w:bottom w:val="nil"/>
            </w:tcBorders>
          </w:tcPr>
          <w:p w14:paraId="61C42DF6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Doplňování</w:t>
            </w:r>
          </w:p>
        </w:tc>
        <w:tc>
          <w:tcPr>
            <w:tcW w:w="7269" w:type="dxa"/>
            <w:tcBorders>
              <w:bottom w:val="nil"/>
            </w:tcBorders>
          </w:tcPr>
          <w:p w14:paraId="3E241407" w14:textId="77777777" w:rsidR="009D276F" w:rsidRDefault="00000000">
            <w:pPr>
              <w:pStyle w:val="TableParagraph"/>
              <w:spacing w:before="4" w:line="266" w:lineRule="exact"/>
              <w:ind w:left="112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místo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technologie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uvedené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bodě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1.11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vybavena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nástupu</w:t>
            </w:r>
          </w:p>
        </w:tc>
      </w:tr>
      <w:tr w:rsidR="009D276F" w14:paraId="4975C4C9" w14:textId="77777777">
        <w:trPr>
          <w:trHeight w:val="268"/>
        </w:trPr>
        <w:tc>
          <w:tcPr>
            <w:tcW w:w="1914" w:type="dxa"/>
            <w:tcBorders>
              <w:top w:val="nil"/>
              <w:bottom w:val="nil"/>
            </w:tcBorders>
          </w:tcPr>
          <w:p w14:paraId="58AE7FE9" w14:textId="77777777" w:rsidR="009D276F" w:rsidRDefault="00000000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energií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s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96DEEFA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řidiče</w:t>
            </w:r>
          </w:p>
        </w:tc>
      </w:tr>
      <w:tr w:rsidR="009D276F" w14:paraId="1F854FD6" w14:textId="77777777">
        <w:trPr>
          <w:trHeight w:val="279"/>
        </w:trPr>
        <w:tc>
          <w:tcPr>
            <w:tcW w:w="1914" w:type="dxa"/>
            <w:tcBorders>
              <w:top w:val="nil"/>
              <w:bottom w:val="nil"/>
            </w:tcBorders>
          </w:tcPr>
          <w:p w14:paraId="460B364D" w14:textId="77777777" w:rsidR="009D276F" w:rsidRDefault="00000000">
            <w:pPr>
              <w:pStyle w:val="TableParagraph"/>
              <w:spacing w:line="246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kompresorem</w:t>
            </w: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72EF54D" w14:textId="77777777" w:rsidR="009D276F" w:rsidRDefault="00000000">
            <w:pPr>
              <w:pStyle w:val="TableParagraph"/>
              <w:spacing w:line="259" w:lineRule="exact"/>
              <w:ind w:left="112"/>
            </w:pPr>
            <w:r>
              <w:rPr>
                <w:color w:val="221F1F"/>
              </w:rPr>
              <w:t>(strojníka)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zásuvkou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230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dobíjení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akumulátorových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baterií,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která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při</w:t>
            </w:r>
          </w:p>
        </w:tc>
      </w:tr>
      <w:tr w:rsidR="009D276F" w14:paraId="6682FAE3" w14:textId="77777777">
        <w:trPr>
          <w:trHeight w:val="268"/>
        </w:trPr>
        <w:tc>
          <w:tcPr>
            <w:tcW w:w="1914" w:type="dxa"/>
            <w:tcBorders>
              <w:top w:val="nil"/>
              <w:bottom w:val="nil"/>
            </w:tcBorders>
          </w:tcPr>
          <w:p w14:paraId="58547572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B2A72CD" w14:textId="77777777" w:rsidR="009D276F" w:rsidRDefault="00000000">
            <w:pPr>
              <w:pStyle w:val="TableParagraph"/>
              <w:spacing w:line="247" w:lineRule="exact"/>
              <w:ind w:left="112"/>
            </w:pPr>
            <w:r>
              <w:rPr>
                <w:color w:val="221F1F"/>
              </w:rPr>
              <w:t>spuštění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motoru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samočinně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odpojí.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Zásuvka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umístěna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blízkosti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nástupu</w:t>
            </w:r>
          </w:p>
        </w:tc>
      </w:tr>
      <w:tr w:rsidR="009D276F" w14:paraId="2320B550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49DFBD31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2769DBC4" w14:textId="77777777" w:rsidR="009D276F" w:rsidRDefault="00000000">
            <w:pPr>
              <w:pStyle w:val="TableParagraph"/>
              <w:spacing w:line="250" w:lineRule="exact"/>
              <w:ind w:left="112"/>
            </w:pPr>
            <w:r>
              <w:rPr>
                <w:color w:val="221F1F"/>
              </w:rPr>
              <w:t>řidiče,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přístupná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osobám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stojícím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zemi, 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viditelně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označena.</w:t>
            </w:r>
          </w:p>
        </w:tc>
      </w:tr>
      <w:tr w:rsidR="009D276F" w14:paraId="4EA4691F" w14:textId="77777777">
        <w:trPr>
          <w:trHeight w:val="272"/>
        </w:trPr>
        <w:tc>
          <w:tcPr>
            <w:tcW w:w="1914" w:type="dxa"/>
            <w:tcBorders>
              <w:top w:val="nil"/>
              <w:bottom w:val="nil"/>
            </w:tcBorders>
          </w:tcPr>
          <w:p w14:paraId="38D88000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64B353D8" w14:textId="77777777" w:rsidR="009D276F" w:rsidRDefault="00000000">
            <w:pPr>
              <w:pStyle w:val="TableParagraph"/>
              <w:spacing w:line="252" w:lineRule="exact"/>
              <w:ind w:left="112"/>
            </w:pPr>
            <w:r>
              <w:rPr>
                <w:color w:val="221F1F"/>
              </w:rPr>
              <w:t>Zásuvka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napojená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</w:rPr>
              <w:t>tlakovou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soustavu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systém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inteligentního</w:t>
            </w:r>
          </w:p>
        </w:tc>
      </w:tr>
      <w:tr w:rsidR="009D276F" w14:paraId="3C02DAB5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1461BA6F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0439E495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dobíjecího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akumulátorových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baterii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proudem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17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A.</w:t>
            </w:r>
          </w:p>
        </w:tc>
      </w:tr>
      <w:tr w:rsidR="009D276F" w14:paraId="5AF9DB31" w14:textId="77777777">
        <w:trPr>
          <w:trHeight w:val="272"/>
        </w:trPr>
        <w:tc>
          <w:tcPr>
            <w:tcW w:w="1914" w:type="dxa"/>
            <w:tcBorders>
              <w:top w:val="nil"/>
              <w:bottom w:val="nil"/>
            </w:tcBorders>
          </w:tcPr>
          <w:p w14:paraId="548D1C88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448C71E3" w14:textId="77777777" w:rsidR="009D276F" w:rsidRDefault="00000000">
            <w:pPr>
              <w:pStyle w:val="TableParagraph"/>
              <w:spacing w:line="252" w:lineRule="exact"/>
              <w:ind w:left="112"/>
            </w:pPr>
            <w:r>
              <w:rPr>
                <w:color w:val="221F1F"/>
              </w:rPr>
              <w:t>Systém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66"/>
              </w:rPr>
              <w:t xml:space="preserve"> </w:t>
            </w:r>
            <w:r>
              <w:rPr>
                <w:color w:val="221F1F"/>
              </w:rPr>
              <w:t>vybaven</w:t>
            </w:r>
            <w:r>
              <w:rPr>
                <w:color w:val="221F1F"/>
                <w:spacing w:val="65"/>
              </w:rPr>
              <w:t xml:space="preserve"> </w:t>
            </w:r>
            <w:r>
              <w:rPr>
                <w:color w:val="221F1F"/>
              </w:rPr>
              <w:t>zařízením,</w:t>
            </w:r>
            <w:r>
              <w:rPr>
                <w:color w:val="221F1F"/>
                <w:spacing w:val="66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63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66"/>
              </w:rPr>
              <w:t xml:space="preserve"> </w:t>
            </w:r>
            <w:r>
              <w:rPr>
                <w:color w:val="221F1F"/>
              </w:rPr>
              <w:t>připojení</w:t>
            </w:r>
            <w:r>
              <w:rPr>
                <w:color w:val="221F1F"/>
                <w:spacing w:val="62"/>
              </w:rPr>
              <w:t xml:space="preserve"> </w:t>
            </w:r>
            <w:r>
              <w:rPr>
                <w:color w:val="221F1F"/>
              </w:rPr>
              <w:t>sdružené</w:t>
            </w:r>
            <w:r>
              <w:rPr>
                <w:color w:val="221F1F"/>
                <w:spacing w:val="66"/>
              </w:rPr>
              <w:t xml:space="preserve"> </w:t>
            </w:r>
            <w:r>
              <w:rPr>
                <w:color w:val="221F1F"/>
              </w:rPr>
              <w:t>zásuvky</w:t>
            </w:r>
            <w:r>
              <w:rPr>
                <w:color w:val="221F1F"/>
                <w:spacing w:val="67"/>
              </w:rPr>
              <w:t xml:space="preserve"> </w:t>
            </w:r>
            <w:r>
              <w:rPr>
                <w:color w:val="221F1F"/>
              </w:rPr>
              <w:t>zajistí</w:t>
            </w:r>
          </w:p>
        </w:tc>
      </w:tr>
      <w:tr w:rsidR="009D276F" w14:paraId="31166888" w14:textId="77777777">
        <w:trPr>
          <w:trHeight w:val="267"/>
        </w:trPr>
        <w:tc>
          <w:tcPr>
            <w:tcW w:w="1914" w:type="dxa"/>
            <w:tcBorders>
              <w:top w:val="nil"/>
              <w:bottom w:val="nil"/>
            </w:tcBorders>
          </w:tcPr>
          <w:p w14:paraId="3E5ADCD0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ED5F4A0" w14:textId="77777777" w:rsidR="009D276F" w:rsidRDefault="00000000">
            <w:pPr>
              <w:pStyle w:val="TableParagraph"/>
              <w:spacing w:line="247" w:lineRule="exact"/>
              <w:ind w:left="112"/>
            </w:pPr>
            <w:r>
              <w:rPr>
                <w:color w:val="221F1F"/>
              </w:rPr>
              <w:t>oddělení</w:t>
            </w:r>
            <w:r>
              <w:rPr>
                <w:color w:val="221F1F"/>
                <w:spacing w:val="57"/>
              </w:rPr>
              <w:t xml:space="preserve"> </w:t>
            </w:r>
            <w:r>
              <w:rPr>
                <w:color w:val="221F1F"/>
              </w:rPr>
              <w:t xml:space="preserve">dobíjení  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 xml:space="preserve">akumulátorových  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 xml:space="preserve">baterií  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 xml:space="preserve">od  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 xml:space="preserve">elektrické  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 xml:space="preserve">soustavy  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CAS,</w:t>
            </w:r>
          </w:p>
        </w:tc>
      </w:tr>
      <w:tr w:rsidR="009D276F" w14:paraId="268301A8" w14:textId="77777777">
        <w:trPr>
          <w:trHeight w:val="268"/>
        </w:trPr>
        <w:tc>
          <w:tcPr>
            <w:tcW w:w="1914" w:type="dxa"/>
            <w:tcBorders>
              <w:top w:val="nil"/>
              <w:bottom w:val="nil"/>
            </w:tcBorders>
          </w:tcPr>
          <w:p w14:paraId="43B4EB0B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0EA9E356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současně zajistí dodávku elektrického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proudu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funkčnost dobíječů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svítilen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a</w:t>
            </w:r>
          </w:p>
        </w:tc>
      </w:tr>
      <w:tr w:rsidR="009D276F" w14:paraId="551DCF8C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0AE35257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4DDA91F2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přenosných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stanic,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tabletu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dalších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přístrojů.</w:t>
            </w:r>
          </w:p>
        </w:tc>
      </w:tr>
      <w:tr w:rsidR="009D276F" w14:paraId="4250066C" w14:textId="77777777">
        <w:trPr>
          <w:trHeight w:val="272"/>
        </w:trPr>
        <w:tc>
          <w:tcPr>
            <w:tcW w:w="1914" w:type="dxa"/>
            <w:tcBorders>
              <w:top w:val="nil"/>
              <w:bottom w:val="nil"/>
            </w:tcBorders>
          </w:tcPr>
          <w:p w14:paraId="73B01781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4582B469" w14:textId="77777777" w:rsidR="009D276F" w:rsidRDefault="00000000">
            <w:pPr>
              <w:pStyle w:val="TableParagraph"/>
              <w:spacing w:line="252" w:lineRule="exact"/>
              <w:ind w:left="112"/>
            </w:pPr>
            <w:r>
              <w:rPr>
                <w:color w:val="221F1F"/>
              </w:rPr>
              <w:t>Vozidlové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komunikační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prostředky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(analogová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radiostanice,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případně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digitální</w:t>
            </w:r>
          </w:p>
        </w:tc>
      </w:tr>
      <w:tr w:rsidR="009D276F" w14:paraId="1B39FF2F" w14:textId="77777777">
        <w:trPr>
          <w:trHeight w:val="267"/>
        </w:trPr>
        <w:tc>
          <w:tcPr>
            <w:tcW w:w="1914" w:type="dxa"/>
            <w:tcBorders>
              <w:top w:val="nil"/>
              <w:bottom w:val="nil"/>
            </w:tcBorders>
          </w:tcPr>
          <w:p w14:paraId="131334C1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62DB8995" w14:textId="77777777" w:rsidR="009D276F" w:rsidRDefault="00000000">
            <w:pPr>
              <w:pStyle w:val="TableParagraph"/>
              <w:spacing w:line="247" w:lineRule="exact"/>
              <w:ind w:left="112"/>
            </w:pPr>
            <w:r>
              <w:rPr>
                <w:color w:val="221F1F"/>
              </w:rPr>
              <w:t>terminál)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napájeny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pouze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akumulátorů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podvozku,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případě,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že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je</w:t>
            </w:r>
          </w:p>
        </w:tc>
      </w:tr>
      <w:tr w:rsidR="009D276F" w14:paraId="201FCB7F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1AFF70B0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5492D5C5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napojena na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externí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dobíjecí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zařízení.</w:t>
            </w:r>
          </w:p>
        </w:tc>
      </w:tr>
      <w:tr w:rsidR="009D276F" w14:paraId="22F39BB8" w14:textId="77777777">
        <w:trPr>
          <w:trHeight w:val="272"/>
        </w:trPr>
        <w:tc>
          <w:tcPr>
            <w:tcW w:w="1914" w:type="dxa"/>
            <w:tcBorders>
              <w:top w:val="nil"/>
              <w:bottom w:val="nil"/>
            </w:tcBorders>
          </w:tcPr>
          <w:p w14:paraId="7ECE944F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561C9E59" w14:textId="77777777" w:rsidR="009D276F" w:rsidRDefault="00000000">
            <w:pPr>
              <w:pStyle w:val="TableParagraph"/>
              <w:spacing w:line="252" w:lineRule="exact"/>
              <w:ind w:left="112"/>
            </w:pPr>
            <w:r>
              <w:rPr>
                <w:color w:val="221F1F"/>
              </w:rPr>
              <w:t>Součástí</w:t>
            </w:r>
            <w:r>
              <w:rPr>
                <w:color w:val="221F1F"/>
                <w:spacing w:val="71"/>
              </w:rPr>
              <w:t xml:space="preserve"> </w:t>
            </w:r>
            <w:r>
              <w:rPr>
                <w:color w:val="221F1F"/>
              </w:rPr>
              <w:t xml:space="preserve">sdružené  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 xml:space="preserve">zásuvky  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 xml:space="preserve">je  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 xml:space="preserve">proudový  </w:t>
            </w:r>
            <w:r>
              <w:rPr>
                <w:color w:val="221F1F"/>
                <w:spacing w:val="21"/>
              </w:rPr>
              <w:t xml:space="preserve"> </w:t>
            </w:r>
            <w:proofErr w:type="gramStart"/>
            <w:r>
              <w:rPr>
                <w:color w:val="221F1F"/>
              </w:rPr>
              <w:t xml:space="preserve">chránič;  </w:t>
            </w:r>
            <w:r>
              <w:rPr>
                <w:color w:val="221F1F"/>
                <w:spacing w:val="20"/>
              </w:rPr>
              <w:t xml:space="preserve"> </w:t>
            </w:r>
            <w:proofErr w:type="gramEnd"/>
            <w:r>
              <w:rPr>
                <w:color w:val="221F1F"/>
              </w:rPr>
              <w:t xml:space="preserve">přítomnost  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externího</w:t>
            </w:r>
          </w:p>
        </w:tc>
      </w:tr>
      <w:tr w:rsidR="009D276F" w14:paraId="1C94B98B" w14:textId="77777777">
        <w:trPr>
          <w:trHeight w:val="266"/>
        </w:trPr>
        <w:tc>
          <w:tcPr>
            <w:tcW w:w="1914" w:type="dxa"/>
            <w:tcBorders>
              <w:top w:val="nil"/>
              <w:bottom w:val="nil"/>
            </w:tcBorders>
          </w:tcPr>
          <w:p w14:paraId="76A99E15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64228D54" w14:textId="77777777" w:rsidR="009D276F" w:rsidRDefault="00000000">
            <w:pPr>
              <w:pStyle w:val="TableParagraph"/>
              <w:spacing w:line="246" w:lineRule="exact"/>
              <w:ind w:left="112"/>
            </w:pPr>
            <w:r>
              <w:rPr>
                <w:color w:val="221F1F"/>
              </w:rPr>
              <w:t>napájecího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napětí</w:t>
            </w:r>
            <w:r>
              <w:rPr>
                <w:color w:val="221F1F"/>
                <w:spacing w:val="52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akumulátorových</w:t>
            </w:r>
            <w:r>
              <w:rPr>
                <w:color w:val="221F1F"/>
                <w:spacing w:val="51"/>
              </w:rPr>
              <w:t xml:space="preserve"> </w:t>
            </w:r>
            <w:r>
              <w:rPr>
                <w:color w:val="221F1F"/>
              </w:rPr>
              <w:t>bateriích</w:t>
            </w:r>
            <w:r>
              <w:rPr>
                <w:color w:val="221F1F"/>
                <w:spacing w:val="5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50"/>
              </w:rPr>
              <w:t xml:space="preserve"> </w:t>
            </w:r>
            <w:r>
              <w:rPr>
                <w:color w:val="221F1F"/>
              </w:rPr>
              <w:t>indikována</w:t>
            </w:r>
            <w:r>
              <w:rPr>
                <w:color w:val="221F1F"/>
                <w:spacing w:val="52"/>
              </w:rPr>
              <w:t xml:space="preserve"> </w:t>
            </w:r>
            <w:r>
              <w:rPr>
                <w:color w:val="221F1F"/>
              </w:rPr>
              <w:t>sdělovačem</w:t>
            </w:r>
          </w:p>
        </w:tc>
      </w:tr>
      <w:tr w:rsidR="009D276F" w14:paraId="2BC84E2D" w14:textId="77777777">
        <w:trPr>
          <w:trHeight w:val="267"/>
        </w:trPr>
        <w:tc>
          <w:tcPr>
            <w:tcW w:w="1914" w:type="dxa"/>
            <w:tcBorders>
              <w:top w:val="nil"/>
              <w:bottom w:val="nil"/>
            </w:tcBorders>
          </w:tcPr>
          <w:p w14:paraId="109EBDCD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4E40CB5" w14:textId="77777777" w:rsidR="009D276F" w:rsidRDefault="00000000">
            <w:pPr>
              <w:pStyle w:val="TableParagraph"/>
              <w:spacing w:line="247" w:lineRule="exact"/>
              <w:ind w:left="112"/>
            </w:pPr>
            <w:r>
              <w:rPr>
                <w:color w:val="221F1F"/>
              </w:rPr>
              <w:t>vyzařujícím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světlo</w:t>
            </w:r>
            <w:r>
              <w:rPr>
                <w:color w:val="221F1F"/>
                <w:spacing w:val="67"/>
              </w:rPr>
              <w:t xml:space="preserve"> </w:t>
            </w:r>
            <w:r>
              <w:rPr>
                <w:color w:val="221F1F"/>
              </w:rPr>
              <w:t>zelené</w:t>
            </w:r>
            <w:r>
              <w:rPr>
                <w:color w:val="221F1F"/>
                <w:spacing w:val="66"/>
              </w:rPr>
              <w:t xml:space="preserve"> </w:t>
            </w:r>
            <w:r>
              <w:rPr>
                <w:color w:val="221F1F"/>
              </w:rPr>
              <w:t>barvy</w:t>
            </w:r>
            <w:r>
              <w:rPr>
                <w:color w:val="221F1F"/>
                <w:spacing w:val="67"/>
              </w:rPr>
              <w:t xml:space="preserve"> </w:t>
            </w:r>
            <w:r>
              <w:rPr>
                <w:color w:val="221F1F"/>
              </w:rPr>
              <w:t>(nebo</w:t>
            </w:r>
            <w:r>
              <w:rPr>
                <w:color w:val="221F1F"/>
                <w:spacing w:val="70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67"/>
              </w:rPr>
              <w:t xml:space="preserve"> </w:t>
            </w:r>
            <w:r>
              <w:rPr>
                <w:color w:val="221F1F"/>
              </w:rPr>
              <w:t>třístavovým</w:t>
            </w:r>
            <w:r>
              <w:rPr>
                <w:color w:val="221F1F"/>
                <w:spacing w:val="68"/>
              </w:rPr>
              <w:t xml:space="preserve"> </w:t>
            </w:r>
            <w:r>
              <w:rPr>
                <w:color w:val="221F1F"/>
              </w:rPr>
              <w:t>indikátorem),</w:t>
            </w:r>
          </w:p>
        </w:tc>
      </w:tr>
      <w:tr w:rsidR="009D276F" w14:paraId="19BAA37F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3E6BE6B2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4C7E060B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umístěným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vně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kabiny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osádky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sdružené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zásuvky.</w:t>
            </w:r>
          </w:p>
        </w:tc>
      </w:tr>
      <w:tr w:rsidR="009D276F" w14:paraId="36E094CD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281F0E43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4A72F2FC" w14:textId="77777777" w:rsidR="009D276F" w:rsidRDefault="00000000">
            <w:pPr>
              <w:pStyle w:val="TableParagraph"/>
              <w:spacing w:line="254" w:lineRule="exact"/>
              <w:ind w:left="112"/>
            </w:pPr>
            <w:r>
              <w:rPr>
                <w:color w:val="221F1F"/>
              </w:rPr>
              <w:t>Součástí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dodávky</w:t>
            </w:r>
            <w:r>
              <w:rPr>
                <w:color w:val="221F1F"/>
                <w:spacing w:val="75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76"/>
              </w:rPr>
              <w:t xml:space="preserve"> </w:t>
            </w:r>
            <w:r>
              <w:rPr>
                <w:color w:val="221F1F"/>
              </w:rPr>
              <w:t>příslušný</w:t>
            </w:r>
            <w:r>
              <w:rPr>
                <w:color w:val="221F1F"/>
                <w:spacing w:val="76"/>
              </w:rPr>
              <w:t xml:space="preserve"> </w:t>
            </w:r>
            <w:r>
              <w:rPr>
                <w:color w:val="221F1F"/>
              </w:rPr>
              <w:t>protikus</w:t>
            </w:r>
            <w:r>
              <w:rPr>
                <w:color w:val="221F1F"/>
                <w:spacing w:val="72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75"/>
              </w:rPr>
              <w:t xml:space="preserve"> </w:t>
            </w:r>
            <w:r>
              <w:rPr>
                <w:color w:val="221F1F"/>
              </w:rPr>
              <w:t>délkou</w:t>
            </w:r>
            <w:r>
              <w:rPr>
                <w:color w:val="221F1F"/>
                <w:spacing w:val="70"/>
              </w:rPr>
              <w:t xml:space="preserve"> </w:t>
            </w:r>
            <w:r>
              <w:rPr>
                <w:color w:val="221F1F"/>
              </w:rPr>
              <w:t>napojení</w:t>
            </w:r>
            <w:r>
              <w:rPr>
                <w:color w:val="221F1F"/>
                <w:spacing w:val="74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73"/>
              </w:rPr>
              <w:t xml:space="preserve"> </w:t>
            </w:r>
            <w:r>
              <w:rPr>
                <w:color w:val="221F1F"/>
              </w:rPr>
              <w:t>6</w:t>
            </w:r>
            <w:r>
              <w:rPr>
                <w:color w:val="221F1F"/>
                <w:spacing w:val="74"/>
              </w:rPr>
              <w:t xml:space="preserve"> </w:t>
            </w:r>
            <w:r>
              <w:rPr>
                <w:color w:val="221F1F"/>
              </w:rPr>
              <w:t>m,</w:t>
            </w:r>
          </w:p>
        </w:tc>
      </w:tr>
      <w:tr w:rsidR="009D276F" w14:paraId="5B4A4CD4" w14:textId="77777777">
        <w:trPr>
          <w:trHeight w:val="273"/>
        </w:trPr>
        <w:tc>
          <w:tcPr>
            <w:tcW w:w="1914" w:type="dxa"/>
            <w:tcBorders>
              <w:top w:val="nil"/>
              <w:bottom w:val="nil"/>
            </w:tcBorders>
          </w:tcPr>
          <w:p w14:paraId="60B93B7C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3D2BFB09" w14:textId="77777777" w:rsidR="009D276F" w:rsidRDefault="00000000">
            <w:pPr>
              <w:pStyle w:val="TableParagraph"/>
              <w:spacing w:line="249" w:lineRule="exact"/>
              <w:ind w:left="112"/>
            </w:pPr>
            <w:r>
              <w:rPr>
                <w:color w:val="221F1F"/>
              </w:rPr>
              <w:t>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ukončením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domovní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zástrčkou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230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V.</w:t>
            </w:r>
          </w:p>
        </w:tc>
      </w:tr>
      <w:tr w:rsidR="009D276F" w14:paraId="3FB20C90" w14:textId="77777777">
        <w:trPr>
          <w:trHeight w:val="272"/>
        </w:trPr>
        <w:tc>
          <w:tcPr>
            <w:tcW w:w="1914" w:type="dxa"/>
            <w:tcBorders>
              <w:top w:val="nil"/>
              <w:bottom w:val="nil"/>
            </w:tcBorders>
          </w:tcPr>
          <w:p w14:paraId="4C724292" w14:textId="77777777" w:rsidR="009D276F" w:rsidRDefault="009D27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5670C7E9" w14:textId="77777777" w:rsidR="009D276F" w:rsidRDefault="00000000">
            <w:pPr>
              <w:pStyle w:val="TableParagraph"/>
              <w:spacing w:line="252" w:lineRule="exact"/>
              <w:ind w:left="112"/>
            </w:pPr>
            <w:r>
              <w:rPr>
                <w:color w:val="221F1F"/>
              </w:rPr>
              <w:t>Vozidlo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vybaveno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integrovaným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elektrickým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kompresorem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doplňování</w:t>
            </w:r>
          </w:p>
        </w:tc>
      </w:tr>
      <w:tr w:rsidR="009D276F" w14:paraId="4354311D" w14:textId="77777777">
        <w:trPr>
          <w:trHeight w:val="268"/>
        </w:trPr>
        <w:tc>
          <w:tcPr>
            <w:tcW w:w="1914" w:type="dxa"/>
            <w:tcBorders>
              <w:top w:val="nil"/>
              <w:bottom w:val="nil"/>
            </w:tcBorders>
          </w:tcPr>
          <w:p w14:paraId="2C98BEC4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  <w:bottom w:val="nil"/>
            </w:tcBorders>
          </w:tcPr>
          <w:p w14:paraId="7ADB1F7E" w14:textId="77777777" w:rsidR="009D276F" w:rsidRDefault="00000000">
            <w:pPr>
              <w:pStyle w:val="TableParagraph"/>
              <w:spacing w:line="247" w:lineRule="exact"/>
              <w:ind w:left="112"/>
            </w:pPr>
            <w:r>
              <w:rPr>
                <w:color w:val="221F1F"/>
              </w:rPr>
              <w:t>tlakového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vzduchu,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který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napájen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elektrické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soustavy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vozidla,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pokud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je</w:t>
            </w:r>
          </w:p>
        </w:tc>
      </w:tr>
      <w:tr w:rsidR="009D276F" w14:paraId="1A546F39" w14:textId="77777777">
        <w:trPr>
          <w:trHeight w:val="252"/>
        </w:trPr>
        <w:tc>
          <w:tcPr>
            <w:tcW w:w="1914" w:type="dxa"/>
            <w:tcBorders>
              <w:top w:val="nil"/>
            </w:tcBorders>
          </w:tcPr>
          <w:p w14:paraId="0FED079F" w14:textId="77777777" w:rsidR="009D276F" w:rsidRDefault="009D276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69" w:type="dxa"/>
            <w:tcBorders>
              <w:top w:val="nil"/>
            </w:tcBorders>
          </w:tcPr>
          <w:p w14:paraId="134A0953" w14:textId="77777777" w:rsidR="009D276F" w:rsidRDefault="00000000">
            <w:pPr>
              <w:pStyle w:val="TableParagraph"/>
              <w:spacing w:line="233" w:lineRule="exact"/>
              <w:ind w:left="112"/>
            </w:pPr>
            <w:r>
              <w:rPr>
                <w:color w:val="221F1F"/>
              </w:rPr>
              <w:t>vozidlo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provozu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anebo připojeno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dobíjení.</w:t>
            </w:r>
          </w:p>
        </w:tc>
      </w:tr>
      <w:tr w:rsidR="009D276F" w14:paraId="5940899C" w14:textId="77777777">
        <w:trPr>
          <w:trHeight w:val="1081"/>
        </w:trPr>
        <w:tc>
          <w:tcPr>
            <w:tcW w:w="1914" w:type="dxa"/>
          </w:tcPr>
          <w:p w14:paraId="343BAEC8" w14:textId="77777777" w:rsidR="009D276F" w:rsidRDefault="00000000">
            <w:pPr>
              <w:pStyle w:val="TableParagraph"/>
              <w:ind w:left="4" w:right="423"/>
              <w:rPr>
                <w:b/>
              </w:rPr>
            </w:pPr>
            <w:r>
              <w:rPr>
                <w:b/>
                <w:color w:val="221F1F"/>
                <w:spacing w:val="-1"/>
              </w:rPr>
              <w:t>Nízkofrekvenční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siréna</w:t>
            </w:r>
          </w:p>
        </w:tc>
        <w:tc>
          <w:tcPr>
            <w:tcW w:w="7269" w:type="dxa"/>
          </w:tcPr>
          <w:p w14:paraId="70ACF6A9" w14:textId="77777777" w:rsidR="009D276F" w:rsidRDefault="00000000">
            <w:pPr>
              <w:pStyle w:val="TableParagraph"/>
              <w:spacing w:before="3"/>
              <w:ind w:left="112" w:right="98"/>
              <w:jc w:val="both"/>
            </w:pPr>
            <w:r>
              <w:rPr>
                <w:color w:val="221F1F"/>
              </w:rPr>
              <w:t>Zvuková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část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zvláštního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výstražného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umožňuje,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aktivaci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tlačítkem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dosahu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sedadla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spolujezdce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(velitele),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předem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definovanou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dobu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doplňkovou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funkci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současné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reprodukce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zvukového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výstražného</w:t>
            </w:r>
          </w:p>
          <w:p w14:paraId="367FA097" w14:textId="77777777" w:rsidR="009D276F" w:rsidRDefault="00000000">
            <w:pPr>
              <w:pStyle w:val="TableParagraph"/>
              <w:spacing w:line="252" w:lineRule="exact"/>
              <w:ind w:left="112"/>
              <w:jc w:val="both"/>
            </w:pPr>
            <w:r>
              <w:rPr>
                <w:color w:val="221F1F"/>
              </w:rPr>
              <w:t>znamení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spojitě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proměnnou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výškou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tónu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(sirénou)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nižších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frekvencích.</w:t>
            </w:r>
          </w:p>
        </w:tc>
      </w:tr>
    </w:tbl>
    <w:p w14:paraId="1BEC0DD3" w14:textId="77777777" w:rsidR="009D276F" w:rsidRDefault="009D276F">
      <w:pPr>
        <w:spacing w:line="252" w:lineRule="exact"/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49DB1D8F" w14:textId="77777777" w:rsidR="009D276F" w:rsidRDefault="009D276F">
      <w:pPr>
        <w:pStyle w:val="Zkladntext"/>
        <w:ind w:left="0"/>
        <w:rPr>
          <w:b/>
          <w:sz w:val="20"/>
        </w:rPr>
      </w:pPr>
    </w:p>
    <w:p w14:paraId="7609E2D8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26EA4EB6" w14:textId="77777777">
        <w:trPr>
          <w:trHeight w:val="549"/>
        </w:trPr>
        <w:tc>
          <w:tcPr>
            <w:tcW w:w="1914" w:type="dxa"/>
          </w:tcPr>
          <w:p w14:paraId="745067E2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Pneumatická</w:t>
            </w:r>
          </w:p>
          <w:p w14:paraId="4BAE4D33" w14:textId="77777777" w:rsidR="009D276F" w:rsidRDefault="00000000">
            <w:pPr>
              <w:pStyle w:val="TableParagraph"/>
              <w:spacing w:line="261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houkačka</w:t>
            </w:r>
          </w:p>
        </w:tc>
        <w:tc>
          <w:tcPr>
            <w:tcW w:w="7269" w:type="dxa"/>
          </w:tcPr>
          <w:p w14:paraId="78D4805B" w14:textId="77777777" w:rsidR="009D276F" w:rsidRDefault="00000000">
            <w:pPr>
              <w:pStyle w:val="TableParagraph"/>
              <w:spacing w:before="6"/>
              <w:ind w:left="112"/>
            </w:pPr>
            <w:r>
              <w:rPr>
                <w:color w:val="221F1F"/>
              </w:rPr>
              <w:t>Výstražné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doplněno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23"/>
              </w:rPr>
              <w:t xml:space="preserve"> </w:t>
            </w:r>
            <w:proofErr w:type="spellStart"/>
            <w:r>
              <w:rPr>
                <w:color w:val="221F1F"/>
              </w:rPr>
              <w:t>jednotónovou</w:t>
            </w:r>
            <w:proofErr w:type="spellEnd"/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pneumatickou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houkačku</w:t>
            </w:r>
          </w:p>
          <w:p w14:paraId="0B4D134E" w14:textId="77777777" w:rsidR="009D276F" w:rsidRDefault="00000000">
            <w:pPr>
              <w:pStyle w:val="TableParagraph"/>
              <w:spacing w:line="254" w:lineRule="exact"/>
              <w:ind w:left="112"/>
            </w:pPr>
            <w:r>
              <w:rPr>
                <w:color w:val="221F1F"/>
              </w:rPr>
              <w:t>ovládanou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místa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řidiče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(strojníka),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která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nezvyšuje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celkovou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výšku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CAS.</w:t>
            </w:r>
          </w:p>
        </w:tc>
      </w:tr>
      <w:tr w:rsidR="009D276F" w14:paraId="4460D1B3" w14:textId="77777777">
        <w:trPr>
          <w:trHeight w:val="2947"/>
        </w:trPr>
        <w:tc>
          <w:tcPr>
            <w:tcW w:w="1914" w:type="dxa"/>
          </w:tcPr>
          <w:p w14:paraId="05DA5883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Hygienický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koutek</w:t>
            </w:r>
          </w:p>
        </w:tc>
        <w:tc>
          <w:tcPr>
            <w:tcW w:w="7269" w:type="dxa"/>
          </w:tcPr>
          <w:p w14:paraId="24825C81" w14:textId="77777777" w:rsidR="009D276F" w:rsidRDefault="00000000">
            <w:pPr>
              <w:pStyle w:val="TableParagraph"/>
              <w:spacing w:before="6" w:line="237" w:lineRule="auto"/>
              <w:ind w:left="112" w:right="96"/>
              <w:jc w:val="both"/>
            </w:pPr>
            <w:r>
              <w:rPr>
                <w:color w:val="221F1F"/>
              </w:rPr>
              <w:t>Hygienické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prostředky,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1"/>
              </w:rPr>
              <w:t xml:space="preserve"> </w:t>
            </w:r>
            <w:proofErr w:type="gramStart"/>
            <w:r>
              <w:rPr>
                <w:color w:val="221F1F"/>
              </w:rPr>
              <w:t>tvoří</w:t>
            </w:r>
            <w:proofErr w:type="gramEnd"/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dávkovací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zásobník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tekuté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mýdlo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objemu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500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ml,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dávkovací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zásobník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alkoholovou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dezinfekci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objemu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500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ml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zásobník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papírové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ručníky,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uloženy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účelové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nástavbě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pravém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zadním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úložném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výsuvném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úložném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prvku.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tohoto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vyvedena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hadice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uzavírací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armaturou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a odvodňovacím prvkem, která je napojená na nádrž na vodu a je určena 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základní hygieně osádky. Součástí tohoto prostoru je spirálová hadice s délkou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 roztaženém stavu nejméně 1,5 m s ofukovací tryskou, která je napojena 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tlakovou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vzduchovou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soustavu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ovládaná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mechanickým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vzduchovým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kohoutem.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Tekuté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mýdlo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500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ml,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alkoholová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dezinfekce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500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ml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papírové</w:t>
            </w:r>
          </w:p>
          <w:p w14:paraId="38237C35" w14:textId="77777777" w:rsidR="009D276F" w:rsidRDefault="00000000">
            <w:pPr>
              <w:pStyle w:val="TableParagraph"/>
              <w:spacing w:before="8" w:line="254" w:lineRule="exact"/>
              <w:ind w:left="112"/>
              <w:jc w:val="both"/>
            </w:pPr>
            <w:r>
              <w:rPr>
                <w:color w:val="221F1F"/>
              </w:rPr>
              <w:t>ručníky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(balení)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součástí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dodány dodavatelem.</w:t>
            </w:r>
          </w:p>
        </w:tc>
      </w:tr>
      <w:tr w:rsidR="009D276F" w14:paraId="3685E4F6" w14:textId="77777777">
        <w:trPr>
          <w:trHeight w:val="2948"/>
        </w:trPr>
        <w:tc>
          <w:tcPr>
            <w:tcW w:w="1914" w:type="dxa"/>
          </w:tcPr>
          <w:p w14:paraId="51598EB4" w14:textId="77777777" w:rsidR="009D276F" w:rsidRDefault="00000000">
            <w:pPr>
              <w:pStyle w:val="TableParagraph"/>
              <w:ind w:left="4" w:right="685"/>
              <w:rPr>
                <w:b/>
              </w:rPr>
            </w:pPr>
            <w:r>
              <w:rPr>
                <w:b/>
                <w:color w:val="221F1F"/>
              </w:rPr>
              <w:t>Odnímatelná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lafetová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proudnice</w:t>
            </w:r>
          </w:p>
        </w:tc>
        <w:tc>
          <w:tcPr>
            <w:tcW w:w="7269" w:type="dxa"/>
          </w:tcPr>
          <w:p w14:paraId="73C45E96" w14:textId="77777777" w:rsidR="009D276F" w:rsidRDefault="00000000">
            <w:pPr>
              <w:pStyle w:val="TableParagraph"/>
              <w:spacing w:before="6" w:line="237" w:lineRule="auto"/>
              <w:ind w:left="112" w:right="97"/>
              <w:jc w:val="both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opatřena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odnímatelnou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lafetovou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proudnicí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plný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roztříštěný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proud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jmenovitým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výkonem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2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000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l.min</w:t>
            </w:r>
            <w:r>
              <w:rPr>
                <w:color w:val="221F1F"/>
                <w:vertAlign w:val="superscript"/>
              </w:rPr>
              <w:t>-1</w:t>
            </w:r>
            <w:r>
              <w:rPr>
                <w:color w:val="221F1F"/>
              </w:rPr>
              <w:t>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délkou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účinného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dostřiku plným proudem nejméně 50 m a s nastavitelným průtokem 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od 800 do 2 000 </w:t>
            </w:r>
            <w:proofErr w:type="spellStart"/>
            <w:r>
              <w:rPr>
                <w:color w:val="221F1F"/>
              </w:rPr>
              <w:t>l.min</w:t>
            </w:r>
            <w:proofErr w:type="spellEnd"/>
            <w:r>
              <w:rPr>
                <w:color w:val="221F1F"/>
              </w:rPr>
              <w:t xml:space="preserve"> </w:t>
            </w:r>
            <w:r>
              <w:rPr>
                <w:color w:val="221F1F"/>
                <w:vertAlign w:val="superscript"/>
              </w:rPr>
              <w:t>-1</w:t>
            </w:r>
            <w:r>
              <w:rPr>
                <w:color w:val="221F1F"/>
              </w:rPr>
              <w:t>. Lafetová proudnice je řešena jako odnímatelná 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napojením na příslušný propojovací prvek umístěný na horní pochozí ploše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účelové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nástavby.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Výstupní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potrubí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lafetové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proudnice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opatřeno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závitem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2</w:t>
            </w:r>
          </w:p>
          <w:p w14:paraId="4F6DA078" w14:textId="77777777" w:rsidR="009D276F" w:rsidRDefault="00000000">
            <w:pPr>
              <w:pStyle w:val="TableParagraph"/>
              <w:spacing w:before="7" w:line="237" w:lineRule="auto"/>
              <w:ind w:left="112" w:right="97"/>
              <w:jc w:val="both"/>
              <w:rPr>
                <w:b/>
              </w:rPr>
            </w:pPr>
            <w:r>
              <w:rPr>
                <w:color w:val="221F1F"/>
              </w:rPr>
              <w:t>½“,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který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šroubuje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pevná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spojka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připojení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výměnných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hubic.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Sestava,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lafetové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proudnice,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stativ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(podstavce)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s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napojením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2xB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pro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přenosnou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lafetovou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proudnici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originálního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pěnotvorného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nástavce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lafetové</w:t>
            </w:r>
            <w:r>
              <w:rPr>
                <w:b/>
                <w:color w:val="221F1F"/>
                <w:spacing w:val="35"/>
              </w:rPr>
              <w:t xml:space="preserve"> </w:t>
            </w:r>
            <w:r>
              <w:rPr>
                <w:b/>
                <w:color w:val="221F1F"/>
              </w:rPr>
              <w:t>proudnice</w:t>
            </w:r>
            <w:r>
              <w:rPr>
                <w:b/>
                <w:color w:val="221F1F"/>
                <w:spacing w:val="34"/>
              </w:rPr>
              <w:t xml:space="preserve"> </w:t>
            </w:r>
            <w:r>
              <w:rPr>
                <w:b/>
                <w:color w:val="221F1F"/>
              </w:rPr>
              <w:t>na</w:t>
            </w:r>
            <w:r>
              <w:rPr>
                <w:b/>
                <w:color w:val="221F1F"/>
                <w:spacing w:val="35"/>
              </w:rPr>
              <w:t xml:space="preserve"> </w:t>
            </w:r>
            <w:r>
              <w:rPr>
                <w:b/>
                <w:color w:val="221F1F"/>
              </w:rPr>
              <w:t>těžkou</w:t>
            </w:r>
            <w:r>
              <w:rPr>
                <w:b/>
                <w:color w:val="221F1F"/>
                <w:spacing w:val="36"/>
              </w:rPr>
              <w:t xml:space="preserve"> </w:t>
            </w:r>
            <w:r>
              <w:rPr>
                <w:b/>
                <w:color w:val="221F1F"/>
              </w:rPr>
              <w:t>pěnu,</w:t>
            </w:r>
            <w:r>
              <w:rPr>
                <w:b/>
                <w:color w:val="221F1F"/>
                <w:spacing w:val="37"/>
              </w:rPr>
              <w:t xml:space="preserve"> </w:t>
            </w:r>
            <w:r>
              <w:rPr>
                <w:b/>
                <w:color w:val="221F1F"/>
              </w:rPr>
              <w:t>je</w:t>
            </w:r>
            <w:r>
              <w:rPr>
                <w:b/>
                <w:color w:val="221F1F"/>
                <w:spacing w:val="36"/>
              </w:rPr>
              <w:t xml:space="preserve"> </w:t>
            </w:r>
            <w:r>
              <w:rPr>
                <w:b/>
                <w:color w:val="221F1F"/>
              </w:rPr>
              <w:t>nedílnou</w:t>
            </w:r>
            <w:r>
              <w:rPr>
                <w:b/>
                <w:color w:val="221F1F"/>
                <w:spacing w:val="36"/>
              </w:rPr>
              <w:t xml:space="preserve"> </w:t>
            </w:r>
            <w:r>
              <w:rPr>
                <w:b/>
                <w:color w:val="221F1F"/>
              </w:rPr>
              <w:t>součástí</w:t>
            </w:r>
            <w:r>
              <w:rPr>
                <w:b/>
                <w:color w:val="221F1F"/>
                <w:spacing w:val="36"/>
              </w:rPr>
              <w:t xml:space="preserve"> </w:t>
            </w:r>
            <w:r>
              <w:rPr>
                <w:b/>
                <w:color w:val="221F1F"/>
              </w:rPr>
              <w:t>CAS</w:t>
            </w:r>
            <w:r>
              <w:rPr>
                <w:b/>
                <w:color w:val="221F1F"/>
                <w:spacing w:val="36"/>
              </w:rPr>
              <w:t xml:space="preserve"> </w:t>
            </w:r>
            <w:r>
              <w:rPr>
                <w:b/>
                <w:color w:val="221F1F"/>
              </w:rPr>
              <w:t>a</w:t>
            </w:r>
            <w:r>
              <w:rPr>
                <w:b/>
                <w:color w:val="221F1F"/>
                <w:spacing w:val="35"/>
              </w:rPr>
              <w:t xml:space="preserve"> </w:t>
            </w:r>
            <w:r>
              <w:rPr>
                <w:b/>
                <w:color w:val="221F1F"/>
              </w:rPr>
              <w:t>je</w:t>
            </w:r>
            <w:r>
              <w:rPr>
                <w:b/>
                <w:color w:val="221F1F"/>
                <w:spacing w:val="34"/>
              </w:rPr>
              <w:t xml:space="preserve"> </w:t>
            </w:r>
            <w:r>
              <w:rPr>
                <w:b/>
                <w:color w:val="221F1F"/>
              </w:rPr>
              <w:t>dodána</w:t>
            </w:r>
          </w:p>
          <w:p w14:paraId="3BB1FEB9" w14:textId="77777777" w:rsidR="009D276F" w:rsidRDefault="00000000">
            <w:pPr>
              <w:pStyle w:val="TableParagraph"/>
              <w:spacing w:before="4" w:line="252" w:lineRule="exact"/>
              <w:ind w:left="112"/>
              <w:rPr>
                <w:b/>
              </w:rPr>
            </w:pPr>
            <w:r>
              <w:rPr>
                <w:b/>
                <w:color w:val="221F1F"/>
              </w:rPr>
              <w:t>dodavatelem.</w:t>
            </w:r>
          </w:p>
        </w:tc>
      </w:tr>
      <w:tr w:rsidR="009D276F" w14:paraId="79A5A912" w14:textId="77777777">
        <w:trPr>
          <w:trHeight w:val="3482"/>
        </w:trPr>
        <w:tc>
          <w:tcPr>
            <w:tcW w:w="1914" w:type="dxa"/>
          </w:tcPr>
          <w:p w14:paraId="49AD7E78" w14:textId="77777777" w:rsidR="009D276F" w:rsidRDefault="00000000">
            <w:pPr>
              <w:pStyle w:val="TableParagraph"/>
              <w:ind w:left="4" w:right="743"/>
              <w:rPr>
                <w:b/>
              </w:rPr>
            </w:pPr>
            <w:r>
              <w:rPr>
                <w:b/>
                <w:color w:val="221F1F"/>
              </w:rPr>
              <w:t>Nárazníková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lafetová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proudnice</w:t>
            </w:r>
          </w:p>
        </w:tc>
        <w:tc>
          <w:tcPr>
            <w:tcW w:w="7269" w:type="dxa"/>
          </w:tcPr>
          <w:p w14:paraId="1FD997EA" w14:textId="77777777" w:rsidR="009D276F" w:rsidRDefault="00000000">
            <w:pPr>
              <w:pStyle w:val="TableParagraph"/>
              <w:spacing w:before="6" w:line="237" w:lineRule="auto"/>
              <w:ind w:left="112" w:right="97"/>
              <w:jc w:val="both"/>
            </w:pPr>
            <w:r>
              <w:rPr>
                <w:color w:val="221F1F"/>
              </w:rPr>
              <w:t>CAS je v přední části vybavena dálkově ovládanou lafetovou proudnicí s hubicí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 plný a roztříštěný proud a se jmenovitým výkonem nejméně 450 l.min</w:t>
            </w:r>
            <w:r>
              <w:rPr>
                <w:color w:val="221F1F"/>
                <w:vertAlign w:val="superscript"/>
              </w:rPr>
              <w:t>-1</w:t>
            </w:r>
            <w:r>
              <w:rPr>
                <w:color w:val="221F1F"/>
              </w:rPr>
              <w:t xml:space="preserve"> při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tlaku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6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bar,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délkou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účinného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dostřiku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plným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proudem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30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pracovním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rozsahem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(natočením)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-90°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až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+90°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horizontálně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nejméně -45° až + 45° vertikálně, s možností plynulé změny tvaru výstřikového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kužele od plného po roztříštěný a s nastavitelným průtokem nejméně od 250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 450 l.min</w:t>
            </w:r>
            <w:r>
              <w:rPr>
                <w:color w:val="221F1F"/>
                <w:vertAlign w:val="superscript"/>
              </w:rPr>
              <w:t>-1</w:t>
            </w:r>
            <w:r>
              <w:rPr>
                <w:color w:val="221F1F"/>
              </w:rPr>
              <w:t>. Ovládání lafetové proudnice je umístěno v kabině osádky 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dosahu sedadla velitele, veškeré funkce a pohyby proudnice jsou ovládány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pomocí joysticku a </w:t>
            </w:r>
            <w:proofErr w:type="spellStart"/>
            <w:r>
              <w:rPr>
                <w:color w:val="221F1F"/>
              </w:rPr>
              <w:t>podsvětlených</w:t>
            </w:r>
            <w:proofErr w:type="spellEnd"/>
            <w:r>
              <w:rPr>
                <w:color w:val="221F1F"/>
              </w:rPr>
              <w:t xml:space="preserve"> tlačítkových ovladačů. Proudnice umožňuje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uživatelsky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nastavit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oscilaci.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kabině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osádky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dále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umístěno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ovládání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hlavního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uzávěru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nádrže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hasivo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(vodu)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požárního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čerpadla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LED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stavoznak znázorňující množství hasiva v nádrži na hasivo (vodu), zobrazující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stav: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prázdná,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čtvrt,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půl, tři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čtvrtě 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plná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nádrž.</w:t>
            </w:r>
          </w:p>
        </w:tc>
      </w:tr>
      <w:tr w:rsidR="009D276F" w14:paraId="61A21DDD" w14:textId="77777777">
        <w:trPr>
          <w:trHeight w:val="3813"/>
        </w:trPr>
        <w:tc>
          <w:tcPr>
            <w:tcW w:w="1914" w:type="dxa"/>
          </w:tcPr>
          <w:p w14:paraId="6354192A" w14:textId="77777777" w:rsidR="009D276F" w:rsidRDefault="00000000">
            <w:pPr>
              <w:pStyle w:val="TableParagraph"/>
              <w:ind w:left="4" w:right="209"/>
              <w:rPr>
                <w:b/>
              </w:rPr>
            </w:pPr>
            <w:r>
              <w:rPr>
                <w:b/>
                <w:color w:val="221F1F"/>
                <w:spacing w:val="-1"/>
              </w:rPr>
              <w:t xml:space="preserve">Elektronické </w:t>
            </w:r>
            <w:r>
              <w:rPr>
                <w:b/>
                <w:color w:val="221F1F"/>
              </w:rPr>
              <w:t>řízení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nástavby</w:t>
            </w:r>
          </w:p>
        </w:tc>
        <w:tc>
          <w:tcPr>
            <w:tcW w:w="7269" w:type="dxa"/>
          </w:tcPr>
          <w:p w14:paraId="2C564364" w14:textId="77777777" w:rsidR="009D276F" w:rsidRDefault="00000000">
            <w:pPr>
              <w:pStyle w:val="TableParagraph"/>
              <w:spacing w:before="6"/>
              <w:ind w:left="112" w:right="87"/>
            </w:pPr>
            <w:r>
              <w:rPr>
                <w:color w:val="221F1F"/>
              </w:rPr>
              <w:t>CAS je vybavena zařízením k řízení provozu účelové nástavby se schopností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monitorovat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ovládat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jednotlivé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prvky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účelové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nástavby.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Veškeré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funkce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systému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možné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ovládat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obslužného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místa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čerpacího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pomocí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grafického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terminálu s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obrazovkou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úhlopříčce 10”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 přenosného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grafického</w:t>
            </w:r>
            <w:r>
              <w:rPr>
                <w:color w:val="221F1F"/>
                <w:spacing w:val="-46"/>
              </w:rPr>
              <w:t xml:space="preserve"> </w:t>
            </w:r>
            <w:r>
              <w:rPr>
                <w:color w:val="221F1F"/>
              </w:rPr>
              <w:t>terminálu s obrazovkou o úhlopříčce 8”, umístěného v kabině řidiče (strojníka).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možnost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spolehlivého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použití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přenosného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terminálu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mimo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kabinu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osádky,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jedna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antén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wifi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routeru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umístěna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vně</w:t>
            </w:r>
            <w:r>
              <w:rPr>
                <w:color w:val="221F1F"/>
                <w:spacing w:val="41"/>
              </w:rPr>
              <w:t xml:space="preserve"> </w:t>
            </w:r>
            <w:proofErr w:type="gramStart"/>
            <w:r>
              <w:rPr>
                <w:color w:val="221F1F"/>
              </w:rPr>
              <w:t>kabiny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-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na</w:t>
            </w:r>
            <w:proofErr w:type="gramEnd"/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její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střeše.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Nejméně 20 vybraných hlavních funkcí systému je možné ovládat z obslužného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místa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čerpacího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pomocí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dvou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klávesnic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tlačítky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označenými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grafickými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symboly.</w:t>
            </w:r>
          </w:p>
          <w:p w14:paraId="046412B9" w14:textId="77777777" w:rsidR="009D276F" w:rsidRDefault="00000000">
            <w:pPr>
              <w:pStyle w:val="TableParagraph"/>
              <w:spacing w:before="11"/>
              <w:ind w:left="112"/>
            </w:pPr>
            <w:r>
              <w:rPr>
                <w:color w:val="221F1F"/>
              </w:rPr>
              <w:t>Systém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řízení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požární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nástavby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má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následující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funkce:</w:t>
            </w:r>
          </w:p>
          <w:p w14:paraId="0E2EE9F3" w14:textId="77777777" w:rsidR="009D276F" w:rsidRDefault="00000000">
            <w:pPr>
              <w:pStyle w:val="TableParagraph"/>
              <w:tabs>
                <w:tab w:val="left" w:pos="712"/>
              </w:tabs>
              <w:spacing w:before="10" w:line="249" w:lineRule="auto"/>
              <w:ind w:left="112" w:right="233"/>
            </w:pPr>
            <w:r>
              <w:rPr>
                <w:color w:val="221F1F"/>
              </w:rPr>
              <w:t>a)</w:t>
            </w:r>
            <w:r>
              <w:rPr>
                <w:rFonts w:ascii="Times New Roman" w:hAnsi="Times New Roman"/>
                <w:color w:val="221F1F"/>
              </w:rPr>
              <w:tab/>
            </w:r>
            <w:r>
              <w:rPr>
                <w:color w:val="221F1F"/>
              </w:rPr>
              <w:t>zobrazení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aktivních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prvků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účelové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nástavby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rolety,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úložné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schrány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46"/>
              </w:rPr>
              <w:t xml:space="preserve"> </w:t>
            </w:r>
            <w:r>
              <w:rPr>
                <w:color w:val="221F1F"/>
              </w:rPr>
              <w:t>pochozí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ploše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účelové nástavby,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žebřík,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osvětlovací stožár,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oranžová</w:t>
            </w:r>
          </w:p>
          <w:p w14:paraId="38D1BF3B" w14:textId="77777777" w:rsidR="009D276F" w:rsidRDefault="00000000">
            <w:pPr>
              <w:pStyle w:val="TableParagraph"/>
              <w:spacing w:before="2" w:line="252" w:lineRule="exact"/>
              <w:ind w:left="112"/>
            </w:pPr>
            <w:r>
              <w:rPr>
                <w:color w:val="221F1F"/>
              </w:rPr>
              <w:t>výstražná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svítilna,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světelné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části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zvláštního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výstražného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zařízení,</w:t>
            </w:r>
          </w:p>
        </w:tc>
      </w:tr>
    </w:tbl>
    <w:p w14:paraId="2360828D" w14:textId="77777777" w:rsidR="009D276F" w:rsidRDefault="009D276F">
      <w:pPr>
        <w:spacing w:line="252" w:lineRule="exact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487D17D7" w14:textId="77777777" w:rsidR="009D276F" w:rsidRDefault="009D276F">
      <w:pPr>
        <w:pStyle w:val="Zkladntext"/>
        <w:ind w:left="0"/>
        <w:rPr>
          <w:b/>
          <w:sz w:val="20"/>
        </w:rPr>
      </w:pPr>
    </w:p>
    <w:p w14:paraId="02086AED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5D5A8E69" w14:textId="77777777">
        <w:trPr>
          <w:trHeight w:val="11444"/>
        </w:trPr>
        <w:tc>
          <w:tcPr>
            <w:tcW w:w="1914" w:type="dxa"/>
          </w:tcPr>
          <w:p w14:paraId="17FAB515" w14:textId="77777777" w:rsidR="009D276F" w:rsidRDefault="009D27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69" w:type="dxa"/>
          </w:tcPr>
          <w:p w14:paraId="080195D7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8"/>
            </w:pPr>
            <w:r>
              <w:rPr>
                <w:color w:val="221F1F"/>
              </w:rPr>
              <w:t>signalizace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zapnutí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pomocného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pohonu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pro požární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čerpadlo při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jízdě,</w:t>
            </w:r>
          </w:p>
          <w:p w14:paraId="3FDE0DDB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10"/>
            </w:pPr>
            <w:r>
              <w:rPr>
                <w:color w:val="221F1F"/>
              </w:rPr>
              <w:t>signalizace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přehřátí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pohonu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čerpacího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zařízení,</w:t>
            </w:r>
          </w:p>
          <w:p w14:paraId="44C65F9A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12"/>
            </w:pPr>
            <w:r>
              <w:rPr>
                <w:color w:val="221F1F"/>
              </w:rPr>
              <w:t>signalizace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nízkého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množství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pohonných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hmot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hasiva,</w:t>
            </w:r>
          </w:p>
          <w:p w14:paraId="094E7702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10"/>
              <w:ind w:left="112" w:right="100" w:firstLine="0"/>
            </w:pPr>
            <w:r>
              <w:rPr>
                <w:color w:val="221F1F"/>
              </w:rPr>
              <w:t>zobrazení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grafu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využitím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hasiva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poslední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3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minuty,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zobrazení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předpokládaného času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do naplnění/vyčerpání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hasiva,</w:t>
            </w:r>
          </w:p>
          <w:p w14:paraId="223835F6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10"/>
              <w:ind w:left="112" w:right="97" w:firstLine="0"/>
            </w:pPr>
            <w:r>
              <w:rPr>
                <w:color w:val="221F1F"/>
              </w:rPr>
              <w:t>zobrazení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nepřipravenosti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vozidla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jízdě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palubní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desce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(varování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nástavby, aktivní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osvětlovací stožár),</w:t>
            </w:r>
          </w:p>
          <w:p w14:paraId="617AD49D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  <w:tab w:val="left" w:pos="713"/>
              </w:tabs>
              <w:spacing w:before="10"/>
            </w:pPr>
            <w:r>
              <w:rPr>
                <w:color w:val="221F1F"/>
              </w:rPr>
              <w:t>automatizovaný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provoz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zavodněním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čerpacího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tlakovou</w:t>
            </w:r>
          </w:p>
          <w:p w14:paraId="403B785B" w14:textId="77777777" w:rsidR="009D276F" w:rsidRDefault="00000000">
            <w:pPr>
              <w:pStyle w:val="TableParagraph"/>
              <w:spacing w:before="12"/>
              <w:ind w:left="112"/>
            </w:pPr>
            <w:r>
              <w:rPr>
                <w:color w:val="221F1F"/>
              </w:rPr>
              <w:t>regulací,</w:t>
            </w:r>
          </w:p>
          <w:p w14:paraId="4485156C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9"/>
              <w:ind w:left="112" w:right="97" w:firstLine="0"/>
              <w:jc w:val="both"/>
            </w:pPr>
            <w:r>
              <w:rPr>
                <w:color w:val="221F1F"/>
              </w:rPr>
              <w:t>upozornění na chybnou obsluhu formou textového hlášení s akustickou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signalizací,</w:t>
            </w:r>
          </w:p>
          <w:p w14:paraId="4093AC52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10"/>
              <w:ind w:left="112" w:right="98" w:firstLine="0"/>
              <w:jc w:val="both"/>
            </w:pPr>
            <w:r>
              <w:rPr>
                <w:color w:val="221F1F"/>
              </w:rPr>
              <w:t>monitorování mezních provozních stavů na čerpacím zařízení, a to tlak,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otáčky,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rychlost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jízdy se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zapnutým pomocným pohonem,</w:t>
            </w:r>
          </w:p>
          <w:p w14:paraId="7C46A8B1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10"/>
              <w:ind w:left="112" w:right="97" w:hanging="1"/>
              <w:jc w:val="both"/>
            </w:pPr>
            <w:r>
              <w:rPr>
                <w:color w:val="221F1F"/>
              </w:rPr>
              <w:t>funkce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automatické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provedení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zkoušky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sucho,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zkoušky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maximálních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tlaků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zkoušky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elektronických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ventilů,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provedení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zkoušky do databáze systému včetně zobrazení doporučeného termínu 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další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provedení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zkoušky,</w:t>
            </w:r>
          </w:p>
          <w:p w14:paraId="3DC28583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6"/>
              <w:ind w:left="112" w:right="96" w:firstLine="0"/>
              <w:jc w:val="both"/>
            </w:pPr>
            <w:r>
              <w:rPr>
                <w:color w:val="221F1F"/>
              </w:rPr>
              <w:t>záznam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provozních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dat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během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provozu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čerpacího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(nejméně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otáčky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motoru,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otáčky</w:t>
            </w:r>
            <w:r>
              <w:rPr>
                <w:color w:val="221F1F"/>
                <w:spacing w:val="44"/>
              </w:rPr>
              <w:t xml:space="preserve"> </w:t>
            </w:r>
            <w:r>
              <w:rPr>
                <w:color w:val="221F1F"/>
              </w:rPr>
              <w:t>čerpadla,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rychlost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vozidla,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tlak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nízkotlakého</w:t>
            </w:r>
            <w:r>
              <w:rPr>
                <w:color w:val="221F1F"/>
                <w:spacing w:val="44"/>
              </w:rPr>
              <w:t xml:space="preserve"> </w:t>
            </w:r>
            <w:r>
              <w:rPr>
                <w:color w:val="221F1F"/>
              </w:rPr>
              <w:t>okruhu,</w:t>
            </w:r>
            <w:r>
              <w:rPr>
                <w:color w:val="221F1F"/>
                <w:spacing w:val="-48"/>
              </w:rPr>
              <w:t xml:space="preserve"> </w:t>
            </w:r>
            <w:r>
              <w:rPr>
                <w:color w:val="221F1F"/>
              </w:rPr>
              <w:t>tlak vysokotlakého okruhu tlak na vstupu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 čerpadla,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hladina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hasiva,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napětí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baterii) při frekvenci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alespoň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1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Hz,</w:t>
            </w:r>
          </w:p>
          <w:p w14:paraId="6A88CC20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7"/>
              <w:jc w:val="both"/>
            </w:pPr>
            <w:r>
              <w:rPr>
                <w:color w:val="221F1F"/>
              </w:rPr>
              <w:t>automatické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plnění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nádrže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plnícím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zařízením,</w:t>
            </w:r>
          </w:p>
          <w:p w14:paraId="1D0BEA27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10"/>
              <w:ind w:left="112" w:right="95" w:firstLine="0"/>
              <w:jc w:val="both"/>
            </w:pPr>
            <w:r>
              <w:rPr>
                <w:color w:val="221F1F"/>
              </w:rPr>
              <w:t>automatické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zhasnutí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světlometů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osvětlovacího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stožáru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uložení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osvětlovacího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stožáru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přepravní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polohy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uvolnění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parkovací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brzdy,</w:t>
            </w:r>
          </w:p>
          <w:p w14:paraId="6D229DAD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10"/>
              <w:ind w:left="112" w:right="100" w:firstLine="0"/>
              <w:jc w:val="both"/>
            </w:pPr>
            <w:r>
              <w:rPr>
                <w:color w:val="221F1F"/>
              </w:rPr>
              <w:t>ovládání osvětlení okolí CAS, oranžové výstražné svítilny na zádi CAS,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dočasná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deaktivace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zadních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doplňkových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svítilen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zvláštního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výstražného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zařízení,</w:t>
            </w:r>
          </w:p>
          <w:p w14:paraId="6407E8F0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7"/>
              <w:ind w:left="112" w:right="97" w:firstLine="0"/>
              <w:jc w:val="both"/>
            </w:pPr>
            <w:r>
              <w:rPr>
                <w:color w:val="221F1F"/>
              </w:rPr>
              <w:t>systém plánované údržby, zobrazení termínu provedení dalšího servisu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jednotlivých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položek,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včetně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připomenutí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provedení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údržby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hlavní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obrazovce,</w:t>
            </w:r>
          </w:p>
          <w:p w14:paraId="1E801907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8"/>
              <w:ind w:left="112" w:right="96" w:firstLine="0"/>
              <w:jc w:val="both"/>
            </w:pPr>
            <w:r>
              <w:rPr>
                <w:color w:val="221F1F"/>
              </w:rPr>
              <w:t>automatická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diagnostika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systému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řízení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nástavby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schopností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rozpoznání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poruchy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(zkratovaný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výstup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elektronické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jednotky,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ztráta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napájecího napětí jednotky, ztráta komunikace s podvozkem vozidla – pouze 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případě, že vozidlo komunikuje s nástavbou pomocí sběrnice CAN bus, ztráta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komunikace s ventilovým ostrovem, osvětlovacím stožárem či jednotkami 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rámci nástavby),</w:t>
            </w:r>
          </w:p>
          <w:p w14:paraId="334CF337" w14:textId="77777777" w:rsidR="009D276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3" w:line="242" w:lineRule="auto"/>
              <w:ind w:left="112" w:right="99" w:firstLine="0"/>
              <w:jc w:val="both"/>
            </w:pPr>
            <w:r>
              <w:rPr>
                <w:color w:val="221F1F"/>
              </w:rPr>
              <w:t>poznámkový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blok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synchronizovaný mezi všemi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obrazovkami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systému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řízení požární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nástavby.</w:t>
            </w:r>
          </w:p>
          <w:p w14:paraId="2A1B5E5F" w14:textId="77777777" w:rsidR="009D276F" w:rsidRDefault="00000000">
            <w:pPr>
              <w:pStyle w:val="TableParagraph"/>
              <w:spacing w:before="4"/>
              <w:ind w:left="4" w:right="98"/>
              <w:jc w:val="both"/>
            </w:pPr>
            <w:r>
              <w:rPr>
                <w:color w:val="221F1F"/>
              </w:rPr>
              <w:t>Požární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nástavba 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dále vybavena sérií elektronických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řídicích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jednotek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(dále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jen jednotky), umístěných na různých místech CAS. Jednotky, včetně zadního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grafického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terminálu,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mezi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sebou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propojeny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pomocí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sběrnice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CAN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bus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2.0,</w:t>
            </w:r>
          </w:p>
          <w:p w14:paraId="770030BC" w14:textId="77777777" w:rsidR="009D276F" w:rsidRDefault="00000000">
            <w:pPr>
              <w:pStyle w:val="TableParagraph"/>
              <w:spacing w:line="252" w:lineRule="exact"/>
              <w:ind w:left="4"/>
              <w:jc w:val="both"/>
            </w:pPr>
            <w:r>
              <w:rPr>
                <w:color w:val="221F1F"/>
              </w:rPr>
              <w:t>nebo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novější.</w:t>
            </w:r>
          </w:p>
        </w:tc>
      </w:tr>
      <w:tr w:rsidR="009D276F" w14:paraId="417979C5" w14:textId="77777777">
        <w:trPr>
          <w:trHeight w:val="2401"/>
        </w:trPr>
        <w:tc>
          <w:tcPr>
            <w:tcW w:w="1914" w:type="dxa"/>
          </w:tcPr>
          <w:p w14:paraId="7616448F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Lanový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naviják</w:t>
            </w:r>
          </w:p>
        </w:tc>
        <w:tc>
          <w:tcPr>
            <w:tcW w:w="7269" w:type="dxa"/>
          </w:tcPr>
          <w:p w14:paraId="4F5109CD" w14:textId="77777777" w:rsidR="009D276F" w:rsidRDefault="00000000">
            <w:pPr>
              <w:pStyle w:val="TableParagraph"/>
              <w:spacing w:before="6" w:line="237" w:lineRule="auto"/>
              <w:ind w:left="112" w:right="96"/>
              <w:jc w:val="both"/>
            </w:pPr>
            <w:r>
              <w:rPr>
                <w:color w:val="221F1F"/>
              </w:rPr>
              <w:t>Přední část CAS je v prostoru rámu podvozku vybavena elektrickým lanovým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navijákem podle ČSN EN 14492-1+A11) s tažnou sílou ve vodorovné rovině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nejméně 50 </w:t>
            </w:r>
            <w:proofErr w:type="spellStart"/>
            <w:r>
              <w:rPr>
                <w:color w:val="221F1F"/>
              </w:rPr>
              <w:t>kN</w:t>
            </w:r>
            <w:proofErr w:type="spellEnd"/>
            <w:r>
              <w:rPr>
                <w:color w:val="221F1F"/>
              </w:rPr>
              <w:t>. Lanový naviják je vybaven šnekovou převodovkou, přítlačným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lana,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mechanickým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jištěním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proti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přetížení,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lanovou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kladkou,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nepromokavým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obalem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dálkovým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ovládáním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(za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dálkové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ovládání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považuje i dálkové ovládání s přívodním kabelem). Úchytný prvek lanového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navijáku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opatřen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kotvícím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okem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možnost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upevnění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háku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lanového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navijáku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práci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lanovou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kladkou.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Kotvící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oko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dimenzováno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tažnou</w:t>
            </w:r>
          </w:p>
          <w:p w14:paraId="72F1CE05" w14:textId="77777777" w:rsidR="009D276F" w:rsidRDefault="00000000">
            <w:pPr>
              <w:pStyle w:val="TableParagraph"/>
              <w:spacing w:before="6" w:line="242" w:lineRule="exact"/>
              <w:ind w:left="112"/>
              <w:jc w:val="both"/>
            </w:pPr>
            <w:r>
              <w:rPr>
                <w:color w:val="221F1F"/>
              </w:rPr>
              <w:t>sílu,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shodnou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tažnou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silou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lanového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navijáku.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Před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průjezdem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klidnou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vodou</w:t>
            </w:r>
          </w:p>
        </w:tc>
      </w:tr>
    </w:tbl>
    <w:p w14:paraId="6C416064" w14:textId="77777777" w:rsidR="009D276F" w:rsidRDefault="009D276F">
      <w:pPr>
        <w:spacing w:line="242" w:lineRule="exact"/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231BD6C3" w14:textId="77777777" w:rsidR="009D276F" w:rsidRDefault="009D276F">
      <w:pPr>
        <w:pStyle w:val="Zkladntext"/>
        <w:ind w:left="0"/>
        <w:rPr>
          <w:b/>
          <w:sz w:val="20"/>
        </w:rPr>
      </w:pPr>
    </w:p>
    <w:p w14:paraId="7E0AC92F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639A4181" w14:textId="77777777">
        <w:trPr>
          <w:trHeight w:val="1081"/>
        </w:trPr>
        <w:tc>
          <w:tcPr>
            <w:tcW w:w="1914" w:type="dxa"/>
          </w:tcPr>
          <w:p w14:paraId="7ED501D0" w14:textId="77777777" w:rsidR="009D276F" w:rsidRDefault="009D27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69" w:type="dxa"/>
          </w:tcPr>
          <w:p w14:paraId="4CB37E93" w14:textId="77777777" w:rsidR="009D276F" w:rsidRDefault="00000000">
            <w:pPr>
              <w:pStyle w:val="TableParagraph"/>
              <w:spacing w:before="8" w:line="237" w:lineRule="auto"/>
              <w:ind w:left="112" w:right="96"/>
              <w:jc w:val="both"/>
              <w:rPr>
                <w:b/>
              </w:rPr>
            </w:pPr>
            <w:r>
              <w:rPr>
                <w:color w:val="221F1F"/>
              </w:rPr>
              <w:t>není nutno manipulovat s navijákem, ani odpojit jeho napájecí kabel. Lanový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naviják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nezasahuje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nájezdového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úhlu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Lanový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naviják,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včetně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příslušenství,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součástí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dodán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dodavatelem.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</w:rPr>
              <w:t>Pro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provedení</w:t>
            </w:r>
            <w:r>
              <w:rPr>
                <w:b/>
                <w:color w:val="221F1F"/>
                <w:spacing w:val="2"/>
              </w:rPr>
              <w:t xml:space="preserve"> </w:t>
            </w:r>
            <w:r>
              <w:rPr>
                <w:b/>
                <w:color w:val="221F1F"/>
              </w:rPr>
              <w:t>speciální</w:t>
            </w:r>
          </w:p>
          <w:p w14:paraId="1D0BAA8A" w14:textId="77777777" w:rsidR="009D276F" w:rsidRDefault="00000000">
            <w:pPr>
              <w:pStyle w:val="TableParagraph"/>
              <w:spacing w:before="2" w:line="254" w:lineRule="exact"/>
              <w:ind w:left="112"/>
              <w:jc w:val="both"/>
              <w:rPr>
                <w:b/>
              </w:rPr>
            </w:pPr>
            <w:r>
              <w:rPr>
                <w:b/>
                <w:color w:val="221F1F"/>
              </w:rPr>
              <w:t>technické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(T)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je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lanový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naviják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povinnou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součástí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CAS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(opce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je</w:t>
            </w:r>
            <w:r>
              <w:rPr>
                <w:b/>
                <w:color w:val="221F1F"/>
                <w:spacing w:val="-2"/>
              </w:rPr>
              <w:t xml:space="preserve"> </w:t>
            </w:r>
            <w:r>
              <w:rPr>
                <w:b/>
                <w:color w:val="221F1F"/>
              </w:rPr>
              <w:t>povinná).</w:t>
            </w:r>
          </w:p>
        </w:tc>
      </w:tr>
      <w:tr w:rsidR="009D276F" w14:paraId="2BAED14A" w14:textId="77777777">
        <w:trPr>
          <w:trHeight w:val="1347"/>
        </w:trPr>
        <w:tc>
          <w:tcPr>
            <w:tcW w:w="1914" w:type="dxa"/>
          </w:tcPr>
          <w:p w14:paraId="2FCFD5BE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Asanační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lišta</w:t>
            </w:r>
          </w:p>
        </w:tc>
        <w:tc>
          <w:tcPr>
            <w:tcW w:w="7269" w:type="dxa"/>
          </w:tcPr>
          <w:p w14:paraId="5347B8BB" w14:textId="77777777" w:rsidR="009D276F" w:rsidRDefault="00000000">
            <w:pPr>
              <w:pStyle w:val="TableParagraph"/>
              <w:spacing w:before="6" w:line="237" w:lineRule="auto"/>
              <w:ind w:left="112" w:right="97"/>
              <w:jc w:val="both"/>
            </w:pPr>
            <w:r>
              <w:rPr>
                <w:color w:val="221F1F"/>
              </w:rPr>
              <w:t>Přední část kabiny osádky je ve spodní části vybavena asanační lištou nebo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obdobným zařízením, napojeným na pevně zabudované potrubí od požárního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čerpadla a ovládaným z místa řidiče (strojníka). Zařízení je provedeno jako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odnímatelné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možností</w:t>
            </w:r>
            <w:r>
              <w:rPr>
                <w:color w:val="221F1F"/>
                <w:spacing w:val="45"/>
              </w:rPr>
              <w:t xml:space="preserve"> </w:t>
            </w:r>
            <w:proofErr w:type="gramStart"/>
            <w:r>
              <w:rPr>
                <w:color w:val="221F1F"/>
              </w:rPr>
              <w:t>uložení  na</w:t>
            </w:r>
            <w:proofErr w:type="gramEnd"/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pochozí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ploše</w:t>
            </w:r>
            <w:r>
              <w:rPr>
                <w:color w:val="221F1F"/>
                <w:spacing w:val="45"/>
              </w:rPr>
              <w:t xml:space="preserve"> </w:t>
            </w:r>
            <w:r>
              <w:rPr>
                <w:color w:val="221F1F"/>
              </w:rPr>
              <w:t>CAS,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pokud</w:t>
            </w:r>
            <w:r>
              <w:rPr>
                <w:color w:val="221F1F"/>
                <w:spacing w:val="46"/>
              </w:rPr>
              <w:t xml:space="preserve"> </w:t>
            </w:r>
            <w:r>
              <w:rPr>
                <w:color w:val="221F1F"/>
              </w:rPr>
              <w:t>zasahuje</w:t>
            </w:r>
            <w:r>
              <w:rPr>
                <w:color w:val="221F1F"/>
                <w:spacing w:val="47"/>
              </w:rPr>
              <w:t xml:space="preserve"> </w:t>
            </w:r>
            <w:r>
              <w:rPr>
                <w:color w:val="221F1F"/>
              </w:rPr>
              <w:t>do</w:t>
            </w:r>
          </w:p>
          <w:p w14:paraId="0186CE8E" w14:textId="77777777" w:rsidR="009D276F" w:rsidRDefault="00000000">
            <w:pPr>
              <w:pStyle w:val="TableParagraph"/>
              <w:spacing w:before="4" w:line="254" w:lineRule="exact"/>
              <w:ind w:left="112"/>
              <w:jc w:val="both"/>
            </w:pPr>
            <w:r>
              <w:rPr>
                <w:color w:val="221F1F"/>
              </w:rPr>
              <w:t>nájezdového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úhlu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CAS.</w:t>
            </w:r>
          </w:p>
        </w:tc>
      </w:tr>
      <w:tr w:rsidR="009D276F" w14:paraId="7D46E104" w14:textId="77777777">
        <w:trPr>
          <w:trHeight w:val="2146"/>
        </w:trPr>
        <w:tc>
          <w:tcPr>
            <w:tcW w:w="1914" w:type="dxa"/>
          </w:tcPr>
          <w:p w14:paraId="6C9FC418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Tažné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zařízení</w:t>
            </w:r>
          </w:p>
        </w:tc>
        <w:tc>
          <w:tcPr>
            <w:tcW w:w="7269" w:type="dxa"/>
          </w:tcPr>
          <w:p w14:paraId="4832CB9C" w14:textId="77777777" w:rsidR="009D276F" w:rsidRDefault="00000000">
            <w:pPr>
              <w:pStyle w:val="TableParagraph"/>
              <w:spacing w:before="6" w:line="237" w:lineRule="auto"/>
              <w:ind w:left="112" w:right="95"/>
              <w:jc w:val="both"/>
            </w:pPr>
            <w:r>
              <w:rPr>
                <w:color w:val="221F1F"/>
              </w:rPr>
              <w:t>Zadní část požární účelové nástavby je v prostoru rámu podvozku vybavena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tažným zařízením pro brzděný přívěs o hmotnosti nejméně 3 000 kg. Tažné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 je umístěno v souladu s předpisem 94/20/ES. K napojení elektrického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proudu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přívěs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použita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zásuvka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ABS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24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ISO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7638-1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jedna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zásuvka 15 PIN 24 V ISO 12098, součástí dodávky je adaptér z 15 PIN 24 V ISO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12098 na 2x7 PIN 24 V hlavní N ISO 1185 a doplňková S ISO 3731. Tažné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může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zasahovat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nájezdového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úhlu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CAS,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nesmí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však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ovlivnit</w:t>
            </w:r>
          </w:p>
          <w:p w14:paraId="5FB9FDB5" w14:textId="77777777" w:rsidR="009D276F" w:rsidRDefault="00000000">
            <w:pPr>
              <w:pStyle w:val="TableParagraph"/>
              <w:spacing w:before="8" w:line="252" w:lineRule="exact"/>
              <w:ind w:left="112"/>
              <w:jc w:val="both"/>
            </w:pPr>
            <w:r>
              <w:rPr>
                <w:color w:val="221F1F"/>
              </w:rPr>
              <w:t>kategorii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podvozku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CAS.</w:t>
            </w:r>
          </w:p>
        </w:tc>
      </w:tr>
      <w:tr w:rsidR="009D276F" w14:paraId="149C2EE5" w14:textId="77777777">
        <w:trPr>
          <w:trHeight w:val="548"/>
        </w:trPr>
        <w:tc>
          <w:tcPr>
            <w:tcW w:w="1914" w:type="dxa"/>
          </w:tcPr>
          <w:p w14:paraId="2333559C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Barevné</w:t>
            </w:r>
          </w:p>
          <w:p w14:paraId="0367FE98" w14:textId="77777777" w:rsidR="009D276F" w:rsidRDefault="00000000">
            <w:pPr>
              <w:pStyle w:val="TableParagraph"/>
              <w:spacing w:line="261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provedení</w:t>
            </w:r>
          </w:p>
        </w:tc>
        <w:tc>
          <w:tcPr>
            <w:tcW w:w="7269" w:type="dxa"/>
          </w:tcPr>
          <w:p w14:paraId="479EB42E" w14:textId="77777777" w:rsidR="009D276F" w:rsidRDefault="00000000">
            <w:pPr>
              <w:pStyle w:val="TableParagraph"/>
              <w:spacing w:before="6"/>
              <w:ind w:left="112"/>
            </w:pPr>
            <w:r>
              <w:rPr>
                <w:color w:val="221F1F"/>
              </w:rPr>
              <w:t>Pro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barevnou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úpravu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použita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červená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barva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RAL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3024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podle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vzorníku</w:t>
            </w:r>
          </w:p>
          <w:p w14:paraId="2E7333EF" w14:textId="77777777" w:rsidR="009D276F" w:rsidRDefault="00000000">
            <w:pPr>
              <w:pStyle w:val="TableParagraph"/>
              <w:spacing w:line="254" w:lineRule="exact"/>
              <w:ind w:left="112"/>
            </w:pPr>
            <w:r>
              <w:rPr>
                <w:color w:val="221F1F"/>
              </w:rPr>
              <w:t>RAL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841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GL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obdobná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barva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(celková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barevná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definice</w:t>
            </w:r>
            <w:r>
              <w:rPr>
                <w:color w:val="221F1F"/>
                <w:spacing w:val="-1"/>
              </w:rPr>
              <w:t xml:space="preserve"> </w:t>
            </w:r>
            <w:proofErr w:type="spellStart"/>
            <w:r>
              <w:rPr>
                <w:color w:val="221F1F"/>
              </w:rPr>
              <w:t>δE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≤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3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etalonu).</w:t>
            </w:r>
          </w:p>
        </w:tc>
      </w:tr>
      <w:tr w:rsidR="009D276F" w14:paraId="1B331BDA" w14:textId="77777777">
        <w:trPr>
          <w:trHeight w:val="812"/>
        </w:trPr>
        <w:tc>
          <w:tcPr>
            <w:tcW w:w="1914" w:type="dxa"/>
          </w:tcPr>
          <w:p w14:paraId="46BFBD37" w14:textId="77777777" w:rsidR="009D276F" w:rsidRDefault="00000000">
            <w:pPr>
              <w:pStyle w:val="TableParagraph"/>
              <w:spacing w:line="266" w:lineRule="exact"/>
              <w:ind w:left="4"/>
              <w:rPr>
                <w:b/>
              </w:rPr>
            </w:pPr>
            <w:proofErr w:type="spellStart"/>
            <w:r>
              <w:rPr>
                <w:b/>
                <w:color w:val="221F1F"/>
              </w:rPr>
              <w:t>Retroreflexní</w:t>
            </w:r>
            <w:proofErr w:type="spellEnd"/>
          </w:p>
          <w:p w14:paraId="44CABF65" w14:textId="77777777" w:rsidR="009D276F" w:rsidRDefault="00000000">
            <w:pPr>
              <w:pStyle w:val="TableParagraph"/>
              <w:spacing w:line="267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prvky</w:t>
            </w:r>
          </w:p>
        </w:tc>
        <w:tc>
          <w:tcPr>
            <w:tcW w:w="7269" w:type="dxa"/>
          </w:tcPr>
          <w:p w14:paraId="311D6C6B" w14:textId="77777777" w:rsidR="009D276F" w:rsidRDefault="00000000">
            <w:pPr>
              <w:pStyle w:val="TableParagraph"/>
              <w:spacing w:before="6" w:line="237" w:lineRule="auto"/>
              <w:ind w:left="112"/>
            </w:pPr>
            <w:r>
              <w:rPr>
                <w:color w:val="221F1F"/>
              </w:rPr>
              <w:t>Barevná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úprava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doplněna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7"/>
              </w:rPr>
              <w:t xml:space="preserve"> </w:t>
            </w:r>
            <w:proofErr w:type="spellStart"/>
            <w:r>
              <w:rPr>
                <w:color w:val="221F1F"/>
              </w:rPr>
              <w:t>retroreflexní</w:t>
            </w:r>
            <w:proofErr w:type="spellEnd"/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zvýrazňující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prvky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v provedení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odstínu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RAL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1026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podle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vzorníku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RAL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841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GL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obdobná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barva,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rozsahu</w:t>
            </w:r>
          </w:p>
          <w:p w14:paraId="50D51FD5" w14:textId="77777777" w:rsidR="009D276F" w:rsidRDefault="00000000">
            <w:pPr>
              <w:pStyle w:val="TableParagraph"/>
              <w:spacing w:before="1" w:line="254" w:lineRule="exact"/>
              <w:ind w:left="112"/>
            </w:pPr>
            <w:r>
              <w:rPr>
                <w:color w:val="221F1F"/>
              </w:rPr>
              <w:t>celkové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plochy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polepu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8,5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</w:t>
            </w:r>
            <w:r>
              <w:rPr>
                <w:color w:val="221F1F"/>
                <w:vertAlign w:val="superscript"/>
              </w:rPr>
              <w:t>2</w:t>
            </w:r>
            <w:r>
              <w:rPr>
                <w:color w:val="221F1F"/>
              </w:rPr>
              <w:t>.</w:t>
            </w:r>
          </w:p>
        </w:tc>
      </w:tr>
      <w:tr w:rsidR="009D276F" w14:paraId="02DA39D3" w14:textId="77777777">
        <w:trPr>
          <w:trHeight w:val="280"/>
        </w:trPr>
        <w:tc>
          <w:tcPr>
            <w:tcW w:w="1914" w:type="dxa"/>
          </w:tcPr>
          <w:p w14:paraId="12C03C23" w14:textId="77777777" w:rsidR="009D276F" w:rsidRDefault="00000000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Nádrž</w:t>
            </w:r>
            <w:r>
              <w:rPr>
                <w:b/>
                <w:color w:val="221F1F"/>
                <w:spacing w:val="-1"/>
              </w:rPr>
              <w:t xml:space="preserve"> </w:t>
            </w:r>
            <w:r>
              <w:rPr>
                <w:b/>
                <w:color w:val="221F1F"/>
              </w:rPr>
              <w:t>na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vodu</w:t>
            </w:r>
          </w:p>
        </w:tc>
        <w:tc>
          <w:tcPr>
            <w:tcW w:w="7269" w:type="dxa"/>
          </w:tcPr>
          <w:p w14:paraId="73CFB832" w14:textId="77777777" w:rsidR="009D276F" w:rsidRDefault="00000000">
            <w:pPr>
              <w:pStyle w:val="TableParagraph"/>
              <w:spacing w:before="6" w:line="254" w:lineRule="exact"/>
              <w:ind w:left="112"/>
            </w:pPr>
            <w:r>
              <w:rPr>
                <w:color w:val="221F1F"/>
              </w:rPr>
              <w:t>Nádrž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vodu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vyrobena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nerezové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oceli,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jakosti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minimálně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AISI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316L.</w:t>
            </w:r>
          </w:p>
        </w:tc>
      </w:tr>
      <w:tr w:rsidR="009D276F" w14:paraId="44BED8B1" w14:textId="77777777">
        <w:trPr>
          <w:trHeight w:val="536"/>
        </w:trPr>
        <w:tc>
          <w:tcPr>
            <w:tcW w:w="1914" w:type="dxa"/>
          </w:tcPr>
          <w:p w14:paraId="08E8F73F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Upravené</w:t>
            </w:r>
            <w:r>
              <w:rPr>
                <w:b/>
                <w:color w:val="221F1F"/>
                <w:spacing w:val="-4"/>
              </w:rPr>
              <w:t xml:space="preserve"> </w:t>
            </w:r>
            <w:r>
              <w:rPr>
                <w:b/>
                <w:color w:val="221F1F"/>
              </w:rPr>
              <w:t>sedadlo</w:t>
            </w:r>
          </w:p>
          <w:p w14:paraId="6C61EA14" w14:textId="77777777" w:rsidR="009D276F" w:rsidRDefault="00000000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velitele</w:t>
            </w:r>
          </w:p>
        </w:tc>
        <w:tc>
          <w:tcPr>
            <w:tcW w:w="7269" w:type="dxa"/>
          </w:tcPr>
          <w:p w14:paraId="035DE8F6" w14:textId="77777777" w:rsidR="009D276F" w:rsidRDefault="00000000">
            <w:pPr>
              <w:pStyle w:val="TableParagraph"/>
              <w:spacing w:before="6"/>
              <w:ind w:left="112"/>
            </w:pPr>
            <w:r>
              <w:rPr>
                <w:color w:val="221F1F"/>
              </w:rPr>
              <w:t>V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opěradle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sedadla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spolujezdce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(velitele)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je umístěn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úchyt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dýchací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přístroj.</w:t>
            </w:r>
          </w:p>
        </w:tc>
      </w:tr>
      <w:tr w:rsidR="009D276F" w14:paraId="4320904E" w14:textId="77777777">
        <w:trPr>
          <w:trHeight w:val="1079"/>
        </w:trPr>
        <w:tc>
          <w:tcPr>
            <w:tcW w:w="1914" w:type="dxa"/>
          </w:tcPr>
          <w:p w14:paraId="688BE866" w14:textId="77777777" w:rsidR="009D276F" w:rsidRDefault="00000000">
            <w:pPr>
              <w:pStyle w:val="TableParagraph"/>
              <w:ind w:left="4" w:right="299"/>
              <w:rPr>
                <w:b/>
              </w:rPr>
            </w:pPr>
            <w:r>
              <w:rPr>
                <w:b/>
                <w:color w:val="221F1F"/>
              </w:rPr>
              <w:t>Automatické</w:t>
            </w:r>
            <w:r>
              <w:rPr>
                <w:b/>
                <w:color w:val="221F1F"/>
                <w:spacing w:val="1"/>
              </w:rPr>
              <w:t xml:space="preserve"> </w:t>
            </w:r>
            <w:proofErr w:type="spellStart"/>
            <w:r>
              <w:rPr>
                <w:b/>
                <w:color w:val="221F1F"/>
              </w:rPr>
              <w:t>podmetací</w:t>
            </w:r>
            <w:proofErr w:type="spellEnd"/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řetězy</w:t>
            </w:r>
          </w:p>
        </w:tc>
        <w:tc>
          <w:tcPr>
            <w:tcW w:w="7269" w:type="dxa"/>
          </w:tcPr>
          <w:p w14:paraId="5A5F72AF" w14:textId="77777777" w:rsidR="009D276F" w:rsidRDefault="00000000">
            <w:pPr>
              <w:pStyle w:val="TableParagraph"/>
              <w:spacing w:before="6" w:line="237" w:lineRule="auto"/>
              <w:ind w:left="112" w:right="96"/>
              <w:jc w:val="both"/>
            </w:pPr>
            <w:r>
              <w:rPr>
                <w:color w:val="221F1F"/>
              </w:rPr>
              <w:t xml:space="preserve">CAS je vybavena automatickými </w:t>
            </w:r>
            <w:proofErr w:type="spellStart"/>
            <w:r>
              <w:rPr>
                <w:color w:val="221F1F"/>
              </w:rPr>
              <w:t>podmetacími</w:t>
            </w:r>
            <w:proofErr w:type="spellEnd"/>
            <w:r>
              <w:rPr>
                <w:color w:val="221F1F"/>
              </w:rPr>
              <w:t xml:space="preserve"> řetězy s možností jejích přiřazení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za jízdy do rychlosti 50 km/h s ovládáním umístěným v prostoru řidiče, včetně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světelné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signalizace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jejich chodu. Součástí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návod 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certifikát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 českém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jazyce</w:t>
            </w:r>
          </w:p>
          <w:p w14:paraId="1ABF976A" w14:textId="77777777" w:rsidR="009D276F" w:rsidRDefault="00000000">
            <w:pPr>
              <w:pStyle w:val="TableParagraph"/>
              <w:spacing w:before="3" w:line="252" w:lineRule="exact"/>
              <w:ind w:left="112"/>
              <w:jc w:val="both"/>
            </w:pPr>
            <w:r>
              <w:rPr>
                <w:color w:val="221F1F"/>
              </w:rPr>
              <w:t>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technický průkaz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samostatného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technického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celku.</w:t>
            </w:r>
          </w:p>
        </w:tc>
      </w:tr>
      <w:tr w:rsidR="009D276F" w14:paraId="50634547" w14:textId="77777777">
        <w:trPr>
          <w:trHeight w:val="280"/>
        </w:trPr>
        <w:tc>
          <w:tcPr>
            <w:tcW w:w="1914" w:type="dxa"/>
          </w:tcPr>
          <w:p w14:paraId="534CCF29" w14:textId="77777777" w:rsidR="009D276F" w:rsidRDefault="00000000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Retardér</w:t>
            </w:r>
          </w:p>
        </w:tc>
        <w:tc>
          <w:tcPr>
            <w:tcW w:w="7269" w:type="dxa"/>
          </w:tcPr>
          <w:p w14:paraId="44B43508" w14:textId="77777777" w:rsidR="009D276F" w:rsidRDefault="00000000">
            <w:pPr>
              <w:pStyle w:val="TableParagraph"/>
              <w:spacing w:before="6" w:line="254" w:lineRule="exact"/>
              <w:ind w:left="112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vybavena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retardérem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elektromagnetickém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provedení.</w:t>
            </w:r>
          </w:p>
        </w:tc>
      </w:tr>
      <w:tr w:rsidR="009D276F" w14:paraId="480F8FEF" w14:textId="77777777">
        <w:trPr>
          <w:trHeight w:val="1347"/>
        </w:trPr>
        <w:tc>
          <w:tcPr>
            <w:tcW w:w="1914" w:type="dxa"/>
          </w:tcPr>
          <w:p w14:paraId="0B6598AD" w14:textId="77777777" w:rsidR="009D276F" w:rsidRDefault="00000000">
            <w:pPr>
              <w:pStyle w:val="TableParagraph"/>
              <w:ind w:left="4" w:right="249"/>
              <w:rPr>
                <w:b/>
              </w:rPr>
            </w:pPr>
            <w:r>
              <w:rPr>
                <w:b/>
                <w:color w:val="221F1F"/>
              </w:rPr>
              <w:t>Ochrana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podvozku</w:t>
            </w:r>
            <w:r>
              <w:rPr>
                <w:b/>
                <w:color w:val="221F1F"/>
                <w:spacing w:val="-12"/>
              </w:rPr>
              <w:t xml:space="preserve"> </w:t>
            </w:r>
            <w:r>
              <w:rPr>
                <w:b/>
                <w:color w:val="221F1F"/>
              </w:rPr>
              <w:t>návleky</w:t>
            </w:r>
          </w:p>
        </w:tc>
        <w:tc>
          <w:tcPr>
            <w:tcW w:w="7269" w:type="dxa"/>
          </w:tcPr>
          <w:p w14:paraId="539EDD31" w14:textId="77777777" w:rsidR="009D276F" w:rsidRDefault="00000000">
            <w:pPr>
              <w:pStyle w:val="TableParagraph"/>
              <w:spacing w:before="6" w:line="237" w:lineRule="auto"/>
              <w:ind w:left="112" w:right="97"/>
              <w:jc w:val="both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vykazuje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zvýšenou odolnost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proti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účinků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sálavého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tepla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rozvodech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tlakového vzduchu, na elektrických vodičích a na rozvodu paliva v místech, kde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tyto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nejsou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chráněny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podvozkovou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částí.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zvýšení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odolnosti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použijí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ochranné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návleky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jiné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ochranné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prvky,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dlouhodobě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odolávají</w:t>
            </w:r>
          </w:p>
          <w:p w14:paraId="1098916C" w14:textId="77777777" w:rsidR="009D276F" w:rsidRDefault="00000000">
            <w:pPr>
              <w:pStyle w:val="TableParagraph"/>
              <w:spacing w:before="4" w:line="254" w:lineRule="exact"/>
              <w:ind w:left="112"/>
              <w:jc w:val="both"/>
            </w:pPr>
            <w:r>
              <w:rPr>
                <w:color w:val="221F1F"/>
              </w:rPr>
              <w:t>teplotě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200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°C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dobu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15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minut odolávají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teplotě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1000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°C.</w:t>
            </w:r>
          </w:p>
        </w:tc>
      </w:tr>
      <w:tr w:rsidR="009D276F" w14:paraId="3E37512A" w14:textId="77777777">
        <w:trPr>
          <w:trHeight w:val="812"/>
        </w:trPr>
        <w:tc>
          <w:tcPr>
            <w:tcW w:w="1914" w:type="dxa"/>
          </w:tcPr>
          <w:p w14:paraId="1811AA67" w14:textId="77777777" w:rsidR="009D276F" w:rsidRDefault="00000000">
            <w:pPr>
              <w:pStyle w:val="TableParagraph"/>
              <w:ind w:left="4" w:right="992"/>
              <w:rPr>
                <w:b/>
              </w:rPr>
            </w:pPr>
            <w:r>
              <w:rPr>
                <w:b/>
                <w:color w:val="221F1F"/>
              </w:rPr>
              <w:t>Ochrana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podvozku</w:t>
            </w:r>
          </w:p>
          <w:p w14:paraId="78C2FE71" w14:textId="77777777" w:rsidR="009D276F" w:rsidRDefault="00000000">
            <w:pPr>
              <w:pStyle w:val="TableParagraph"/>
              <w:spacing w:line="256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tryskami</w:t>
            </w:r>
          </w:p>
        </w:tc>
        <w:tc>
          <w:tcPr>
            <w:tcW w:w="7269" w:type="dxa"/>
          </w:tcPr>
          <w:p w14:paraId="6BA82AC3" w14:textId="77777777" w:rsidR="009D276F" w:rsidRDefault="00000000">
            <w:pPr>
              <w:pStyle w:val="TableParagraph"/>
              <w:spacing w:before="6" w:line="237" w:lineRule="auto"/>
              <w:ind w:left="112"/>
            </w:pPr>
            <w:r>
              <w:rPr>
                <w:color w:val="221F1F"/>
              </w:rPr>
              <w:t>K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ochraně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podvozku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jsou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instalovány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3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ochlazovací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trysky,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napojené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tlakovou vodu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nádrže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(tlak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před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tryskou nejméně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0,1</w:t>
            </w:r>
            <w:r>
              <w:rPr>
                <w:color w:val="221F1F"/>
                <w:spacing w:val="2"/>
              </w:rPr>
              <w:t xml:space="preserve"> </w:t>
            </w:r>
            <w:proofErr w:type="spellStart"/>
            <w:r>
              <w:rPr>
                <w:color w:val="221F1F"/>
              </w:rPr>
              <w:t>MPa</w:t>
            </w:r>
            <w:proofErr w:type="spellEnd"/>
            <w:r>
              <w:rPr>
                <w:color w:val="221F1F"/>
              </w:rPr>
              <w:t>),</w:t>
            </w:r>
          </w:p>
          <w:p w14:paraId="2D7D6278" w14:textId="77777777" w:rsidR="009D276F" w:rsidRDefault="00000000">
            <w:pPr>
              <w:pStyle w:val="TableParagraph"/>
              <w:spacing w:before="3" w:line="252" w:lineRule="exact"/>
              <w:ind w:left="112"/>
            </w:pPr>
            <w:r>
              <w:rPr>
                <w:color w:val="221F1F"/>
              </w:rPr>
              <w:t>které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lze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obsluhovat z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kabiny CAS.</w:t>
            </w:r>
          </w:p>
        </w:tc>
      </w:tr>
      <w:tr w:rsidR="009D276F" w14:paraId="1DA4A67E" w14:textId="77777777">
        <w:trPr>
          <w:trHeight w:val="3346"/>
        </w:trPr>
        <w:tc>
          <w:tcPr>
            <w:tcW w:w="1914" w:type="dxa"/>
          </w:tcPr>
          <w:p w14:paraId="6B317B3E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Kamerový</w:t>
            </w:r>
            <w:r>
              <w:rPr>
                <w:b/>
                <w:color w:val="221F1F"/>
                <w:spacing w:val="-3"/>
              </w:rPr>
              <w:t xml:space="preserve"> </w:t>
            </w:r>
            <w:r>
              <w:rPr>
                <w:b/>
                <w:color w:val="221F1F"/>
              </w:rPr>
              <w:t>systém</w:t>
            </w:r>
          </w:p>
        </w:tc>
        <w:tc>
          <w:tcPr>
            <w:tcW w:w="7269" w:type="dxa"/>
          </w:tcPr>
          <w:p w14:paraId="6451E232" w14:textId="77777777" w:rsidR="009D276F" w:rsidRDefault="00000000">
            <w:pPr>
              <w:pStyle w:val="TableParagraph"/>
              <w:spacing w:before="4" w:line="242" w:lineRule="auto"/>
              <w:ind w:left="112"/>
            </w:pPr>
            <w:r>
              <w:rPr>
                <w:color w:val="221F1F"/>
              </w:rPr>
              <w:t>CAS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je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vybavena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kamerovým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systémem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obsahujícím: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-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záznamový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rekordér</w:t>
            </w:r>
            <w:r>
              <w:rPr>
                <w:color w:val="221F1F"/>
                <w:spacing w:val="-46"/>
              </w:rPr>
              <w:t xml:space="preserve"> </w:t>
            </w:r>
            <w:r>
              <w:rPr>
                <w:color w:val="221F1F"/>
              </w:rPr>
              <w:t>vybavený:</w:t>
            </w:r>
          </w:p>
          <w:p w14:paraId="345F8EED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6"/>
              <w:ind w:left="712"/>
            </w:pPr>
            <w:r>
              <w:rPr>
                <w:color w:val="221F1F"/>
              </w:rPr>
              <w:t>SSD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diskem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kapacitě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500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GB,</w:t>
            </w:r>
          </w:p>
          <w:p w14:paraId="50FAF01D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2"/>
              <w:ind w:left="712"/>
            </w:pPr>
            <w:r>
              <w:rPr>
                <w:color w:val="221F1F"/>
              </w:rPr>
              <w:t>ukládáním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záznamu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4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full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HD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rozlišení,</w:t>
            </w:r>
          </w:p>
          <w:p w14:paraId="45DA7674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3"/>
              <w:ind w:left="712"/>
            </w:pPr>
            <w:r>
              <w:rPr>
                <w:color w:val="221F1F"/>
              </w:rPr>
              <w:t>záznamem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zvuku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externího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mikrofonu,</w:t>
            </w:r>
          </w:p>
          <w:p w14:paraId="68FF2BE3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0" w:line="249" w:lineRule="auto"/>
              <w:ind w:right="166" w:firstLine="0"/>
            </w:pPr>
            <w:r>
              <w:rPr>
                <w:color w:val="221F1F"/>
              </w:rPr>
              <w:t>promítnutím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informace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zapnuté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světelné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části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zvláštního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výstražného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použití provozní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brzdy do nahrávaného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videozáznamu,</w:t>
            </w:r>
          </w:p>
          <w:p w14:paraId="204384F3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2"/>
              <w:ind w:left="712"/>
            </w:pPr>
            <w:r>
              <w:rPr>
                <w:color w:val="221F1F"/>
              </w:rPr>
              <w:t>WIFI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umožňující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použití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klientském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režimu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jako</w:t>
            </w:r>
            <w:r>
              <w:rPr>
                <w:color w:val="221F1F"/>
                <w:spacing w:val="-3"/>
              </w:rPr>
              <w:t xml:space="preserve"> </w:t>
            </w:r>
            <w:proofErr w:type="spellStart"/>
            <w:r>
              <w:rPr>
                <w:color w:val="221F1F"/>
              </w:rPr>
              <w:t>access</w:t>
            </w:r>
            <w:proofErr w:type="spellEnd"/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point,</w:t>
            </w:r>
          </w:p>
          <w:p w14:paraId="59501DD1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0"/>
              <w:ind w:left="712"/>
            </w:pPr>
            <w:r>
              <w:rPr>
                <w:color w:val="221F1F"/>
              </w:rPr>
              <w:t>GPS,</w:t>
            </w:r>
          </w:p>
          <w:p w14:paraId="7194B5F6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2"/>
              <w:ind w:left="712"/>
            </w:pPr>
            <w:r>
              <w:rPr>
                <w:color w:val="221F1F"/>
              </w:rPr>
              <w:t>panic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tlačítkem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umístěným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dosahu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sedadla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velitele,</w:t>
            </w:r>
          </w:p>
          <w:p w14:paraId="711592CE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2"/>
              <w:ind w:left="712"/>
            </w:pPr>
            <w:r>
              <w:rPr>
                <w:color w:val="221F1F"/>
              </w:rPr>
              <w:t>uzamykatelným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přístupem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paměťovému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médiu,</w:t>
            </w:r>
          </w:p>
          <w:p w14:paraId="63ADCD2A" w14:textId="77777777" w:rsidR="009D276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12"/>
                <w:tab w:val="left" w:pos="713"/>
              </w:tabs>
              <w:spacing w:before="10" w:line="254" w:lineRule="exact"/>
              <w:ind w:left="712"/>
            </w:pPr>
            <w:r>
              <w:rPr>
                <w:color w:val="221F1F"/>
              </w:rPr>
              <w:t>stahování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videa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přes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FTP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server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webové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rozhraní,</w:t>
            </w:r>
          </w:p>
        </w:tc>
      </w:tr>
    </w:tbl>
    <w:p w14:paraId="5093E845" w14:textId="77777777" w:rsidR="009D276F" w:rsidRDefault="009D276F">
      <w:pPr>
        <w:spacing w:line="254" w:lineRule="exact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55427742" w14:textId="77777777" w:rsidR="009D276F" w:rsidRDefault="009D276F">
      <w:pPr>
        <w:pStyle w:val="Zkladntext"/>
        <w:ind w:left="0"/>
        <w:rPr>
          <w:b/>
          <w:sz w:val="20"/>
        </w:rPr>
      </w:pPr>
    </w:p>
    <w:p w14:paraId="71E5F0CC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307AB5FA" w14:textId="77777777">
        <w:trPr>
          <w:trHeight w:val="3840"/>
        </w:trPr>
        <w:tc>
          <w:tcPr>
            <w:tcW w:w="1914" w:type="dxa"/>
          </w:tcPr>
          <w:p w14:paraId="1D53A970" w14:textId="77777777" w:rsidR="009D276F" w:rsidRDefault="009D27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69" w:type="dxa"/>
          </w:tcPr>
          <w:p w14:paraId="2D97F3BF" w14:textId="77777777" w:rsidR="009D276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12"/>
                <w:tab w:val="left" w:pos="713"/>
              </w:tabs>
              <w:spacing w:before="8"/>
            </w:pPr>
            <w:r>
              <w:rPr>
                <w:color w:val="221F1F"/>
              </w:rPr>
              <w:t>možností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nahrávání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smyčce,</w:t>
            </w:r>
          </w:p>
          <w:p w14:paraId="396EB9DC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0"/>
              <w:ind w:left="230" w:hanging="119"/>
            </w:pPr>
            <w:r>
              <w:rPr>
                <w:color w:val="221F1F"/>
              </w:rPr>
              <w:t>přední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sledující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provoz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před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CAS,</w:t>
            </w:r>
          </w:p>
          <w:p w14:paraId="67DCEDBC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2"/>
              <w:ind w:left="230" w:hanging="119"/>
            </w:pPr>
            <w:r>
              <w:rPr>
                <w:color w:val="221F1F"/>
              </w:rPr>
              <w:t>zadní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vnější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sledující provoz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CAS,</w:t>
            </w:r>
          </w:p>
          <w:p w14:paraId="219923B5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3"/>
              <w:ind w:left="230" w:hanging="119"/>
            </w:pPr>
            <w:r>
              <w:rPr>
                <w:color w:val="221F1F"/>
              </w:rPr>
              <w:t>vnitřní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sledující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prostor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řidiče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přístrojovou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desku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CAS,</w:t>
            </w:r>
          </w:p>
          <w:p w14:paraId="0AFBAB80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7" w:line="242" w:lineRule="auto"/>
              <w:ind w:right="99" w:firstLine="0"/>
            </w:pPr>
            <w:r>
              <w:rPr>
                <w:color w:val="221F1F"/>
              </w:rPr>
              <w:t>parametry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kamer: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RTSP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stream,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rozlišení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1920x1080p,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úhel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záběru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110°,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noční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vidění, vnější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kamery krytí nejméně IP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67,</w:t>
            </w:r>
          </w:p>
          <w:p w14:paraId="73EF11AF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7"/>
              <w:ind w:left="229"/>
            </w:pPr>
            <w:r>
              <w:rPr>
                <w:color w:val="221F1F"/>
              </w:rPr>
              <w:t>mikrofon,</w:t>
            </w:r>
          </w:p>
          <w:p w14:paraId="35864BA7" w14:textId="77777777" w:rsidR="009D276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31"/>
              </w:tabs>
              <w:spacing w:before="12"/>
              <w:ind w:left="230" w:hanging="119"/>
            </w:pPr>
            <w:r>
              <w:rPr>
                <w:color w:val="221F1F"/>
              </w:rPr>
              <w:t>kabeláž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propojení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mikrofonu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rekordérem.</w:t>
            </w:r>
          </w:p>
          <w:p w14:paraId="7C1120DA" w14:textId="77777777" w:rsidR="009D276F" w:rsidRDefault="00000000">
            <w:pPr>
              <w:pStyle w:val="TableParagraph"/>
              <w:spacing w:before="11" w:line="237" w:lineRule="auto"/>
              <w:ind w:left="112" w:right="98"/>
              <w:jc w:val="both"/>
            </w:pPr>
            <w:r>
              <w:rPr>
                <w:color w:val="221F1F"/>
              </w:rPr>
              <w:t>Přesné umístění jednotlivých částí systému bude upřesněno při výrobě CAS 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ohledem na nabídnutý typ podvozku. Kamerový systém je napájen z elektrické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soustavy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samočinně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spustí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startu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motoru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Výstup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zadní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kamery je po zařazení zpětného rychlostního stupně zobrazován na displeji 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velikosti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nejméně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5“,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umístěném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zorném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poli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řidiče,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případně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může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být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pro</w:t>
            </w:r>
          </w:p>
          <w:p w14:paraId="38264D92" w14:textId="77777777" w:rsidR="009D276F" w:rsidRDefault="00000000">
            <w:pPr>
              <w:pStyle w:val="TableParagraph"/>
              <w:spacing w:before="5" w:line="252" w:lineRule="exact"/>
              <w:ind w:left="112"/>
              <w:jc w:val="both"/>
            </w:pPr>
            <w:r>
              <w:rPr>
                <w:color w:val="221F1F"/>
              </w:rPr>
              <w:t>tyto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účely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použita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další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samostatná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kamera.</w:t>
            </w:r>
          </w:p>
        </w:tc>
      </w:tr>
      <w:tr w:rsidR="009D276F" w14:paraId="585FDF01" w14:textId="77777777">
        <w:trPr>
          <w:trHeight w:val="9955"/>
        </w:trPr>
        <w:tc>
          <w:tcPr>
            <w:tcW w:w="1914" w:type="dxa"/>
          </w:tcPr>
          <w:p w14:paraId="6EA40CC9" w14:textId="77777777" w:rsidR="009D276F" w:rsidRDefault="00000000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  <w:color w:val="221F1F"/>
              </w:rPr>
              <w:t>Rozšířený</w:t>
            </w:r>
          </w:p>
          <w:p w14:paraId="268B7A79" w14:textId="77777777" w:rsidR="009D276F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221F1F"/>
              </w:rPr>
              <w:t>kamerový</w:t>
            </w:r>
            <w:r>
              <w:rPr>
                <w:b/>
                <w:color w:val="221F1F"/>
                <w:spacing w:val="-5"/>
              </w:rPr>
              <w:t xml:space="preserve"> </w:t>
            </w:r>
            <w:r>
              <w:rPr>
                <w:b/>
                <w:color w:val="221F1F"/>
              </w:rPr>
              <w:t>systém</w:t>
            </w:r>
          </w:p>
        </w:tc>
        <w:tc>
          <w:tcPr>
            <w:tcW w:w="7269" w:type="dxa"/>
          </w:tcPr>
          <w:p w14:paraId="4FE64CBF" w14:textId="77777777" w:rsidR="009D276F" w:rsidRDefault="00000000">
            <w:pPr>
              <w:pStyle w:val="TableParagraph"/>
              <w:spacing w:before="6"/>
              <w:ind w:left="112" w:right="96"/>
              <w:jc w:val="both"/>
            </w:pPr>
            <w:r>
              <w:rPr>
                <w:color w:val="221F1F"/>
              </w:rPr>
              <w:t>CAS je vybavena kamerovým monitorovacím systémem umožňujícím vizuální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pohybu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vozidla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snímání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prostoru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okolo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vozidla,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archivaci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technologií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WiFi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přenos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reálném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čase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krajské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operační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středisko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technologií LTE. Umístění řídící jednotky bude konzultováno se zadavatelem 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zvoleno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tak,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aby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nedocházelo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přehřívání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jednotky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(např.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nedostatečným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odvětráním).</w:t>
            </w:r>
          </w:p>
          <w:p w14:paraId="511B1E97" w14:textId="77777777" w:rsidR="009D276F" w:rsidRDefault="00000000">
            <w:pPr>
              <w:pStyle w:val="TableParagraph"/>
              <w:spacing w:before="3"/>
              <w:ind w:left="112" w:right="92"/>
            </w:pPr>
            <w:r>
              <w:rPr>
                <w:color w:val="221F1F"/>
              </w:rPr>
              <w:t>Vozidlo bude vybaveno kamerovým systémem pro automatické zpracování dat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kontinuální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automatické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přepisovací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smyčce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přepisovatelné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záznamové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zařízení,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uchováním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záznamu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délce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minimálně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7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kalendářních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dnů.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Následně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automaticky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přepsán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novým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záznamem.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Systém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musí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ukládat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ze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všech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</w:rPr>
              <w:t>kamer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interní</w:t>
            </w:r>
            <w:r>
              <w:rPr>
                <w:color w:val="221F1F"/>
                <w:spacing w:val="1"/>
              </w:rPr>
              <w:t xml:space="preserve"> </w:t>
            </w:r>
            <w:proofErr w:type="gramStart"/>
            <w:r>
              <w:rPr>
                <w:color w:val="221F1F"/>
              </w:rPr>
              <w:t>úložiště  v</w:t>
            </w:r>
            <w:proofErr w:type="gramEnd"/>
            <w:r>
              <w:rPr>
                <w:color w:val="221F1F"/>
              </w:rPr>
              <w:t xml:space="preserve">  minimálním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rozlišení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FullHD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25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FPS.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Záznamové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mít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dva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pevné</w:t>
            </w:r>
            <w:r>
              <w:rPr>
                <w:color w:val="221F1F"/>
                <w:spacing w:val="6"/>
              </w:rPr>
              <w:t xml:space="preserve"> </w:t>
            </w:r>
            <w:r>
              <w:rPr>
                <w:color w:val="221F1F"/>
              </w:rPr>
              <w:t>disky.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Jeden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disk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záznamy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ze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všech kamer,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přičemž tento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disk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musí být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dostatečně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zabezpečený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proti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otřesům.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Druhý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(systémový)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disk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důvodu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rychlého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zprovoznění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systému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typu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SSD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(bez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pohyblivých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mechanických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částí).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Záznamová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jednotka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schopna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uložit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i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výpadku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energie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nárazu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standardně</w:t>
            </w:r>
            <w:r>
              <w:rPr>
                <w:color w:val="221F1F"/>
                <w:spacing w:val="-47"/>
              </w:rPr>
              <w:t xml:space="preserve"> </w:t>
            </w:r>
            <w:proofErr w:type="gramStart"/>
            <w:r>
              <w:rPr>
                <w:color w:val="221F1F"/>
              </w:rPr>
              <w:t>ukončí</w:t>
            </w:r>
            <w:proofErr w:type="gramEnd"/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činnost.</w:t>
            </w:r>
            <w:r>
              <w:rPr>
                <w:color w:val="221F1F"/>
                <w:spacing w:val="34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musí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být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kompletní</w:t>
            </w:r>
            <w:r>
              <w:rPr>
                <w:color w:val="221F1F"/>
                <w:spacing w:val="36"/>
              </w:rPr>
              <w:t xml:space="preserve"> </w:t>
            </w:r>
            <w:r>
              <w:rPr>
                <w:color w:val="221F1F"/>
              </w:rPr>
              <w:t>do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doby</w:t>
            </w:r>
            <w:r>
              <w:rPr>
                <w:color w:val="221F1F"/>
                <w:spacing w:val="35"/>
              </w:rPr>
              <w:t xml:space="preserve"> </w:t>
            </w:r>
            <w:r>
              <w:rPr>
                <w:color w:val="221F1F"/>
              </w:rPr>
              <w:t>výpadku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energie</w:t>
            </w:r>
            <w:r>
              <w:rPr>
                <w:color w:val="221F1F"/>
                <w:spacing w:val="37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46"/>
              </w:rPr>
              <w:t xml:space="preserve"> </w:t>
            </w:r>
            <w:r>
              <w:rPr>
                <w:color w:val="221F1F"/>
              </w:rPr>
              <w:t>nárazu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mechanickým</w:t>
            </w:r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poškozením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kamer,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případně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záznamového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média.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Záznam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obsahovat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časové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údaje,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získávat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z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vlastní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GPS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jednotky.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Kamerový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monitorovací</w:t>
            </w:r>
            <w:r>
              <w:rPr>
                <w:color w:val="221F1F"/>
                <w:spacing w:val="32"/>
              </w:rPr>
              <w:t xml:space="preserve"> </w:t>
            </w:r>
            <w:r>
              <w:rPr>
                <w:color w:val="221F1F"/>
              </w:rPr>
              <w:t>systém</w:t>
            </w:r>
            <w:r>
              <w:rPr>
                <w:color w:val="221F1F"/>
                <w:spacing w:val="33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spouštěn</w:t>
            </w:r>
            <w:r>
              <w:rPr>
                <w:color w:val="221F1F"/>
                <w:spacing w:val="31"/>
              </w:rPr>
              <w:t xml:space="preserve"> </w:t>
            </w:r>
            <w:r>
              <w:rPr>
                <w:color w:val="221F1F"/>
              </w:rPr>
              <w:t>automaticky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nastartováním vozidla a jeho plné zprovoznění nesmí trvat déle než 60 sekund.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Po vypnutí zapalování vozidla se funkce systému autonomně zastaví do 5 min.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Systém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musí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umožnit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živý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přenos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pomocí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LTE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rozlišení: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640x480</w:t>
            </w:r>
            <w:r>
              <w:rPr>
                <w:color w:val="221F1F"/>
                <w:spacing w:val="42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krajské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operační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středisko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také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správcům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systému.</w:t>
            </w:r>
          </w:p>
          <w:p w14:paraId="18717394" w14:textId="77777777" w:rsidR="009D276F" w:rsidRDefault="00000000">
            <w:pPr>
              <w:pStyle w:val="TableParagraph"/>
              <w:ind w:left="112" w:right="97"/>
              <w:jc w:val="both"/>
            </w:pPr>
            <w:r>
              <w:rPr>
                <w:color w:val="221F1F"/>
              </w:rPr>
              <w:t>Stáhnutí záznamu ze všech kamer musí být umožněno jak vzdáleně technologií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LTE případně pomocí WIFI, tak i na místě ve vozidle na záznamové přenosné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zařízení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(USB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síťovým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připojením 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řídicí jednotce přes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RJ-45).</w:t>
            </w:r>
          </w:p>
          <w:p w14:paraId="536BBDBF" w14:textId="77777777" w:rsidR="009D276F" w:rsidRDefault="00000000">
            <w:pPr>
              <w:pStyle w:val="TableParagraph"/>
              <w:spacing w:before="3"/>
              <w:ind w:left="112" w:right="97"/>
              <w:jc w:val="both"/>
            </w:pPr>
            <w:r>
              <w:rPr>
                <w:color w:val="221F1F"/>
              </w:rPr>
              <w:t>Obsahy kamerových záznamů se budou na vyžádání správců systému přenášet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na server zadavatele v rozlišení FullHD po zaparkování vozidla v garáži a jeho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připojení k zabezpečené </w:t>
            </w:r>
            <w:proofErr w:type="spellStart"/>
            <w:r>
              <w:rPr>
                <w:color w:val="221F1F"/>
              </w:rPr>
              <w:t>WiFi</w:t>
            </w:r>
            <w:proofErr w:type="spellEnd"/>
            <w:r>
              <w:rPr>
                <w:color w:val="221F1F"/>
              </w:rPr>
              <w:t xml:space="preserve"> síti zadavatele (pásmo 5 GHz nebo 2,4 GHz). 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 xml:space="preserve">případě přerušení stahování záznamu (např. z důvodu ztráty signálu </w:t>
            </w:r>
            <w:proofErr w:type="spellStart"/>
            <w:r>
              <w:rPr>
                <w:color w:val="221F1F"/>
              </w:rPr>
              <w:t>WiFi</w:t>
            </w:r>
            <w:proofErr w:type="spellEnd"/>
            <w:r>
              <w:rPr>
                <w:color w:val="221F1F"/>
              </w:rPr>
              <w:t>) musí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opětovném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připojení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síti</w:t>
            </w:r>
            <w:r>
              <w:rPr>
                <w:color w:val="221F1F"/>
                <w:spacing w:val="1"/>
              </w:rPr>
              <w:t xml:space="preserve"> </w:t>
            </w:r>
            <w:proofErr w:type="spellStart"/>
            <w:r>
              <w:rPr>
                <w:color w:val="221F1F"/>
              </w:rPr>
              <w:t>WiFi</w:t>
            </w:r>
            <w:proofErr w:type="spellEnd"/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dojít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obnovení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stahování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od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místa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přerušení.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Požadovaná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minimální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konfigurace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vlastnosti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kamerového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systému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vozidla:</w:t>
            </w:r>
          </w:p>
          <w:p w14:paraId="675B1F14" w14:textId="77777777" w:rsidR="009D276F" w:rsidRDefault="00000000">
            <w:pPr>
              <w:pStyle w:val="TableParagraph"/>
              <w:spacing w:before="3"/>
              <w:ind w:left="112"/>
              <w:jc w:val="both"/>
            </w:pPr>
            <w:r>
              <w:rPr>
                <w:color w:val="221F1F"/>
              </w:rPr>
              <w:t>Počet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kamer: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5</w:t>
            </w:r>
          </w:p>
          <w:p w14:paraId="2DC4222D" w14:textId="77777777" w:rsidR="009D276F" w:rsidRDefault="00000000">
            <w:pPr>
              <w:pStyle w:val="TableParagraph"/>
              <w:spacing w:line="266" w:lineRule="exact"/>
              <w:ind w:left="112" w:right="99"/>
              <w:jc w:val="both"/>
            </w:pPr>
            <w:r>
              <w:rPr>
                <w:color w:val="221F1F"/>
              </w:rPr>
              <w:t xml:space="preserve">-        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1 x čelní kamera, umístěná do rampy VRZ ze spodní strany nebo do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kabiny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vozidla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tak,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aby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nepřekážela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řidiči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výhledu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–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venkovní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voděodolná,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4</w:t>
            </w:r>
          </w:p>
        </w:tc>
      </w:tr>
    </w:tbl>
    <w:p w14:paraId="70FB0E37" w14:textId="77777777" w:rsidR="009D276F" w:rsidRDefault="009D276F">
      <w:pPr>
        <w:spacing w:line="266" w:lineRule="exact"/>
        <w:jc w:val="both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6A5D408D" w14:textId="77777777" w:rsidR="009D276F" w:rsidRDefault="009D276F">
      <w:pPr>
        <w:pStyle w:val="Zkladntext"/>
        <w:ind w:left="0"/>
        <w:rPr>
          <w:b/>
          <w:sz w:val="20"/>
        </w:rPr>
      </w:pPr>
    </w:p>
    <w:p w14:paraId="168242B5" w14:textId="77777777" w:rsidR="009D276F" w:rsidRDefault="009D276F">
      <w:pPr>
        <w:pStyle w:val="Zkladntext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269"/>
      </w:tblGrid>
      <w:tr w:rsidR="009D276F" w14:paraId="743ADDDC" w14:textId="77777777">
        <w:trPr>
          <w:trHeight w:val="9921"/>
        </w:trPr>
        <w:tc>
          <w:tcPr>
            <w:tcW w:w="1914" w:type="dxa"/>
          </w:tcPr>
          <w:p w14:paraId="1E45D94C" w14:textId="77777777" w:rsidR="009D276F" w:rsidRDefault="009D27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69" w:type="dxa"/>
          </w:tcPr>
          <w:p w14:paraId="78ADED48" w14:textId="77777777" w:rsidR="009D276F" w:rsidRDefault="00000000">
            <w:pPr>
              <w:pStyle w:val="TableParagraph"/>
              <w:spacing w:before="8"/>
              <w:ind w:left="112"/>
              <w:jc w:val="both"/>
            </w:pPr>
            <w:r>
              <w:rPr>
                <w:color w:val="221F1F"/>
              </w:rPr>
              <w:t>mm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pevný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objektiv,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1920x1080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rozlišení,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IP68,</w:t>
            </w:r>
          </w:p>
          <w:p w14:paraId="4374D798" w14:textId="77777777" w:rsidR="009D27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before="8" w:line="242" w:lineRule="auto"/>
              <w:ind w:right="100" w:firstLine="0"/>
              <w:jc w:val="both"/>
            </w:pPr>
            <w:r>
              <w:rPr>
                <w:color w:val="221F1F"/>
              </w:rPr>
              <w:t>2 x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boční kamera, umístěné v</w:t>
            </w:r>
            <w:r>
              <w:rPr>
                <w:color w:val="221F1F"/>
                <w:spacing w:val="49"/>
              </w:rPr>
              <w:t xml:space="preserve"> </w:t>
            </w:r>
            <w:r>
              <w:rPr>
                <w:color w:val="221F1F"/>
              </w:rPr>
              <w:t>zadní části vozidla a snímající směr jízdy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po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stranách,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2.8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mm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pevný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objektiv,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min. 1920x1080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rozlišení,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IP67,</w:t>
            </w:r>
          </w:p>
          <w:p w14:paraId="747FC68B" w14:textId="77777777" w:rsidR="009D27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before="4"/>
              <w:ind w:left="712"/>
              <w:jc w:val="both"/>
            </w:pPr>
            <w:r>
              <w:rPr>
                <w:color w:val="221F1F"/>
              </w:rPr>
              <w:t>1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x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zadní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kamera,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snímající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prostor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vozidlem,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2.8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mm</w:t>
            </w:r>
            <w:r>
              <w:rPr>
                <w:color w:val="221F1F"/>
                <w:spacing w:val="4"/>
              </w:rPr>
              <w:t xml:space="preserve"> </w:t>
            </w:r>
            <w:r>
              <w:rPr>
                <w:color w:val="221F1F"/>
              </w:rPr>
              <w:t>pevný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objektiv,</w:t>
            </w:r>
          </w:p>
          <w:p w14:paraId="64F0CB03" w14:textId="77777777" w:rsidR="009D276F" w:rsidRDefault="00000000">
            <w:pPr>
              <w:pStyle w:val="TableParagraph"/>
              <w:ind w:left="112"/>
              <w:jc w:val="both"/>
            </w:pPr>
            <w:r>
              <w:rPr>
                <w:color w:val="221F1F"/>
              </w:rPr>
              <w:t>min.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1920x1080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rozlišení,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IP67,</w:t>
            </w:r>
          </w:p>
          <w:p w14:paraId="04A9307F" w14:textId="77777777" w:rsidR="009D276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before="10"/>
              <w:ind w:right="97" w:firstLine="0"/>
              <w:jc w:val="both"/>
            </w:pPr>
            <w:r>
              <w:rPr>
                <w:color w:val="221F1F"/>
              </w:rPr>
              <w:t>1 x střešní kamera, umístěná na výsuvném stožáru snímající prostor 360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stupňů okolo vozidla, 360° PTZ Kamera, min. IP66, min. 1920x1080 rozlišení.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Ilustrační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schéma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systému:</w:t>
            </w:r>
          </w:p>
          <w:p w14:paraId="69B63C05" w14:textId="77777777" w:rsidR="009D276F" w:rsidRDefault="009D276F">
            <w:pPr>
              <w:pStyle w:val="TableParagraph"/>
              <w:spacing w:before="1" w:after="1"/>
              <w:ind w:left="0"/>
              <w:rPr>
                <w:rFonts w:ascii="Times New Roman"/>
                <w:b/>
                <w:sz w:val="20"/>
              </w:rPr>
            </w:pPr>
          </w:p>
          <w:p w14:paraId="0F297B63" w14:textId="6A990558" w:rsidR="009D276F" w:rsidRDefault="00FC6730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xxxxxx</w:t>
            </w:r>
          </w:p>
          <w:p w14:paraId="456F4A33" w14:textId="77777777" w:rsidR="009D276F" w:rsidRDefault="009D276F">
            <w:pPr>
              <w:pStyle w:val="TableParagraph"/>
              <w:spacing w:before="4"/>
              <w:ind w:left="0"/>
              <w:rPr>
                <w:rFonts w:ascii="Times New Roman"/>
                <w:b/>
                <w:sz w:val="30"/>
              </w:rPr>
            </w:pPr>
          </w:p>
          <w:p w14:paraId="597E5A12" w14:textId="77777777" w:rsidR="009D276F" w:rsidRDefault="00000000">
            <w:pPr>
              <w:pStyle w:val="TableParagraph"/>
              <w:ind w:left="112" w:right="87"/>
            </w:pPr>
            <w:r>
              <w:rPr>
                <w:color w:val="221F1F"/>
              </w:rPr>
              <w:t>Požadavky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software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čtení,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vyhodnocování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prohlížení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kamerového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záznamu: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čtení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záznamu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5"/>
              </w:rPr>
              <w:t xml:space="preserve"> </w:t>
            </w:r>
            <w:r>
              <w:rPr>
                <w:color w:val="221F1F"/>
              </w:rPr>
              <w:t>použito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SW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podporou pro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OS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Windows 10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novější.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případě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využití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licencovaného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SW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40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43"/>
              </w:rPr>
              <w:t xml:space="preserve"> </w:t>
            </w:r>
            <w:r>
              <w:rPr>
                <w:color w:val="221F1F"/>
              </w:rPr>
              <w:t>dispozici</w:t>
            </w:r>
            <w:r>
              <w:rPr>
                <w:color w:val="221F1F"/>
                <w:spacing w:val="38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41"/>
              </w:rPr>
              <w:t xml:space="preserve"> </w:t>
            </w:r>
            <w:r>
              <w:rPr>
                <w:color w:val="221F1F"/>
              </w:rPr>
              <w:t>krajské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operační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středisko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min.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5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ks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licencí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časově</w:t>
            </w:r>
            <w:r>
              <w:rPr>
                <w:color w:val="221F1F"/>
                <w:spacing w:val="23"/>
              </w:rPr>
              <w:t xml:space="preserve"> </w:t>
            </w:r>
            <w:r>
              <w:rPr>
                <w:color w:val="221F1F"/>
              </w:rPr>
              <w:t>neomezených,</w:t>
            </w:r>
            <w:r>
              <w:rPr>
                <w:color w:val="221F1F"/>
                <w:spacing w:val="22"/>
              </w:rPr>
              <w:t xml:space="preserve"> </w:t>
            </w:r>
            <w:r>
              <w:rPr>
                <w:color w:val="221F1F"/>
              </w:rPr>
              <w:t>nekonkurenčních</w:t>
            </w:r>
            <w:r>
              <w:rPr>
                <w:color w:val="221F1F"/>
                <w:spacing w:val="19"/>
              </w:rPr>
              <w:t xml:space="preserve"> </w:t>
            </w:r>
            <w:r>
              <w:rPr>
                <w:color w:val="221F1F"/>
              </w:rPr>
              <w:t>s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možností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dokoupení</w:t>
            </w:r>
            <w:r>
              <w:rPr>
                <w:color w:val="221F1F"/>
                <w:spacing w:val="39"/>
              </w:rPr>
              <w:t xml:space="preserve"> </w:t>
            </w:r>
            <w:r>
              <w:rPr>
                <w:color w:val="221F1F"/>
              </w:rPr>
              <w:t>dalších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licencí.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SW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pro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čtení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záznamů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umožňovat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kontrolu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stavu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jednotlivých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komponent,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systému,</w:t>
            </w:r>
            <w:r>
              <w:rPr>
                <w:color w:val="221F1F"/>
                <w:spacing w:val="24"/>
              </w:rPr>
              <w:t xml:space="preserve"> </w:t>
            </w:r>
            <w:r>
              <w:rPr>
                <w:color w:val="221F1F"/>
              </w:rPr>
              <w:t>průběhu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řízení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čtení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záznamů.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SW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umožňovat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dálkové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čtení</w:t>
            </w:r>
            <w:r>
              <w:rPr>
                <w:color w:val="221F1F"/>
                <w:spacing w:val="9"/>
              </w:rPr>
              <w:t xml:space="preserve"> </w:t>
            </w:r>
            <w:r>
              <w:rPr>
                <w:color w:val="221F1F"/>
              </w:rPr>
              <w:t>záznamů</w:t>
            </w:r>
            <w:r>
              <w:rPr>
                <w:color w:val="221F1F"/>
                <w:spacing w:val="8"/>
              </w:rPr>
              <w:t xml:space="preserve"> </w:t>
            </w:r>
            <w:r>
              <w:rPr>
                <w:color w:val="221F1F"/>
              </w:rPr>
              <w:t>dle</w:t>
            </w:r>
            <w:r>
              <w:rPr>
                <w:color w:val="221F1F"/>
                <w:spacing w:val="7"/>
              </w:rPr>
              <w:t xml:space="preserve"> </w:t>
            </w:r>
            <w:r>
              <w:rPr>
                <w:color w:val="221F1F"/>
              </w:rPr>
              <w:t>požadavku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objednatele – jednotlivé kamery i všechny kamery v určeném časovém úseku.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Zobrazení</w:t>
            </w:r>
            <w:r>
              <w:rPr>
                <w:color w:val="221F1F"/>
                <w:spacing w:val="17"/>
              </w:rPr>
              <w:t xml:space="preserve"> </w:t>
            </w:r>
            <w:r>
              <w:rPr>
                <w:color w:val="221F1F"/>
              </w:rPr>
              <w:t>kamer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umožněno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nad</w:t>
            </w:r>
            <w:r>
              <w:rPr>
                <w:color w:val="221F1F"/>
                <w:spacing w:val="16"/>
              </w:rPr>
              <w:t xml:space="preserve"> </w:t>
            </w:r>
            <w:r>
              <w:rPr>
                <w:color w:val="221F1F"/>
              </w:rPr>
              <w:t>mapovým</w:t>
            </w:r>
            <w:r>
              <w:rPr>
                <w:color w:val="221F1F"/>
                <w:spacing w:val="18"/>
              </w:rPr>
              <w:t xml:space="preserve"> </w:t>
            </w:r>
            <w:r>
              <w:rPr>
                <w:color w:val="221F1F"/>
              </w:rPr>
              <w:t>podkladem.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Mapové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podklady jsou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součástí dodávky.</w:t>
            </w:r>
          </w:p>
          <w:p w14:paraId="5F5252AF" w14:textId="77777777" w:rsidR="009D276F" w:rsidRDefault="00000000">
            <w:pPr>
              <w:pStyle w:val="TableParagraph"/>
              <w:spacing w:before="11" w:line="254" w:lineRule="exact"/>
              <w:ind w:left="112"/>
            </w:pPr>
            <w:r>
              <w:rPr>
                <w:color w:val="221F1F"/>
              </w:rPr>
              <w:t>Uživatelská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činnost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bude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logována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systému.</w:t>
            </w:r>
          </w:p>
        </w:tc>
      </w:tr>
      <w:tr w:rsidR="009D276F" w14:paraId="2D7DC474" w14:textId="77777777">
        <w:trPr>
          <w:trHeight w:val="1345"/>
        </w:trPr>
        <w:tc>
          <w:tcPr>
            <w:tcW w:w="1914" w:type="dxa"/>
          </w:tcPr>
          <w:p w14:paraId="115E3C68" w14:textId="77777777" w:rsidR="009D276F" w:rsidRDefault="00000000">
            <w:pPr>
              <w:pStyle w:val="TableParagraph"/>
              <w:ind w:left="4" w:right="132"/>
              <w:rPr>
                <w:b/>
              </w:rPr>
            </w:pPr>
            <w:r>
              <w:rPr>
                <w:b/>
                <w:color w:val="221F1F"/>
              </w:rPr>
              <w:t>Převodovka bez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  <w:spacing w:val="-1"/>
              </w:rPr>
              <w:t>hydrodynamického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měniče</w:t>
            </w:r>
          </w:p>
        </w:tc>
        <w:tc>
          <w:tcPr>
            <w:tcW w:w="7269" w:type="dxa"/>
          </w:tcPr>
          <w:p w14:paraId="67402271" w14:textId="77777777" w:rsidR="009D276F" w:rsidRDefault="00000000">
            <w:pPr>
              <w:pStyle w:val="TableParagraph"/>
              <w:spacing w:before="6" w:line="237" w:lineRule="auto"/>
              <w:ind w:left="112" w:right="97"/>
              <w:jc w:val="both"/>
            </w:pPr>
            <w:r>
              <w:rPr>
                <w:color w:val="221F1F"/>
              </w:rPr>
              <w:t>CAS je místo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automatické převodovky s hydrodynamickým měničem, která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umožňuje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jízdu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CAS,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sněhu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blátě,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brodění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apod.,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které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nedochází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k přerušení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točivého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momentu,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uvedené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bodě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1.3,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vybavena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automatickou</w:t>
            </w:r>
            <w:r>
              <w:rPr>
                <w:color w:val="221F1F"/>
                <w:spacing w:val="12"/>
              </w:rPr>
              <w:t xml:space="preserve"> </w:t>
            </w:r>
            <w:r>
              <w:rPr>
                <w:color w:val="221F1F"/>
              </w:rPr>
              <w:t>převodovkou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15"/>
              </w:rPr>
              <w:t xml:space="preserve"> </w:t>
            </w:r>
            <w:r>
              <w:rPr>
                <w:color w:val="221F1F"/>
              </w:rPr>
              <w:t>poloautomatickou</w:t>
            </w:r>
            <w:r>
              <w:rPr>
                <w:color w:val="221F1F"/>
                <w:spacing w:val="14"/>
              </w:rPr>
              <w:t xml:space="preserve"> </w:t>
            </w:r>
            <w:r>
              <w:rPr>
                <w:color w:val="221F1F"/>
              </w:rPr>
              <w:t>převodovkou,</w:t>
            </w:r>
            <w:r>
              <w:rPr>
                <w:color w:val="221F1F"/>
                <w:spacing w:val="13"/>
              </w:rPr>
              <w:t xml:space="preserve"> </w:t>
            </w:r>
            <w:r>
              <w:rPr>
                <w:color w:val="221F1F"/>
              </w:rPr>
              <w:t>která</w:t>
            </w:r>
          </w:p>
          <w:p w14:paraId="22763FE4" w14:textId="77777777" w:rsidR="009D276F" w:rsidRDefault="00000000">
            <w:pPr>
              <w:pStyle w:val="TableParagraph"/>
              <w:spacing w:before="4" w:line="252" w:lineRule="exact"/>
              <w:ind w:left="112"/>
              <w:jc w:val="both"/>
            </w:pPr>
            <w:r>
              <w:rPr>
                <w:color w:val="221F1F"/>
              </w:rPr>
              <w:t>umožňuje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jízdu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CAS,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sněhu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blátě, při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brodění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apod.</w:t>
            </w:r>
          </w:p>
        </w:tc>
      </w:tr>
      <w:tr w:rsidR="009D276F" w14:paraId="47C0E377" w14:textId="77777777">
        <w:trPr>
          <w:trHeight w:val="2213"/>
        </w:trPr>
        <w:tc>
          <w:tcPr>
            <w:tcW w:w="1914" w:type="dxa"/>
          </w:tcPr>
          <w:p w14:paraId="4CE65993" w14:textId="77777777" w:rsidR="009D276F" w:rsidRDefault="00000000">
            <w:pPr>
              <w:pStyle w:val="TableParagraph"/>
              <w:ind w:left="4" w:right="176"/>
              <w:rPr>
                <w:b/>
              </w:rPr>
            </w:pPr>
            <w:r>
              <w:rPr>
                <w:b/>
                <w:color w:val="221F1F"/>
              </w:rPr>
              <w:t>Bezpečnostní opce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II dle nařízení EU o</w:t>
            </w:r>
            <w:r>
              <w:rPr>
                <w:b/>
                <w:color w:val="221F1F"/>
                <w:spacing w:val="-47"/>
              </w:rPr>
              <w:t xml:space="preserve"> </w:t>
            </w:r>
            <w:r>
              <w:rPr>
                <w:b/>
                <w:color w:val="221F1F"/>
              </w:rPr>
              <w:t>obecné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bezpečnosti</w:t>
            </w:r>
            <w:r>
              <w:rPr>
                <w:b/>
                <w:color w:val="221F1F"/>
                <w:spacing w:val="1"/>
              </w:rPr>
              <w:t xml:space="preserve"> </w:t>
            </w:r>
            <w:r>
              <w:rPr>
                <w:b/>
                <w:color w:val="221F1F"/>
              </w:rPr>
              <w:t>vozidel</w:t>
            </w:r>
            <w:r>
              <w:rPr>
                <w:b/>
                <w:color w:val="221F1F"/>
                <w:spacing w:val="-7"/>
              </w:rPr>
              <w:t xml:space="preserve"> </w:t>
            </w:r>
            <w:r>
              <w:rPr>
                <w:b/>
                <w:color w:val="221F1F"/>
              </w:rPr>
              <w:t>2019/2144</w:t>
            </w:r>
          </w:p>
        </w:tc>
        <w:tc>
          <w:tcPr>
            <w:tcW w:w="7269" w:type="dxa"/>
          </w:tcPr>
          <w:p w14:paraId="3C074886" w14:textId="77777777" w:rsidR="009D27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8" w:line="244" w:lineRule="auto"/>
              <w:ind w:right="95" w:firstLine="0"/>
            </w:pPr>
            <w:r>
              <w:rPr>
                <w:color w:val="221F1F"/>
              </w:rPr>
              <w:t>systémem monitorování tlaku v pneumatikách (systém namontovaný ve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vozidle,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který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vyhodnocuje</w:t>
            </w:r>
            <w:r>
              <w:rPr>
                <w:color w:val="221F1F"/>
                <w:spacing w:val="25"/>
              </w:rPr>
              <w:t xml:space="preserve"> </w:t>
            </w:r>
            <w:r>
              <w:rPr>
                <w:color w:val="221F1F"/>
              </w:rPr>
              <w:t>tlak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pneumatikách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jeho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kolísání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během</w:t>
            </w:r>
            <w:r>
              <w:rPr>
                <w:color w:val="221F1F"/>
                <w:spacing w:val="-46"/>
              </w:rPr>
              <w:t xml:space="preserve"> </w:t>
            </w:r>
            <w:r>
              <w:rPr>
                <w:color w:val="221F1F"/>
              </w:rPr>
              <w:t>jízdy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předává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odpovídající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informace uživateli),</w:t>
            </w:r>
          </w:p>
          <w:p w14:paraId="7E761AA3" w14:textId="77777777" w:rsidR="009D27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4"/>
              <w:ind w:left="345" w:hanging="234"/>
            </w:pPr>
            <w:r>
              <w:rPr>
                <w:color w:val="221F1F"/>
              </w:rPr>
              <w:t>detekce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chodců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cyklistů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nacházejících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se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těsné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blízkosti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přídě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nebo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boku</w:t>
            </w:r>
          </w:p>
          <w:p w14:paraId="13E8D6E1" w14:textId="77777777" w:rsidR="009D276F" w:rsidRDefault="00000000">
            <w:pPr>
              <w:pStyle w:val="TableParagraph"/>
              <w:spacing w:before="12"/>
              <w:ind w:left="112"/>
            </w:pPr>
            <w:r>
              <w:rPr>
                <w:color w:val="221F1F"/>
              </w:rPr>
              <w:t>vozidla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při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okraji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vozovky,</w:t>
            </w:r>
          </w:p>
          <w:p w14:paraId="66882C5C" w14:textId="77777777" w:rsidR="009D276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2"/>
              <w:ind w:left="323" w:hanging="212"/>
            </w:pPr>
            <w:r>
              <w:rPr>
                <w:color w:val="221F1F"/>
              </w:rPr>
              <w:t>signál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nouzového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brzdění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(funkce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světelné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signalizace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signalizující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ostatním</w:t>
            </w:r>
          </w:p>
          <w:p w14:paraId="111AAF39" w14:textId="77777777" w:rsidR="009D276F" w:rsidRDefault="00000000">
            <w:pPr>
              <w:pStyle w:val="TableParagraph"/>
              <w:spacing w:line="270" w:lineRule="atLeast"/>
              <w:ind w:left="112"/>
            </w:pPr>
            <w:r>
              <w:rPr>
                <w:color w:val="221F1F"/>
              </w:rPr>
              <w:t>účastníkům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silničního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provozu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za</w:t>
            </w:r>
            <w:r>
              <w:rPr>
                <w:color w:val="221F1F"/>
                <w:spacing w:val="26"/>
              </w:rPr>
              <w:t xml:space="preserve"> </w:t>
            </w:r>
            <w:r>
              <w:rPr>
                <w:color w:val="221F1F"/>
              </w:rPr>
              <w:t>vozidlem,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že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vztahu</w:t>
            </w:r>
            <w:r>
              <w:rPr>
                <w:color w:val="221F1F"/>
                <w:spacing w:val="27"/>
              </w:rPr>
              <w:t xml:space="preserve"> </w:t>
            </w:r>
            <w:r>
              <w:rPr>
                <w:color w:val="221F1F"/>
              </w:rPr>
              <w:t>k</w:t>
            </w:r>
            <w:r>
              <w:rPr>
                <w:color w:val="221F1F"/>
                <w:spacing w:val="28"/>
              </w:rPr>
              <w:t xml:space="preserve"> </w:t>
            </w:r>
            <w:r>
              <w:rPr>
                <w:color w:val="221F1F"/>
              </w:rPr>
              <w:t>převažujícím</w:t>
            </w:r>
            <w:r>
              <w:rPr>
                <w:color w:val="221F1F"/>
                <w:spacing w:val="-47"/>
              </w:rPr>
              <w:t xml:space="preserve"> </w:t>
            </w:r>
            <w:r>
              <w:rPr>
                <w:color w:val="221F1F"/>
              </w:rPr>
              <w:t>silničním podmínkám působí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na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vozidlo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velká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zpomalovací síla).</w:t>
            </w:r>
          </w:p>
        </w:tc>
      </w:tr>
    </w:tbl>
    <w:p w14:paraId="4DE32A31" w14:textId="77777777" w:rsidR="009D276F" w:rsidRDefault="009D276F">
      <w:pPr>
        <w:spacing w:line="270" w:lineRule="atLeast"/>
        <w:sectPr w:rsidR="009D276F">
          <w:pgSz w:w="11900" w:h="16840"/>
          <w:pgMar w:top="940" w:right="180" w:bottom="1240" w:left="200" w:header="722" w:footer="1055" w:gutter="0"/>
          <w:cols w:space="708"/>
        </w:sectPr>
      </w:pPr>
    </w:p>
    <w:p w14:paraId="1ED66B1A" w14:textId="0B6EEA19" w:rsidR="009D276F" w:rsidRDefault="009D276F">
      <w:pPr>
        <w:pStyle w:val="Zkladntext"/>
        <w:ind w:left="116"/>
        <w:rPr>
          <w:sz w:val="20"/>
        </w:rPr>
      </w:pPr>
    </w:p>
    <w:p w14:paraId="22D77AFF" w14:textId="77777777" w:rsidR="009D276F" w:rsidRDefault="009D276F">
      <w:pPr>
        <w:rPr>
          <w:sz w:val="20"/>
        </w:rPr>
        <w:sectPr w:rsidR="009D276F">
          <w:headerReference w:type="default" r:id="rId11"/>
          <w:footerReference w:type="default" r:id="rId12"/>
          <w:pgSz w:w="11900" w:h="16840"/>
          <w:pgMar w:top="440" w:right="180" w:bottom="280" w:left="200" w:header="0" w:footer="0" w:gutter="0"/>
          <w:cols w:space="708"/>
        </w:sectPr>
      </w:pPr>
    </w:p>
    <w:p w14:paraId="3F96451B" w14:textId="39176E7D" w:rsidR="009D276F" w:rsidRDefault="009D276F">
      <w:pPr>
        <w:pStyle w:val="Zkladntext"/>
        <w:ind w:left="116"/>
        <w:rPr>
          <w:sz w:val="20"/>
        </w:rPr>
      </w:pPr>
    </w:p>
    <w:p w14:paraId="02E5E6B1" w14:textId="77777777" w:rsidR="009D276F" w:rsidRDefault="009D276F">
      <w:pPr>
        <w:rPr>
          <w:sz w:val="20"/>
        </w:rPr>
        <w:sectPr w:rsidR="009D276F">
          <w:headerReference w:type="default" r:id="rId13"/>
          <w:footerReference w:type="default" r:id="rId14"/>
          <w:pgSz w:w="11900" w:h="16840"/>
          <w:pgMar w:top="440" w:right="180" w:bottom="280" w:left="200" w:header="0" w:footer="0" w:gutter="0"/>
          <w:cols w:space="708"/>
        </w:sectPr>
      </w:pPr>
    </w:p>
    <w:p w14:paraId="48CFCB86" w14:textId="52F68E18" w:rsidR="009D276F" w:rsidRDefault="009D276F">
      <w:pPr>
        <w:pStyle w:val="Zkladntext"/>
        <w:ind w:left="116"/>
        <w:rPr>
          <w:sz w:val="20"/>
        </w:rPr>
      </w:pPr>
    </w:p>
    <w:p w14:paraId="66BFA880" w14:textId="77777777" w:rsidR="009D276F" w:rsidRDefault="009D276F">
      <w:pPr>
        <w:rPr>
          <w:sz w:val="20"/>
        </w:rPr>
        <w:sectPr w:rsidR="009D276F">
          <w:headerReference w:type="default" r:id="rId15"/>
          <w:footerReference w:type="default" r:id="rId16"/>
          <w:pgSz w:w="11900" w:h="16840"/>
          <w:pgMar w:top="440" w:right="180" w:bottom="280" w:left="200" w:header="0" w:footer="0" w:gutter="0"/>
          <w:cols w:space="708"/>
        </w:sectPr>
      </w:pPr>
    </w:p>
    <w:p w14:paraId="61B018A8" w14:textId="57B62302" w:rsidR="009D276F" w:rsidRDefault="009D276F">
      <w:pPr>
        <w:pStyle w:val="Zkladntext"/>
        <w:ind w:left="116"/>
        <w:rPr>
          <w:sz w:val="20"/>
        </w:rPr>
      </w:pPr>
    </w:p>
    <w:sectPr w:rsidR="009D276F">
      <w:headerReference w:type="default" r:id="rId17"/>
      <w:footerReference w:type="default" r:id="rId18"/>
      <w:pgSz w:w="11900" w:h="16840"/>
      <w:pgMar w:top="440" w:right="180" w:bottom="280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CD69" w14:textId="77777777" w:rsidR="00261BD3" w:rsidRDefault="00261BD3">
      <w:r>
        <w:separator/>
      </w:r>
    </w:p>
  </w:endnote>
  <w:endnote w:type="continuationSeparator" w:id="0">
    <w:p w14:paraId="307C99A2" w14:textId="77777777" w:rsidR="00261BD3" w:rsidRDefault="002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A2EA" w14:textId="5BD8156F" w:rsidR="009D276F" w:rsidRDefault="00E27EB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0208" behindDoc="1" locked="0" layoutInCell="1" allowOverlap="1" wp14:anchorId="6A4668DC" wp14:editId="3282B7F6">
              <wp:simplePos x="0" y="0"/>
              <wp:positionH relativeFrom="page">
                <wp:posOffset>3701415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9465346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CAB3F" w14:textId="77777777" w:rsidR="009D276F" w:rsidRDefault="00000000">
                          <w:pPr>
                            <w:pStyle w:val="Zkladn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1F1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668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1.45pt;margin-top:778.25pt;width:12pt;height:15.3pt;z-index:-172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" filled="f" stroked="f">
              <v:textbox inset="0,0,0,0">
                <w:txbxContent>
                  <w:p w14:paraId="068CAB3F" w14:textId="77777777" w:rsidR="009D276F" w:rsidRDefault="00000000">
                    <w:pPr>
                      <w:pStyle w:val="Zkladn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21F1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962E" w14:textId="1387E539" w:rsidR="009D276F" w:rsidRDefault="00E27EB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1232" behindDoc="1" locked="0" layoutInCell="1" allowOverlap="1" wp14:anchorId="4F4E7832" wp14:editId="7DE69FA8">
              <wp:simplePos x="0" y="0"/>
              <wp:positionH relativeFrom="page">
                <wp:posOffset>3663315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7857367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126AE" w14:textId="77777777" w:rsidR="009D276F" w:rsidRDefault="00000000">
                          <w:pPr>
                            <w:pStyle w:val="Zkladn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1F1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E7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45pt;margin-top:778.25pt;width:18pt;height:15.3pt;z-index:-172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Kt2gEAAJcDAAAOAAAAZHJzL2Uyb0RvYy54bWysU9tu2zAMfR+wfxD0vtjOiqIz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" filled="f" stroked="f">
              <v:textbox inset="0,0,0,0">
                <w:txbxContent>
                  <w:p w14:paraId="7DB126AE" w14:textId="77777777" w:rsidR="009D276F" w:rsidRDefault="00000000">
                    <w:pPr>
                      <w:pStyle w:val="Zkladn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21F1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BD4A" w14:textId="77777777" w:rsidR="009D276F" w:rsidRDefault="009D276F">
    <w:pPr>
      <w:pStyle w:val="Zkladn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A4C4" w14:textId="77777777" w:rsidR="009D276F" w:rsidRDefault="009D276F">
    <w:pPr>
      <w:pStyle w:val="Zkladn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4CB5" w14:textId="77777777" w:rsidR="009D276F" w:rsidRDefault="009D276F">
    <w:pPr>
      <w:pStyle w:val="Zkladn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5F62" w14:textId="77777777" w:rsidR="009D276F" w:rsidRDefault="009D276F">
    <w:pPr>
      <w:pStyle w:val="Zkladn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DDC7" w14:textId="77777777" w:rsidR="00261BD3" w:rsidRDefault="00261BD3">
      <w:r>
        <w:separator/>
      </w:r>
    </w:p>
  </w:footnote>
  <w:footnote w:type="continuationSeparator" w:id="0">
    <w:p w14:paraId="48759A28" w14:textId="77777777" w:rsidR="00261BD3" w:rsidRDefault="0026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77DE" w14:textId="50FE9D46" w:rsidR="009D276F" w:rsidRDefault="00E27EB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09184" behindDoc="1" locked="0" layoutInCell="1" allowOverlap="1" wp14:anchorId="16B3ED1B" wp14:editId="41C5814F">
              <wp:simplePos x="0" y="0"/>
              <wp:positionH relativeFrom="page">
                <wp:posOffset>5015230</wp:posOffset>
              </wp:positionH>
              <wp:positionV relativeFrom="page">
                <wp:posOffset>344805</wp:posOffset>
              </wp:positionV>
              <wp:extent cx="1663065" cy="231140"/>
              <wp:effectExtent l="0" t="0" r="0" b="0"/>
              <wp:wrapNone/>
              <wp:docPr id="13279486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5FCBE" w14:textId="77777777" w:rsidR="009D276F" w:rsidRDefault="00000000">
                          <w:pPr>
                            <w:pStyle w:val="Zkladntext"/>
                            <w:spacing w:before="33"/>
                            <w:ind w:left="20"/>
                          </w:pPr>
                          <w:r>
                            <w:t>Příloha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č.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kupní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smlouvy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3ED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4.9pt;margin-top:27.15pt;width:130.95pt;height:18.2pt;z-index:-172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" filled="f" stroked="f">
              <v:textbox inset="0,0,0,0">
                <w:txbxContent>
                  <w:p w14:paraId="1065FCBE" w14:textId="77777777" w:rsidR="009D276F" w:rsidRDefault="00000000">
                    <w:pPr>
                      <w:pStyle w:val="Zkladntext"/>
                      <w:spacing w:before="33"/>
                      <w:ind w:left="20"/>
                    </w:pPr>
                    <w:r>
                      <w:t>Příloha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č.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kupní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09696" behindDoc="1" locked="0" layoutInCell="1" allowOverlap="1" wp14:anchorId="0F9BE254" wp14:editId="7FE59145">
              <wp:simplePos x="0" y="0"/>
              <wp:positionH relativeFrom="page">
                <wp:posOffset>886460</wp:posOffset>
              </wp:positionH>
              <wp:positionV relativeFrom="page">
                <wp:posOffset>445770</wp:posOffset>
              </wp:positionV>
              <wp:extent cx="533400" cy="165735"/>
              <wp:effectExtent l="0" t="0" r="0" b="0"/>
              <wp:wrapNone/>
              <wp:docPr id="94486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00C12" w14:textId="77777777" w:rsidR="009D276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>040814_1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BE254" id="Text Box 4" o:spid="_x0000_s1027" type="#_x0000_t202" style="position:absolute;margin-left:69.8pt;margin-top:35.1pt;width:42pt;height:13.05pt;z-index:-172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" filled="f" stroked="f">
              <v:textbox inset="0,0,0,0">
                <w:txbxContent>
                  <w:p w14:paraId="48900C12" w14:textId="77777777" w:rsidR="009D276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>040814_1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23E8" w14:textId="38B1014E" w:rsidR="009D276F" w:rsidRDefault="00E27EBF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10720" behindDoc="1" locked="0" layoutInCell="1" allowOverlap="1" wp14:anchorId="2A31B08A" wp14:editId="3B1BE871">
              <wp:simplePos x="0" y="0"/>
              <wp:positionH relativeFrom="page">
                <wp:posOffset>886460</wp:posOffset>
              </wp:positionH>
              <wp:positionV relativeFrom="page">
                <wp:posOffset>445770</wp:posOffset>
              </wp:positionV>
              <wp:extent cx="533400" cy="165735"/>
              <wp:effectExtent l="0" t="0" r="0" b="0"/>
              <wp:wrapNone/>
              <wp:docPr id="4485809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4E29A" w14:textId="77777777" w:rsidR="009D276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>040814_1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1B0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.8pt;margin-top:35.1pt;width:42pt;height:13.05pt;z-index:-172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" filled="f" stroked="f">
              <v:textbox inset="0,0,0,0">
                <w:txbxContent>
                  <w:p w14:paraId="5114E29A" w14:textId="77777777" w:rsidR="009D276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>040814_1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E221" w14:textId="77777777" w:rsidR="009D276F" w:rsidRDefault="009D276F">
    <w:pPr>
      <w:pStyle w:val="Zkladntext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6E2" w14:textId="77777777" w:rsidR="009D276F" w:rsidRDefault="009D276F">
    <w:pPr>
      <w:pStyle w:val="Zkladn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F5D8" w14:textId="77777777" w:rsidR="009D276F" w:rsidRDefault="009D276F">
    <w:pPr>
      <w:pStyle w:val="Zkladntext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67EE" w14:textId="77777777" w:rsidR="009D276F" w:rsidRDefault="009D276F">
    <w:pPr>
      <w:pStyle w:val="Zkladn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F0"/>
    <w:multiLevelType w:val="hybridMultilevel"/>
    <w:tmpl w:val="4814B228"/>
    <w:lvl w:ilvl="0" w:tplc="1BEA5030">
      <w:numFmt w:val="bullet"/>
      <w:lvlText w:val="•"/>
      <w:lvlJc w:val="left"/>
      <w:pPr>
        <w:ind w:left="112" w:hanging="601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cs-CZ" w:eastAsia="en-US" w:bidi="ar-SA"/>
      </w:rPr>
    </w:lvl>
    <w:lvl w:ilvl="1" w:tplc="C242FE26">
      <w:numFmt w:val="bullet"/>
      <w:lvlText w:val="•"/>
      <w:lvlJc w:val="left"/>
      <w:pPr>
        <w:ind w:left="833" w:hanging="601"/>
      </w:pPr>
      <w:rPr>
        <w:rFonts w:hint="default"/>
        <w:lang w:val="cs-CZ" w:eastAsia="en-US" w:bidi="ar-SA"/>
      </w:rPr>
    </w:lvl>
    <w:lvl w:ilvl="2" w:tplc="C226E384">
      <w:numFmt w:val="bullet"/>
      <w:lvlText w:val="•"/>
      <w:lvlJc w:val="left"/>
      <w:pPr>
        <w:ind w:left="1547" w:hanging="601"/>
      </w:pPr>
      <w:rPr>
        <w:rFonts w:hint="default"/>
        <w:lang w:val="cs-CZ" w:eastAsia="en-US" w:bidi="ar-SA"/>
      </w:rPr>
    </w:lvl>
    <w:lvl w:ilvl="3" w:tplc="FFFCFAA2">
      <w:numFmt w:val="bullet"/>
      <w:lvlText w:val="•"/>
      <w:lvlJc w:val="left"/>
      <w:pPr>
        <w:ind w:left="2261" w:hanging="601"/>
      </w:pPr>
      <w:rPr>
        <w:rFonts w:hint="default"/>
        <w:lang w:val="cs-CZ" w:eastAsia="en-US" w:bidi="ar-SA"/>
      </w:rPr>
    </w:lvl>
    <w:lvl w:ilvl="4" w:tplc="D528FEC4">
      <w:numFmt w:val="bullet"/>
      <w:lvlText w:val="•"/>
      <w:lvlJc w:val="left"/>
      <w:pPr>
        <w:ind w:left="2975" w:hanging="601"/>
      </w:pPr>
      <w:rPr>
        <w:rFonts w:hint="default"/>
        <w:lang w:val="cs-CZ" w:eastAsia="en-US" w:bidi="ar-SA"/>
      </w:rPr>
    </w:lvl>
    <w:lvl w:ilvl="5" w:tplc="2FBC9B56">
      <w:numFmt w:val="bullet"/>
      <w:lvlText w:val="•"/>
      <w:lvlJc w:val="left"/>
      <w:pPr>
        <w:ind w:left="3689" w:hanging="601"/>
      </w:pPr>
      <w:rPr>
        <w:rFonts w:hint="default"/>
        <w:lang w:val="cs-CZ" w:eastAsia="en-US" w:bidi="ar-SA"/>
      </w:rPr>
    </w:lvl>
    <w:lvl w:ilvl="6" w:tplc="B92A1ECE">
      <w:numFmt w:val="bullet"/>
      <w:lvlText w:val="•"/>
      <w:lvlJc w:val="left"/>
      <w:pPr>
        <w:ind w:left="4403" w:hanging="601"/>
      </w:pPr>
      <w:rPr>
        <w:rFonts w:hint="default"/>
        <w:lang w:val="cs-CZ" w:eastAsia="en-US" w:bidi="ar-SA"/>
      </w:rPr>
    </w:lvl>
    <w:lvl w:ilvl="7" w:tplc="1EBECCD0">
      <w:numFmt w:val="bullet"/>
      <w:lvlText w:val="•"/>
      <w:lvlJc w:val="left"/>
      <w:pPr>
        <w:ind w:left="5117" w:hanging="601"/>
      </w:pPr>
      <w:rPr>
        <w:rFonts w:hint="default"/>
        <w:lang w:val="cs-CZ" w:eastAsia="en-US" w:bidi="ar-SA"/>
      </w:rPr>
    </w:lvl>
    <w:lvl w:ilvl="8" w:tplc="F09E90B8">
      <w:numFmt w:val="bullet"/>
      <w:lvlText w:val="•"/>
      <w:lvlJc w:val="left"/>
      <w:pPr>
        <w:ind w:left="5831" w:hanging="601"/>
      </w:pPr>
      <w:rPr>
        <w:rFonts w:hint="default"/>
        <w:lang w:val="cs-CZ" w:eastAsia="en-US" w:bidi="ar-SA"/>
      </w:rPr>
    </w:lvl>
  </w:abstractNum>
  <w:abstractNum w:abstractNumId="1" w15:restartNumberingAfterBreak="0">
    <w:nsid w:val="044334A6"/>
    <w:multiLevelType w:val="multilevel"/>
    <w:tmpl w:val="FB46692C"/>
    <w:lvl w:ilvl="0">
      <w:start w:val="1"/>
      <w:numFmt w:val="decimal"/>
      <w:lvlText w:val="%1"/>
      <w:lvlJc w:val="left"/>
      <w:pPr>
        <w:ind w:left="1215" w:hanging="667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1215" w:hanging="667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."/>
      <w:lvlJc w:val="left"/>
      <w:pPr>
        <w:ind w:left="1215" w:hanging="667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cs-CZ" w:eastAsia="en-US" w:bidi="ar-SA"/>
      </w:rPr>
    </w:lvl>
    <w:lvl w:ilvl="3">
      <w:numFmt w:val="bullet"/>
      <w:lvlText w:val="-"/>
      <w:lvlJc w:val="left"/>
      <w:pPr>
        <w:ind w:left="1923" w:hanging="348"/>
      </w:pPr>
      <w:rPr>
        <w:rFonts w:ascii="Arial MT" w:eastAsia="Arial MT" w:hAnsi="Arial MT" w:cs="Arial MT" w:hint="default"/>
        <w:color w:val="221F1F"/>
        <w:w w:val="100"/>
        <w:sz w:val="24"/>
        <w:szCs w:val="24"/>
        <w:lang w:val="cs-CZ" w:eastAsia="en-US" w:bidi="ar-SA"/>
      </w:rPr>
    </w:lvl>
    <w:lvl w:ilvl="4">
      <w:numFmt w:val="bullet"/>
      <w:lvlText w:val="•"/>
      <w:lvlJc w:val="left"/>
      <w:pPr>
        <w:ind w:left="5120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86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53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20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86" w:hanging="348"/>
      </w:pPr>
      <w:rPr>
        <w:rFonts w:hint="default"/>
        <w:lang w:val="cs-CZ" w:eastAsia="en-US" w:bidi="ar-SA"/>
      </w:rPr>
    </w:lvl>
  </w:abstractNum>
  <w:abstractNum w:abstractNumId="2" w15:restartNumberingAfterBreak="0">
    <w:nsid w:val="09D30D57"/>
    <w:multiLevelType w:val="hybridMultilevel"/>
    <w:tmpl w:val="E61C53EA"/>
    <w:lvl w:ilvl="0" w:tplc="94C6D332">
      <w:start w:val="1"/>
      <w:numFmt w:val="lowerLetter"/>
      <w:lvlText w:val="%1)"/>
      <w:lvlJc w:val="left"/>
      <w:pPr>
        <w:ind w:left="1923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B32E5DBE">
      <w:numFmt w:val="bullet"/>
      <w:lvlText w:val="•"/>
      <w:lvlJc w:val="left"/>
      <w:pPr>
        <w:ind w:left="2880" w:hanging="348"/>
      </w:pPr>
      <w:rPr>
        <w:rFonts w:hint="default"/>
        <w:lang w:val="cs-CZ" w:eastAsia="en-US" w:bidi="ar-SA"/>
      </w:rPr>
    </w:lvl>
    <w:lvl w:ilvl="2" w:tplc="BC5A3F76">
      <w:numFmt w:val="bullet"/>
      <w:lvlText w:val="•"/>
      <w:lvlJc w:val="left"/>
      <w:pPr>
        <w:ind w:left="3840" w:hanging="348"/>
      </w:pPr>
      <w:rPr>
        <w:rFonts w:hint="default"/>
        <w:lang w:val="cs-CZ" w:eastAsia="en-US" w:bidi="ar-SA"/>
      </w:rPr>
    </w:lvl>
    <w:lvl w:ilvl="3" w:tplc="17D6BFD6">
      <w:numFmt w:val="bullet"/>
      <w:lvlText w:val="•"/>
      <w:lvlJc w:val="left"/>
      <w:pPr>
        <w:ind w:left="4800" w:hanging="348"/>
      </w:pPr>
      <w:rPr>
        <w:rFonts w:hint="default"/>
        <w:lang w:val="cs-CZ" w:eastAsia="en-US" w:bidi="ar-SA"/>
      </w:rPr>
    </w:lvl>
    <w:lvl w:ilvl="4" w:tplc="ECDA03A8">
      <w:numFmt w:val="bullet"/>
      <w:lvlText w:val="•"/>
      <w:lvlJc w:val="left"/>
      <w:pPr>
        <w:ind w:left="5760" w:hanging="348"/>
      </w:pPr>
      <w:rPr>
        <w:rFonts w:hint="default"/>
        <w:lang w:val="cs-CZ" w:eastAsia="en-US" w:bidi="ar-SA"/>
      </w:rPr>
    </w:lvl>
    <w:lvl w:ilvl="5" w:tplc="BD503B06">
      <w:numFmt w:val="bullet"/>
      <w:lvlText w:val="•"/>
      <w:lvlJc w:val="left"/>
      <w:pPr>
        <w:ind w:left="6720" w:hanging="348"/>
      </w:pPr>
      <w:rPr>
        <w:rFonts w:hint="default"/>
        <w:lang w:val="cs-CZ" w:eastAsia="en-US" w:bidi="ar-SA"/>
      </w:rPr>
    </w:lvl>
    <w:lvl w:ilvl="6" w:tplc="BCC6887E">
      <w:numFmt w:val="bullet"/>
      <w:lvlText w:val="•"/>
      <w:lvlJc w:val="left"/>
      <w:pPr>
        <w:ind w:left="7680" w:hanging="348"/>
      </w:pPr>
      <w:rPr>
        <w:rFonts w:hint="default"/>
        <w:lang w:val="cs-CZ" w:eastAsia="en-US" w:bidi="ar-SA"/>
      </w:rPr>
    </w:lvl>
    <w:lvl w:ilvl="7" w:tplc="BB22AEFC">
      <w:numFmt w:val="bullet"/>
      <w:lvlText w:val="•"/>
      <w:lvlJc w:val="left"/>
      <w:pPr>
        <w:ind w:left="8640" w:hanging="348"/>
      </w:pPr>
      <w:rPr>
        <w:rFonts w:hint="default"/>
        <w:lang w:val="cs-CZ" w:eastAsia="en-US" w:bidi="ar-SA"/>
      </w:rPr>
    </w:lvl>
    <w:lvl w:ilvl="8" w:tplc="A37089BA">
      <w:numFmt w:val="bullet"/>
      <w:lvlText w:val="•"/>
      <w:lvlJc w:val="left"/>
      <w:pPr>
        <w:ind w:left="9600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08A3DBF"/>
    <w:multiLevelType w:val="multilevel"/>
    <w:tmpl w:val="30443102"/>
    <w:lvl w:ilvl="0">
      <w:start w:val="2"/>
      <w:numFmt w:val="decimal"/>
      <w:lvlText w:val="%1"/>
      <w:lvlJc w:val="left"/>
      <w:pPr>
        <w:ind w:left="1395" w:hanging="18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35" w:hanging="42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815" w:hanging="600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032" w:hanging="6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5" w:hanging="6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7" w:hanging="6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70" w:hanging="6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82" w:hanging="6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95" w:hanging="600"/>
      </w:pPr>
      <w:rPr>
        <w:rFonts w:hint="default"/>
        <w:lang w:val="cs-CZ" w:eastAsia="en-US" w:bidi="ar-SA"/>
      </w:rPr>
    </w:lvl>
  </w:abstractNum>
  <w:abstractNum w:abstractNumId="4" w15:restartNumberingAfterBreak="0">
    <w:nsid w:val="18F11BC4"/>
    <w:multiLevelType w:val="hybridMultilevel"/>
    <w:tmpl w:val="A6860EDE"/>
    <w:lvl w:ilvl="0" w:tplc="C6F082D2">
      <w:numFmt w:val="bullet"/>
      <w:lvlText w:val="-"/>
      <w:lvlJc w:val="left"/>
      <w:pPr>
        <w:ind w:left="1923" w:hanging="348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cs-CZ" w:eastAsia="en-US" w:bidi="ar-SA"/>
      </w:rPr>
    </w:lvl>
    <w:lvl w:ilvl="1" w:tplc="4A9CA9BE">
      <w:numFmt w:val="bullet"/>
      <w:lvlText w:val="•"/>
      <w:lvlJc w:val="left"/>
      <w:pPr>
        <w:ind w:left="2880" w:hanging="348"/>
      </w:pPr>
      <w:rPr>
        <w:rFonts w:hint="default"/>
        <w:lang w:val="cs-CZ" w:eastAsia="en-US" w:bidi="ar-SA"/>
      </w:rPr>
    </w:lvl>
    <w:lvl w:ilvl="2" w:tplc="8AE29836">
      <w:numFmt w:val="bullet"/>
      <w:lvlText w:val="•"/>
      <w:lvlJc w:val="left"/>
      <w:pPr>
        <w:ind w:left="3840" w:hanging="348"/>
      </w:pPr>
      <w:rPr>
        <w:rFonts w:hint="default"/>
        <w:lang w:val="cs-CZ" w:eastAsia="en-US" w:bidi="ar-SA"/>
      </w:rPr>
    </w:lvl>
    <w:lvl w:ilvl="3" w:tplc="FCDE9C0E">
      <w:numFmt w:val="bullet"/>
      <w:lvlText w:val="•"/>
      <w:lvlJc w:val="left"/>
      <w:pPr>
        <w:ind w:left="4800" w:hanging="348"/>
      </w:pPr>
      <w:rPr>
        <w:rFonts w:hint="default"/>
        <w:lang w:val="cs-CZ" w:eastAsia="en-US" w:bidi="ar-SA"/>
      </w:rPr>
    </w:lvl>
    <w:lvl w:ilvl="4" w:tplc="3C5C1A2C">
      <w:numFmt w:val="bullet"/>
      <w:lvlText w:val="•"/>
      <w:lvlJc w:val="left"/>
      <w:pPr>
        <w:ind w:left="5760" w:hanging="348"/>
      </w:pPr>
      <w:rPr>
        <w:rFonts w:hint="default"/>
        <w:lang w:val="cs-CZ" w:eastAsia="en-US" w:bidi="ar-SA"/>
      </w:rPr>
    </w:lvl>
    <w:lvl w:ilvl="5" w:tplc="93C0C394">
      <w:numFmt w:val="bullet"/>
      <w:lvlText w:val="•"/>
      <w:lvlJc w:val="left"/>
      <w:pPr>
        <w:ind w:left="6720" w:hanging="348"/>
      </w:pPr>
      <w:rPr>
        <w:rFonts w:hint="default"/>
        <w:lang w:val="cs-CZ" w:eastAsia="en-US" w:bidi="ar-SA"/>
      </w:rPr>
    </w:lvl>
    <w:lvl w:ilvl="6" w:tplc="87D0C966">
      <w:numFmt w:val="bullet"/>
      <w:lvlText w:val="•"/>
      <w:lvlJc w:val="left"/>
      <w:pPr>
        <w:ind w:left="7680" w:hanging="348"/>
      </w:pPr>
      <w:rPr>
        <w:rFonts w:hint="default"/>
        <w:lang w:val="cs-CZ" w:eastAsia="en-US" w:bidi="ar-SA"/>
      </w:rPr>
    </w:lvl>
    <w:lvl w:ilvl="7" w:tplc="E01E901A">
      <w:numFmt w:val="bullet"/>
      <w:lvlText w:val="•"/>
      <w:lvlJc w:val="left"/>
      <w:pPr>
        <w:ind w:left="8640" w:hanging="348"/>
      </w:pPr>
      <w:rPr>
        <w:rFonts w:hint="default"/>
        <w:lang w:val="cs-CZ" w:eastAsia="en-US" w:bidi="ar-SA"/>
      </w:rPr>
    </w:lvl>
    <w:lvl w:ilvl="8" w:tplc="B0CCFEEC">
      <w:numFmt w:val="bullet"/>
      <w:lvlText w:val="•"/>
      <w:lvlJc w:val="left"/>
      <w:pPr>
        <w:ind w:left="9600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1E5B301A"/>
    <w:multiLevelType w:val="hybridMultilevel"/>
    <w:tmpl w:val="3A2E43E4"/>
    <w:lvl w:ilvl="0" w:tplc="184C59C0">
      <w:start w:val="1"/>
      <w:numFmt w:val="lowerLetter"/>
      <w:lvlText w:val="%1)"/>
      <w:lvlJc w:val="left"/>
      <w:pPr>
        <w:ind w:left="1923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A96E8F94">
      <w:numFmt w:val="bullet"/>
      <w:lvlText w:val="•"/>
      <w:lvlJc w:val="left"/>
      <w:pPr>
        <w:ind w:left="2880" w:hanging="348"/>
      </w:pPr>
      <w:rPr>
        <w:rFonts w:hint="default"/>
        <w:lang w:val="cs-CZ" w:eastAsia="en-US" w:bidi="ar-SA"/>
      </w:rPr>
    </w:lvl>
    <w:lvl w:ilvl="2" w:tplc="B24C9846">
      <w:numFmt w:val="bullet"/>
      <w:lvlText w:val="•"/>
      <w:lvlJc w:val="left"/>
      <w:pPr>
        <w:ind w:left="3840" w:hanging="348"/>
      </w:pPr>
      <w:rPr>
        <w:rFonts w:hint="default"/>
        <w:lang w:val="cs-CZ" w:eastAsia="en-US" w:bidi="ar-SA"/>
      </w:rPr>
    </w:lvl>
    <w:lvl w:ilvl="3" w:tplc="2604CD6A">
      <w:numFmt w:val="bullet"/>
      <w:lvlText w:val="•"/>
      <w:lvlJc w:val="left"/>
      <w:pPr>
        <w:ind w:left="4800" w:hanging="348"/>
      </w:pPr>
      <w:rPr>
        <w:rFonts w:hint="default"/>
        <w:lang w:val="cs-CZ" w:eastAsia="en-US" w:bidi="ar-SA"/>
      </w:rPr>
    </w:lvl>
    <w:lvl w:ilvl="4" w:tplc="D39A3878">
      <w:numFmt w:val="bullet"/>
      <w:lvlText w:val="•"/>
      <w:lvlJc w:val="left"/>
      <w:pPr>
        <w:ind w:left="5760" w:hanging="348"/>
      </w:pPr>
      <w:rPr>
        <w:rFonts w:hint="default"/>
        <w:lang w:val="cs-CZ" w:eastAsia="en-US" w:bidi="ar-SA"/>
      </w:rPr>
    </w:lvl>
    <w:lvl w:ilvl="5" w:tplc="A8484B6E">
      <w:numFmt w:val="bullet"/>
      <w:lvlText w:val="•"/>
      <w:lvlJc w:val="left"/>
      <w:pPr>
        <w:ind w:left="6720" w:hanging="348"/>
      </w:pPr>
      <w:rPr>
        <w:rFonts w:hint="default"/>
        <w:lang w:val="cs-CZ" w:eastAsia="en-US" w:bidi="ar-SA"/>
      </w:rPr>
    </w:lvl>
    <w:lvl w:ilvl="6" w:tplc="13FAB7F2">
      <w:numFmt w:val="bullet"/>
      <w:lvlText w:val="•"/>
      <w:lvlJc w:val="left"/>
      <w:pPr>
        <w:ind w:left="7680" w:hanging="348"/>
      </w:pPr>
      <w:rPr>
        <w:rFonts w:hint="default"/>
        <w:lang w:val="cs-CZ" w:eastAsia="en-US" w:bidi="ar-SA"/>
      </w:rPr>
    </w:lvl>
    <w:lvl w:ilvl="7" w:tplc="77C4FEE0">
      <w:numFmt w:val="bullet"/>
      <w:lvlText w:val="•"/>
      <w:lvlJc w:val="left"/>
      <w:pPr>
        <w:ind w:left="8640" w:hanging="348"/>
      </w:pPr>
      <w:rPr>
        <w:rFonts w:hint="default"/>
        <w:lang w:val="cs-CZ" w:eastAsia="en-US" w:bidi="ar-SA"/>
      </w:rPr>
    </w:lvl>
    <w:lvl w:ilvl="8" w:tplc="7B60802C">
      <w:numFmt w:val="bullet"/>
      <w:lvlText w:val="•"/>
      <w:lvlJc w:val="left"/>
      <w:pPr>
        <w:ind w:left="9600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2E2A3D60"/>
    <w:multiLevelType w:val="hybridMultilevel"/>
    <w:tmpl w:val="765E8672"/>
    <w:lvl w:ilvl="0" w:tplc="43822360">
      <w:start w:val="1"/>
      <w:numFmt w:val="lowerLetter"/>
      <w:lvlText w:val="%1)"/>
      <w:lvlJc w:val="left"/>
      <w:pPr>
        <w:ind w:left="1935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A492F32C">
      <w:numFmt w:val="bullet"/>
      <w:lvlText w:val="•"/>
      <w:lvlJc w:val="left"/>
      <w:pPr>
        <w:ind w:left="2898" w:hanging="348"/>
      </w:pPr>
      <w:rPr>
        <w:rFonts w:hint="default"/>
        <w:lang w:val="cs-CZ" w:eastAsia="en-US" w:bidi="ar-SA"/>
      </w:rPr>
    </w:lvl>
    <w:lvl w:ilvl="2" w:tplc="94D2E0AA">
      <w:numFmt w:val="bullet"/>
      <w:lvlText w:val="•"/>
      <w:lvlJc w:val="left"/>
      <w:pPr>
        <w:ind w:left="3856" w:hanging="348"/>
      </w:pPr>
      <w:rPr>
        <w:rFonts w:hint="default"/>
        <w:lang w:val="cs-CZ" w:eastAsia="en-US" w:bidi="ar-SA"/>
      </w:rPr>
    </w:lvl>
    <w:lvl w:ilvl="3" w:tplc="8B4A3854">
      <w:numFmt w:val="bullet"/>
      <w:lvlText w:val="•"/>
      <w:lvlJc w:val="left"/>
      <w:pPr>
        <w:ind w:left="4814" w:hanging="348"/>
      </w:pPr>
      <w:rPr>
        <w:rFonts w:hint="default"/>
        <w:lang w:val="cs-CZ" w:eastAsia="en-US" w:bidi="ar-SA"/>
      </w:rPr>
    </w:lvl>
    <w:lvl w:ilvl="4" w:tplc="6214FF7A">
      <w:numFmt w:val="bullet"/>
      <w:lvlText w:val="•"/>
      <w:lvlJc w:val="left"/>
      <w:pPr>
        <w:ind w:left="5772" w:hanging="348"/>
      </w:pPr>
      <w:rPr>
        <w:rFonts w:hint="default"/>
        <w:lang w:val="cs-CZ" w:eastAsia="en-US" w:bidi="ar-SA"/>
      </w:rPr>
    </w:lvl>
    <w:lvl w:ilvl="5" w:tplc="815891C4">
      <w:numFmt w:val="bullet"/>
      <w:lvlText w:val="•"/>
      <w:lvlJc w:val="left"/>
      <w:pPr>
        <w:ind w:left="6730" w:hanging="348"/>
      </w:pPr>
      <w:rPr>
        <w:rFonts w:hint="default"/>
        <w:lang w:val="cs-CZ" w:eastAsia="en-US" w:bidi="ar-SA"/>
      </w:rPr>
    </w:lvl>
    <w:lvl w:ilvl="6" w:tplc="8AF43796">
      <w:numFmt w:val="bullet"/>
      <w:lvlText w:val="•"/>
      <w:lvlJc w:val="left"/>
      <w:pPr>
        <w:ind w:left="7688" w:hanging="348"/>
      </w:pPr>
      <w:rPr>
        <w:rFonts w:hint="default"/>
        <w:lang w:val="cs-CZ" w:eastAsia="en-US" w:bidi="ar-SA"/>
      </w:rPr>
    </w:lvl>
    <w:lvl w:ilvl="7" w:tplc="CCDED974">
      <w:numFmt w:val="bullet"/>
      <w:lvlText w:val="•"/>
      <w:lvlJc w:val="left"/>
      <w:pPr>
        <w:ind w:left="8646" w:hanging="348"/>
      </w:pPr>
      <w:rPr>
        <w:rFonts w:hint="default"/>
        <w:lang w:val="cs-CZ" w:eastAsia="en-US" w:bidi="ar-SA"/>
      </w:rPr>
    </w:lvl>
    <w:lvl w:ilvl="8" w:tplc="DE420E84">
      <w:numFmt w:val="bullet"/>
      <w:lvlText w:val="•"/>
      <w:lvlJc w:val="left"/>
      <w:pPr>
        <w:ind w:left="9604" w:hanging="348"/>
      </w:pPr>
      <w:rPr>
        <w:rFonts w:hint="default"/>
        <w:lang w:val="cs-CZ" w:eastAsia="en-US" w:bidi="ar-SA"/>
      </w:rPr>
    </w:lvl>
  </w:abstractNum>
  <w:abstractNum w:abstractNumId="7" w15:restartNumberingAfterBreak="0">
    <w:nsid w:val="2E854DCD"/>
    <w:multiLevelType w:val="hybridMultilevel"/>
    <w:tmpl w:val="D2CEBFA8"/>
    <w:lvl w:ilvl="0" w:tplc="283AAF28">
      <w:start w:val="1"/>
      <w:numFmt w:val="lowerLetter"/>
      <w:lvlText w:val="%1)"/>
      <w:lvlJc w:val="left"/>
      <w:pPr>
        <w:ind w:left="1935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36F60E0C">
      <w:numFmt w:val="bullet"/>
      <w:lvlText w:val="•"/>
      <w:lvlJc w:val="left"/>
      <w:pPr>
        <w:ind w:left="2898" w:hanging="348"/>
      </w:pPr>
      <w:rPr>
        <w:rFonts w:hint="default"/>
        <w:lang w:val="cs-CZ" w:eastAsia="en-US" w:bidi="ar-SA"/>
      </w:rPr>
    </w:lvl>
    <w:lvl w:ilvl="2" w:tplc="4FD899D6">
      <w:numFmt w:val="bullet"/>
      <w:lvlText w:val="•"/>
      <w:lvlJc w:val="left"/>
      <w:pPr>
        <w:ind w:left="3856" w:hanging="348"/>
      </w:pPr>
      <w:rPr>
        <w:rFonts w:hint="default"/>
        <w:lang w:val="cs-CZ" w:eastAsia="en-US" w:bidi="ar-SA"/>
      </w:rPr>
    </w:lvl>
    <w:lvl w:ilvl="3" w:tplc="543E3A08">
      <w:numFmt w:val="bullet"/>
      <w:lvlText w:val="•"/>
      <w:lvlJc w:val="left"/>
      <w:pPr>
        <w:ind w:left="4814" w:hanging="348"/>
      </w:pPr>
      <w:rPr>
        <w:rFonts w:hint="default"/>
        <w:lang w:val="cs-CZ" w:eastAsia="en-US" w:bidi="ar-SA"/>
      </w:rPr>
    </w:lvl>
    <w:lvl w:ilvl="4" w:tplc="D33AD8EA">
      <w:numFmt w:val="bullet"/>
      <w:lvlText w:val="•"/>
      <w:lvlJc w:val="left"/>
      <w:pPr>
        <w:ind w:left="5772" w:hanging="348"/>
      </w:pPr>
      <w:rPr>
        <w:rFonts w:hint="default"/>
        <w:lang w:val="cs-CZ" w:eastAsia="en-US" w:bidi="ar-SA"/>
      </w:rPr>
    </w:lvl>
    <w:lvl w:ilvl="5" w:tplc="01A69B34">
      <w:numFmt w:val="bullet"/>
      <w:lvlText w:val="•"/>
      <w:lvlJc w:val="left"/>
      <w:pPr>
        <w:ind w:left="6730" w:hanging="348"/>
      </w:pPr>
      <w:rPr>
        <w:rFonts w:hint="default"/>
        <w:lang w:val="cs-CZ" w:eastAsia="en-US" w:bidi="ar-SA"/>
      </w:rPr>
    </w:lvl>
    <w:lvl w:ilvl="6" w:tplc="9FDAF862">
      <w:numFmt w:val="bullet"/>
      <w:lvlText w:val="•"/>
      <w:lvlJc w:val="left"/>
      <w:pPr>
        <w:ind w:left="7688" w:hanging="348"/>
      </w:pPr>
      <w:rPr>
        <w:rFonts w:hint="default"/>
        <w:lang w:val="cs-CZ" w:eastAsia="en-US" w:bidi="ar-SA"/>
      </w:rPr>
    </w:lvl>
    <w:lvl w:ilvl="7" w:tplc="85405BCE">
      <w:numFmt w:val="bullet"/>
      <w:lvlText w:val="•"/>
      <w:lvlJc w:val="left"/>
      <w:pPr>
        <w:ind w:left="8646" w:hanging="348"/>
      </w:pPr>
      <w:rPr>
        <w:rFonts w:hint="default"/>
        <w:lang w:val="cs-CZ" w:eastAsia="en-US" w:bidi="ar-SA"/>
      </w:rPr>
    </w:lvl>
    <w:lvl w:ilvl="8" w:tplc="4760A7FA">
      <w:numFmt w:val="bullet"/>
      <w:lvlText w:val="•"/>
      <w:lvlJc w:val="left"/>
      <w:pPr>
        <w:ind w:left="9604" w:hanging="348"/>
      </w:pPr>
      <w:rPr>
        <w:rFonts w:hint="default"/>
        <w:lang w:val="cs-CZ" w:eastAsia="en-US" w:bidi="ar-SA"/>
      </w:rPr>
    </w:lvl>
  </w:abstractNum>
  <w:abstractNum w:abstractNumId="8" w15:restartNumberingAfterBreak="0">
    <w:nsid w:val="2EF23031"/>
    <w:multiLevelType w:val="hybridMultilevel"/>
    <w:tmpl w:val="2EC229B6"/>
    <w:lvl w:ilvl="0" w:tplc="78E20162">
      <w:numFmt w:val="bullet"/>
      <w:lvlText w:val="•"/>
      <w:lvlJc w:val="left"/>
      <w:pPr>
        <w:ind w:left="712" w:hanging="601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cs-CZ" w:eastAsia="en-US" w:bidi="ar-SA"/>
      </w:rPr>
    </w:lvl>
    <w:lvl w:ilvl="1" w:tplc="6B809D36">
      <w:numFmt w:val="bullet"/>
      <w:lvlText w:val="•"/>
      <w:lvlJc w:val="left"/>
      <w:pPr>
        <w:ind w:left="1373" w:hanging="601"/>
      </w:pPr>
      <w:rPr>
        <w:rFonts w:hint="default"/>
        <w:lang w:val="cs-CZ" w:eastAsia="en-US" w:bidi="ar-SA"/>
      </w:rPr>
    </w:lvl>
    <w:lvl w:ilvl="2" w:tplc="A9246A98">
      <w:numFmt w:val="bullet"/>
      <w:lvlText w:val="•"/>
      <w:lvlJc w:val="left"/>
      <w:pPr>
        <w:ind w:left="2027" w:hanging="601"/>
      </w:pPr>
      <w:rPr>
        <w:rFonts w:hint="default"/>
        <w:lang w:val="cs-CZ" w:eastAsia="en-US" w:bidi="ar-SA"/>
      </w:rPr>
    </w:lvl>
    <w:lvl w:ilvl="3" w:tplc="DCC895BE">
      <w:numFmt w:val="bullet"/>
      <w:lvlText w:val="•"/>
      <w:lvlJc w:val="left"/>
      <w:pPr>
        <w:ind w:left="2681" w:hanging="601"/>
      </w:pPr>
      <w:rPr>
        <w:rFonts w:hint="default"/>
        <w:lang w:val="cs-CZ" w:eastAsia="en-US" w:bidi="ar-SA"/>
      </w:rPr>
    </w:lvl>
    <w:lvl w:ilvl="4" w:tplc="0AC201AE">
      <w:numFmt w:val="bullet"/>
      <w:lvlText w:val="•"/>
      <w:lvlJc w:val="left"/>
      <w:pPr>
        <w:ind w:left="3335" w:hanging="601"/>
      </w:pPr>
      <w:rPr>
        <w:rFonts w:hint="default"/>
        <w:lang w:val="cs-CZ" w:eastAsia="en-US" w:bidi="ar-SA"/>
      </w:rPr>
    </w:lvl>
    <w:lvl w:ilvl="5" w:tplc="F2E4AA96">
      <w:numFmt w:val="bullet"/>
      <w:lvlText w:val="•"/>
      <w:lvlJc w:val="left"/>
      <w:pPr>
        <w:ind w:left="3989" w:hanging="601"/>
      </w:pPr>
      <w:rPr>
        <w:rFonts w:hint="default"/>
        <w:lang w:val="cs-CZ" w:eastAsia="en-US" w:bidi="ar-SA"/>
      </w:rPr>
    </w:lvl>
    <w:lvl w:ilvl="6" w:tplc="E60884E2">
      <w:numFmt w:val="bullet"/>
      <w:lvlText w:val="•"/>
      <w:lvlJc w:val="left"/>
      <w:pPr>
        <w:ind w:left="4643" w:hanging="601"/>
      </w:pPr>
      <w:rPr>
        <w:rFonts w:hint="default"/>
        <w:lang w:val="cs-CZ" w:eastAsia="en-US" w:bidi="ar-SA"/>
      </w:rPr>
    </w:lvl>
    <w:lvl w:ilvl="7" w:tplc="4A864D14">
      <w:numFmt w:val="bullet"/>
      <w:lvlText w:val="•"/>
      <w:lvlJc w:val="left"/>
      <w:pPr>
        <w:ind w:left="5297" w:hanging="601"/>
      </w:pPr>
      <w:rPr>
        <w:rFonts w:hint="default"/>
        <w:lang w:val="cs-CZ" w:eastAsia="en-US" w:bidi="ar-SA"/>
      </w:rPr>
    </w:lvl>
    <w:lvl w:ilvl="8" w:tplc="4DFAE062">
      <w:numFmt w:val="bullet"/>
      <w:lvlText w:val="•"/>
      <w:lvlJc w:val="left"/>
      <w:pPr>
        <w:ind w:left="5951" w:hanging="601"/>
      </w:pPr>
      <w:rPr>
        <w:rFonts w:hint="default"/>
        <w:lang w:val="cs-CZ" w:eastAsia="en-US" w:bidi="ar-SA"/>
      </w:rPr>
    </w:lvl>
  </w:abstractNum>
  <w:abstractNum w:abstractNumId="9" w15:restartNumberingAfterBreak="0">
    <w:nsid w:val="337431CD"/>
    <w:multiLevelType w:val="hybridMultilevel"/>
    <w:tmpl w:val="7D443C1C"/>
    <w:lvl w:ilvl="0" w:tplc="90AECDF0">
      <w:numFmt w:val="bullet"/>
      <w:lvlText w:val="-"/>
      <w:lvlJc w:val="left"/>
      <w:pPr>
        <w:ind w:left="1354" w:hanging="1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cs-CZ" w:eastAsia="en-US" w:bidi="ar-SA"/>
      </w:rPr>
    </w:lvl>
    <w:lvl w:ilvl="1" w:tplc="FB28EBBC">
      <w:numFmt w:val="bullet"/>
      <w:lvlText w:val="•"/>
      <w:lvlJc w:val="left"/>
      <w:pPr>
        <w:ind w:left="2376" w:hanging="140"/>
      </w:pPr>
      <w:rPr>
        <w:rFonts w:hint="default"/>
        <w:lang w:val="cs-CZ" w:eastAsia="en-US" w:bidi="ar-SA"/>
      </w:rPr>
    </w:lvl>
    <w:lvl w:ilvl="2" w:tplc="3962BF22">
      <w:numFmt w:val="bullet"/>
      <w:lvlText w:val="•"/>
      <w:lvlJc w:val="left"/>
      <w:pPr>
        <w:ind w:left="3392" w:hanging="140"/>
      </w:pPr>
      <w:rPr>
        <w:rFonts w:hint="default"/>
        <w:lang w:val="cs-CZ" w:eastAsia="en-US" w:bidi="ar-SA"/>
      </w:rPr>
    </w:lvl>
    <w:lvl w:ilvl="3" w:tplc="FAE8242A">
      <w:numFmt w:val="bullet"/>
      <w:lvlText w:val="•"/>
      <w:lvlJc w:val="left"/>
      <w:pPr>
        <w:ind w:left="4408" w:hanging="140"/>
      </w:pPr>
      <w:rPr>
        <w:rFonts w:hint="default"/>
        <w:lang w:val="cs-CZ" w:eastAsia="en-US" w:bidi="ar-SA"/>
      </w:rPr>
    </w:lvl>
    <w:lvl w:ilvl="4" w:tplc="DEA26A68">
      <w:numFmt w:val="bullet"/>
      <w:lvlText w:val="•"/>
      <w:lvlJc w:val="left"/>
      <w:pPr>
        <w:ind w:left="5424" w:hanging="140"/>
      </w:pPr>
      <w:rPr>
        <w:rFonts w:hint="default"/>
        <w:lang w:val="cs-CZ" w:eastAsia="en-US" w:bidi="ar-SA"/>
      </w:rPr>
    </w:lvl>
    <w:lvl w:ilvl="5" w:tplc="7F649C14">
      <w:numFmt w:val="bullet"/>
      <w:lvlText w:val="•"/>
      <w:lvlJc w:val="left"/>
      <w:pPr>
        <w:ind w:left="6440" w:hanging="140"/>
      </w:pPr>
      <w:rPr>
        <w:rFonts w:hint="default"/>
        <w:lang w:val="cs-CZ" w:eastAsia="en-US" w:bidi="ar-SA"/>
      </w:rPr>
    </w:lvl>
    <w:lvl w:ilvl="6" w:tplc="25BC21F8">
      <w:numFmt w:val="bullet"/>
      <w:lvlText w:val="•"/>
      <w:lvlJc w:val="left"/>
      <w:pPr>
        <w:ind w:left="7456" w:hanging="140"/>
      </w:pPr>
      <w:rPr>
        <w:rFonts w:hint="default"/>
        <w:lang w:val="cs-CZ" w:eastAsia="en-US" w:bidi="ar-SA"/>
      </w:rPr>
    </w:lvl>
    <w:lvl w:ilvl="7" w:tplc="A306CCA6">
      <w:numFmt w:val="bullet"/>
      <w:lvlText w:val="•"/>
      <w:lvlJc w:val="left"/>
      <w:pPr>
        <w:ind w:left="8472" w:hanging="140"/>
      </w:pPr>
      <w:rPr>
        <w:rFonts w:hint="default"/>
        <w:lang w:val="cs-CZ" w:eastAsia="en-US" w:bidi="ar-SA"/>
      </w:rPr>
    </w:lvl>
    <w:lvl w:ilvl="8" w:tplc="7A3E352C">
      <w:numFmt w:val="bullet"/>
      <w:lvlText w:val="•"/>
      <w:lvlJc w:val="left"/>
      <w:pPr>
        <w:ind w:left="9488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3C6C48AA"/>
    <w:multiLevelType w:val="hybridMultilevel"/>
    <w:tmpl w:val="D9C4E050"/>
    <w:lvl w:ilvl="0" w:tplc="E08C1462">
      <w:start w:val="1"/>
      <w:numFmt w:val="lowerLetter"/>
      <w:lvlText w:val="%1)"/>
      <w:lvlJc w:val="left"/>
      <w:pPr>
        <w:ind w:left="1923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36FCC74C">
      <w:numFmt w:val="bullet"/>
      <w:lvlText w:val="•"/>
      <w:lvlJc w:val="left"/>
      <w:pPr>
        <w:ind w:left="2880" w:hanging="348"/>
      </w:pPr>
      <w:rPr>
        <w:rFonts w:hint="default"/>
        <w:lang w:val="cs-CZ" w:eastAsia="en-US" w:bidi="ar-SA"/>
      </w:rPr>
    </w:lvl>
    <w:lvl w:ilvl="2" w:tplc="25D6D9A0">
      <w:numFmt w:val="bullet"/>
      <w:lvlText w:val="•"/>
      <w:lvlJc w:val="left"/>
      <w:pPr>
        <w:ind w:left="3840" w:hanging="348"/>
      </w:pPr>
      <w:rPr>
        <w:rFonts w:hint="default"/>
        <w:lang w:val="cs-CZ" w:eastAsia="en-US" w:bidi="ar-SA"/>
      </w:rPr>
    </w:lvl>
    <w:lvl w:ilvl="3" w:tplc="63762FB6">
      <w:numFmt w:val="bullet"/>
      <w:lvlText w:val="•"/>
      <w:lvlJc w:val="left"/>
      <w:pPr>
        <w:ind w:left="4800" w:hanging="348"/>
      </w:pPr>
      <w:rPr>
        <w:rFonts w:hint="default"/>
        <w:lang w:val="cs-CZ" w:eastAsia="en-US" w:bidi="ar-SA"/>
      </w:rPr>
    </w:lvl>
    <w:lvl w:ilvl="4" w:tplc="CA9405D4">
      <w:numFmt w:val="bullet"/>
      <w:lvlText w:val="•"/>
      <w:lvlJc w:val="left"/>
      <w:pPr>
        <w:ind w:left="5760" w:hanging="348"/>
      </w:pPr>
      <w:rPr>
        <w:rFonts w:hint="default"/>
        <w:lang w:val="cs-CZ" w:eastAsia="en-US" w:bidi="ar-SA"/>
      </w:rPr>
    </w:lvl>
    <w:lvl w:ilvl="5" w:tplc="DA6C22C0">
      <w:numFmt w:val="bullet"/>
      <w:lvlText w:val="•"/>
      <w:lvlJc w:val="left"/>
      <w:pPr>
        <w:ind w:left="6720" w:hanging="348"/>
      </w:pPr>
      <w:rPr>
        <w:rFonts w:hint="default"/>
        <w:lang w:val="cs-CZ" w:eastAsia="en-US" w:bidi="ar-SA"/>
      </w:rPr>
    </w:lvl>
    <w:lvl w:ilvl="6" w:tplc="A6B889CA">
      <w:numFmt w:val="bullet"/>
      <w:lvlText w:val="•"/>
      <w:lvlJc w:val="left"/>
      <w:pPr>
        <w:ind w:left="7680" w:hanging="348"/>
      </w:pPr>
      <w:rPr>
        <w:rFonts w:hint="default"/>
        <w:lang w:val="cs-CZ" w:eastAsia="en-US" w:bidi="ar-SA"/>
      </w:rPr>
    </w:lvl>
    <w:lvl w:ilvl="7" w:tplc="B3B22472">
      <w:numFmt w:val="bullet"/>
      <w:lvlText w:val="•"/>
      <w:lvlJc w:val="left"/>
      <w:pPr>
        <w:ind w:left="8640" w:hanging="348"/>
      </w:pPr>
      <w:rPr>
        <w:rFonts w:hint="default"/>
        <w:lang w:val="cs-CZ" w:eastAsia="en-US" w:bidi="ar-SA"/>
      </w:rPr>
    </w:lvl>
    <w:lvl w:ilvl="8" w:tplc="AF4805C4">
      <w:numFmt w:val="bullet"/>
      <w:lvlText w:val="•"/>
      <w:lvlJc w:val="left"/>
      <w:pPr>
        <w:ind w:left="9600" w:hanging="348"/>
      </w:pPr>
      <w:rPr>
        <w:rFonts w:hint="default"/>
        <w:lang w:val="cs-CZ" w:eastAsia="en-US" w:bidi="ar-SA"/>
      </w:rPr>
    </w:lvl>
  </w:abstractNum>
  <w:abstractNum w:abstractNumId="11" w15:restartNumberingAfterBreak="0">
    <w:nsid w:val="402C0AB5"/>
    <w:multiLevelType w:val="hybridMultilevel"/>
    <w:tmpl w:val="0B2E5310"/>
    <w:lvl w:ilvl="0" w:tplc="DC72932C">
      <w:start w:val="1"/>
      <w:numFmt w:val="lowerLetter"/>
      <w:lvlText w:val="%1)"/>
      <w:lvlJc w:val="left"/>
      <w:pPr>
        <w:ind w:left="1935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7814054C">
      <w:numFmt w:val="bullet"/>
      <w:lvlText w:val="•"/>
      <w:lvlJc w:val="left"/>
      <w:pPr>
        <w:ind w:left="2898" w:hanging="348"/>
      </w:pPr>
      <w:rPr>
        <w:rFonts w:hint="default"/>
        <w:lang w:val="cs-CZ" w:eastAsia="en-US" w:bidi="ar-SA"/>
      </w:rPr>
    </w:lvl>
    <w:lvl w:ilvl="2" w:tplc="8CD64F8C">
      <w:numFmt w:val="bullet"/>
      <w:lvlText w:val="•"/>
      <w:lvlJc w:val="left"/>
      <w:pPr>
        <w:ind w:left="3856" w:hanging="348"/>
      </w:pPr>
      <w:rPr>
        <w:rFonts w:hint="default"/>
        <w:lang w:val="cs-CZ" w:eastAsia="en-US" w:bidi="ar-SA"/>
      </w:rPr>
    </w:lvl>
    <w:lvl w:ilvl="3" w:tplc="1C2081D6">
      <w:numFmt w:val="bullet"/>
      <w:lvlText w:val="•"/>
      <w:lvlJc w:val="left"/>
      <w:pPr>
        <w:ind w:left="4814" w:hanging="348"/>
      </w:pPr>
      <w:rPr>
        <w:rFonts w:hint="default"/>
        <w:lang w:val="cs-CZ" w:eastAsia="en-US" w:bidi="ar-SA"/>
      </w:rPr>
    </w:lvl>
    <w:lvl w:ilvl="4" w:tplc="7E3EA94A">
      <w:numFmt w:val="bullet"/>
      <w:lvlText w:val="•"/>
      <w:lvlJc w:val="left"/>
      <w:pPr>
        <w:ind w:left="5772" w:hanging="348"/>
      </w:pPr>
      <w:rPr>
        <w:rFonts w:hint="default"/>
        <w:lang w:val="cs-CZ" w:eastAsia="en-US" w:bidi="ar-SA"/>
      </w:rPr>
    </w:lvl>
    <w:lvl w:ilvl="5" w:tplc="0E589DD8">
      <w:numFmt w:val="bullet"/>
      <w:lvlText w:val="•"/>
      <w:lvlJc w:val="left"/>
      <w:pPr>
        <w:ind w:left="6730" w:hanging="348"/>
      </w:pPr>
      <w:rPr>
        <w:rFonts w:hint="default"/>
        <w:lang w:val="cs-CZ" w:eastAsia="en-US" w:bidi="ar-SA"/>
      </w:rPr>
    </w:lvl>
    <w:lvl w:ilvl="6" w:tplc="FE56BC08">
      <w:numFmt w:val="bullet"/>
      <w:lvlText w:val="•"/>
      <w:lvlJc w:val="left"/>
      <w:pPr>
        <w:ind w:left="7688" w:hanging="348"/>
      </w:pPr>
      <w:rPr>
        <w:rFonts w:hint="default"/>
        <w:lang w:val="cs-CZ" w:eastAsia="en-US" w:bidi="ar-SA"/>
      </w:rPr>
    </w:lvl>
    <w:lvl w:ilvl="7" w:tplc="12F80086">
      <w:numFmt w:val="bullet"/>
      <w:lvlText w:val="•"/>
      <w:lvlJc w:val="left"/>
      <w:pPr>
        <w:ind w:left="8646" w:hanging="348"/>
      </w:pPr>
      <w:rPr>
        <w:rFonts w:hint="default"/>
        <w:lang w:val="cs-CZ" w:eastAsia="en-US" w:bidi="ar-SA"/>
      </w:rPr>
    </w:lvl>
    <w:lvl w:ilvl="8" w:tplc="4FC233AC">
      <w:numFmt w:val="bullet"/>
      <w:lvlText w:val="•"/>
      <w:lvlJc w:val="left"/>
      <w:pPr>
        <w:ind w:left="9604" w:hanging="348"/>
      </w:pPr>
      <w:rPr>
        <w:rFonts w:hint="default"/>
        <w:lang w:val="cs-CZ" w:eastAsia="en-US" w:bidi="ar-SA"/>
      </w:rPr>
    </w:lvl>
  </w:abstractNum>
  <w:abstractNum w:abstractNumId="12" w15:restartNumberingAfterBreak="0">
    <w:nsid w:val="484F4367"/>
    <w:multiLevelType w:val="multilevel"/>
    <w:tmpl w:val="2AC6797C"/>
    <w:lvl w:ilvl="0">
      <w:start w:val="3"/>
      <w:numFmt w:val="decimal"/>
      <w:lvlText w:val="%1."/>
      <w:lvlJc w:val="left"/>
      <w:pPr>
        <w:ind w:left="1455" w:hanging="24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35" w:hanging="42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737" w:hanging="4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35" w:hanging="4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933" w:hanging="4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31" w:hanging="4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128" w:hanging="4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26" w:hanging="4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324" w:hanging="420"/>
      </w:pPr>
      <w:rPr>
        <w:rFonts w:hint="default"/>
        <w:lang w:val="cs-CZ" w:eastAsia="en-US" w:bidi="ar-SA"/>
      </w:rPr>
    </w:lvl>
  </w:abstractNum>
  <w:abstractNum w:abstractNumId="13" w15:restartNumberingAfterBreak="0">
    <w:nsid w:val="4AB8389A"/>
    <w:multiLevelType w:val="hybridMultilevel"/>
    <w:tmpl w:val="6F92B2AC"/>
    <w:lvl w:ilvl="0" w:tplc="1D78EE52">
      <w:numFmt w:val="bullet"/>
      <w:lvlText w:val="-"/>
      <w:lvlJc w:val="left"/>
      <w:pPr>
        <w:ind w:left="112" w:hanging="601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cs-CZ" w:eastAsia="en-US" w:bidi="ar-SA"/>
      </w:rPr>
    </w:lvl>
    <w:lvl w:ilvl="1" w:tplc="4120F85A">
      <w:numFmt w:val="bullet"/>
      <w:lvlText w:val="•"/>
      <w:lvlJc w:val="left"/>
      <w:pPr>
        <w:ind w:left="833" w:hanging="601"/>
      </w:pPr>
      <w:rPr>
        <w:rFonts w:hint="default"/>
        <w:lang w:val="cs-CZ" w:eastAsia="en-US" w:bidi="ar-SA"/>
      </w:rPr>
    </w:lvl>
    <w:lvl w:ilvl="2" w:tplc="1870DCFC">
      <w:numFmt w:val="bullet"/>
      <w:lvlText w:val="•"/>
      <w:lvlJc w:val="left"/>
      <w:pPr>
        <w:ind w:left="1547" w:hanging="601"/>
      </w:pPr>
      <w:rPr>
        <w:rFonts w:hint="default"/>
        <w:lang w:val="cs-CZ" w:eastAsia="en-US" w:bidi="ar-SA"/>
      </w:rPr>
    </w:lvl>
    <w:lvl w:ilvl="3" w:tplc="6712B828">
      <w:numFmt w:val="bullet"/>
      <w:lvlText w:val="•"/>
      <w:lvlJc w:val="left"/>
      <w:pPr>
        <w:ind w:left="2261" w:hanging="601"/>
      </w:pPr>
      <w:rPr>
        <w:rFonts w:hint="default"/>
        <w:lang w:val="cs-CZ" w:eastAsia="en-US" w:bidi="ar-SA"/>
      </w:rPr>
    </w:lvl>
    <w:lvl w:ilvl="4" w:tplc="6400AFD2">
      <w:numFmt w:val="bullet"/>
      <w:lvlText w:val="•"/>
      <w:lvlJc w:val="left"/>
      <w:pPr>
        <w:ind w:left="2975" w:hanging="601"/>
      </w:pPr>
      <w:rPr>
        <w:rFonts w:hint="default"/>
        <w:lang w:val="cs-CZ" w:eastAsia="en-US" w:bidi="ar-SA"/>
      </w:rPr>
    </w:lvl>
    <w:lvl w:ilvl="5" w:tplc="948652DA">
      <w:numFmt w:val="bullet"/>
      <w:lvlText w:val="•"/>
      <w:lvlJc w:val="left"/>
      <w:pPr>
        <w:ind w:left="3689" w:hanging="601"/>
      </w:pPr>
      <w:rPr>
        <w:rFonts w:hint="default"/>
        <w:lang w:val="cs-CZ" w:eastAsia="en-US" w:bidi="ar-SA"/>
      </w:rPr>
    </w:lvl>
    <w:lvl w:ilvl="6" w:tplc="DC6C9730">
      <w:numFmt w:val="bullet"/>
      <w:lvlText w:val="•"/>
      <w:lvlJc w:val="left"/>
      <w:pPr>
        <w:ind w:left="4403" w:hanging="601"/>
      </w:pPr>
      <w:rPr>
        <w:rFonts w:hint="default"/>
        <w:lang w:val="cs-CZ" w:eastAsia="en-US" w:bidi="ar-SA"/>
      </w:rPr>
    </w:lvl>
    <w:lvl w:ilvl="7" w:tplc="712C3660">
      <w:numFmt w:val="bullet"/>
      <w:lvlText w:val="•"/>
      <w:lvlJc w:val="left"/>
      <w:pPr>
        <w:ind w:left="5117" w:hanging="601"/>
      </w:pPr>
      <w:rPr>
        <w:rFonts w:hint="default"/>
        <w:lang w:val="cs-CZ" w:eastAsia="en-US" w:bidi="ar-SA"/>
      </w:rPr>
    </w:lvl>
    <w:lvl w:ilvl="8" w:tplc="514E848E">
      <w:numFmt w:val="bullet"/>
      <w:lvlText w:val="•"/>
      <w:lvlJc w:val="left"/>
      <w:pPr>
        <w:ind w:left="5831" w:hanging="601"/>
      </w:pPr>
      <w:rPr>
        <w:rFonts w:hint="default"/>
        <w:lang w:val="cs-CZ" w:eastAsia="en-US" w:bidi="ar-SA"/>
      </w:rPr>
    </w:lvl>
  </w:abstractNum>
  <w:abstractNum w:abstractNumId="14" w15:restartNumberingAfterBreak="0">
    <w:nsid w:val="4CEB0A9F"/>
    <w:multiLevelType w:val="multilevel"/>
    <w:tmpl w:val="6900BE98"/>
    <w:lvl w:ilvl="0">
      <w:start w:val="1"/>
      <w:numFmt w:val="decimal"/>
      <w:lvlText w:val="%1"/>
      <w:lvlJc w:val="left"/>
      <w:pPr>
        <w:ind w:left="1215" w:hanging="641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1215" w:hanging="641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15" w:hanging="64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4310" w:hanging="6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40" w:hanging="6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70" w:hanging="6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400" w:hanging="6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30" w:hanging="6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460" w:hanging="641"/>
      </w:pPr>
      <w:rPr>
        <w:rFonts w:hint="default"/>
        <w:lang w:val="cs-CZ" w:eastAsia="en-US" w:bidi="ar-SA"/>
      </w:rPr>
    </w:lvl>
  </w:abstractNum>
  <w:abstractNum w:abstractNumId="15" w15:restartNumberingAfterBreak="0">
    <w:nsid w:val="5D9D2622"/>
    <w:multiLevelType w:val="hybridMultilevel"/>
    <w:tmpl w:val="39304274"/>
    <w:lvl w:ilvl="0" w:tplc="DD886026">
      <w:start w:val="1"/>
      <w:numFmt w:val="decimal"/>
      <w:lvlText w:val="%1."/>
      <w:lvlJc w:val="left"/>
      <w:pPr>
        <w:ind w:left="1455" w:hanging="24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1" w:tplc="10C23840">
      <w:numFmt w:val="bullet"/>
      <w:lvlText w:val=""/>
      <w:lvlJc w:val="left"/>
      <w:pPr>
        <w:ind w:left="1935" w:hanging="360"/>
      </w:pPr>
      <w:rPr>
        <w:rFonts w:ascii="Symbol" w:eastAsia="Symbol" w:hAnsi="Symbol" w:cs="Symbol" w:hint="default"/>
        <w:color w:val="221F1F"/>
        <w:w w:val="100"/>
        <w:sz w:val="18"/>
        <w:szCs w:val="18"/>
        <w:lang w:val="cs-CZ" w:eastAsia="en-US" w:bidi="ar-SA"/>
      </w:rPr>
    </w:lvl>
    <w:lvl w:ilvl="2" w:tplc="38128448">
      <w:numFmt w:val="bullet"/>
      <w:lvlText w:val="•"/>
      <w:lvlJc w:val="left"/>
      <w:pPr>
        <w:ind w:left="3004" w:hanging="360"/>
      </w:pPr>
      <w:rPr>
        <w:rFonts w:hint="default"/>
        <w:lang w:val="cs-CZ" w:eastAsia="en-US" w:bidi="ar-SA"/>
      </w:rPr>
    </w:lvl>
    <w:lvl w:ilvl="3" w:tplc="22C8B0F0">
      <w:numFmt w:val="bullet"/>
      <w:lvlText w:val="•"/>
      <w:lvlJc w:val="left"/>
      <w:pPr>
        <w:ind w:left="4068" w:hanging="360"/>
      </w:pPr>
      <w:rPr>
        <w:rFonts w:hint="default"/>
        <w:lang w:val="cs-CZ" w:eastAsia="en-US" w:bidi="ar-SA"/>
      </w:rPr>
    </w:lvl>
    <w:lvl w:ilvl="4" w:tplc="7608A2E0">
      <w:numFmt w:val="bullet"/>
      <w:lvlText w:val="•"/>
      <w:lvlJc w:val="left"/>
      <w:pPr>
        <w:ind w:left="5133" w:hanging="360"/>
      </w:pPr>
      <w:rPr>
        <w:rFonts w:hint="default"/>
        <w:lang w:val="cs-CZ" w:eastAsia="en-US" w:bidi="ar-SA"/>
      </w:rPr>
    </w:lvl>
    <w:lvl w:ilvl="5" w:tplc="11E6EC4A">
      <w:numFmt w:val="bullet"/>
      <w:lvlText w:val="•"/>
      <w:lvlJc w:val="left"/>
      <w:pPr>
        <w:ind w:left="6197" w:hanging="360"/>
      </w:pPr>
      <w:rPr>
        <w:rFonts w:hint="default"/>
        <w:lang w:val="cs-CZ" w:eastAsia="en-US" w:bidi="ar-SA"/>
      </w:rPr>
    </w:lvl>
    <w:lvl w:ilvl="6" w:tplc="73E44F2A">
      <w:numFmt w:val="bullet"/>
      <w:lvlText w:val="•"/>
      <w:lvlJc w:val="left"/>
      <w:pPr>
        <w:ind w:left="7262" w:hanging="360"/>
      </w:pPr>
      <w:rPr>
        <w:rFonts w:hint="default"/>
        <w:lang w:val="cs-CZ" w:eastAsia="en-US" w:bidi="ar-SA"/>
      </w:rPr>
    </w:lvl>
    <w:lvl w:ilvl="7" w:tplc="913AE6A8">
      <w:numFmt w:val="bullet"/>
      <w:lvlText w:val="•"/>
      <w:lvlJc w:val="left"/>
      <w:pPr>
        <w:ind w:left="8326" w:hanging="360"/>
      </w:pPr>
      <w:rPr>
        <w:rFonts w:hint="default"/>
        <w:lang w:val="cs-CZ" w:eastAsia="en-US" w:bidi="ar-SA"/>
      </w:rPr>
    </w:lvl>
    <w:lvl w:ilvl="8" w:tplc="3C005806">
      <w:numFmt w:val="bullet"/>
      <w:lvlText w:val="•"/>
      <w:lvlJc w:val="left"/>
      <w:pPr>
        <w:ind w:left="9391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5F12766C"/>
    <w:multiLevelType w:val="hybridMultilevel"/>
    <w:tmpl w:val="D458D43A"/>
    <w:lvl w:ilvl="0" w:tplc="5D46B3E4">
      <w:start w:val="1"/>
      <w:numFmt w:val="lowerLetter"/>
      <w:lvlText w:val="%1)"/>
      <w:lvlJc w:val="left"/>
      <w:pPr>
        <w:ind w:left="112" w:hanging="223"/>
        <w:jc w:val="left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cs-CZ" w:eastAsia="en-US" w:bidi="ar-SA"/>
      </w:rPr>
    </w:lvl>
    <w:lvl w:ilvl="1" w:tplc="CE064B86">
      <w:numFmt w:val="bullet"/>
      <w:lvlText w:val="•"/>
      <w:lvlJc w:val="left"/>
      <w:pPr>
        <w:ind w:left="833" w:hanging="223"/>
      </w:pPr>
      <w:rPr>
        <w:rFonts w:hint="default"/>
        <w:lang w:val="cs-CZ" w:eastAsia="en-US" w:bidi="ar-SA"/>
      </w:rPr>
    </w:lvl>
    <w:lvl w:ilvl="2" w:tplc="E3CCB59A">
      <w:numFmt w:val="bullet"/>
      <w:lvlText w:val="•"/>
      <w:lvlJc w:val="left"/>
      <w:pPr>
        <w:ind w:left="1547" w:hanging="223"/>
      </w:pPr>
      <w:rPr>
        <w:rFonts w:hint="default"/>
        <w:lang w:val="cs-CZ" w:eastAsia="en-US" w:bidi="ar-SA"/>
      </w:rPr>
    </w:lvl>
    <w:lvl w:ilvl="3" w:tplc="8A205EE8">
      <w:numFmt w:val="bullet"/>
      <w:lvlText w:val="•"/>
      <w:lvlJc w:val="left"/>
      <w:pPr>
        <w:ind w:left="2261" w:hanging="223"/>
      </w:pPr>
      <w:rPr>
        <w:rFonts w:hint="default"/>
        <w:lang w:val="cs-CZ" w:eastAsia="en-US" w:bidi="ar-SA"/>
      </w:rPr>
    </w:lvl>
    <w:lvl w:ilvl="4" w:tplc="461AE780">
      <w:numFmt w:val="bullet"/>
      <w:lvlText w:val="•"/>
      <w:lvlJc w:val="left"/>
      <w:pPr>
        <w:ind w:left="2975" w:hanging="223"/>
      </w:pPr>
      <w:rPr>
        <w:rFonts w:hint="default"/>
        <w:lang w:val="cs-CZ" w:eastAsia="en-US" w:bidi="ar-SA"/>
      </w:rPr>
    </w:lvl>
    <w:lvl w:ilvl="5" w:tplc="BA887732">
      <w:numFmt w:val="bullet"/>
      <w:lvlText w:val="•"/>
      <w:lvlJc w:val="left"/>
      <w:pPr>
        <w:ind w:left="3689" w:hanging="223"/>
      </w:pPr>
      <w:rPr>
        <w:rFonts w:hint="default"/>
        <w:lang w:val="cs-CZ" w:eastAsia="en-US" w:bidi="ar-SA"/>
      </w:rPr>
    </w:lvl>
    <w:lvl w:ilvl="6" w:tplc="35A8EF74">
      <w:numFmt w:val="bullet"/>
      <w:lvlText w:val="•"/>
      <w:lvlJc w:val="left"/>
      <w:pPr>
        <w:ind w:left="4403" w:hanging="223"/>
      </w:pPr>
      <w:rPr>
        <w:rFonts w:hint="default"/>
        <w:lang w:val="cs-CZ" w:eastAsia="en-US" w:bidi="ar-SA"/>
      </w:rPr>
    </w:lvl>
    <w:lvl w:ilvl="7" w:tplc="E41CB4F0">
      <w:numFmt w:val="bullet"/>
      <w:lvlText w:val="•"/>
      <w:lvlJc w:val="left"/>
      <w:pPr>
        <w:ind w:left="5117" w:hanging="223"/>
      </w:pPr>
      <w:rPr>
        <w:rFonts w:hint="default"/>
        <w:lang w:val="cs-CZ" w:eastAsia="en-US" w:bidi="ar-SA"/>
      </w:rPr>
    </w:lvl>
    <w:lvl w:ilvl="8" w:tplc="0FE881E0">
      <w:numFmt w:val="bullet"/>
      <w:lvlText w:val="•"/>
      <w:lvlJc w:val="left"/>
      <w:pPr>
        <w:ind w:left="5831" w:hanging="223"/>
      </w:pPr>
      <w:rPr>
        <w:rFonts w:hint="default"/>
        <w:lang w:val="cs-CZ" w:eastAsia="en-US" w:bidi="ar-SA"/>
      </w:rPr>
    </w:lvl>
  </w:abstractNum>
  <w:abstractNum w:abstractNumId="17" w15:restartNumberingAfterBreak="0">
    <w:nsid w:val="5F4D5BA8"/>
    <w:multiLevelType w:val="hybridMultilevel"/>
    <w:tmpl w:val="1310C6F4"/>
    <w:lvl w:ilvl="0" w:tplc="12EE81A4">
      <w:numFmt w:val="bullet"/>
      <w:lvlText w:val=""/>
      <w:lvlJc w:val="left"/>
      <w:pPr>
        <w:ind w:left="1781" w:hanging="567"/>
      </w:pPr>
      <w:rPr>
        <w:rFonts w:ascii="Symbol" w:eastAsia="Symbol" w:hAnsi="Symbol" w:cs="Symbol" w:hint="default"/>
        <w:color w:val="221F1F"/>
        <w:w w:val="100"/>
        <w:sz w:val="18"/>
        <w:szCs w:val="18"/>
        <w:lang w:val="cs-CZ" w:eastAsia="en-US" w:bidi="ar-SA"/>
      </w:rPr>
    </w:lvl>
    <w:lvl w:ilvl="1" w:tplc="D62CE878">
      <w:numFmt w:val="bullet"/>
      <w:lvlText w:val="•"/>
      <w:lvlJc w:val="left"/>
      <w:pPr>
        <w:ind w:left="2754" w:hanging="567"/>
      </w:pPr>
      <w:rPr>
        <w:rFonts w:hint="default"/>
        <w:lang w:val="cs-CZ" w:eastAsia="en-US" w:bidi="ar-SA"/>
      </w:rPr>
    </w:lvl>
    <w:lvl w:ilvl="2" w:tplc="CCDC8B0C">
      <w:numFmt w:val="bullet"/>
      <w:lvlText w:val="•"/>
      <w:lvlJc w:val="left"/>
      <w:pPr>
        <w:ind w:left="3728" w:hanging="567"/>
      </w:pPr>
      <w:rPr>
        <w:rFonts w:hint="default"/>
        <w:lang w:val="cs-CZ" w:eastAsia="en-US" w:bidi="ar-SA"/>
      </w:rPr>
    </w:lvl>
    <w:lvl w:ilvl="3" w:tplc="EF2C226A">
      <w:numFmt w:val="bullet"/>
      <w:lvlText w:val="•"/>
      <w:lvlJc w:val="left"/>
      <w:pPr>
        <w:ind w:left="4702" w:hanging="567"/>
      </w:pPr>
      <w:rPr>
        <w:rFonts w:hint="default"/>
        <w:lang w:val="cs-CZ" w:eastAsia="en-US" w:bidi="ar-SA"/>
      </w:rPr>
    </w:lvl>
    <w:lvl w:ilvl="4" w:tplc="802215FC">
      <w:numFmt w:val="bullet"/>
      <w:lvlText w:val="•"/>
      <w:lvlJc w:val="left"/>
      <w:pPr>
        <w:ind w:left="5676" w:hanging="567"/>
      </w:pPr>
      <w:rPr>
        <w:rFonts w:hint="default"/>
        <w:lang w:val="cs-CZ" w:eastAsia="en-US" w:bidi="ar-SA"/>
      </w:rPr>
    </w:lvl>
    <w:lvl w:ilvl="5" w:tplc="C548F62E">
      <w:numFmt w:val="bullet"/>
      <w:lvlText w:val="•"/>
      <w:lvlJc w:val="left"/>
      <w:pPr>
        <w:ind w:left="6650" w:hanging="567"/>
      </w:pPr>
      <w:rPr>
        <w:rFonts w:hint="default"/>
        <w:lang w:val="cs-CZ" w:eastAsia="en-US" w:bidi="ar-SA"/>
      </w:rPr>
    </w:lvl>
    <w:lvl w:ilvl="6" w:tplc="F27C0904">
      <w:numFmt w:val="bullet"/>
      <w:lvlText w:val="•"/>
      <w:lvlJc w:val="left"/>
      <w:pPr>
        <w:ind w:left="7624" w:hanging="567"/>
      </w:pPr>
      <w:rPr>
        <w:rFonts w:hint="default"/>
        <w:lang w:val="cs-CZ" w:eastAsia="en-US" w:bidi="ar-SA"/>
      </w:rPr>
    </w:lvl>
    <w:lvl w:ilvl="7" w:tplc="53E031E8">
      <w:numFmt w:val="bullet"/>
      <w:lvlText w:val="•"/>
      <w:lvlJc w:val="left"/>
      <w:pPr>
        <w:ind w:left="8598" w:hanging="567"/>
      </w:pPr>
      <w:rPr>
        <w:rFonts w:hint="default"/>
        <w:lang w:val="cs-CZ" w:eastAsia="en-US" w:bidi="ar-SA"/>
      </w:rPr>
    </w:lvl>
    <w:lvl w:ilvl="8" w:tplc="F98AE2DA">
      <w:numFmt w:val="bullet"/>
      <w:lvlText w:val="•"/>
      <w:lvlJc w:val="left"/>
      <w:pPr>
        <w:ind w:left="9572" w:hanging="567"/>
      </w:pPr>
      <w:rPr>
        <w:rFonts w:hint="default"/>
        <w:lang w:val="cs-CZ" w:eastAsia="en-US" w:bidi="ar-SA"/>
      </w:rPr>
    </w:lvl>
  </w:abstractNum>
  <w:abstractNum w:abstractNumId="18" w15:restartNumberingAfterBreak="0">
    <w:nsid w:val="60DB088F"/>
    <w:multiLevelType w:val="hybridMultilevel"/>
    <w:tmpl w:val="0422F200"/>
    <w:lvl w:ilvl="0" w:tplc="8D02128C">
      <w:start w:val="1"/>
      <w:numFmt w:val="lowerLetter"/>
      <w:lvlText w:val="%1)"/>
      <w:lvlJc w:val="left"/>
      <w:pPr>
        <w:ind w:left="1935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1" w:tplc="FE40772A">
      <w:numFmt w:val="bullet"/>
      <w:lvlText w:val="•"/>
      <w:lvlJc w:val="left"/>
      <w:pPr>
        <w:ind w:left="2898" w:hanging="348"/>
      </w:pPr>
      <w:rPr>
        <w:rFonts w:hint="default"/>
        <w:lang w:val="cs-CZ" w:eastAsia="en-US" w:bidi="ar-SA"/>
      </w:rPr>
    </w:lvl>
    <w:lvl w:ilvl="2" w:tplc="F57E8CD8">
      <w:numFmt w:val="bullet"/>
      <w:lvlText w:val="•"/>
      <w:lvlJc w:val="left"/>
      <w:pPr>
        <w:ind w:left="3856" w:hanging="348"/>
      </w:pPr>
      <w:rPr>
        <w:rFonts w:hint="default"/>
        <w:lang w:val="cs-CZ" w:eastAsia="en-US" w:bidi="ar-SA"/>
      </w:rPr>
    </w:lvl>
    <w:lvl w:ilvl="3" w:tplc="ADF64736">
      <w:numFmt w:val="bullet"/>
      <w:lvlText w:val="•"/>
      <w:lvlJc w:val="left"/>
      <w:pPr>
        <w:ind w:left="4814" w:hanging="348"/>
      </w:pPr>
      <w:rPr>
        <w:rFonts w:hint="default"/>
        <w:lang w:val="cs-CZ" w:eastAsia="en-US" w:bidi="ar-SA"/>
      </w:rPr>
    </w:lvl>
    <w:lvl w:ilvl="4" w:tplc="74CC4AA2">
      <w:numFmt w:val="bullet"/>
      <w:lvlText w:val="•"/>
      <w:lvlJc w:val="left"/>
      <w:pPr>
        <w:ind w:left="5772" w:hanging="348"/>
      </w:pPr>
      <w:rPr>
        <w:rFonts w:hint="default"/>
        <w:lang w:val="cs-CZ" w:eastAsia="en-US" w:bidi="ar-SA"/>
      </w:rPr>
    </w:lvl>
    <w:lvl w:ilvl="5" w:tplc="B7C8FEEC">
      <w:numFmt w:val="bullet"/>
      <w:lvlText w:val="•"/>
      <w:lvlJc w:val="left"/>
      <w:pPr>
        <w:ind w:left="6730" w:hanging="348"/>
      </w:pPr>
      <w:rPr>
        <w:rFonts w:hint="default"/>
        <w:lang w:val="cs-CZ" w:eastAsia="en-US" w:bidi="ar-SA"/>
      </w:rPr>
    </w:lvl>
    <w:lvl w:ilvl="6" w:tplc="308CB13E">
      <w:numFmt w:val="bullet"/>
      <w:lvlText w:val="•"/>
      <w:lvlJc w:val="left"/>
      <w:pPr>
        <w:ind w:left="7688" w:hanging="348"/>
      </w:pPr>
      <w:rPr>
        <w:rFonts w:hint="default"/>
        <w:lang w:val="cs-CZ" w:eastAsia="en-US" w:bidi="ar-SA"/>
      </w:rPr>
    </w:lvl>
    <w:lvl w:ilvl="7" w:tplc="27C068EA">
      <w:numFmt w:val="bullet"/>
      <w:lvlText w:val="•"/>
      <w:lvlJc w:val="left"/>
      <w:pPr>
        <w:ind w:left="8646" w:hanging="348"/>
      </w:pPr>
      <w:rPr>
        <w:rFonts w:hint="default"/>
        <w:lang w:val="cs-CZ" w:eastAsia="en-US" w:bidi="ar-SA"/>
      </w:rPr>
    </w:lvl>
    <w:lvl w:ilvl="8" w:tplc="55AADE48">
      <w:numFmt w:val="bullet"/>
      <w:lvlText w:val="•"/>
      <w:lvlJc w:val="left"/>
      <w:pPr>
        <w:ind w:left="9604" w:hanging="348"/>
      </w:pPr>
      <w:rPr>
        <w:rFonts w:hint="default"/>
        <w:lang w:val="cs-CZ" w:eastAsia="en-US" w:bidi="ar-SA"/>
      </w:rPr>
    </w:lvl>
  </w:abstractNum>
  <w:abstractNum w:abstractNumId="19" w15:restartNumberingAfterBreak="0">
    <w:nsid w:val="63AB660C"/>
    <w:multiLevelType w:val="hybridMultilevel"/>
    <w:tmpl w:val="52C4B9F4"/>
    <w:lvl w:ilvl="0" w:tplc="6B6EF114">
      <w:start w:val="2"/>
      <w:numFmt w:val="lowerLetter"/>
      <w:lvlText w:val="%1)"/>
      <w:lvlJc w:val="left"/>
      <w:pPr>
        <w:ind w:left="712" w:hanging="601"/>
        <w:jc w:val="left"/>
      </w:pPr>
      <w:rPr>
        <w:rFonts w:ascii="Calibri" w:eastAsia="Calibri" w:hAnsi="Calibri" w:cs="Calibri" w:hint="default"/>
        <w:color w:val="221F1F"/>
        <w:spacing w:val="-1"/>
        <w:w w:val="100"/>
        <w:sz w:val="22"/>
        <w:szCs w:val="22"/>
        <w:lang w:val="cs-CZ" w:eastAsia="en-US" w:bidi="ar-SA"/>
      </w:rPr>
    </w:lvl>
    <w:lvl w:ilvl="1" w:tplc="3EF0FC66">
      <w:numFmt w:val="bullet"/>
      <w:lvlText w:val="•"/>
      <w:lvlJc w:val="left"/>
      <w:pPr>
        <w:ind w:left="1373" w:hanging="601"/>
      </w:pPr>
      <w:rPr>
        <w:rFonts w:hint="default"/>
        <w:lang w:val="cs-CZ" w:eastAsia="en-US" w:bidi="ar-SA"/>
      </w:rPr>
    </w:lvl>
    <w:lvl w:ilvl="2" w:tplc="8F58A7B4">
      <w:numFmt w:val="bullet"/>
      <w:lvlText w:val="•"/>
      <w:lvlJc w:val="left"/>
      <w:pPr>
        <w:ind w:left="2027" w:hanging="601"/>
      </w:pPr>
      <w:rPr>
        <w:rFonts w:hint="default"/>
        <w:lang w:val="cs-CZ" w:eastAsia="en-US" w:bidi="ar-SA"/>
      </w:rPr>
    </w:lvl>
    <w:lvl w:ilvl="3" w:tplc="1DDC0040">
      <w:numFmt w:val="bullet"/>
      <w:lvlText w:val="•"/>
      <w:lvlJc w:val="left"/>
      <w:pPr>
        <w:ind w:left="2681" w:hanging="601"/>
      </w:pPr>
      <w:rPr>
        <w:rFonts w:hint="default"/>
        <w:lang w:val="cs-CZ" w:eastAsia="en-US" w:bidi="ar-SA"/>
      </w:rPr>
    </w:lvl>
    <w:lvl w:ilvl="4" w:tplc="E6E43E44">
      <w:numFmt w:val="bullet"/>
      <w:lvlText w:val="•"/>
      <w:lvlJc w:val="left"/>
      <w:pPr>
        <w:ind w:left="3335" w:hanging="601"/>
      </w:pPr>
      <w:rPr>
        <w:rFonts w:hint="default"/>
        <w:lang w:val="cs-CZ" w:eastAsia="en-US" w:bidi="ar-SA"/>
      </w:rPr>
    </w:lvl>
    <w:lvl w:ilvl="5" w:tplc="33B8A3B0">
      <w:numFmt w:val="bullet"/>
      <w:lvlText w:val="•"/>
      <w:lvlJc w:val="left"/>
      <w:pPr>
        <w:ind w:left="3989" w:hanging="601"/>
      </w:pPr>
      <w:rPr>
        <w:rFonts w:hint="default"/>
        <w:lang w:val="cs-CZ" w:eastAsia="en-US" w:bidi="ar-SA"/>
      </w:rPr>
    </w:lvl>
    <w:lvl w:ilvl="6" w:tplc="0FBE5F00">
      <w:numFmt w:val="bullet"/>
      <w:lvlText w:val="•"/>
      <w:lvlJc w:val="left"/>
      <w:pPr>
        <w:ind w:left="4643" w:hanging="601"/>
      </w:pPr>
      <w:rPr>
        <w:rFonts w:hint="default"/>
        <w:lang w:val="cs-CZ" w:eastAsia="en-US" w:bidi="ar-SA"/>
      </w:rPr>
    </w:lvl>
    <w:lvl w:ilvl="7" w:tplc="DB4456C0">
      <w:numFmt w:val="bullet"/>
      <w:lvlText w:val="•"/>
      <w:lvlJc w:val="left"/>
      <w:pPr>
        <w:ind w:left="5297" w:hanging="601"/>
      </w:pPr>
      <w:rPr>
        <w:rFonts w:hint="default"/>
        <w:lang w:val="cs-CZ" w:eastAsia="en-US" w:bidi="ar-SA"/>
      </w:rPr>
    </w:lvl>
    <w:lvl w:ilvl="8" w:tplc="926A655E">
      <w:numFmt w:val="bullet"/>
      <w:lvlText w:val="•"/>
      <w:lvlJc w:val="left"/>
      <w:pPr>
        <w:ind w:left="5951" w:hanging="601"/>
      </w:pPr>
      <w:rPr>
        <w:rFonts w:hint="default"/>
        <w:lang w:val="cs-CZ" w:eastAsia="en-US" w:bidi="ar-SA"/>
      </w:rPr>
    </w:lvl>
  </w:abstractNum>
  <w:abstractNum w:abstractNumId="20" w15:restartNumberingAfterBreak="0">
    <w:nsid w:val="7BDB5208"/>
    <w:multiLevelType w:val="multilevel"/>
    <w:tmpl w:val="961AD2E4"/>
    <w:lvl w:ilvl="0">
      <w:start w:val="1"/>
      <w:numFmt w:val="decimal"/>
      <w:lvlText w:val="%1"/>
      <w:lvlJc w:val="left"/>
      <w:pPr>
        <w:ind w:left="1635" w:hanging="4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635" w:hanging="42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35" w:hanging="348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137" w:hanging="34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35" w:hanging="34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32" w:hanging="34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0" w:hanging="34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927" w:hanging="34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5" w:hanging="348"/>
      </w:pPr>
      <w:rPr>
        <w:rFonts w:hint="default"/>
        <w:lang w:val="cs-CZ" w:eastAsia="en-US" w:bidi="ar-SA"/>
      </w:rPr>
    </w:lvl>
  </w:abstractNum>
  <w:abstractNum w:abstractNumId="21" w15:restartNumberingAfterBreak="0">
    <w:nsid w:val="7E1009C5"/>
    <w:multiLevelType w:val="hybridMultilevel"/>
    <w:tmpl w:val="DB0287A4"/>
    <w:lvl w:ilvl="0" w:tplc="2F0E713A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color w:val="221F1F"/>
        <w:w w:val="100"/>
        <w:sz w:val="22"/>
        <w:szCs w:val="22"/>
        <w:lang w:val="cs-CZ" w:eastAsia="en-US" w:bidi="ar-SA"/>
      </w:rPr>
    </w:lvl>
    <w:lvl w:ilvl="1" w:tplc="178477E0">
      <w:numFmt w:val="bullet"/>
      <w:lvlText w:val="•"/>
      <w:lvlJc w:val="left"/>
      <w:pPr>
        <w:ind w:left="833" w:hanging="118"/>
      </w:pPr>
      <w:rPr>
        <w:rFonts w:hint="default"/>
        <w:lang w:val="cs-CZ" w:eastAsia="en-US" w:bidi="ar-SA"/>
      </w:rPr>
    </w:lvl>
    <w:lvl w:ilvl="2" w:tplc="3D4ACB62">
      <w:numFmt w:val="bullet"/>
      <w:lvlText w:val="•"/>
      <w:lvlJc w:val="left"/>
      <w:pPr>
        <w:ind w:left="1547" w:hanging="118"/>
      </w:pPr>
      <w:rPr>
        <w:rFonts w:hint="default"/>
        <w:lang w:val="cs-CZ" w:eastAsia="en-US" w:bidi="ar-SA"/>
      </w:rPr>
    </w:lvl>
    <w:lvl w:ilvl="3" w:tplc="1006369A">
      <w:numFmt w:val="bullet"/>
      <w:lvlText w:val="•"/>
      <w:lvlJc w:val="left"/>
      <w:pPr>
        <w:ind w:left="2261" w:hanging="118"/>
      </w:pPr>
      <w:rPr>
        <w:rFonts w:hint="default"/>
        <w:lang w:val="cs-CZ" w:eastAsia="en-US" w:bidi="ar-SA"/>
      </w:rPr>
    </w:lvl>
    <w:lvl w:ilvl="4" w:tplc="1D3CDB6A">
      <w:numFmt w:val="bullet"/>
      <w:lvlText w:val="•"/>
      <w:lvlJc w:val="left"/>
      <w:pPr>
        <w:ind w:left="2975" w:hanging="118"/>
      </w:pPr>
      <w:rPr>
        <w:rFonts w:hint="default"/>
        <w:lang w:val="cs-CZ" w:eastAsia="en-US" w:bidi="ar-SA"/>
      </w:rPr>
    </w:lvl>
    <w:lvl w:ilvl="5" w:tplc="358CAFE0">
      <w:numFmt w:val="bullet"/>
      <w:lvlText w:val="•"/>
      <w:lvlJc w:val="left"/>
      <w:pPr>
        <w:ind w:left="3689" w:hanging="118"/>
      </w:pPr>
      <w:rPr>
        <w:rFonts w:hint="default"/>
        <w:lang w:val="cs-CZ" w:eastAsia="en-US" w:bidi="ar-SA"/>
      </w:rPr>
    </w:lvl>
    <w:lvl w:ilvl="6" w:tplc="D440268C">
      <w:numFmt w:val="bullet"/>
      <w:lvlText w:val="•"/>
      <w:lvlJc w:val="left"/>
      <w:pPr>
        <w:ind w:left="4403" w:hanging="118"/>
      </w:pPr>
      <w:rPr>
        <w:rFonts w:hint="default"/>
        <w:lang w:val="cs-CZ" w:eastAsia="en-US" w:bidi="ar-SA"/>
      </w:rPr>
    </w:lvl>
    <w:lvl w:ilvl="7" w:tplc="4A52838A">
      <w:numFmt w:val="bullet"/>
      <w:lvlText w:val="•"/>
      <w:lvlJc w:val="left"/>
      <w:pPr>
        <w:ind w:left="5117" w:hanging="118"/>
      </w:pPr>
      <w:rPr>
        <w:rFonts w:hint="default"/>
        <w:lang w:val="cs-CZ" w:eastAsia="en-US" w:bidi="ar-SA"/>
      </w:rPr>
    </w:lvl>
    <w:lvl w:ilvl="8" w:tplc="CA408D36">
      <w:numFmt w:val="bullet"/>
      <w:lvlText w:val="•"/>
      <w:lvlJc w:val="left"/>
      <w:pPr>
        <w:ind w:left="5831" w:hanging="118"/>
      </w:pPr>
      <w:rPr>
        <w:rFonts w:hint="default"/>
        <w:lang w:val="cs-CZ" w:eastAsia="en-US" w:bidi="ar-SA"/>
      </w:rPr>
    </w:lvl>
  </w:abstractNum>
  <w:num w:numId="1" w16cid:durableId="1450658722">
    <w:abstractNumId w:val="6"/>
  </w:num>
  <w:num w:numId="2" w16cid:durableId="746220858">
    <w:abstractNumId w:val="2"/>
  </w:num>
  <w:num w:numId="3" w16cid:durableId="681857443">
    <w:abstractNumId w:val="5"/>
  </w:num>
  <w:num w:numId="4" w16cid:durableId="39138367">
    <w:abstractNumId w:val="7"/>
  </w:num>
  <w:num w:numId="5" w16cid:durableId="1154762619">
    <w:abstractNumId w:val="16"/>
  </w:num>
  <w:num w:numId="6" w16cid:durableId="309091939">
    <w:abstractNumId w:val="13"/>
  </w:num>
  <w:num w:numId="7" w16cid:durableId="1597864192">
    <w:abstractNumId w:val="21"/>
  </w:num>
  <w:num w:numId="8" w16cid:durableId="1975141556">
    <w:abstractNumId w:val="8"/>
  </w:num>
  <w:num w:numId="9" w16cid:durableId="1140803842">
    <w:abstractNumId w:val="0"/>
  </w:num>
  <w:num w:numId="10" w16cid:durableId="1609778145">
    <w:abstractNumId w:val="19"/>
  </w:num>
  <w:num w:numId="11" w16cid:durableId="1923682164">
    <w:abstractNumId w:val="12"/>
  </w:num>
  <w:num w:numId="12" w16cid:durableId="558131483">
    <w:abstractNumId w:val="9"/>
  </w:num>
  <w:num w:numId="13" w16cid:durableId="837158412">
    <w:abstractNumId w:val="17"/>
  </w:num>
  <w:num w:numId="14" w16cid:durableId="1177112347">
    <w:abstractNumId w:val="3"/>
  </w:num>
  <w:num w:numId="15" w16cid:durableId="156920282">
    <w:abstractNumId w:val="18"/>
  </w:num>
  <w:num w:numId="16" w16cid:durableId="470560911">
    <w:abstractNumId w:val="4"/>
  </w:num>
  <w:num w:numId="17" w16cid:durableId="1798638514">
    <w:abstractNumId w:val="1"/>
  </w:num>
  <w:num w:numId="18" w16cid:durableId="941651029">
    <w:abstractNumId w:val="14"/>
  </w:num>
  <w:num w:numId="19" w16cid:durableId="356581723">
    <w:abstractNumId w:val="10"/>
  </w:num>
  <w:num w:numId="20" w16cid:durableId="563030019">
    <w:abstractNumId w:val="20"/>
  </w:num>
  <w:num w:numId="21" w16cid:durableId="836771861">
    <w:abstractNumId w:val="15"/>
  </w:num>
  <w:num w:numId="22" w16cid:durableId="1297223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6F"/>
    <w:rsid w:val="000A3882"/>
    <w:rsid w:val="00261BD3"/>
    <w:rsid w:val="007E05C4"/>
    <w:rsid w:val="00865351"/>
    <w:rsid w:val="009D276F"/>
    <w:rsid w:val="00E27EBF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28F0A"/>
  <w15:docId w15:val="{E58280A9-3635-44B8-B030-868E168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35" w:hanging="4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15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"/>
      <w:ind w:left="3220" w:right="3241"/>
      <w:jc w:val="center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ind w:left="1923" w:hanging="360"/>
    </w:pPr>
  </w:style>
  <w:style w:type="paragraph" w:customStyle="1" w:styleId="TableParagraph">
    <w:name w:val="Table Paragraph"/>
    <w:basedOn w:val="Normln"/>
    <w:uiPriority w:val="1"/>
    <w:qFormat/>
    <w:pPr>
      <w:ind w:left="12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9778</Words>
  <Characters>57695</Characters>
  <Application>Microsoft Office Word</Application>
  <DocSecurity>0</DocSecurity>
  <Lines>480</Lines>
  <Paragraphs>134</Paragraphs>
  <ScaleCrop>false</ScaleCrop>
  <Company/>
  <LinksUpToDate>false</LinksUpToDate>
  <CharactersWithSpaces>67339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č</dc:title>
  <dc:creator>781720</dc:creator>
  <cp:lastModifiedBy>admin</cp:lastModifiedBy>
  <cp:revision>2</cp:revision>
  <dcterms:created xsi:type="dcterms:W3CDTF">2023-10-13T09:01:00Z</dcterms:created>
  <dcterms:modified xsi:type="dcterms:W3CDTF">2023-10-13T09:01:00Z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2023-10-12T00:00:00Z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2023-10-13T06:15:50Z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5b6b85cd-44ef-4d66-86d4-603dd2160780</vt:lpwstr>
  </property>
  <property fmtid="{D5CDD505-2E9C-101B-9397-08002B2CF9AE}" pid="10" name="MSIP_Label_defa4170-0d19-0005-0004-bc88714345d2_ActionId">
    <vt:lpwstr>24474ce9-9017-4c28-9b4c-b736bbcb59d1</vt:lpwstr>
  </property>
  <property fmtid="{D5CDD505-2E9C-101B-9397-08002B2CF9AE}" pid="11" name="MSIP_Label_defa4170-0d19-0005-0004-bc88714345d2_ContentBits">
    <vt:lpwstr>0</vt:lpwstr>
  </property>
</Properties>
</file>