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8CAD" w14:textId="77777777" w:rsidR="009B439B" w:rsidRDefault="009B439B" w:rsidP="009B439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Darovací</w:t>
      </w:r>
      <w:r>
        <w:rPr>
          <w:b/>
          <w:sz w:val="32"/>
          <w:szCs w:val="32"/>
        </w:rPr>
        <w:t xml:space="preserve"> smlouva</w:t>
      </w:r>
    </w:p>
    <w:p w14:paraId="231AB951" w14:textId="77777777" w:rsidR="009B439B" w:rsidRDefault="009B439B" w:rsidP="009B439B">
      <w:pPr>
        <w:jc w:val="center"/>
        <w:rPr>
          <w:b/>
        </w:rPr>
      </w:pPr>
      <w:r>
        <w:rPr>
          <w:b/>
        </w:rPr>
        <w:t>uzavřená dle ustanovení § 2055 a násl. zákona č. 89/2012 Sb.,</w:t>
      </w:r>
    </w:p>
    <w:p w14:paraId="534424A1" w14:textId="77777777" w:rsidR="009B439B" w:rsidRDefault="009B439B" w:rsidP="009B439B">
      <w:pPr>
        <w:jc w:val="center"/>
        <w:rPr>
          <w:b/>
        </w:rPr>
      </w:pPr>
      <w:r>
        <w:rPr>
          <w:b/>
        </w:rPr>
        <w:t>občanský zákoník, v platném znění</w:t>
      </w:r>
    </w:p>
    <w:p w14:paraId="783E03E9" w14:textId="77777777" w:rsidR="009B439B" w:rsidRDefault="009B439B" w:rsidP="009B439B">
      <w:pPr>
        <w:jc w:val="center"/>
        <w:rPr>
          <w:b/>
        </w:rPr>
      </w:pPr>
    </w:p>
    <w:p w14:paraId="7E28F029" w14:textId="77777777" w:rsidR="009B439B" w:rsidRDefault="009B439B" w:rsidP="009B439B">
      <w:pPr>
        <w:jc w:val="center"/>
        <w:rPr>
          <w:b/>
        </w:rPr>
      </w:pPr>
    </w:p>
    <w:p w14:paraId="0392521B" w14:textId="77777777" w:rsidR="009B439B" w:rsidRDefault="009B439B" w:rsidP="009B439B">
      <w:pPr>
        <w:jc w:val="center"/>
        <w:rPr>
          <w:b/>
        </w:rPr>
      </w:pPr>
    </w:p>
    <w:p w14:paraId="1F647701" w14:textId="77777777" w:rsidR="009B439B" w:rsidRDefault="009B439B" w:rsidP="009B439B">
      <w:pPr>
        <w:ind w:left="-851" w:firstLine="851"/>
        <w:jc w:val="both"/>
      </w:pPr>
    </w:p>
    <w:p w14:paraId="6C3626BF" w14:textId="77777777" w:rsidR="009B439B" w:rsidRDefault="009B439B" w:rsidP="009B439B">
      <w:pPr>
        <w:ind w:left="-851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  </w:t>
      </w:r>
      <w:r>
        <w:rPr>
          <w:b/>
          <w:sz w:val="22"/>
          <w:szCs w:val="22"/>
        </w:rPr>
        <w:t>městem</w:t>
      </w:r>
      <w:r>
        <w:rPr>
          <w:b/>
          <w:caps/>
          <w:sz w:val="22"/>
          <w:szCs w:val="22"/>
        </w:rPr>
        <w:t xml:space="preserve"> Litovel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IČ: 002 99 138,</w:t>
      </w:r>
    </w:p>
    <w:p w14:paraId="74794EDE" w14:textId="77777777" w:rsidR="009B439B" w:rsidRDefault="009B439B" w:rsidP="009B439B">
      <w:pPr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       se sídlem nám. Přemysla Otakara č.p. 778/1b, 784 01 Litovel,</w:t>
      </w:r>
    </w:p>
    <w:p w14:paraId="6CD380A0" w14:textId="77777777" w:rsidR="009B439B" w:rsidRDefault="009B439B" w:rsidP="009B439B">
      <w:pPr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zastoupeným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starostou panem Viktorem Kohoutem,</w:t>
      </w:r>
      <w:r>
        <w:rPr>
          <w:sz w:val="22"/>
          <w:szCs w:val="22"/>
        </w:rPr>
        <w:t xml:space="preserve"> </w:t>
      </w:r>
    </w:p>
    <w:p w14:paraId="08FA5C36" w14:textId="77777777" w:rsidR="009B439B" w:rsidRDefault="009B439B" w:rsidP="009B439B">
      <w:pPr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       bankovní spojení: KB, a.s., č. účtu 19-3620811/0100,</w:t>
      </w:r>
    </w:p>
    <w:p w14:paraId="07B02E41" w14:textId="77777777" w:rsidR="009B439B" w:rsidRDefault="009B439B" w:rsidP="009B439B">
      <w:pPr>
        <w:tabs>
          <w:tab w:val="center" w:pos="4252"/>
        </w:tabs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       jako </w:t>
      </w:r>
      <w:r>
        <w:rPr>
          <w:b/>
          <w:sz w:val="22"/>
          <w:szCs w:val="22"/>
        </w:rPr>
        <w:t>dárce</w:t>
      </w:r>
    </w:p>
    <w:p w14:paraId="0CEB34A8" w14:textId="77777777" w:rsidR="009B439B" w:rsidRDefault="009B439B" w:rsidP="009B439B">
      <w:pPr>
        <w:tabs>
          <w:tab w:val="center" w:pos="4252"/>
        </w:tabs>
        <w:ind w:left="-851" w:firstLine="851"/>
        <w:rPr>
          <w:sz w:val="22"/>
          <w:szCs w:val="22"/>
        </w:rPr>
      </w:pPr>
    </w:p>
    <w:p w14:paraId="364FB79F" w14:textId="77777777" w:rsidR="009B439B" w:rsidRDefault="009B439B" w:rsidP="009B439B">
      <w:pPr>
        <w:ind w:left="-851" w:firstLine="851"/>
        <w:rPr>
          <w:sz w:val="22"/>
          <w:szCs w:val="22"/>
        </w:rPr>
      </w:pPr>
      <w:r>
        <w:rPr>
          <w:sz w:val="22"/>
          <w:szCs w:val="22"/>
        </w:rPr>
        <w:t xml:space="preserve">       a</w:t>
      </w:r>
    </w:p>
    <w:p w14:paraId="2B441725" w14:textId="77777777" w:rsidR="009B439B" w:rsidRDefault="009B439B" w:rsidP="009B439B">
      <w:pPr>
        <w:ind w:left="-851" w:firstLine="851"/>
        <w:rPr>
          <w:sz w:val="22"/>
          <w:szCs w:val="22"/>
        </w:rPr>
      </w:pPr>
    </w:p>
    <w:p w14:paraId="6E38ABBF" w14:textId="77777777" w:rsidR="009B439B" w:rsidRDefault="009B439B" w:rsidP="009B439B">
      <w:pPr>
        <w:ind w:left="-851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B/  </w:t>
      </w:r>
      <w:r>
        <w:rPr>
          <w:b/>
          <w:sz w:val="22"/>
          <w:szCs w:val="22"/>
        </w:rPr>
        <w:t>Obcí Partutovice</w:t>
      </w:r>
      <w:r>
        <w:rPr>
          <w:sz w:val="22"/>
          <w:szCs w:val="22"/>
        </w:rPr>
        <w:t xml:space="preserve">, IČO 00301701, </w:t>
      </w:r>
    </w:p>
    <w:p w14:paraId="0F21BF44" w14:textId="77777777" w:rsidR="009B439B" w:rsidRDefault="009B439B" w:rsidP="009B439B">
      <w:pPr>
        <w:ind w:left="-851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se sídlem Partutovice 61, 753 01 Hranice</w:t>
      </w:r>
    </w:p>
    <w:p w14:paraId="1CB3575E" w14:textId="77777777" w:rsidR="009B439B" w:rsidRDefault="009B439B" w:rsidP="009B439B">
      <w:pPr>
        <w:ind w:left="-851" w:firstLine="85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zastoupené starostou Ing. Jaroslavem Šindlerem</w:t>
      </w:r>
    </w:p>
    <w:p w14:paraId="272B6573" w14:textId="77777777" w:rsidR="009B439B" w:rsidRDefault="009B439B" w:rsidP="009B439B">
      <w:pPr>
        <w:ind w:left="-851" w:firstLine="851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obdarovaný</w:t>
      </w:r>
      <w:r>
        <w:rPr>
          <w:sz w:val="22"/>
          <w:szCs w:val="22"/>
        </w:rPr>
        <w:t>,</w:t>
      </w:r>
    </w:p>
    <w:p w14:paraId="46DFBE60" w14:textId="77777777" w:rsidR="009B439B" w:rsidRDefault="009B439B" w:rsidP="009B439B">
      <w:pPr>
        <w:jc w:val="both"/>
        <w:rPr>
          <w:b/>
        </w:rPr>
      </w:pPr>
    </w:p>
    <w:p w14:paraId="10973B4D" w14:textId="77777777" w:rsidR="009B439B" w:rsidRDefault="009B439B" w:rsidP="009B439B">
      <w:pPr>
        <w:jc w:val="both"/>
      </w:pPr>
    </w:p>
    <w:p w14:paraId="14CAA4F5" w14:textId="77777777" w:rsidR="009B439B" w:rsidRDefault="009B439B" w:rsidP="009B439B">
      <w:pPr>
        <w:jc w:val="center"/>
      </w:pPr>
      <w:r>
        <w:t>uzavírají níže uvedeného dne, měsíce a roku</w:t>
      </w:r>
    </w:p>
    <w:p w14:paraId="3D271662" w14:textId="77777777" w:rsidR="009B439B" w:rsidRDefault="009B439B" w:rsidP="009B439B">
      <w:pPr>
        <w:jc w:val="center"/>
      </w:pPr>
      <w:r>
        <w:t>tuto darovací smlouvu:</w:t>
      </w:r>
    </w:p>
    <w:p w14:paraId="1F927D1A" w14:textId="77777777" w:rsidR="009B439B" w:rsidRDefault="009B439B" w:rsidP="009B439B">
      <w:pPr>
        <w:jc w:val="both"/>
      </w:pPr>
    </w:p>
    <w:p w14:paraId="51D61D92" w14:textId="77777777" w:rsidR="009B439B" w:rsidRDefault="009B439B" w:rsidP="009B439B">
      <w:pPr>
        <w:pStyle w:val="Nadpis3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3696BED9" w14:textId="77777777" w:rsidR="008B66B8" w:rsidRDefault="009B439B" w:rsidP="008B66B8">
      <w:pPr>
        <w:pStyle w:val="Odstavecseseznamem"/>
        <w:numPr>
          <w:ilvl w:val="0"/>
          <w:numId w:val="1"/>
        </w:numPr>
        <w:ind w:left="284"/>
        <w:jc w:val="both"/>
      </w:pPr>
      <w:r>
        <w:t xml:space="preserve">Město Litovel (dále jen dárce) má ve svém vlastnictví </w:t>
      </w:r>
      <w:r w:rsidR="008B66B8">
        <w:t>stavbu Dětské hřiště -Skatepark – inventární číslo DHM000011770, jejíž součástí jsou překážky:</w:t>
      </w:r>
    </w:p>
    <w:p w14:paraId="14D9ECD4" w14:textId="2DB142BC" w:rsidR="009B439B" w:rsidRDefault="009B439B" w:rsidP="001C1BC5">
      <w:pPr>
        <w:pStyle w:val="Odstavecseseznamem"/>
        <w:numPr>
          <w:ilvl w:val="0"/>
          <w:numId w:val="1"/>
        </w:numPr>
        <w:ind w:left="284"/>
        <w:jc w:val="both"/>
      </w:pPr>
      <w:r>
        <w:t>- překážk</w:t>
      </w:r>
      <w:r w:rsidR="008B66B8">
        <w:t>a</w:t>
      </w:r>
      <w:r>
        <w:t xml:space="preserve"> č. 3 – pořizovací cena 50.870,- Kč, </w:t>
      </w:r>
    </w:p>
    <w:p w14:paraId="075F4009" w14:textId="08C4A9EC" w:rsidR="009B439B" w:rsidRDefault="009B439B" w:rsidP="009B439B">
      <w:pPr>
        <w:pStyle w:val="Odstavecseseznamem"/>
        <w:ind w:left="284"/>
        <w:jc w:val="both"/>
      </w:pPr>
      <w:r>
        <w:t>- překážk</w:t>
      </w:r>
      <w:r w:rsidR="008B66B8">
        <w:t>a</w:t>
      </w:r>
      <w:r>
        <w:t xml:space="preserve"> č. 5 – pořizovací cena 20.524,50 Kč,</w:t>
      </w:r>
    </w:p>
    <w:p w14:paraId="6C284387" w14:textId="4ABCEA94" w:rsidR="009B439B" w:rsidRDefault="009B439B" w:rsidP="009B439B">
      <w:pPr>
        <w:pStyle w:val="Odstavecseseznamem"/>
        <w:ind w:left="284"/>
        <w:jc w:val="both"/>
      </w:pPr>
      <w:r>
        <w:t>- překážk</w:t>
      </w:r>
      <w:r w:rsidR="008B66B8">
        <w:t>a</w:t>
      </w:r>
      <w:r>
        <w:t xml:space="preserve"> č. 7 – pořizovací cena 20.348,00 Kč,</w:t>
      </w:r>
    </w:p>
    <w:p w14:paraId="5FB37CF7" w14:textId="77777777" w:rsidR="009B439B" w:rsidRDefault="009B439B" w:rsidP="009B439B">
      <w:pPr>
        <w:pStyle w:val="Odstavecseseznamem"/>
        <w:ind w:left="284"/>
        <w:jc w:val="both"/>
      </w:pPr>
      <w:r>
        <w:t>v celkové hodnotě 91.742,50 Kč, slovy devadesát jedn</w:t>
      </w:r>
      <w:r w:rsidR="003352FC">
        <w:t>a</w:t>
      </w:r>
      <w:r>
        <w:t xml:space="preserve"> tisíc </w:t>
      </w:r>
      <w:r w:rsidR="003352FC">
        <w:t>sedm</w:t>
      </w:r>
      <w:r>
        <w:t xml:space="preserve"> s</w:t>
      </w:r>
      <w:r w:rsidR="003352FC">
        <w:t>e</w:t>
      </w:r>
      <w:r>
        <w:t>t</w:t>
      </w:r>
      <w:r w:rsidR="003352FC">
        <w:t xml:space="preserve"> čtyřicet dva</w:t>
      </w:r>
      <w:r>
        <w:t xml:space="preserve"> korun českých </w:t>
      </w:r>
      <w:r w:rsidR="003352FC">
        <w:t>pade</w:t>
      </w:r>
      <w:r>
        <w:t xml:space="preserve">sát haléřů. </w:t>
      </w:r>
    </w:p>
    <w:p w14:paraId="03CDF15E" w14:textId="77777777" w:rsidR="009B439B" w:rsidRDefault="009B439B" w:rsidP="009B439B">
      <w:pPr>
        <w:pStyle w:val="Odstavecseseznamem"/>
        <w:numPr>
          <w:ilvl w:val="0"/>
          <w:numId w:val="1"/>
        </w:numPr>
        <w:ind w:left="284"/>
        <w:jc w:val="both"/>
        <w:rPr>
          <w:i/>
        </w:rPr>
      </w:pPr>
      <w:r>
        <w:t xml:space="preserve">Na základě této smlouvy dárce daruje a obdarovaný předmět daru přijímá do výlučného vlastnictví Obce </w:t>
      </w:r>
      <w:r w:rsidR="003352FC" w:rsidRPr="003352FC">
        <w:rPr>
          <w:bCs/>
        </w:rPr>
        <w:t>Partutovice</w:t>
      </w:r>
      <w:r>
        <w:t xml:space="preserve">. </w:t>
      </w:r>
    </w:p>
    <w:p w14:paraId="0EB14A44" w14:textId="77777777" w:rsidR="009B439B" w:rsidRDefault="009B439B" w:rsidP="009B439B">
      <w:pPr>
        <w:jc w:val="both"/>
      </w:pPr>
    </w:p>
    <w:p w14:paraId="427ABF23" w14:textId="77777777" w:rsidR="009B439B" w:rsidRDefault="009B439B" w:rsidP="009B439B">
      <w:pPr>
        <w:pStyle w:val="Nadpis3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7A037089" w14:textId="77777777" w:rsidR="009B439B" w:rsidRDefault="009B439B" w:rsidP="009B439B">
      <w:pPr>
        <w:jc w:val="both"/>
      </w:pPr>
    </w:p>
    <w:p w14:paraId="71013B44" w14:textId="77777777" w:rsidR="009B439B" w:rsidRDefault="009B439B" w:rsidP="009B439B">
      <w:pPr>
        <w:numPr>
          <w:ilvl w:val="0"/>
          <w:numId w:val="2"/>
        </w:numPr>
        <w:jc w:val="both"/>
      </w:pPr>
      <w:r>
        <w:t xml:space="preserve">Podpisem této smlouvy obdarovaný potvrzuje, že dar převzal při jejím podpisu. </w:t>
      </w:r>
    </w:p>
    <w:p w14:paraId="574B9783" w14:textId="77777777" w:rsidR="009B439B" w:rsidRDefault="009B439B" w:rsidP="009B439B">
      <w:pPr>
        <w:jc w:val="both"/>
      </w:pPr>
    </w:p>
    <w:p w14:paraId="0A006784" w14:textId="77777777" w:rsidR="009B439B" w:rsidRDefault="009B439B" w:rsidP="009B439B">
      <w:pPr>
        <w:numPr>
          <w:ilvl w:val="0"/>
          <w:numId w:val="2"/>
        </w:numPr>
        <w:jc w:val="both"/>
      </w:pPr>
      <w:r>
        <w:t>Okamžikem převzetí daru, přechází na obdarovaného nebezpečí škody na věci.</w:t>
      </w:r>
    </w:p>
    <w:p w14:paraId="4C8FEE25" w14:textId="77777777" w:rsidR="009B439B" w:rsidRDefault="009B439B" w:rsidP="009B439B">
      <w:pPr>
        <w:ind w:left="284"/>
        <w:jc w:val="both"/>
      </w:pPr>
    </w:p>
    <w:p w14:paraId="48AFEE50" w14:textId="77777777" w:rsidR="009B439B" w:rsidRDefault="009B439B" w:rsidP="009B439B">
      <w:pPr>
        <w:numPr>
          <w:ilvl w:val="0"/>
          <w:numId w:val="2"/>
        </w:numPr>
        <w:jc w:val="both"/>
      </w:pPr>
      <w:r>
        <w:t xml:space="preserve">Stav daru je obdarovanému znám. </w:t>
      </w:r>
    </w:p>
    <w:p w14:paraId="205649FB" w14:textId="77777777" w:rsidR="009B439B" w:rsidRDefault="009B439B" w:rsidP="009B439B">
      <w:pPr>
        <w:ind w:left="284"/>
        <w:jc w:val="both"/>
      </w:pPr>
    </w:p>
    <w:p w14:paraId="2960F0A3" w14:textId="77777777" w:rsidR="009B439B" w:rsidRDefault="009B439B" w:rsidP="009B439B">
      <w:pPr>
        <w:ind w:left="284"/>
        <w:jc w:val="center"/>
        <w:rPr>
          <w:b/>
        </w:rPr>
      </w:pPr>
      <w:r>
        <w:t>III</w:t>
      </w:r>
      <w:r>
        <w:rPr>
          <w:b/>
        </w:rPr>
        <w:t>.</w:t>
      </w:r>
    </w:p>
    <w:p w14:paraId="06FC5783" w14:textId="77777777" w:rsidR="009B439B" w:rsidRDefault="009B439B" w:rsidP="009B439B">
      <w:pPr>
        <w:ind w:left="284"/>
        <w:jc w:val="center"/>
      </w:pPr>
    </w:p>
    <w:p w14:paraId="19B5FC35" w14:textId="77777777" w:rsidR="009B439B" w:rsidRDefault="009B439B" w:rsidP="009B439B">
      <w:pPr>
        <w:numPr>
          <w:ilvl w:val="0"/>
          <w:numId w:val="3"/>
        </w:numPr>
        <w:jc w:val="both"/>
      </w:pPr>
      <w:r>
        <w:t>Právní vztahy touto smlouvou neupravené se řídí příslušnými ustanoveními zákona č. 89/2012 Sb., občanský zákoník.</w:t>
      </w:r>
    </w:p>
    <w:p w14:paraId="759938E5" w14:textId="77777777" w:rsidR="009B439B" w:rsidRDefault="009B439B" w:rsidP="009B439B">
      <w:pPr>
        <w:jc w:val="both"/>
      </w:pPr>
    </w:p>
    <w:p w14:paraId="12289983" w14:textId="77777777" w:rsidR="009B439B" w:rsidRDefault="009B439B" w:rsidP="009B439B">
      <w:pPr>
        <w:numPr>
          <w:ilvl w:val="0"/>
          <w:numId w:val="3"/>
        </w:numPr>
        <w:jc w:val="both"/>
      </w:pPr>
      <w:r>
        <w:t>Tato smlouva nabývá platnosti a účinnosti dnem jejího uzavření.</w:t>
      </w:r>
    </w:p>
    <w:p w14:paraId="3A95F4DB" w14:textId="77777777" w:rsidR="009B439B" w:rsidRDefault="009B439B" w:rsidP="009B439B">
      <w:pPr>
        <w:jc w:val="both"/>
      </w:pPr>
    </w:p>
    <w:p w14:paraId="25DF4D3A" w14:textId="77777777" w:rsidR="009B439B" w:rsidRDefault="009B439B" w:rsidP="009B439B">
      <w:pPr>
        <w:numPr>
          <w:ilvl w:val="0"/>
          <w:numId w:val="3"/>
        </w:numPr>
        <w:jc w:val="both"/>
      </w:pPr>
      <w:r>
        <w:t>Tuto smlouvu lze měnit pouze písemnými vzestupně číslovanými dodatky.</w:t>
      </w:r>
    </w:p>
    <w:p w14:paraId="02A2717B" w14:textId="77777777" w:rsidR="009B439B" w:rsidRDefault="009B439B" w:rsidP="009B439B">
      <w:pPr>
        <w:jc w:val="both"/>
      </w:pPr>
    </w:p>
    <w:p w14:paraId="2CE83322" w14:textId="77777777" w:rsidR="009B439B" w:rsidRDefault="009B439B" w:rsidP="009B439B">
      <w:pPr>
        <w:numPr>
          <w:ilvl w:val="0"/>
          <w:numId w:val="3"/>
        </w:numPr>
        <w:jc w:val="both"/>
      </w:pPr>
      <w: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62FE62B6" w14:textId="77777777" w:rsidR="009B439B" w:rsidRDefault="009B439B" w:rsidP="009B439B">
      <w:pPr>
        <w:jc w:val="both"/>
        <w:rPr>
          <w:i/>
        </w:rPr>
      </w:pPr>
    </w:p>
    <w:p w14:paraId="541DDC46" w14:textId="230374BE" w:rsidR="009B439B" w:rsidRDefault="009B439B" w:rsidP="009B439B">
      <w:pPr>
        <w:numPr>
          <w:ilvl w:val="0"/>
          <w:numId w:val="3"/>
        </w:numPr>
        <w:jc w:val="both"/>
        <w:rPr>
          <w:i/>
        </w:rPr>
      </w:pPr>
      <w:r>
        <w:t>Poskytnutí daru bylo schváleno usnesením Zastupitelstva města Litovel č. ZM/</w:t>
      </w:r>
      <w:r w:rsidR="00B36E21">
        <w:t>11</w:t>
      </w:r>
      <w:bookmarkStart w:id="0" w:name="_GoBack"/>
      <w:bookmarkEnd w:id="0"/>
      <w:r>
        <w:t xml:space="preserve">/6/2023 ze dne 14. 9. 2023. </w:t>
      </w:r>
    </w:p>
    <w:p w14:paraId="18984272" w14:textId="77777777" w:rsidR="009B439B" w:rsidRDefault="009B439B" w:rsidP="009B439B">
      <w:pPr>
        <w:jc w:val="both"/>
        <w:rPr>
          <w:i/>
        </w:rPr>
      </w:pPr>
    </w:p>
    <w:p w14:paraId="2439E12A" w14:textId="77777777" w:rsidR="009B439B" w:rsidRDefault="009B439B" w:rsidP="009B439B">
      <w:pPr>
        <w:numPr>
          <w:ilvl w:val="0"/>
          <w:numId w:val="3"/>
        </w:numPr>
        <w:jc w:val="both"/>
      </w:pPr>
      <w:r>
        <w:t xml:space="preserve">Tato smlouva je sepsána ve dvou vyhotoveních, z nichž každá strana obdrží jedno vyhotovení. </w:t>
      </w:r>
      <w:r>
        <w:rPr>
          <w:i/>
        </w:rPr>
        <w:t xml:space="preserve"> </w:t>
      </w:r>
    </w:p>
    <w:p w14:paraId="5B7FC240" w14:textId="77777777" w:rsidR="009B439B" w:rsidRDefault="009B439B" w:rsidP="009B439B"/>
    <w:p w14:paraId="4F4C01B7" w14:textId="77777777" w:rsidR="009B439B" w:rsidRDefault="009B439B" w:rsidP="009B439B"/>
    <w:p w14:paraId="31EABBF9" w14:textId="77777777" w:rsidR="009B439B" w:rsidRDefault="009B439B" w:rsidP="009B439B">
      <w:r>
        <w:t xml:space="preserve">V Litovli dne ..........................              </w:t>
      </w:r>
    </w:p>
    <w:p w14:paraId="153A07EA" w14:textId="77777777" w:rsidR="009B439B" w:rsidRDefault="009B439B" w:rsidP="009B439B"/>
    <w:p w14:paraId="6E4E6848" w14:textId="77777777" w:rsidR="009B439B" w:rsidRDefault="009B439B" w:rsidP="009B439B"/>
    <w:p w14:paraId="51038EE9" w14:textId="77777777" w:rsidR="009B439B" w:rsidRDefault="009B439B" w:rsidP="009B439B"/>
    <w:p w14:paraId="108E6B1F" w14:textId="77777777" w:rsidR="009B439B" w:rsidRDefault="009B439B" w:rsidP="009B439B"/>
    <w:p w14:paraId="42B03C02" w14:textId="77777777" w:rsidR="009B439B" w:rsidRDefault="009B439B" w:rsidP="009B439B"/>
    <w:p w14:paraId="7DFAF7F5" w14:textId="77777777" w:rsidR="009B439B" w:rsidRDefault="009B439B" w:rsidP="009B439B">
      <w:r>
        <w:t>..............................................</w:t>
      </w:r>
      <w:r>
        <w:tab/>
      </w:r>
      <w:r>
        <w:tab/>
        <w:t xml:space="preserve">        .................................................</w:t>
      </w:r>
    </w:p>
    <w:p w14:paraId="20076D0A" w14:textId="77777777" w:rsidR="009B439B" w:rsidRDefault="009B439B" w:rsidP="009B439B">
      <w:r>
        <w:tab/>
        <w:t>za Město Litovel</w:t>
      </w:r>
      <w:r>
        <w:tab/>
      </w:r>
      <w:r>
        <w:tab/>
        <w:t xml:space="preserve">         </w:t>
      </w:r>
      <w:r>
        <w:rPr>
          <w:i/>
        </w:rPr>
        <w:t xml:space="preserve">                za </w:t>
      </w:r>
      <w:r w:rsidRPr="003352FC">
        <w:rPr>
          <w:iCs/>
        </w:rPr>
        <w:t xml:space="preserve">Obec </w:t>
      </w:r>
      <w:r w:rsidR="003352FC" w:rsidRPr="003352FC">
        <w:rPr>
          <w:bCs/>
          <w:iCs/>
        </w:rPr>
        <w:t>Partutovice</w:t>
      </w:r>
    </w:p>
    <w:p w14:paraId="57EED5FF" w14:textId="77777777" w:rsidR="009B439B" w:rsidRDefault="009B439B" w:rsidP="009B439B">
      <w:pPr>
        <w:rPr>
          <w:i/>
        </w:rPr>
      </w:pPr>
      <w:r>
        <w:t xml:space="preserve">        </w:t>
      </w:r>
    </w:p>
    <w:p w14:paraId="00948EC7" w14:textId="77777777" w:rsidR="002548F6" w:rsidRDefault="002548F6"/>
    <w:sectPr w:rsidR="002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10F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37967"/>
    <w:multiLevelType w:val="hybridMultilevel"/>
    <w:tmpl w:val="C5E6A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9B"/>
    <w:rsid w:val="00007B75"/>
    <w:rsid w:val="002548F6"/>
    <w:rsid w:val="003352FC"/>
    <w:rsid w:val="008B66B8"/>
    <w:rsid w:val="009B439B"/>
    <w:rsid w:val="00B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72E9"/>
  <w15:chartTrackingRefBased/>
  <w15:docId w15:val="{3BADF779-8540-4101-9F6E-ED96FB71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39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439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B439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B43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Mazánková Marie</cp:lastModifiedBy>
  <cp:revision>3</cp:revision>
  <dcterms:created xsi:type="dcterms:W3CDTF">2023-08-23T11:06:00Z</dcterms:created>
  <dcterms:modified xsi:type="dcterms:W3CDTF">2023-10-13T07:48:00Z</dcterms:modified>
</cp:coreProperties>
</file>