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A91A" w14:textId="2ABABBC9" w:rsidR="00F72CED" w:rsidRPr="00790420" w:rsidRDefault="00F72CED" w:rsidP="00F72CED">
      <w:pPr>
        <w:jc w:val="center"/>
        <w:rPr>
          <w:rFonts w:ascii="Arial" w:hAnsi="Arial" w:cs="Arial"/>
          <w:b/>
        </w:rPr>
      </w:pPr>
      <w:r w:rsidRPr="00790420">
        <w:rPr>
          <w:rFonts w:ascii="Arial" w:hAnsi="Arial" w:cs="Arial"/>
          <w:b/>
          <w:sz w:val="28"/>
        </w:rPr>
        <w:t>D</w:t>
      </w:r>
      <w:r w:rsidR="00F81B7F" w:rsidRPr="00790420">
        <w:rPr>
          <w:rFonts w:ascii="Arial" w:hAnsi="Arial" w:cs="Arial"/>
          <w:b/>
          <w:sz w:val="28"/>
        </w:rPr>
        <w:t>odatek</w:t>
      </w:r>
      <w:r w:rsidRPr="00790420">
        <w:rPr>
          <w:rFonts w:ascii="Arial" w:hAnsi="Arial" w:cs="Arial"/>
          <w:b/>
          <w:sz w:val="28"/>
        </w:rPr>
        <w:t xml:space="preserve"> č. </w:t>
      </w:r>
      <w:r w:rsidR="00BC38D9" w:rsidRPr="00790420">
        <w:rPr>
          <w:rFonts w:ascii="Arial" w:hAnsi="Arial" w:cs="Arial"/>
          <w:b/>
          <w:sz w:val="28"/>
        </w:rPr>
        <w:t>1</w:t>
      </w:r>
      <w:r w:rsidR="003161EC">
        <w:rPr>
          <w:rFonts w:ascii="Arial" w:hAnsi="Arial" w:cs="Arial"/>
          <w:b/>
          <w:sz w:val="28"/>
        </w:rPr>
        <w:t>5</w:t>
      </w:r>
      <w:r w:rsidRPr="00790420">
        <w:rPr>
          <w:rFonts w:ascii="Arial" w:hAnsi="Arial" w:cs="Arial"/>
          <w:b/>
        </w:rPr>
        <w:br/>
        <w:t>k nájemní smlouvě uzavřené mezi</w:t>
      </w:r>
    </w:p>
    <w:p w14:paraId="48103332" w14:textId="77777777" w:rsidR="00154500" w:rsidRPr="00790420" w:rsidRDefault="00154500" w:rsidP="00F72CED">
      <w:pPr>
        <w:jc w:val="center"/>
        <w:rPr>
          <w:rFonts w:ascii="Arial" w:hAnsi="Arial" w:cs="Arial"/>
          <w:b/>
        </w:rPr>
      </w:pPr>
      <w:r w:rsidRPr="00790420">
        <w:rPr>
          <w:rFonts w:ascii="Arial" w:hAnsi="Arial" w:cs="Arial"/>
          <w:b/>
        </w:rPr>
        <w:t>dále jen „dodatek“</w:t>
      </w:r>
    </w:p>
    <w:p w14:paraId="3088DC75" w14:textId="77777777" w:rsidR="00F72CED" w:rsidRPr="00790420" w:rsidRDefault="00F72CED" w:rsidP="00F72CED">
      <w:pPr>
        <w:pStyle w:val="Odstavecseseznamem"/>
        <w:numPr>
          <w:ilvl w:val="1"/>
          <w:numId w:val="1"/>
        </w:numPr>
        <w:rPr>
          <w:rFonts w:ascii="Arial" w:hAnsi="Arial" w:cs="Arial"/>
          <w:b/>
        </w:rPr>
      </w:pPr>
      <w:r w:rsidRPr="00790420">
        <w:rPr>
          <w:rFonts w:ascii="Arial" w:hAnsi="Arial" w:cs="Arial"/>
          <w:b/>
        </w:rPr>
        <w:t>Biskupství ostravsko-opavské</w:t>
      </w:r>
    </w:p>
    <w:p w14:paraId="0D7E3F70" w14:textId="51D21DE4" w:rsidR="00F72CED" w:rsidRPr="00790420" w:rsidRDefault="00F72CED" w:rsidP="00F72CED">
      <w:pPr>
        <w:pStyle w:val="Odstavecseseznamem"/>
        <w:ind w:left="360"/>
        <w:rPr>
          <w:rFonts w:ascii="Arial" w:hAnsi="Arial" w:cs="Arial"/>
        </w:rPr>
      </w:pPr>
      <w:r w:rsidRPr="00790420">
        <w:rPr>
          <w:rFonts w:ascii="Arial" w:hAnsi="Arial" w:cs="Arial"/>
        </w:rPr>
        <w:t>se sídlem</w:t>
      </w:r>
      <w:r w:rsidR="00F81B7F" w:rsidRPr="00790420">
        <w:rPr>
          <w:rFonts w:ascii="Arial" w:hAnsi="Arial" w:cs="Arial"/>
        </w:rPr>
        <w:t>:</w:t>
      </w:r>
      <w:r w:rsidRPr="00790420">
        <w:rPr>
          <w:rFonts w:ascii="Arial" w:hAnsi="Arial" w:cs="Arial"/>
        </w:rPr>
        <w:t xml:space="preserve"> </w:t>
      </w:r>
      <w:r w:rsidR="00F81B7F" w:rsidRPr="00790420">
        <w:rPr>
          <w:rFonts w:ascii="Arial" w:hAnsi="Arial" w:cs="Arial"/>
        </w:rPr>
        <w:tab/>
      </w:r>
      <w:r w:rsidRPr="00790420">
        <w:rPr>
          <w:rFonts w:ascii="Arial" w:hAnsi="Arial" w:cs="Arial"/>
        </w:rPr>
        <w:t>Kostelní nám</w:t>
      </w:r>
      <w:r w:rsidR="00BC38D9" w:rsidRPr="00790420">
        <w:rPr>
          <w:rFonts w:ascii="Arial" w:hAnsi="Arial" w:cs="Arial"/>
        </w:rPr>
        <w:t>ěstí 3172/</w:t>
      </w:r>
      <w:r w:rsidRPr="00790420">
        <w:rPr>
          <w:rFonts w:ascii="Arial" w:hAnsi="Arial" w:cs="Arial"/>
        </w:rPr>
        <w:t>1, 702</w:t>
      </w:r>
      <w:r w:rsidR="00BC38D9" w:rsidRPr="00790420">
        <w:rPr>
          <w:rFonts w:ascii="Arial" w:hAnsi="Arial" w:cs="Arial"/>
        </w:rPr>
        <w:t xml:space="preserve"> 00</w:t>
      </w:r>
      <w:r w:rsidRPr="00790420">
        <w:rPr>
          <w:rFonts w:ascii="Arial" w:hAnsi="Arial" w:cs="Arial"/>
        </w:rPr>
        <w:t xml:space="preserve"> Ostrava</w:t>
      </w:r>
      <w:r w:rsidR="00BC38D9" w:rsidRPr="00790420">
        <w:rPr>
          <w:rFonts w:ascii="Arial" w:hAnsi="Arial" w:cs="Arial"/>
        </w:rPr>
        <w:t xml:space="preserve"> - Moravská Ostrava</w:t>
      </w:r>
    </w:p>
    <w:p w14:paraId="3F545160" w14:textId="15AE4489" w:rsidR="00F72CED" w:rsidRPr="00790420" w:rsidRDefault="00F72CED" w:rsidP="00F72CED">
      <w:pPr>
        <w:pStyle w:val="Odstavecseseznamem"/>
        <w:ind w:left="360"/>
        <w:rPr>
          <w:rFonts w:ascii="Arial" w:hAnsi="Arial" w:cs="Arial"/>
        </w:rPr>
      </w:pPr>
      <w:r w:rsidRPr="00790420">
        <w:rPr>
          <w:rFonts w:ascii="Arial" w:hAnsi="Arial" w:cs="Arial"/>
        </w:rPr>
        <w:t>zastoupen</w:t>
      </w:r>
      <w:r w:rsidR="00F81B7F" w:rsidRPr="00790420">
        <w:rPr>
          <w:rFonts w:ascii="Arial" w:hAnsi="Arial" w:cs="Arial"/>
        </w:rPr>
        <w:t>:</w:t>
      </w:r>
      <w:r w:rsidR="00F81B7F" w:rsidRPr="00790420">
        <w:rPr>
          <w:rFonts w:ascii="Arial" w:hAnsi="Arial" w:cs="Arial"/>
        </w:rPr>
        <w:tab/>
      </w:r>
      <w:r w:rsidR="006744C3">
        <w:rPr>
          <w:rFonts w:ascii="Arial" w:hAnsi="Arial" w:cs="Arial"/>
        </w:rPr>
        <w:t>xxx</w:t>
      </w:r>
      <w:r w:rsidR="00BC38D9" w:rsidRPr="00790420">
        <w:rPr>
          <w:rFonts w:ascii="Arial" w:hAnsi="Arial" w:cs="Arial"/>
        </w:rPr>
        <w:t xml:space="preserve">, </w:t>
      </w:r>
      <w:r w:rsidR="00761390">
        <w:rPr>
          <w:rFonts w:ascii="Arial" w:hAnsi="Arial" w:cs="Arial"/>
        </w:rPr>
        <w:t xml:space="preserve">apoštolským administrátorem </w:t>
      </w:r>
    </w:p>
    <w:p w14:paraId="20C2B7BA" w14:textId="77777777" w:rsidR="00F72CED" w:rsidRPr="00790420" w:rsidRDefault="00F72CED" w:rsidP="00F72CED">
      <w:pPr>
        <w:pStyle w:val="Odstavecseseznamem"/>
        <w:ind w:left="360"/>
        <w:rPr>
          <w:rFonts w:ascii="Arial" w:hAnsi="Arial" w:cs="Arial"/>
        </w:rPr>
      </w:pPr>
      <w:r w:rsidRPr="00790420">
        <w:rPr>
          <w:rFonts w:ascii="Arial" w:hAnsi="Arial" w:cs="Arial"/>
        </w:rPr>
        <w:t xml:space="preserve">IČ: </w:t>
      </w:r>
      <w:r w:rsidR="00F81B7F" w:rsidRPr="00790420">
        <w:rPr>
          <w:rFonts w:ascii="Arial" w:hAnsi="Arial" w:cs="Arial"/>
        </w:rPr>
        <w:tab/>
      </w:r>
      <w:r w:rsidR="00F81B7F" w:rsidRPr="00790420">
        <w:rPr>
          <w:rFonts w:ascii="Arial" w:hAnsi="Arial" w:cs="Arial"/>
        </w:rPr>
        <w:tab/>
      </w:r>
      <w:r w:rsidR="00F81B7F" w:rsidRPr="00790420">
        <w:rPr>
          <w:rFonts w:ascii="Arial" w:hAnsi="Arial" w:cs="Arial"/>
        </w:rPr>
        <w:tab/>
      </w:r>
      <w:r w:rsidRPr="00790420">
        <w:rPr>
          <w:rFonts w:ascii="Arial" w:hAnsi="Arial" w:cs="Arial"/>
        </w:rPr>
        <w:t>65468953</w:t>
      </w:r>
    </w:p>
    <w:p w14:paraId="690F2AF7" w14:textId="1602C569" w:rsidR="00DF3505" w:rsidRPr="00790420" w:rsidRDefault="00F81B7F" w:rsidP="00F72CED">
      <w:pPr>
        <w:pStyle w:val="Odstavecseseznamem"/>
        <w:ind w:left="360"/>
        <w:rPr>
          <w:rFonts w:ascii="Arial" w:hAnsi="Arial" w:cs="Arial"/>
        </w:rPr>
      </w:pPr>
      <w:r w:rsidRPr="00790420">
        <w:rPr>
          <w:rFonts w:ascii="Arial" w:hAnsi="Arial" w:cs="Arial"/>
        </w:rPr>
        <w:t>b</w:t>
      </w:r>
      <w:r w:rsidR="00D70A91" w:rsidRPr="00790420">
        <w:rPr>
          <w:rFonts w:ascii="Arial" w:hAnsi="Arial" w:cs="Arial"/>
        </w:rPr>
        <w:t>ank. s</w:t>
      </w:r>
      <w:r w:rsidR="00F72CED" w:rsidRPr="00790420">
        <w:rPr>
          <w:rFonts w:ascii="Arial" w:hAnsi="Arial" w:cs="Arial"/>
        </w:rPr>
        <w:t>poj</w:t>
      </w:r>
      <w:r w:rsidRPr="00790420">
        <w:rPr>
          <w:rFonts w:ascii="Arial" w:hAnsi="Arial" w:cs="Arial"/>
        </w:rPr>
        <w:t>ení</w:t>
      </w:r>
      <w:r w:rsidR="00F72CED" w:rsidRPr="00790420">
        <w:rPr>
          <w:rFonts w:ascii="Arial" w:hAnsi="Arial" w:cs="Arial"/>
        </w:rPr>
        <w:t xml:space="preserve">: </w:t>
      </w:r>
      <w:r w:rsidRPr="00790420">
        <w:rPr>
          <w:rFonts w:ascii="Arial" w:hAnsi="Arial" w:cs="Arial"/>
        </w:rPr>
        <w:tab/>
      </w:r>
      <w:r w:rsidR="006744C3">
        <w:rPr>
          <w:rFonts w:ascii="Arial" w:hAnsi="Arial" w:cs="Arial"/>
        </w:rPr>
        <w:t>xxx</w:t>
      </w:r>
    </w:p>
    <w:p w14:paraId="05F0421E" w14:textId="16C31B36" w:rsidR="00F72CED" w:rsidRPr="00790420" w:rsidRDefault="00F72CED" w:rsidP="00F72CED">
      <w:pPr>
        <w:pStyle w:val="Odstavecseseznamem"/>
        <w:ind w:left="360"/>
        <w:rPr>
          <w:rFonts w:ascii="Arial" w:hAnsi="Arial" w:cs="Arial"/>
        </w:rPr>
      </w:pPr>
      <w:r w:rsidRPr="00790420">
        <w:rPr>
          <w:rFonts w:ascii="Arial" w:hAnsi="Arial" w:cs="Arial"/>
        </w:rPr>
        <w:t>č.</w:t>
      </w:r>
      <w:r w:rsidR="00F81B7F" w:rsidRPr="00790420">
        <w:rPr>
          <w:rFonts w:ascii="Arial" w:hAnsi="Arial" w:cs="Arial"/>
        </w:rPr>
        <w:t xml:space="preserve"> </w:t>
      </w:r>
      <w:r w:rsidRPr="00790420">
        <w:rPr>
          <w:rFonts w:ascii="Arial" w:hAnsi="Arial" w:cs="Arial"/>
        </w:rPr>
        <w:t>ú</w:t>
      </w:r>
      <w:r w:rsidR="00F81B7F" w:rsidRPr="00790420">
        <w:rPr>
          <w:rFonts w:ascii="Arial" w:hAnsi="Arial" w:cs="Arial"/>
        </w:rPr>
        <w:t>čtu</w:t>
      </w:r>
      <w:r w:rsidRPr="00790420">
        <w:rPr>
          <w:rFonts w:ascii="Arial" w:hAnsi="Arial" w:cs="Arial"/>
        </w:rPr>
        <w:t xml:space="preserve">: </w:t>
      </w:r>
      <w:r w:rsidR="00F81B7F" w:rsidRPr="00790420">
        <w:rPr>
          <w:rFonts w:ascii="Arial" w:hAnsi="Arial" w:cs="Arial"/>
        </w:rPr>
        <w:tab/>
      </w:r>
      <w:r w:rsidR="00F81B7F" w:rsidRPr="00790420">
        <w:rPr>
          <w:rFonts w:ascii="Arial" w:hAnsi="Arial" w:cs="Arial"/>
        </w:rPr>
        <w:tab/>
      </w:r>
      <w:r w:rsidR="006744C3">
        <w:rPr>
          <w:rFonts w:ascii="Arial" w:hAnsi="Arial" w:cs="Arial"/>
        </w:rPr>
        <w:t>xxx</w:t>
      </w:r>
    </w:p>
    <w:p w14:paraId="6D251A17" w14:textId="43B03B7C" w:rsidR="00F72CED" w:rsidRPr="00790420" w:rsidRDefault="00F81B7F" w:rsidP="00F72CED">
      <w:pPr>
        <w:pStyle w:val="Odstavecseseznamem"/>
        <w:ind w:left="360"/>
        <w:rPr>
          <w:rFonts w:ascii="Arial" w:hAnsi="Arial" w:cs="Arial"/>
        </w:rPr>
      </w:pPr>
      <w:r w:rsidRPr="00790420">
        <w:rPr>
          <w:rFonts w:ascii="Arial" w:hAnsi="Arial" w:cs="Arial"/>
        </w:rPr>
        <w:t>k</w:t>
      </w:r>
      <w:r w:rsidR="00F72CED" w:rsidRPr="00790420">
        <w:rPr>
          <w:rFonts w:ascii="Arial" w:hAnsi="Arial" w:cs="Arial"/>
        </w:rPr>
        <w:t xml:space="preserve">ontaktní osoba: </w:t>
      </w:r>
      <w:r w:rsidRPr="00790420">
        <w:rPr>
          <w:rFonts w:ascii="Arial" w:hAnsi="Arial" w:cs="Arial"/>
        </w:rPr>
        <w:tab/>
      </w:r>
      <w:r w:rsidR="006744C3">
        <w:rPr>
          <w:rFonts w:ascii="Arial" w:hAnsi="Arial" w:cs="Arial"/>
        </w:rPr>
        <w:t>xxx</w:t>
      </w:r>
    </w:p>
    <w:p w14:paraId="4366D01A" w14:textId="77777777" w:rsidR="00F72CED" w:rsidRPr="00790420" w:rsidRDefault="00F72CED" w:rsidP="00F72CED">
      <w:pPr>
        <w:pStyle w:val="Odstavecseseznamem"/>
        <w:ind w:left="360"/>
        <w:rPr>
          <w:rFonts w:ascii="Arial" w:hAnsi="Arial" w:cs="Arial"/>
        </w:rPr>
      </w:pPr>
    </w:p>
    <w:p w14:paraId="5A4A5713" w14:textId="77777777" w:rsidR="00F72CED" w:rsidRPr="00790420" w:rsidRDefault="00F72CED" w:rsidP="005C715E">
      <w:pPr>
        <w:pStyle w:val="Odstavecseseznamem"/>
        <w:tabs>
          <w:tab w:val="left" w:pos="7710"/>
        </w:tabs>
        <w:ind w:left="360"/>
        <w:rPr>
          <w:rFonts w:ascii="Arial" w:hAnsi="Arial" w:cs="Arial"/>
        </w:rPr>
      </w:pPr>
      <w:r w:rsidRPr="00790420">
        <w:rPr>
          <w:rFonts w:ascii="Arial" w:hAnsi="Arial" w:cs="Arial"/>
        </w:rPr>
        <w:t>(dále jen „pronajímatel“) na straně jedné</w:t>
      </w:r>
      <w:r w:rsidR="005C715E" w:rsidRPr="00790420">
        <w:rPr>
          <w:rFonts w:ascii="Arial" w:hAnsi="Arial" w:cs="Arial"/>
        </w:rPr>
        <w:tab/>
      </w:r>
    </w:p>
    <w:p w14:paraId="70FB67BD" w14:textId="77777777" w:rsidR="00F72CED" w:rsidRPr="00790420" w:rsidRDefault="00F81B7F" w:rsidP="00F72CED">
      <w:pPr>
        <w:rPr>
          <w:rFonts w:ascii="Arial" w:hAnsi="Arial" w:cs="Arial"/>
        </w:rPr>
      </w:pPr>
      <w:r w:rsidRPr="00790420">
        <w:rPr>
          <w:rFonts w:ascii="Arial" w:hAnsi="Arial" w:cs="Arial"/>
        </w:rPr>
        <w:t>a</w:t>
      </w:r>
    </w:p>
    <w:p w14:paraId="77C7B6D1" w14:textId="77777777" w:rsidR="00F72CED" w:rsidRPr="00790420" w:rsidRDefault="00F72CED" w:rsidP="00F72CED">
      <w:pPr>
        <w:pStyle w:val="Odstavecseseznamem"/>
        <w:numPr>
          <w:ilvl w:val="1"/>
          <w:numId w:val="1"/>
        </w:numPr>
        <w:rPr>
          <w:rFonts w:ascii="Arial" w:hAnsi="Arial" w:cs="Arial"/>
          <w:b/>
        </w:rPr>
      </w:pPr>
      <w:r w:rsidRPr="00790420">
        <w:rPr>
          <w:rFonts w:ascii="Arial" w:hAnsi="Arial" w:cs="Arial"/>
          <w:b/>
        </w:rPr>
        <w:t>ČR – Úřad práce České republiky</w:t>
      </w:r>
    </w:p>
    <w:p w14:paraId="43BD6530" w14:textId="77777777" w:rsidR="00F72CED" w:rsidRPr="00CF71F5" w:rsidRDefault="00F81B7F" w:rsidP="00F72CED">
      <w:pPr>
        <w:pStyle w:val="Odstavecseseznamem"/>
        <w:ind w:left="360"/>
        <w:rPr>
          <w:rFonts w:ascii="Arial" w:hAnsi="Arial" w:cs="Arial"/>
        </w:rPr>
      </w:pPr>
      <w:r w:rsidRPr="00CF71F5">
        <w:rPr>
          <w:rFonts w:ascii="Arial" w:hAnsi="Arial" w:cs="Arial"/>
        </w:rPr>
        <w:t>s</w:t>
      </w:r>
      <w:r w:rsidR="00F72CED" w:rsidRPr="00CF71F5">
        <w:rPr>
          <w:rFonts w:ascii="Arial" w:hAnsi="Arial" w:cs="Arial"/>
        </w:rPr>
        <w:t>e sídlem</w:t>
      </w:r>
      <w:r w:rsidRPr="00CF71F5">
        <w:rPr>
          <w:rFonts w:ascii="Arial" w:hAnsi="Arial" w:cs="Arial"/>
        </w:rPr>
        <w:t>:</w:t>
      </w:r>
      <w:r w:rsidRPr="00CF71F5">
        <w:rPr>
          <w:rFonts w:ascii="Arial" w:hAnsi="Arial" w:cs="Arial"/>
        </w:rPr>
        <w:tab/>
      </w:r>
      <w:r w:rsidRPr="00CF71F5">
        <w:rPr>
          <w:rFonts w:ascii="Arial" w:hAnsi="Arial" w:cs="Arial"/>
        </w:rPr>
        <w:tab/>
      </w:r>
      <w:r w:rsidR="00255F5C" w:rsidRPr="00CF71F5">
        <w:rPr>
          <w:rFonts w:ascii="Arial" w:hAnsi="Arial" w:cs="Arial"/>
        </w:rPr>
        <w:t>Dobrovského</w:t>
      </w:r>
      <w:r w:rsidR="00F72CED" w:rsidRPr="00CF71F5">
        <w:rPr>
          <w:rFonts w:ascii="Arial" w:hAnsi="Arial" w:cs="Arial"/>
        </w:rPr>
        <w:t xml:space="preserve"> </w:t>
      </w:r>
      <w:r w:rsidR="00255F5C" w:rsidRPr="00CF71F5">
        <w:rPr>
          <w:rFonts w:ascii="Arial" w:hAnsi="Arial" w:cs="Arial"/>
        </w:rPr>
        <w:t>1278</w:t>
      </w:r>
      <w:r w:rsidR="00F72CED" w:rsidRPr="00CF71F5">
        <w:rPr>
          <w:rFonts w:ascii="Arial" w:hAnsi="Arial" w:cs="Arial"/>
        </w:rPr>
        <w:t>/</w:t>
      </w:r>
      <w:r w:rsidR="00255F5C" w:rsidRPr="00CF71F5">
        <w:rPr>
          <w:rFonts w:ascii="Arial" w:hAnsi="Arial" w:cs="Arial"/>
        </w:rPr>
        <w:t>25</w:t>
      </w:r>
      <w:r w:rsidR="00F72CED" w:rsidRPr="00CF71F5">
        <w:rPr>
          <w:rFonts w:ascii="Arial" w:hAnsi="Arial" w:cs="Arial"/>
        </w:rPr>
        <w:t xml:space="preserve">, </w:t>
      </w:r>
      <w:r w:rsidR="00255F5C" w:rsidRPr="00CF71F5">
        <w:rPr>
          <w:rFonts w:ascii="Arial" w:hAnsi="Arial" w:cs="Arial"/>
        </w:rPr>
        <w:t>170 00</w:t>
      </w:r>
      <w:r w:rsidR="00F72CED" w:rsidRPr="00CF71F5">
        <w:rPr>
          <w:rFonts w:ascii="Arial" w:hAnsi="Arial" w:cs="Arial"/>
        </w:rPr>
        <w:t xml:space="preserve"> Praha </w:t>
      </w:r>
      <w:r w:rsidR="00255F5C" w:rsidRPr="00CF71F5">
        <w:rPr>
          <w:rFonts w:ascii="Arial" w:hAnsi="Arial" w:cs="Arial"/>
        </w:rPr>
        <w:t>7</w:t>
      </w:r>
    </w:p>
    <w:p w14:paraId="6F6C7E41" w14:textId="77777777" w:rsidR="00421189" w:rsidRPr="00CF71F5" w:rsidRDefault="00F81B7F" w:rsidP="00421189">
      <w:pPr>
        <w:pStyle w:val="Odstavecseseznamem"/>
        <w:ind w:left="360"/>
        <w:rPr>
          <w:rFonts w:ascii="Arial" w:hAnsi="Arial" w:cs="Arial"/>
        </w:rPr>
      </w:pPr>
      <w:r w:rsidRPr="00CF71F5">
        <w:rPr>
          <w:rFonts w:ascii="Arial" w:hAnsi="Arial" w:cs="Arial"/>
        </w:rPr>
        <w:t>z</w:t>
      </w:r>
      <w:r w:rsidR="00F72CED" w:rsidRPr="00CF71F5">
        <w:rPr>
          <w:rFonts w:ascii="Arial" w:hAnsi="Arial" w:cs="Arial"/>
        </w:rPr>
        <w:t>astoupen</w:t>
      </w:r>
      <w:r w:rsidR="00B2003C" w:rsidRPr="00CF71F5">
        <w:rPr>
          <w:rFonts w:ascii="Arial" w:hAnsi="Arial" w:cs="Arial"/>
        </w:rPr>
        <w:t>:</w:t>
      </w:r>
      <w:r w:rsidRPr="00CF71F5">
        <w:rPr>
          <w:rFonts w:ascii="Arial" w:hAnsi="Arial" w:cs="Arial"/>
        </w:rPr>
        <w:tab/>
      </w:r>
      <w:r w:rsidR="00421189" w:rsidRPr="00CF71F5">
        <w:rPr>
          <w:rFonts w:ascii="Arial" w:hAnsi="Arial" w:cs="Arial"/>
        </w:rPr>
        <w:t>Ing. Karlem Trpkošem, zastupujícím generálním ředitelem ÚP ČR</w:t>
      </w:r>
    </w:p>
    <w:p w14:paraId="37E7BC95" w14:textId="77777777" w:rsidR="00421189" w:rsidRPr="00CF71F5" w:rsidRDefault="00421189" w:rsidP="00E27A2A">
      <w:pPr>
        <w:pStyle w:val="Odstavecseseznamem"/>
        <w:ind w:left="1776" w:firstLine="348"/>
        <w:rPr>
          <w:rFonts w:ascii="Arial" w:hAnsi="Arial" w:cs="Arial"/>
        </w:rPr>
      </w:pPr>
      <w:r w:rsidRPr="00CF71F5">
        <w:rPr>
          <w:rFonts w:ascii="Arial" w:hAnsi="Arial" w:cs="Arial"/>
        </w:rPr>
        <w:t xml:space="preserve">Krajská pobočka v Ostravě </w:t>
      </w:r>
    </w:p>
    <w:p w14:paraId="2C6DE088" w14:textId="02F624A0" w:rsidR="00F72CED" w:rsidRPr="00CF71F5" w:rsidRDefault="00F81B7F" w:rsidP="00421189">
      <w:pPr>
        <w:pStyle w:val="Odstavecseseznamem"/>
        <w:ind w:left="360"/>
        <w:rPr>
          <w:rFonts w:ascii="Arial" w:hAnsi="Arial" w:cs="Arial"/>
        </w:rPr>
      </w:pPr>
      <w:r w:rsidRPr="00CF71F5">
        <w:rPr>
          <w:rFonts w:ascii="Arial" w:hAnsi="Arial" w:cs="Arial"/>
        </w:rPr>
        <w:t>s</w:t>
      </w:r>
      <w:r w:rsidR="00F72CED" w:rsidRPr="00CF71F5">
        <w:rPr>
          <w:rFonts w:ascii="Arial" w:hAnsi="Arial" w:cs="Arial"/>
        </w:rPr>
        <w:t>e sídlem:</w:t>
      </w:r>
      <w:r w:rsidRPr="00CF71F5">
        <w:rPr>
          <w:rFonts w:ascii="Arial" w:hAnsi="Arial" w:cs="Arial"/>
        </w:rPr>
        <w:tab/>
      </w:r>
      <w:r w:rsidRPr="00CF71F5">
        <w:rPr>
          <w:rFonts w:ascii="Arial" w:hAnsi="Arial" w:cs="Arial"/>
        </w:rPr>
        <w:tab/>
      </w:r>
      <w:r w:rsidR="00255F5C" w:rsidRPr="00CF71F5">
        <w:rPr>
          <w:rFonts w:ascii="Arial" w:hAnsi="Arial" w:cs="Arial"/>
        </w:rPr>
        <w:t>Zahradní 368/12, 701 10 Ostrava</w:t>
      </w:r>
      <w:r w:rsidR="00255F5C" w:rsidRPr="00CF71F5" w:rsidDel="00255F5C">
        <w:rPr>
          <w:rFonts w:ascii="Arial" w:hAnsi="Arial" w:cs="Arial"/>
        </w:rPr>
        <w:t xml:space="preserve"> </w:t>
      </w:r>
      <w:r w:rsidR="00255F5C" w:rsidRPr="00CF71F5">
        <w:rPr>
          <w:rFonts w:ascii="Arial" w:hAnsi="Arial" w:cs="Arial"/>
        </w:rPr>
        <w:t>– Moravská Ostrava</w:t>
      </w:r>
    </w:p>
    <w:p w14:paraId="0E4B9CF9" w14:textId="12B5C977" w:rsidR="006574BC" w:rsidRPr="00CF71F5" w:rsidRDefault="00F81B7F" w:rsidP="00F72CED">
      <w:pPr>
        <w:pStyle w:val="Odstavecseseznamem"/>
        <w:ind w:left="360"/>
        <w:rPr>
          <w:rFonts w:ascii="Arial" w:hAnsi="Arial" w:cs="Arial"/>
        </w:rPr>
      </w:pPr>
      <w:r w:rsidRPr="00CF71F5">
        <w:rPr>
          <w:rFonts w:ascii="Arial" w:hAnsi="Arial" w:cs="Arial"/>
        </w:rPr>
        <w:t>z</w:t>
      </w:r>
      <w:r w:rsidR="006574BC" w:rsidRPr="00CF71F5">
        <w:rPr>
          <w:rFonts w:ascii="Arial" w:hAnsi="Arial" w:cs="Arial"/>
        </w:rPr>
        <w:t>astoupena:</w:t>
      </w:r>
      <w:r w:rsidRPr="00CF71F5">
        <w:rPr>
          <w:rFonts w:ascii="Arial" w:hAnsi="Arial" w:cs="Arial"/>
        </w:rPr>
        <w:tab/>
      </w:r>
      <w:r w:rsidR="00E239BC" w:rsidRPr="00CF71F5">
        <w:rPr>
          <w:rFonts w:ascii="Arial" w:hAnsi="Arial" w:cs="Arial"/>
        </w:rPr>
        <w:t xml:space="preserve">Ing. Petrem Prokopem, ředitelem </w:t>
      </w:r>
      <w:r w:rsidR="00AD6576" w:rsidRPr="00CF71F5">
        <w:rPr>
          <w:rFonts w:ascii="Arial" w:hAnsi="Arial" w:cs="Arial"/>
        </w:rPr>
        <w:t>K</w:t>
      </w:r>
      <w:r w:rsidR="00E239BC" w:rsidRPr="00CF71F5">
        <w:rPr>
          <w:rFonts w:ascii="Arial" w:hAnsi="Arial" w:cs="Arial"/>
        </w:rPr>
        <w:t>rajské pobočky</w:t>
      </w:r>
      <w:r w:rsidR="00AD6576" w:rsidRPr="00CF71F5">
        <w:rPr>
          <w:rFonts w:ascii="Arial" w:hAnsi="Arial" w:cs="Arial"/>
        </w:rPr>
        <w:t xml:space="preserve"> v Ostravě</w:t>
      </w:r>
    </w:p>
    <w:p w14:paraId="05D1AE97" w14:textId="457B16E0" w:rsidR="00F72CED" w:rsidRPr="00CF71F5" w:rsidRDefault="00F81B7F" w:rsidP="00F72CED">
      <w:pPr>
        <w:pStyle w:val="Odstavecseseznamem"/>
        <w:ind w:left="360"/>
        <w:rPr>
          <w:rFonts w:ascii="Arial" w:hAnsi="Arial" w:cs="Arial"/>
        </w:rPr>
      </w:pPr>
      <w:r w:rsidRPr="00CF71F5">
        <w:rPr>
          <w:rFonts w:ascii="Arial" w:hAnsi="Arial" w:cs="Arial"/>
        </w:rPr>
        <w:t>b</w:t>
      </w:r>
      <w:r w:rsidR="00F72CED" w:rsidRPr="00CF71F5">
        <w:rPr>
          <w:rFonts w:ascii="Arial" w:hAnsi="Arial" w:cs="Arial"/>
        </w:rPr>
        <w:t>ank.</w:t>
      </w:r>
      <w:r w:rsidRPr="00CF71F5">
        <w:rPr>
          <w:rFonts w:ascii="Arial" w:hAnsi="Arial" w:cs="Arial"/>
        </w:rPr>
        <w:t xml:space="preserve"> s</w:t>
      </w:r>
      <w:r w:rsidR="00F72CED" w:rsidRPr="00CF71F5">
        <w:rPr>
          <w:rFonts w:ascii="Arial" w:hAnsi="Arial" w:cs="Arial"/>
        </w:rPr>
        <w:t>pojení</w:t>
      </w:r>
      <w:r w:rsidR="003F5C00" w:rsidRPr="00CF71F5">
        <w:rPr>
          <w:rFonts w:ascii="Arial" w:hAnsi="Arial" w:cs="Arial"/>
        </w:rPr>
        <w:t xml:space="preserve">: </w:t>
      </w:r>
      <w:r w:rsidRPr="00CF71F5">
        <w:rPr>
          <w:rFonts w:ascii="Arial" w:hAnsi="Arial" w:cs="Arial"/>
        </w:rPr>
        <w:tab/>
      </w:r>
      <w:r w:rsidR="006B7064" w:rsidRPr="00CF71F5">
        <w:rPr>
          <w:rFonts w:ascii="Arial" w:hAnsi="Arial" w:cs="Arial"/>
        </w:rPr>
        <w:t>ČNB, pobočka Ostrava</w:t>
      </w:r>
    </w:p>
    <w:p w14:paraId="582377D3" w14:textId="728A866F" w:rsidR="00F72CED" w:rsidRPr="00790420" w:rsidRDefault="00F81B7F" w:rsidP="00F72CED">
      <w:pPr>
        <w:pStyle w:val="Odstavecseseznamem"/>
        <w:ind w:left="360"/>
        <w:rPr>
          <w:rFonts w:ascii="Arial" w:hAnsi="Arial" w:cs="Arial"/>
        </w:rPr>
      </w:pPr>
      <w:r w:rsidRPr="00CF71F5">
        <w:rPr>
          <w:rFonts w:ascii="Arial" w:hAnsi="Arial" w:cs="Arial"/>
        </w:rPr>
        <w:t>č</w:t>
      </w:r>
      <w:r w:rsidR="00F72CED" w:rsidRPr="00CF71F5">
        <w:rPr>
          <w:rFonts w:ascii="Arial" w:hAnsi="Arial" w:cs="Arial"/>
        </w:rPr>
        <w:t xml:space="preserve">. účtu: </w:t>
      </w:r>
      <w:r w:rsidRPr="00CF71F5">
        <w:rPr>
          <w:rFonts w:ascii="Arial" w:hAnsi="Arial" w:cs="Arial"/>
        </w:rPr>
        <w:tab/>
      </w:r>
      <w:r w:rsidRPr="00CF71F5">
        <w:rPr>
          <w:rFonts w:ascii="Arial" w:hAnsi="Arial" w:cs="Arial"/>
        </w:rPr>
        <w:tab/>
      </w:r>
      <w:r w:rsidR="006B7064" w:rsidRPr="00CF71F5">
        <w:rPr>
          <w:rFonts w:ascii="Arial" w:hAnsi="Arial" w:cs="Arial"/>
        </w:rPr>
        <w:t>37822761/0710</w:t>
      </w:r>
    </w:p>
    <w:p w14:paraId="63B8B07E" w14:textId="77777777" w:rsidR="00F72CED" w:rsidRPr="00790420" w:rsidRDefault="00F72CED" w:rsidP="00F72CED">
      <w:pPr>
        <w:pStyle w:val="Odstavecseseznamem"/>
        <w:ind w:left="360"/>
        <w:rPr>
          <w:rFonts w:ascii="Arial" w:hAnsi="Arial" w:cs="Arial"/>
        </w:rPr>
      </w:pPr>
      <w:r w:rsidRPr="00790420">
        <w:rPr>
          <w:rFonts w:ascii="Arial" w:hAnsi="Arial" w:cs="Arial"/>
        </w:rPr>
        <w:t>Není plátcem DPH</w:t>
      </w:r>
    </w:p>
    <w:p w14:paraId="3F57BF9E" w14:textId="7770A49C" w:rsidR="00C656B7" w:rsidRPr="00790420" w:rsidRDefault="00C656B7" w:rsidP="00CB5754">
      <w:pPr>
        <w:pStyle w:val="Odstavecseseznamem"/>
        <w:ind w:left="2124" w:hanging="1764"/>
        <w:rPr>
          <w:rFonts w:ascii="Arial" w:hAnsi="Arial" w:cs="Arial"/>
        </w:rPr>
      </w:pPr>
      <w:r w:rsidRPr="00790420">
        <w:rPr>
          <w:rFonts w:ascii="Arial" w:hAnsi="Arial" w:cs="Arial"/>
        </w:rPr>
        <w:t xml:space="preserve">Kontaktní osoba: </w:t>
      </w:r>
      <w:r w:rsidR="00F81B7F" w:rsidRPr="00790420">
        <w:rPr>
          <w:rFonts w:ascii="Arial" w:hAnsi="Arial" w:cs="Arial"/>
        </w:rPr>
        <w:tab/>
      </w:r>
      <w:r w:rsidR="006B7064" w:rsidRPr="00790420">
        <w:rPr>
          <w:rFonts w:ascii="Arial" w:hAnsi="Arial" w:cs="Arial"/>
        </w:rPr>
        <w:t>Kamila Marišinská, tel.: 950 143 576, email: kamila.marisinska@uradprace.cz</w:t>
      </w:r>
    </w:p>
    <w:p w14:paraId="245EF52E" w14:textId="77777777" w:rsidR="00F72CED" w:rsidRPr="00790420" w:rsidRDefault="00F72CED" w:rsidP="00F72CED">
      <w:pPr>
        <w:pStyle w:val="Odstavecseseznamem"/>
        <w:ind w:left="360"/>
        <w:rPr>
          <w:rFonts w:ascii="Arial" w:hAnsi="Arial" w:cs="Arial"/>
        </w:rPr>
      </w:pPr>
    </w:p>
    <w:p w14:paraId="69F0A4F3" w14:textId="0A52EEA6" w:rsidR="00F72CED" w:rsidRDefault="00F72CED" w:rsidP="00F72CED">
      <w:pPr>
        <w:pStyle w:val="Odstavecseseznamem"/>
        <w:ind w:left="360"/>
        <w:rPr>
          <w:rFonts w:ascii="Arial" w:hAnsi="Arial" w:cs="Arial"/>
        </w:rPr>
      </w:pPr>
      <w:r w:rsidRPr="00790420">
        <w:rPr>
          <w:rFonts w:ascii="Arial" w:hAnsi="Arial" w:cs="Arial"/>
        </w:rPr>
        <w:t>(dále jen „nájemce“) na straně druhé</w:t>
      </w:r>
    </w:p>
    <w:p w14:paraId="2A9A1612" w14:textId="77777777" w:rsidR="00896DA4" w:rsidRPr="00790420" w:rsidRDefault="00896DA4" w:rsidP="00F72CED">
      <w:pPr>
        <w:pStyle w:val="Odstavecseseznamem"/>
        <w:ind w:left="360"/>
        <w:rPr>
          <w:rFonts w:ascii="Arial" w:hAnsi="Arial" w:cs="Arial"/>
        </w:rPr>
      </w:pPr>
    </w:p>
    <w:p w14:paraId="4FF4E3CE" w14:textId="77777777" w:rsidR="00F72CED" w:rsidRPr="00790420" w:rsidRDefault="00F72CED" w:rsidP="0062122F">
      <w:pPr>
        <w:jc w:val="center"/>
        <w:rPr>
          <w:rFonts w:ascii="Arial" w:hAnsi="Arial" w:cs="Arial"/>
        </w:rPr>
      </w:pPr>
      <w:r w:rsidRPr="00790420">
        <w:rPr>
          <w:rFonts w:ascii="Arial" w:hAnsi="Arial" w:cs="Arial"/>
        </w:rPr>
        <w:t>I.</w:t>
      </w:r>
    </w:p>
    <w:p w14:paraId="00D43466" w14:textId="1D6E1D77" w:rsidR="00F72CED" w:rsidRPr="00790420" w:rsidRDefault="00F72CED" w:rsidP="003247BB">
      <w:pPr>
        <w:jc w:val="both"/>
        <w:rPr>
          <w:rFonts w:ascii="Arial" w:hAnsi="Arial" w:cs="Arial"/>
        </w:rPr>
      </w:pPr>
      <w:r w:rsidRPr="00790420">
        <w:rPr>
          <w:rFonts w:ascii="Arial" w:hAnsi="Arial" w:cs="Arial"/>
        </w:rPr>
        <w:t xml:space="preserve">Pronajímatel a nájemce shodně prohlašují, že spolu uzavřeli dne </w:t>
      </w:r>
      <w:r w:rsidR="00995538">
        <w:rPr>
          <w:rFonts w:ascii="Arial" w:hAnsi="Arial" w:cs="Arial"/>
        </w:rPr>
        <w:t>05</w:t>
      </w:r>
      <w:r w:rsidRPr="00790420">
        <w:rPr>
          <w:rFonts w:ascii="Arial" w:hAnsi="Arial" w:cs="Arial"/>
        </w:rPr>
        <w:t>.</w:t>
      </w:r>
      <w:r w:rsidR="00995538">
        <w:rPr>
          <w:rFonts w:ascii="Arial" w:hAnsi="Arial" w:cs="Arial"/>
        </w:rPr>
        <w:t xml:space="preserve"> 08</w:t>
      </w:r>
      <w:r w:rsidRPr="00790420">
        <w:rPr>
          <w:rFonts w:ascii="Arial" w:hAnsi="Arial" w:cs="Arial"/>
        </w:rPr>
        <w:t>.</w:t>
      </w:r>
      <w:r w:rsidR="00995538">
        <w:rPr>
          <w:rFonts w:ascii="Arial" w:hAnsi="Arial" w:cs="Arial"/>
        </w:rPr>
        <w:t xml:space="preserve"> </w:t>
      </w:r>
      <w:r w:rsidRPr="00790420">
        <w:rPr>
          <w:rFonts w:ascii="Arial" w:hAnsi="Arial" w:cs="Arial"/>
        </w:rPr>
        <w:t xml:space="preserve">2013 </w:t>
      </w:r>
      <w:r w:rsidR="001D6C57" w:rsidRPr="00790420">
        <w:rPr>
          <w:rFonts w:ascii="Arial" w:hAnsi="Arial" w:cs="Arial"/>
        </w:rPr>
        <w:t>nájemní smlouvu</w:t>
      </w:r>
      <w:r w:rsidRPr="00790420">
        <w:rPr>
          <w:rFonts w:ascii="Arial" w:hAnsi="Arial" w:cs="Arial"/>
        </w:rPr>
        <w:t xml:space="preserve"> </w:t>
      </w:r>
      <w:r w:rsidR="00BC38D9" w:rsidRPr="00790420">
        <w:rPr>
          <w:rFonts w:ascii="Arial" w:hAnsi="Arial" w:cs="Arial"/>
        </w:rPr>
        <w:t xml:space="preserve">na užívání </w:t>
      </w:r>
      <w:r w:rsidRPr="00790420">
        <w:rPr>
          <w:rFonts w:ascii="Arial" w:hAnsi="Arial" w:cs="Arial"/>
        </w:rPr>
        <w:t>nebytových prostor v budově č.p. 84, na ulici Pivovarská 1, Ostrava</w:t>
      </w:r>
      <w:r w:rsidR="00BC38D9" w:rsidRPr="00790420">
        <w:rPr>
          <w:rFonts w:ascii="Arial" w:hAnsi="Arial" w:cs="Arial"/>
        </w:rPr>
        <w:t>, ve znění pozdějších dodatků</w:t>
      </w:r>
      <w:r w:rsidR="008B788D" w:rsidRPr="00790420">
        <w:rPr>
          <w:rFonts w:ascii="Arial" w:hAnsi="Arial" w:cs="Arial"/>
        </w:rPr>
        <w:t xml:space="preserve"> (dále jen „nájemní smlouva“)</w:t>
      </w:r>
      <w:r w:rsidRPr="00790420">
        <w:rPr>
          <w:rFonts w:ascii="Arial" w:hAnsi="Arial" w:cs="Arial"/>
        </w:rPr>
        <w:t>.</w:t>
      </w:r>
    </w:p>
    <w:p w14:paraId="67EAE95F" w14:textId="77777777" w:rsidR="00D566CA" w:rsidRPr="00790420" w:rsidRDefault="00D566CA" w:rsidP="003247BB">
      <w:pPr>
        <w:jc w:val="both"/>
        <w:rPr>
          <w:rFonts w:ascii="Arial" w:hAnsi="Arial" w:cs="Arial"/>
        </w:rPr>
      </w:pPr>
    </w:p>
    <w:p w14:paraId="3A07C3D2" w14:textId="77777777" w:rsidR="00F72CED" w:rsidRPr="00790420" w:rsidRDefault="00F72CED" w:rsidP="0062122F">
      <w:pPr>
        <w:jc w:val="center"/>
        <w:rPr>
          <w:rFonts w:ascii="Arial" w:hAnsi="Arial" w:cs="Arial"/>
        </w:rPr>
      </w:pPr>
      <w:r w:rsidRPr="00790420">
        <w:rPr>
          <w:rFonts w:ascii="Arial" w:hAnsi="Arial" w:cs="Arial"/>
        </w:rPr>
        <w:t>II.</w:t>
      </w:r>
    </w:p>
    <w:p w14:paraId="56F01A37" w14:textId="3965B118" w:rsidR="00F72CED" w:rsidRPr="00790420" w:rsidRDefault="00F72CED" w:rsidP="003247BB">
      <w:pPr>
        <w:jc w:val="both"/>
        <w:rPr>
          <w:rFonts w:ascii="Arial" w:hAnsi="Arial" w:cs="Arial"/>
        </w:rPr>
      </w:pPr>
      <w:r w:rsidRPr="00790420">
        <w:rPr>
          <w:rFonts w:ascii="Arial" w:hAnsi="Arial" w:cs="Arial"/>
        </w:rPr>
        <w:t>Smluvní strany se dohodly na změně nájemní smlou</w:t>
      </w:r>
      <w:r w:rsidR="006574BC" w:rsidRPr="00790420">
        <w:rPr>
          <w:rFonts w:ascii="Arial" w:hAnsi="Arial" w:cs="Arial"/>
        </w:rPr>
        <w:t>vy</w:t>
      </w:r>
      <w:r w:rsidR="00E27A2A">
        <w:rPr>
          <w:rFonts w:ascii="Arial" w:hAnsi="Arial" w:cs="Arial"/>
        </w:rPr>
        <w:t xml:space="preserve"> v platném znění</w:t>
      </w:r>
      <w:r w:rsidR="006574BC" w:rsidRPr="00790420">
        <w:rPr>
          <w:rFonts w:ascii="Arial" w:hAnsi="Arial" w:cs="Arial"/>
        </w:rPr>
        <w:t xml:space="preserve"> ta</w:t>
      </w:r>
      <w:r w:rsidR="00D70A91" w:rsidRPr="00790420">
        <w:rPr>
          <w:rFonts w:ascii="Arial" w:hAnsi="Arial" w:cs="Arial"/>
        </w:rPr>
        <w:t xml:space="preserve">k, že se vypouští text </w:t>
      </w:r>
      <w:r w:rsidR="004D0E46" w:rsidRPr="00790420">
        <w:rPr>
          <w:rFonts w:ascii="Arial" w:hAnsi="Arial" w:cs="Arial"/>
        </w:rPr>
        <w:t>bodů 3.1. až 3.3. článku 3</w:t>
      </w:r>
      <w:r w:rsidR="008B788D" w:rsidRPr="00790420">
        <w:rPr>
          <w:rFonts w:ascii="Arial" w:hAnsi="Arial" w:cs="Arial"/>
        </w:rPr>
        <w:t>,</w:t>
      </w:r>
      <w:r w:rsidR="004D0E46" w:rsidRPr="00790420">
        <w:rPr>
          <w:rFonts w:ascii="Arial" w:hAnsi="Arial" w:cs="Arial"/>
        </w:rPr>
        <w:t xml:space="preserve"> </w:t>
      </w:r>
      <w:r w:rsidR="003D5ED3">
        <w:rPr>
          <w:rFonts w:ascii="Arial" w:hAnsi="Arial" w:cs="Arial"/>
        </w:rPr>
        <w:t xml:space="preserve">text bodu 4.2 článku 4, </w:t>
      </w:r>
      <w:r w:rsidR="004D0E46" w:rsidRPr="00790420">
        <w:rPr>
          <w:rFonts w:ascii="Arial" w:hAnsi="Arial" w:cs="Arial"/>
        </w:rPr>
        <w:t>text bod</w:t>
      </w:r>
      <w:r w:rsidR="003D5ED3">
        <w:rPr>
          <w:rFonts w:ascii="Arial" w:hAnsi="Arial" w:cs="Arial"/>
        </w:rPr>
        <w:t>ů</w:t>
      </w:r>
      <w:r w:rsidR="004D0E46" w:rsidRPr="00790420">
        <w:rPr>
          <w:rFonts w:ascii="Arial" w:hAnsi="Arial" w:cs="Arial"/>
        </w:rPr>
        <w:t xml:space="preserve"> 9.3.</w:t>
      </w:r>
      <w:r w:rsidR="00CB5754">
        <w:rPr>
          <w:rFonts w:ascii="Arial" w:hAnsi="Arial" w:cs="Arial"/>
        </w:rPr>
        <w:t xml:space="preserve"> a 9.4.</w:t>
      </w:r>
      <w:r w:rsidR="003D5ED3">
        <w:rPr>
          <w:rFonts w:ascii="Arial" w:hAnsi="Arial" w:cs="Arial"/>
        </w:rPr>
        <w:t xml:space="preserve"> článku 9</w:t>
      </w:r>
      <w:r w:rsidR="008B788D" w:rsidRPr="00790420">
        <w:rPr>
          <w:rFonts w:ascii="Arial" w:hAnsi="Arial" w:cs="Arial"/>
        </w:rPr>
        <w:t>, text bodů 10.8. a 10.9.</w:t>
      </w:r>
      <w:r w:rsidR="00CB5754">
        <w:rPr>
          <w:rFonts w:ascii="Arial" w:hAnsi="Arial" w:cs="Arial"/>
        </w:rPr>
        <w:t xml:space="preserve"> článku 10</w:t>
      </w:r>
      <w:r w:rsidR="004D0E46" w:rsidRPr="00790420">
        <w:rPr>
          <w:rFonts w:ascii="Arial" w:hAnsi="Arial" w:cs="Arial"/>
        </w:rPr>
        <w:t xml:space="preserve"> </w:t>
      </w:r>
      <w:r w:rsidRPr="00790420">
        <w:rPr>
          <w:rFonts w:ascii="Arial" w:hAnsi="Arial" w:cs="Arial"/>
        </w:rPr>
        <w:t>a nahrazuj</w:t>
      </w:r>
      <w:r w:rsidR="004D0E46" w:rsidRPr="00790420">
        <w:rPr>
          <w:rFonts w:ascii="Arial" w:hAnsi="Arial" w:cs="Arial"/>
        </w:rPr>
        <w:t>í</w:t>
      </w:r>
      <w:r w:rsidRPr="00790420">
        <w:rPr>
          <w:rFonts w:ascii="Arial" w:hAnsi="Arial" w:cs="Arial"/>
        </w:rPr>
        <w:t xml:space="preserve"> se následujícím textem:</w:t>
      </w:r>
    </w:p>
    <w:p w14:paraId="542AA265" w14:textId="2869BFB0" w:rsidR="00CB5754" w:rsidRDefault="00CB575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FBABE2" w14:textId="77777777" w:rsidR="004D0E46" w:rsidRPr="00790420" w:rsidRDefault="006574BC" w:rsidP="004D0E46">
      <w:pPr>
        <w:spacing w:after="0"/>
        <w:jc w:val="center"/>
        <w:rPr>
          <w:rFonts w:ascii="Arial" w:hAnsi="Arial" w:cs="Arial"/>
          <w:b/>
        </w:rPr>
      </w:pPr>
      <w:r w:rsidRPr="00790420">
        <w:rPr>
          <w:rFonts w:ascii="Arial" w:hAnsi="Arial" w:cs="Arial"/>
          <w:b/>
        </w:rPr>
        <w:lastRenderedPageBreak/>
        <w:t xml:space="preserve">Článek </w:t>
      </w:r>
      <w:r w:rsidR="007A29CC" w:rsidRPr="00790420">
        <w:rPr>
          <w:rFonts w:ascii="Arial" w:hAnsi="Arial" w:cs="Arial"/>
          <w:b/>
        </w:rPr>
        <w:t>3</w:t>
      </w:r>
    </w:p>
    <w:p w14:paraId="5F47E1FD" w14:textId="77F51971" w:rsidR="007A29CC" w:rsidRPr="00790420" w:rsidRDefault="007A29CC" w:rsidP="004D0E46">
      <w:pPr>
        <w:spacing w:after="0"/>
        <w:jc w:val="center"/>
        <w:rPr>
          <w:rFonts w:ascii="Arial" w:hAnsi="Arial" w:cs="Arial"/>
          <w:b/>
        </w:rPr>
      </w:pPr>
      <w:r w:rsidRPr="00790420">
        <w:rPr>
          <w:rFonts w:ascii="Arial" w:hAnsi="Arial" w:cs="Arial"/>
          <w:b/>
        </w:rPr>
        <w:t>Předmět nájmu</w:t>
      </w:r>
    </w:p>
    <w:p w14:paraId="10DE02C2" w14:textId="77777777" w:rsidR="004D0E46" w:rsidRPr="00790420" w:rsidRDefault="004D0E46" w:rsidP="004D0E46">
      <w:pPr>
        <w:spacing w:after="0"/>
        <w:jc w:val="center"/>
        <w:rPr>
          <w:rFonts w:ascii="Arial" w:hAnsi="Arial" w:cs="Arial"/>
          <w:b/>
        </w:rPr>
      </w:pPr>
    </w:p>
    <w:p w14:paraId="493DFD8E" w14:textId="2DFEAB35" w:rsidR="007A29CC" w:rsidRPr="00421189" w:rsidRDefault="004D0E46" w:rsidP="004D0E46">
      <w:pPr>
        <w:ind w:left="426" w:hanging="426"/>
        <w:jc w:val="both"/>
        <w:rPr>
          <w:rFonts w:ascii="Arial" w:hAnsi="Arial" w:cs="Arial"/>
        </w:rPr>
      </w:pPr>
      <w:r w:rsidRPr="00790420">
        <w:rPr>
          <w:rFonts w:ascii="Arial" w:hAnsi="Arial" w:cs="Arial"/>
        </w:rPr>
        <w:t xml:space="preserve">3.1. </w:t>
      </w:r>
      <w:r w:rsidR="007A29CC" w:rsidRPr="00790420">
        <w:rPr>
          <w:rFonts w:ascii="Arial" w:hAnsi="Arial" w:cs="Arial"/>
        </w:rPr>
        <w:t xml:space="preserve">Pronajímatel je vlastníkem budovy č.p. 84, na ulici Pivovarská, Ostrava, zapsané u Katastrálního úřadu pro Moravskoslezský kraj, Katastrální pracoviště Ostrava na LV č. 2952, jako občanská vybavenost na parc. č. 78 v k. ú. Moravská Ostrava. Předmětem nájmu, upraveného touto nájemní smlouvou, jsou nebytové prostory v budově č. p. 84 nacházející se </w:t>
      </w:r>
      <w:r w:rsidRPr="00790420">
        <w:rPr>
          <w:rFonts w:ascii="Arial" w:hAnsi="Arial" w:cs="Arial"/>
        </w:rPr>
        <w:t xml:space="preserve">na parc. č. 78 a zapsané na LV č. 2950, k. ú. Moravská Ostrava, specifikované </w:t>
      </w:r>
      <w:r w:rsidRPr="00421189">
        <w:rPr>
          <w:rFonts w:ascii="Arial" w:hAnsi="Arial" w:cs="Arial"/>
        </w:rPr>
        <w:t xml:space="preserve">v příloze č. 1 a 2, které jsou nedílnou součástí tohoto dodatku (dále jen „předmět nájmu“). </w:t>
      </w:r>
    </w:p>
    <w:p w14:paraId="01965789" w14:textId="7540CEC3" w:rsidR="004D0E46" w:rsidRPr="00421189" w:rsidRDefault="004D0E46" w:rsidP="004D0E46">
      <w:pPr>
        <w:ind w:left="426" w:hanging="426"/>
        <w:jc w:val="both"/>
        <w:rPr>
          <w:rFonts w:ascii="Arial" w:hAnsi="Arial" w:cs="Arial"/>
        </w:rPr>
      </w:pPr>
      <w:r w:rsidRPr="00421189">
        <w:rPr>
          <w:rFonts w:ascii="Arial" w:hAnsi="Arial" w:cs="Arial"/>
        </w:rPr>
        <w:t>3.2. Spolu s vyjmenovanými prostorami je nájemce oprávněn užívat jako společně užívané prostory i vnitřní přístupovou komunikaci (schodiště, chodba) a WC, vše v 1PP</w:t>
      </w:r>
      <w:r w:rsidR="008B788D" w:rsidRPr="00421189">
        <w:rPr>
          <w:rFonts w:ascii="Arial" w:hAnsi="Arial" w:cs="Arial"/>
        </w:rPr>
        <w:t>, 1NP</w:t>
      </w:r>
      <w:r w:rsidR="003161EC">
        <w:rPr>
          <w:rFonts w:ascii="Arial" w:hAnsi="Arial" w:cs="Arial"/>
        </w:rPr>
        <w:t>, 2NP</w:t>
      </w:r>
      <w:r w:rsidRPr="00421189">
        <w:rPr>
          <w:rFonts w:ascii="Arial" w:hAnsi="Arial" w:cs="Arial"/>
        </w:rPr>
        <w:t xml:space="preserve"> </w:t>
      </w:r>
      <w:r w:rsidR="008B788D" w:rsidRPr="00421189">
        <w:rPr>
          <w:rFonts w:ascii="Arial" w:hAnsi="Arial" w:cs="Arial"/>
        </w:rPr>
        <w:t>a</w:t>
      </w:r>
      <w:r w:rsidRPr="00421189">
        <w:rPr>
          <w:rFonts w:ascii="Arial" w:hAnsi="Arial" w:cs="Arial"/>
        </w:rPr>
        <w:t xml:space="preserve"> </w:t>
      </w:r>
      <w:r w:rsidR="003161EC">
        <w:rPr>
          <w:rFonts w:ascii="Arial" w:hAnsi="Arial" w:cs="Arial"/>
        </w:rPr>
        <w:t>3</w:t>
      </w:r>
      <w:r w:rsidRPr="00421189">
        <w:rPr>
          <w:rFonts w:ascii="Arial" w:hAnsi="Arial" w:cs="Arial"/>
        </w:rPr>
        <w:t>NP objektu, specifikované v příloze č. 1 a 2, které jsou nedílnou součástí tohoto dodatku.</w:t>
      </w:r>
    </w:p>
    <w:p w14:paraId="2ED74588" w14:textId="6273983A" w:rsidR="004D0E46" w:rsidRPr="00790420" w:rsidRDefault="004D0E46" w:rsidP="004D0E46">
      <w:pPr>
        <w:ind w:left="426" w:hanging="426"/>
        <w:jc w:val="both"/>
        <w:rPr>
          <w:rFonts w:ascii="Arial" w:hAnsi="Arial" w:cs="Arial"/>
        </w:rPr>
      </w:pPr>
      <w:r w:rsidRPr="00421189">
        <w:rPr>
          <w:rFonts w:ascii="Arial" w:hAnsi="Arial" w:cs="Arial"/>
        </w:rPr>
        <w:t>3.3. Pronajímatel pronajímá předmět nájmu včetně inventáře v pronajatých prostorách, který je specifikován v příloze č. 3, která je</w:t>
      </w:r>
      <w:r w:rsidRPr="00790420">
        <w:rPr>
          <w:rFonts w:ascii="Arial" w:hAnsi="Arial" w:cs="Arial"/>
        </w:rPr>
        <w:t xml:space="preserve"> nedílnou součástí tohoto dodatku. </w:t>
      </w:r>
    </w:p>
    <w:p w14:paraId="23DE844F" w14:textId="77777777" w:rsidR="003D5ED3" w:rsidRDefault="003D5ED3" w:rsidP="003D5ED3">
      <w:pPr>
        <w:spacing w:after="0"/>
        <w:jc w:val="center"/>
        <w:rPr>
          <w:rFonts w:ascii="Arial" w:hAnsi="Arial" w:cs="Arial"/>
          <w:b/>
        </w:rPr>
      </w:pPr>
    </w:p>
    <w:p w14:paraId="0E52191B" w14:textId="2DCE0BDC" w:rsidR="003D5ED3" w:rsidRDefault="003D5ED3" w:rsidP="003D5ED3">
      <w:pPr>
        <w:spacing w:after="0"/>
        <w:jc w:val="center"/>
        <w:rPr>
          <w:rFonts w:ascii="Arial" w:hAnsi="Arial" w:cs="Arial"/>
          <w:b/>
        </w:rPr>
      </w:pPr>
      <w:r w:rsidRPr="00790420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4</w:t>
      </w:r>
    </w:p>
    <w:p w14:paraId="54A9C24C" w14:textId="59956FEC" w:rsidR="005A2B51" w:rsidRDefault="005A2B51" w:rsidP="003D5ED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Účel nájmu</w:t>
      </w:r>
    </w:p>
    <w:p w14:paraId="54F3A459" w14:textId="77777777" w:rsidR="00963774" w:rsidRPr="00790420" w:rsidRDefault="00963774" w:rsidP="003D5ED3">
      <w:pPr>
        <w:spacing w:after="0"/>
        <w:jc w:val="center"/>
        <w:rPr>
          <w:rFonts w:ascii="Arial" w:hAnsi="Arial" w:cs="Arial"/>
          <w:b/>
        </w:rPr>
      </w:pPr>
    </w:p>
    <w:p w14:paraId="7B490D16" w14:textId="77777777" w:rsidR="0025420C" w:rsidRPr="00DE07C3" w:rsidRDefault="0025420C" w:rsidP="0025420C">
      <w:pPr>
        <w:ind w:left="426" w:hanging="426"/>
        <w:jc w:val="both"/>
        <w:rPr>
          <w:rFonts w:ascii="Arial" w:hAnsi="Arial" w:cs="Arial"/>
        </w:rPr>
      </w:pPr>
      <w:r w:rsidRPr="00DE07C3">
        <w:rPr>
          <w:rFonts w:ascii="Arial" w:hAnsi="Arial" w:cs="Arial"/>
        </w:rPr>
        <w:t>4.2. Předmět nájmu bude využíván výlučně jako administrativní prostory pro potřebu nájemce. Mimo jiné, se tyto prostory pronajímají za účelem realizace projektů spolufinancovaných z Evropského sociálního fondu v rámci Operačního programu Zaměstnanost příp. Operačního programu Zaměstnanost plus a státního rozpočtu České republiky:</w:t>
      </w:r>
    </w:p>
    <w:p w14:paraId="3C880DA9" w14:textId="77777777" w:rsidR="0025420C" w:rsidRPr="00DE07C3" w:rsidRDefault="0025420C" w:rsidP="0025420C">
      <w:pPr>
        <w:ind w:left="426"/>
        <w:jc w:val="both"/>
        <w:rPr>
          <w:rFonts w:ascii="Arial" w:hAnsi="Arial" w:cs="Arial"/>
        </w:rPr>
      </w:pPr>
      <w:r w:rsidRPr="00DE07C3">
        <w:rPr>
          <w:rFonts w:ascii="Arial" w:hAnsi="Arial" w:cs="Arial"/>
        </w:rPr>
        <w:t xml:space="preserve">Efektivní služby zaměstnanosti, CZ.03.1.54/0.0/0.0/15_011/0000056, </w:t>
      </w:r>
    </w:p>
    <w:p w14:paraId="4A80F239" w14:textId="77777777" w:rsidR="0025420C" w:rsidRPr="00DE07C3" w:rsidRDefault="0025420C" w:rsidP="0025420C">
      <w:pPr>
        <w:ind w:left="426"/>
        <w:jc w:val="both"/>
        <w:rPr>
          <w:rFonts w:ascii="Arial" w:hAnsi="Arial" w:cs="Arial"/>
        </w:rPr>
      </w:pPr>
      <w:r w:rsidRPr="00DE07C3">
        <w:rPr>
          <w:rFonts w:ascii="Arial" w:hAnsi="Arial" w:cs="Arial"/>
        </w:rPr>
        <w:t>Šance na práci v Moravskoslezském kraji, CZ.03.01.01/00/22_023/0001307,</w:t>
      </w:r>
    </w:p>
    <w:p w14:paraId="4FD948C7" w14:textId="77777777" w:rsidR="0025420C" w:rsidRPr="00DE07C3" w:rsidRDefault="0025420C" w:rsidP="0025420C">
      <w:pPr>
        <w:ind w:left="426"/>
        <w:rPr>
          <w:rFonts w:ascii="Arial" w:hAnsi="Arial" w:cs="Arial"/>
        </w:rPr>
      </w:pPr>
      <w:r w:rsidRPr="00DE07C3">
        <w:rPr>
          <w:rFonts w:ascii="Arial" w:hAnsi="Arial" w:cs="Arial"/>
          <w:color w:val="000000"/>
        </w:rPr>
        <w:t xml:space="preserve">Podpora zaměstnanosti osob se zdravotním postižením (OZP), </w:t>
      </w:r>
      <w:r w:rsidRPr="00DE07C3">
        <w:rPr>
          <w:rFonts w:ascii="Arial" w:hAnsi="Arial" w:cs="Arial"/>
        </w:rPr>
        <w:t>CZ.03.01.01/00/22_015/0000889,</w:t>
      </w:r>
    </w:p>
    <w:p w14:paraId="5DC9CC7D" w14:textId="77777777" w:rsidR="0025420C" w:rsidRPr="00DE07C3" w:rsidRDefault="0025420C" w:rsidP="0025420C">
      <w:pPr>
        <w:ind w:left="426"/>
        <w:rPr>
          <w:rFonts w:ascii="Arial" w:hAnsi="Arial" w:cs="Arial"/>
        </w:rPr>
      </w:pPr>
      <w:r w:rsidRPr="00DE07C3">
        <w:rPr>
          <w:rFonts w:ascii="Arial" w:hAnsi="Arial" w:cs="Arial"/>
        </w:rPr>
        <w:t>Záruky pro mladé (ZPM), CZ.03.01.01/00/22_028/0001318,</w:t>
      </w:r>
    </w:p>
    <w:p w14:paraId="21B6BB38" w14:textId="77777777" w:rsidR="0025420C" w:rsidRPr="00DE07C3" w:rsidRDefault="0025420C" w:rsidP="0025420C">
      <w:pPr>
        <w:ind w:left="426"/>
        <w:rPr>
          <w:rFonts w:ascii="Arial" w:hAnsi="Arial" w:cs="Arial"/>
        </w:rPr>
      </w:pPr>
      <w:r w:rsidRPr="00DE07C3">
        <w:rPr>
          <w:rFonts w:ascii="Arial" w:hAnsi="Arial" w:cs="Arial"/>
        </w:rPr>
        <w:t>Nová etapa (NOE), CZ.03.01.01/00/22_015/0002653,</w:t>
      </w:r>
    </w:p>
    <w:p w14:paraId="7A3904B8" w14:textId="77777777" w:rsidR="0025420C" w:rsidRDefault="0025420C" w:rsidP="0025420C">
      <w:pPr>
        <w:ind w:left="426"/>
        <w:rPr>
          <w:rFonts w:ascii="Arial" w:hAnsi="Arial" w:cs="Arial"/>
        </w:rPr>
      </w:pPr>
      <w:r w:rsidRPr="00DE07C3">
        <w:rPr>
          <w:rFonts w:ascii="Arial" w:hAnsi="Arial" w:cs="Arial"/>
        </w:rPr>
        <w:t>Věk není překážkou (VNP), CZ.03.01.01/00/22_015/0002657.</w:t>
      </w:r>
    </w:p>
    <w:p w14:paraId="7876FB94" w14:textId="77777777" w:rsidR="0025420C" w:rsidRDefault="0025420C" w:rsidP="0025420C">
      <w:pPr>
        <w:ind w:left="426"/>
        <w:rPr>
          <w:rFonts w:ascii="Arial" w:hAnsi="Arial" w:cs="Arial"/>
        </w:rPr>
      </w:pPr>
    </w:p>
    <w:p w14:paraId="079E5CF9" w14:textId="63B69027" w:rsidR="0025420C" w:rsidRDefault="0025420C" w:rsidP="0025420C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Realizované projekty podle bodu 4.2 Dodatku může nájemce jednostranně upravit v souladu se skutečně realizovanými projekty úřadem práce v průběhu doby trvání nájemního poměru.</w:t>
      </w:r>
    </w:p>
    <w:p w14:paraId="6DC513B0" w14:textId="3C9139E1" w:rsidR="0025420C" w:rsidRDefault="0025420C" w:rsidP="0025420C">
      <w:pPr>
        <w:ind w:left="426"/>
        <w:jc w:val="both"/>
        <w:rPr>
          <w:rFonts w:ascii="Arial" w:hAnsi="Arial" w:cs="Arial"/>
        </w:rPr>
      </w:pPr>
    </w:p>
    <w:p w14:paraId="2A6638CB" w14:textId="77777777" w:rsidR="0025420C" w:rsidRDefault="0025420C" w:rsidP="0025420C">
      <w:pPr>
        <w:ind w:left="426"/>
        <w:jc w:val="both"/>
        <w:rPr>
          <w:rFonts w:ascii="Arial" w:hAnsi="Arial" w:cs="Arial"/>
        </w:rPr>
      </w:pPr>
    </w:p>
    <w:p w14:paraId="77716585" w14:textId="6E363639" w:rsidR="005A2B51" w:rsidRDefault="005A2B51" w:rsidP="003D5ED3">
      <w:pPr>
        <w:ind w:left="426"/>
        <w:jc w:val="both"/>
        <w:rPr>
          <w:rFonts w:ascii="Arial" w:hAnsi="Arial" w:cs="Arial"/>
        </w:rPr>
      </w:pPr>
    </w:p>
    <w:p w14:paraId="284D1C1E" w14:textId="4ABF81A7" w:rsidR="004D0E46" w:rsidRPr="008D523D" w:rsidRDefault="004D0E46" w:rsidP="004D0E46">
      <w:pPr>
        <w:spacing w:after="0"/>
        <w:jc w:val="center"/>
        <w:rPr>
          <w:rFonts w:ascii="Arial" w:hAnsi="Arial" w:cs="Arial"/>
          <w:b/>
        </w:rPr>
      </w:pPr>
      <w:r w:rsidRPr="008D523D">
        <w:rPr>
          <w:rFonts w:ascii="Arial" w:hAnsi="Arial" w:cs="Arial"/>
          <w:b/>
        </w:rPr>
        <w:lastRenderedPageBreak/>
        <w:t>Článek 9</w:t>
      </w:r>
    </w:p>
    <w:p w14:paraId="313C675E" w14:textId="1FC5E271" w:rsidR="004D0E46" w:rsidRPr="008D523D" w:rsidRDefault="004D0E46" w:rsidP="004D0E46">
      <w:pPr>
        <w:spacing w:after="0"/>
        <w:jc w:val="center"/>
        <w:rPr>
          <w:rFonts w:ascii="Arial" w:hAnsi="Arial" w:cs="Arial"/>
          <w:b/>
        </w:rPr>
      </w:pPr>
      <w:r w:rsidRPr="008D523D">
        <w:rPr>
          <w:rFonts w:ascii="Arial" w:hAnsi="Arial" w:cs="Arial"/>
          <w:b/>
        </w:rPr>
        <w:t>Nájemné</w:t>
      </w:r>
    </w:p>
    <w:p w14:paraId="058CD615" w14:textId="77777777" w:rsidR="004D0E46" w:rsidRPr="008D523D" w:rsidRDefault="004D0E46" w:rsidP="00FD133B">
      <w:pPr>
        <w:spacing w:after="0"/>
        <w:jc w:val="center"/>
        <w:rPr>
          <w:rFonts w:ascii="Arial" w:hAnsi="Arial" w:cs="Arial"/>
          <w:b/>
        </w:rPr>
      </w:pPr>
    </w:p>
    <w:p w14:paraId="3B24E3BA" w14:textId="510F9126" w:rsidR="004D0E46" w:rsidRPr="008D523D" w:rsidRDefault="00486618" w:rsidP="004D0E46">
      <w:pPr>
        <w:ind w:left="426" w:hanging="426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9.3. Nájemné za pronajaté prostory je sjednáno dohodou a činí pro </w:t>
      </w:r>
      <w:r w:rsidR="00C978A9" w:rsidRPr="008D523D">
        <w:rPr>
          <w:rFonts w:ascii="Arial" w:hAnsi="Arial" w:cs="Arial"/>
        </w:rPr>
        <w:t xml:space="preserve">období nájmu </w:t>
      </w:r>
      <w:r w:rsidR="00C978A9" w:rsidRPr="00DE07C3">
        <w:rPr>
          <w:rFonts w:ascii="Arial" w:hAnsi="Arial" w:cs="Arial"/>
        </w:rPr>
        <w:t>od 01. 0</w:t>
      </w:r>
      <w:r w:rsidR="00CF71F5" w:rsidRPr="00DE07C3">
        <w:rPr>
          <w:rFonts w:ascii="Arial" w:hAnsi="Arial" w:cs="Arial"/>
        </w:rPr>
        <w:t>9</w:t>
      </w:r>
      <w:r w:rsidR="00C978A9" w:rsidRPr="00DE07C3">
        <w:rPr>
          <w:rFonts w:ascii="Arial" w:hAnsi="Arial" w:cs="Arial"/>
        </w:rPr>
        <w:t>.</w:t>
      </w:r>
      <w:r w:rsidR="00C978A9" w:rsidRPr="008D523D">
        <w:rPr>
          <w:rFonts w:ascii="Arial" w:hAnsi="Arial" w:cs="Arial"/>
        </w:rPr>
        <w:t xml:space="preserve"> 2023</w:t>
      </w:r>
      <w:r w:rsidRPr="008D523D">
        <w:rPr>
          <w:rFonts w:ascii="Arial" w:hAnsi="Arial" w:cs="Arial"/>
        </w:rPr>
        <w:t>:</w:t>
      </w:r>
    </w:p>
    <w:p w14:paraId="4D8AA7ED" w14:textId="2B997D70" w:rsidR="00486618" w:rsidRPr="008D523D" w:rsidRDefault="00486618" w:rsidP="00CB5754">
      <w:pPr>
        <w:spacing w:after="0"/>
        <w:ind w:left="425" w:firstLine="1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>Kancelářské prostory v 1NP</w:t>
      </w:r>
      <w:r w:rsidR="00FF4468" w:rsidRPr="008D523D">
        <w:rPr>
          <w:rFonts w:ascii="Arial" w:hAnsi="Arial" w:cs="Arial"/>
        </w:rPr>
        <w:t xml:space="preserve"> a 2NP</w:t>
      </w:r>
      <w:r w:rsidRPr="008D523D">
        <w:rPr>
          <w:rFonts w:ascii="Arial" w:hAnsi="Arial" w:cs="Arial"/>
        </w:rPr>
        <w:t xml:space="preserve"> objektu </w:t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</w:r>
      <w:r w:rsidR="00790420" w:rsidRPr="008D523D">
        <w:rPr>
          <w:rFonts w:ascii="Arial" w:hAnsi="Arial" w:cs="Arial"/>
        </w:rPr>
        <w:tab/>
      </w:r>
      <w:r w:rsidR="003161EC">
        <w:rPr>
          <w:rFonts w:ascii="Arial" w:hAnsi="Arial" w:cs="Arial"/>
        </w:rPr>
        <w:t>535,54</w:t>
      </w:r>
      <w:r w:rsidRPr="008D523D">
        <w:rPr>
          <w:rFonts w:ascii="Arial" w:hAnsi="Arial" w:cs="Arial"/>
        </w:rPr>
        <w:t xml:space="preserve"> m</w:t>
      </w:r>
      <w:r w:rsidRPr="008D523D">
        <w:rPr>
          <w:rFonts w:ascii="Arial" w:hAnsi="Arial" w:cs="Arial"/>
          <w:vertAlign w:val="superscript"/>
        </w:rPr>
        <w:t>2</w:t>
      </w:r>
    </w:p>
    <w:p w14:paraId="40AC7FDF" w14:textId="106DFAB2" w:rsidR="00FF4468" w:rsidRPr="008D523D" w:rsidRDefault="00FF4468" w:rsidP="00CB5754">
      <w:pPr>
        <w:spacing w:after="0"/>
        <w:ind w:left="425" w:firstLine="1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>Ostatní prostory v 1NP</w:t>
      </w:r>
      <w:r w:rsidR="00243DDF" w:rsidRPr="008D523D">
        <w:rPr>
          <w:rFonts w:ascii="Arial" w:hAnsi="Arial" w:cs="Arial"/>
        </w:rPr>
        <w:t xml:space="preserve"> a 2 NP</w:t>
      </w:r>
      <w:r w:rsidRPr="008D523D">
        <w:rPr>
          <w:rFonts w:ascii="Arial" w:hAnsi="Arial" w:cs="Arial"/>
        </w:rPr>
        <w:t xml:space="preserve"> objektu</w:t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</w:r>
      <w:r w:rsidR="003161EC">
        <w:rPr>
          <w:rFonts w:ascii="Arial" w:hAnsi="Arial" w:cs="Arial"/>
        </w:rPr>
        <w:t>184,68</w:t>
      </w:r>
      <w:r w:rsidR="00243DDF" w:rsidRPr="008D523D">
        <w:rPr>
          <w:rFonts w:ascii="Arial" w:hAnsi="Arial" w:cs="Arial"/>
        </w:rPr>
        <w:t xml:space="preserve"> </w:t>
      </w:r>
      <w:r w:rsidR="00CB5754" w:rsidRPr="008D523D">
        <w:rPr>
          <w:rFonts w:ascii="Arial" w:hAnsi="Arial" w:cs="Arial"/>
        </w:rPr>
        <w:t>m</w:t>
      </w:r>
      <w:r w:rsidR="00CB5754" w:rsidRPr="008D523D">
        <w:rPr>
          <w:rFonts w:ascii="Arial" w:hAnsi="Arial" w:cs="Arial"/>
          <w:vertAlign w:val="superscript"/>
        </w:rPr>
        <w:t>2</w:t>
      </w:r>
    </w:p>
    <w:p w14:paraId="3132F394" w14:textId="351ED602" w:rsidR="00D9213F" w:rsidRPr="008D523D" w:rsidRDefault="00D9213F" w:rsidP="00CB5754">
      <w:pPr>
        <w:spacing w:after="0"/>
        <w:ind w:left="425" w:firstLine="1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>(celkem na 1+2NP</w:t>
      </w:r>
      <w:r w:rsidR="007054D1">
        <w:rPr>
          <w:rFonts w:ascii="Arial" w:hAnsi="Arial" w:cs="Arial"/>
        </w:rPr>
        <w:t>+3NP</w:t>
      </w:r>
      <w:r w:rsidRPr="008D523D">
        <w:rPr>
          <w:rFonts w:ascii="Arial" w:hAnsi="Arial" w:cs="Arial"/>
        </w:rPr>
        <w:t xml:space="preserve"> </w:t>
      </w:r>
      <w:r w:rsidR="007054D1">
        <w:rPr>
          <w:rFonts w:ascii="Arial" w:hAnsi="Arial" w:cs="Arial"/>
        </w:rPr>
        <w:t>720,22</w:t>
      </w:r>
      <w:r w:rsidRPr="008D523D">
        <w:rPr>
          <w:rFonts w:ascii="Arial" w:hAnsi="Arial" w:cs="Arial"/>
        </w:rPr>
        <w:t xml:space="preserve"> m</w:t>
      </w:r>
      <w:r w:rsidRPr="008D523D">
        <w:rPr>
          <w:rFonts w:ascii="Arial" w:hAnsi="Arial" w:cs="Arial"/>
          <w:vertAlign w:val="superscript"/>
        </w:rPr>
        <w:t>2</w:t>
      </w:r>
      <w:r w:rsidRPr="008D523D">
        <w:rPr>
          <w:rFonts w:ascii="Arial" w:hAnsi="Arial" w:cs="Arial"/>
        </w:rPr>
        <w:t>)</w:t>
      </w:r>
    </w:p>
    <w:p w14:paraId="45FB453C" w14:textId="30946778" w:rsidR="00486618" w:rsidRPr="008D523D" w:rsidRDefault="00FD310C" w:rsidP="00CB5754">
      <w:pPr>
        <w:spacing w:after="0"/>
        <w:ind w:left="425" w:firstLine="1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>2 010,</w:t>
      </w:r>
      <w:r w:rsidR="00B7615A" w:rsidRPr="008D523D">
        <w:rPr>
          <w:rFonts w:ascii="Arial" w:hAnsi="Arial" w:cs="Arial"/>
        </w:rPr>
        <w:t>33</w:t>
      </w:r>
      <w:r w:rsidRPr="008D523D">
        <w:rPr>
          <w:rFonts w:ascii="Arial" w:hAnsi="Arial" w:cs="Arial"/>
        </w:rPr>
        <w:t xml:space="preserve"> </w:t>
      </w:r>
      <w:r w:rsidR="00486618" w:rsidRPr="008D523D">
        <w:rPr>
          <w:rFonts w:ascii="Arial" w:hAnsi="Arial" w:cs="Arial"/>
        </w:rPr>
        <w:t>Kč za jeden metr čtvereční pronajímané plochy a jeden rok</w:t>
      </w:r>
      <w:r w:rsidR="00EC70EB" w:rsidRPr="008D523D">
        <w:rPr>
          <w:rFonts w:ascii="Arial" w:hAnsi="Arial" w:cs="Arial"/>
        </w:rPr>
        <w:t>;</w:t>
      </w:r>
      <w:r w:rsidR="00630C26" w:rsidRPr="008D523D">
        <w:rPr>
          <w:rFonts w:ascii="Arial" w:hAnsi="Arial" w:cs="Arial"/>
        </w:rPr>
        <w:t xml:space="preserve"> roční nájemné činí tedy </w:t>
      </w:r>
      <w:r w:rsidR="007054D1">
        <w:rPr>
          <w:rFonts w:ascii="Arial" w:hAnsi="Arial" w:cs="Arial"/>
        </w:rPr>
        <w:t>1 447 880</w:t>
      </w:r>
      <w:r w:rsidR="00734D53" w:rsidRPr="008D523D">
        <w:rPr>
          <w:rFonts w:ascii="Arial" w:hAnsi="Arial" w:cs="Arial"/>
        </w:rPr>
        <w:t xml:space="preserve"> Kč (zaokrouhleno na koruny)</w:t>
      </w:r>
    </w:p>
    <w:p w14:paraId="67B95078" w14:textId="77777777" w:rsidR="00F15BA5" w:rsidRPr="008D523D" w:rsidRDefault="00F15BA5" w:rsidP="00CB5754">
      <w:pPr>
        <w:spacing w:after="0"/>
        <w:ind w:left="425" w:firstLine="1"/>
        <w:jc w:val="both"/>
        <w:rPr>
          <w:rFonts w:ascii="Arial" w:hAnsi="Arial" w:cs="Arial"/>
        </w:rPr>
      </w:pPr>
    </w:p>
    <w:p w14:paraId="50B8B157" w14:textId="68520C38" w:rsidR="00486618" w:rsidRPr="008D523D" w:rsidRDefault="00486618" w:rsidP="00CB5754">
      <w:pPr>
        <w:spacing w:after="0"/>
        <w:ind w:left="425" w:firstLine="1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>Skladové prostory v 1PP objektu</w:t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</w:r>
      <w:r w:rsidR="00790420" w:rsidRPr="008D523D">
        <w:rPr>
          <w:rFonts w:ascii="Arial" w:hAnsi="Arial" w:cs="Arial"/>
        </w:rPr>
        <w:tab/>
      </w:r>
      <w:r w:rsidR="00FF4468" w:rsidRPr="008D523D">
        <w:rPr>
          <w:rFonts w:ascii="Arial" w:hAnsi="Arial" w:cs="Arial"/>
        </w:rPr>
        <w:t>37,08</w:t>
      </w:r>
      <w:r w:rsidRPr="008D523D">
        <w:rPr>
          <w:rFonts w:ascii="Arial" w:hAnsi="Arial" w:cs="Arial"/>
        </w:rPr>
        <w:t xml:space="preserve"> m</w:t>
      </w:r>
      <w:r w:rsidRPr="008D523D">
        <w:rPr>
          <w:rFonts w:ascii="Arial" w:hAnsi="Arial" w:cs="Arial"/>
          <w:vertAlign w:val="superscript"/>
        </w:rPr>
        <w:t>2</w:t>
      </w:r>
    </w:p>
    <w:p w14:paraId="7492D03C" w14:textId="2E4F046E" w:rsidR="00FF4468" w:rsidRPr="008D523D" w:rsidRDefault="00FF4468" w:rsidP="00CB5754">
      <w:pPr>
        <w:spacing w:after="0"/>
        <w:ind w:left="425" w:firstLine="1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>Ostatní prostory v 1PP objektu</w:t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</w:r>
      <w:r w:rsidR="00CB5754"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>12,06 m</w:t>
      </w:r>
      <w:r w:rsidRPr="008D523D">
        <w:rPr>
          <w:rFonts w:ascii="Arial" w:hAnsi="Arial" w:cs="Arial"/>
          <w:vertAlign w:val="superscript"/>
        </w:rPr>
        <w:t>2</w:t>
      </w:r>
    </w:p>
    <w:p w14:paraId="1BBA184F" w14:textId="4A0AFF4D" w:rsidR="00D9213F" w:rsidRPr="008D523D" w:rsidRDefault="00D9213F" w:rsidP="00D9213F">
      <w:pPr>
        <w:spacing w:after="0"/>
        <w:ind w:left="425" w:firstLine="1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>(celkem na 1PP 49,14 m</w:t>
      </w:r>
      <w:r w:rsidRPr="008D523D">
        <w:rPr>
          <w:rFonts w:ascii="Arial" w:hAnsi="Arial" w:cs="Arial"/>
          <w:vertAlign w:val="superscript"/>
        </w:rPr>
        <w:t>2</w:t>
      </w:r>
      <w:r w:rsidRPr="008D523D">
        <w:rPr>
          <w:rFonts w:ascii="Arial" w:hAnsi="Arial" w:cs="Arial"/>
        </w:rPr>
        <w:t>)</w:t>
      </w:r>
    </w:p>
    <w:p w14:paraId="25741507" w14:textId="22F10192" w:rsidR="00486618" w:rsidRPr="008D523D" w:rsidRDefault="00FD310C" w:rsidP="00CB5754">
      <w:pPr>
        <w:spacing w:after="0"/>
        <w:ind w:left="425" w:firstLine="1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>1 23</w:t>
      </w:r>
      <w:r w:rsidR="00734D53" w:rsidRPr="008D523D">
        <w:rPr>
          <w:rFonts w:ascii="Arial" w:hAnsi="Arial" w:cs="Arial"/>
        </w:rPr>
        <w:t>9</w:t>
      </w:r>
      <w:r w:rsidRPr="008D523D">
        <w:rPr>
          <w:rFonts w:ascii="Arial" w:hAnsi="Arial" w:cs="Arial"/>
        </w:rPr>
        <w:t>,</w:t>
      </w:r>
      <w:r w:rsidR="00EC70EB" w:rsidRPr="008D523D">
        <w:rPr>
          <w:rFonts w:ascii="Arial" w:hAnsi="Arial" w:cs="Arial"/>
        </w:rPr>
        <w:t>5</w:t>
      </w:r>
      <w:r w:rsidR="00734D53" w:rsidRPr="008D523D">
        <w:rPr>
          <w:rFonts w:ascii="Arial" w:hAnsi="Arial" w:cs="Arial"/>
        </w:rPr>
        <w:t>3</w:t>
      </w:r>
      <w:r w:rsidRPr="008D523D">
        <w:rPr>
          <w:rFonts w:ascii="Arial" w:hAnsi="Arial" w:cs="Arial"/>
        </w:rPr>
        <w:t xml:space="preserve"> </w:t>
      </w:r>
      <w:r w:rsidR="00486618" w:rsidRPr="008D523D">
        <w:rPr>
          <w:rFonts w:ascii="Arial" w:hAnsi="Arial" w:cs="Arial"/>
        </w:rPr>
        <w:t>Kč za jeden metr čtvereční pronajímané plochy a jeden rok</w:t>
      </w:r>
      <w:r w:rsidR="00734D53" w:rsidRPr="008D523D">
        <w:rPr>
          <w:rFonts w:ascii="Arial" w:hAnsi="Arial" w:cs="Arial"/>
        </w:rPr>
        <w:t>, roční nájemné činí tedy 60 911 Kč (zaokrouhleno na koruny)</w:t>
      </w:r>
      <w:r w:rsidR="008D068D" w:rsidRPr="008D523D">
        <w:rPr>
          <w:rFonts w:ascii="Arial" w:hAnsi="Arial" w:cs="Arial"/>
        </w:rPr>
        <w:t>.</w:t>
      </w:r>
    </w:p>
    <w:p w14:paraId="12D5F44A" w14:textId="350981D7" w:rsidR="00D9213F" w:rsidRPr="008D523D" w:rsidRDefault="00D9213F" w:rsidP="00CB5754">
      <w:pPr>
        <w:spacing w:after="0"/>
        <w:ind w:left="425" w:firstLine="1"/>
        <w:jc w:val="both"/>
        <w:rPr>
          <w:rFonts w:ascii="Arial" w:hAnsi="Arial" w:cs="Arial"/>
        </w:rPr>
      </w:pPr>
    </w:p>
    <w:p w14:paraId="48C6EF78" w14:textId="4FA6D40B" w:rsidR="00D9213F" w:rsidRPr="008D523D" w:rsidRDefault="00D9213F" w:rsidP="00CB5754">
      <w:pPr>
        <w:spacing w:after="0"/>
        <w:ind w:left="425" w:firstLine="1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Celková výměra pronajatých </w:t>
      </w:r>
      <w:r w:rsidR="00FB3BFF" w:rsidRPr="008D523D">
        <w:rPr>
          <w:rFonts w:ascii="Arial" w:hAnsi="Arial" w:cs="Arial"/>
        </w:rPr>
        <w:t xml:space="preserve">nebytových </w:t>
      </w:r>
      <w:r w:rsidRPr="008D523D">
        <w:rPr>
          <w:rFonts w:ascii="Arial" w:hAnsi="Arial" w:cs="Arial"/>
        </w:rPr>
        <w:t xml:space="preserve">prostor je </w:t>
      </w:r>
      <w:r w:rsidR="007054D1">
        <w:rPr>
          <w:rFonts w:ascii="Arial" w:hAnsi="Arial" w:cs="Arial"/>
        </w:rPr>
        <w:t>769,36</w:t>
      </w:r>
      <w:r w:rsidRPr="008D523D">
        <w:rPr>
          <w:rFonts w:ascii="Arial" w:hAnsi="Arial" w:cs="Arial"/>
        </w:rPr>
        <w:t xml:space="preserve"> m2, celkové roční nájemné činí 1</w:t>
      </w:r>
      <w:r w:rsidR="007054D1">
        <w:rPr>
          <w:rFonts w:ascii="Arial" w:hAnsi="Arial" w:cs="Arial"/>
        </w:rPr>
        <w:t> 508 791</w:t>
      </w:r>
      <w:r w:rsidRPr="008D523D">
        <w:rPr>
          <w:rFonts w:ascii="Arial" w:hAnsi="Arial" w:cs="Arial"/>
        </w:rPr>
        <w:t xml:space="preserve"> Kč</w:t>
      </w:r>
      <w:r w:rsidR="00464D76" w:rsidRPr="008D523D">
        <w:rPr>
          <w:rFonts w:ascii="Arial" w:hAnsi="Arial" w:cs="Arial"/>
        </w:rPr>
        <w:t>.</w:t>
      </w:r>
      <w:r w:rsidRPr="008D523D">
        <w:rPr>
          <w:rFonts w:ascii="Arial" w:hAnsi="Arial" w:cs="Arial"/>
        </w:rPr>
        <w:t xml:space="preserve"> </w:t>
      </w:r>
    </w:p>
    <w:p w14:paraId="481E8860" w14:textId="77777777" w:rsidR="001051E1" w:rsidRPr="008D523D" w:rsidRDefault="001051E1" w:rsidP="005C6E0C">
      <w:pPr>
        <w:spacing w:after="0"/>
        <w:ind w:firstLine="426"/>
        <w:jc w:val="both"/>
        <w:rPr>
          <w:rFonts w:ascii="Arial" w:hAnsi="Arial" w:cs="Arial"/>
        </w:rPr>
      </w:pPr>
    </w:p>
    <w:p w14:paraId="45EE5E64" w14:textId="3E684D01" w:rsidR="00FD310C" w:rsidRPr="008D523D" w:rsidRDefault="00FD310C" w:rsidP="00803CB9">
      <w:pPr>
        <w:spacing w:after="0"/>
        <w:ind w:left="426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>Nájemné</w:t>
      </w:r>
      <w:r w:rsidR="00803CB9" w:rsidRPr="008D523D">
        <w:rPr>
          <w:rFonts w:ascii="Arial" w:hAnsi="Arial" w:cs="Arial"/>
        </w:rPr>
        <w:t xml:space="preserve"> za užívání inventáře v pronajatých prostorách dle Přílohy 1 a Přílohy 2 v rozsahu Přílohy 3 této smlouvy je sjednáno dohodou ve výši dle přílohy 5 této smlouvy a je </w:t>
      </w:r>
      <w:r w:rsidR="00FD008F" w:rsidRPr="008D523D">
        <w:rPr>
          <w:rFonts w:ascii="Arial" w:hAnsi="Arial" w:cs="Arial"/>
        </w:rPr>
        <w:t>hrazeno současně s úhradou za nájem nebytových prostor.</w:t>
      </w:r>
      <w:r w:rsidR="001051E1" w:rsidRPr="008D523D">
        <w:rPr>
          <w:rFonts w:ascii="Arial" w:hAnsi="Arial" w:cs="Arial"/>
        </w:rPr>
        <w:t xml:space="preserve"> Pro období od 01</w:t>
      </w:r>
      <w:r w:rsidR="009C0FCF">
        <w:rPr>
          <w:rFonts w:ascii="Arial" w:hAnsi="Arial" w:cs="Arial"/>
        </w:rPr>
        <w:t>.</w:t>
      </w:r>
      <w:r w:rsidR="001051E1" w:rsidRPr="008D523D">
        <w:rPr>
          <w:rFonts w:ascii="Arial" w:hAnsi="Arial" w:cs="Arial"/>
        </w:rPr>
        <w:t>0</w:t>
      </w:r>
      <w:r w:rsidR="007054D1">
        <w:rPr>
          <w:rFonts w:ascii="Arial" w:hAnsi="Arial" w:cs="Arial"/>
        </w:rPr>
        <w:t>9</w:t>
      </w:r>
      <w:r w:rsidR="009C0FCF">
        <w:rPr>
          <w:rFonts w:ascii="Arial" w:hAnsi="Arial" w:cs="Arial"/>
        </w:rPr>
        <w:t>.</w:t>
      </w:r>
      <w:r w:rsidR="001051E1" w:rsidRPr="008D523D">
        <w:rPr>
          <w:rFonts w:ascii="Arial" w:hAnsi="Arial" w:cs="Arial"/>
        </w:rPr>
        <w:t xml:space="preserve">2023 je </w:t>
      </w:r>
      <w:r w:rsidR="00AE7E07" w:rsidRPr="008D523D">
        <w:rPr>
          <w:rFonts w:ascii="Arial" w:hAnsi="Arial" w:cs="Arial"/>
        </w:rPr>
        <w:t xml:space="preserve">měsíční </w:t>
      </w:r>
      <w:r w:rsidR="001051E1" w:rsidRPr="008D523D">
        <w:rPr>
          <w:rFonts w:ascii="Arial" w:hAnsi="Arial" w:cs="Arial"/>
        </w:rPr>
        <w:t xml:space="preserve">nájemné stanoveno ve výši </w:t>
      </w:r>
      <w:r w:rsidR="007054D1">
        <w:rPr>
          <w:rFonts w:ascii="Arial" w:hAnsi="Arial" w:cs="Arial"/>
        </w:rPr>
        <w:t>6</w:t>
      </w:r>
      <w:r w:rsidR="0011667C">
        <w:rPr>
          <w:rFonts w:ascii="Arial" w:hAnsi="Arial" w:cs="Arial"/>
        </w:rPr>
        <w:t xml:space="preserve"> </w:t>
      </w:r>
      <w:r w:rsidR="007054D1">
        <w:rPr>
          <w:rFonts w:ascii="Arial" w:hAnsi="Arial" w:cs="Arial"/>
        </w:rPr>
        <w:t>450</w:t>
      </w:r>
      <w:r w:rsidR="00464D76" w:rsidRPr="008D523D">
        <w:rPr>
          <w:rFonts w:ascii="Arial" w:hAnsi="Arial" w:cs="Arial"/>
        </w:rPr>
        <w:t>,</w:t>
      </w:r>
      <w:r w:rsidR="007054D1">
        <w:rPr>
          <w:rFonts w:ascii="Arial" w:hAnsi="Arial" w:cs="Arial"/>
        </w:rPr>
        <w:t>60</w:t>
      </w:r>
      <w:r w:rsidR="001051E1" w:rsidRPr="008D523D">
        <w:rPr>
          <w:rFonts w:ascii="Arial" w:hAnsi="Arial" w:cs="Arial"/>
        </w:rPr>
        <w:t xml:space="preserve"> Kč bez DPH</w:t>
      </w:r>
      <w:r w:rsidR="00AE7E07" w:rsidRPr="008D523D">
        <w:rPr>
          <w:rFonts w:ascii="Arial" w:hAnsi="Arial" w:cs="Arial"/>
        </w:rPr>
        <w:t xml:space="preserve">, tj. </w:t>
      </w:r>
      <w:r w:rsidR="0011667C">
        <w:rPr>
          <w:rFonts w:ascii="Arial" w:hAnsi="Arial" w:cs="Arial"/>
        </w:rPr>
        <w:t>7 805,23</w:t>
      </w:r>
      <w:r w:rsidR="00AE7E07" w:rsidRPr="008D523D">
        <w:rPr>
          <w:rFonts w:ascii="Arial" w:hAnsi="Arial" w:cs="Arial"/>
        </w:rPr>
        <w:t xml:space="preserve"> K</w:t>
      </w:r>
      <w:r w:rsidR="00AE7E07" w:rsidRPr="008D523D">
        <w:rPr>
          <w:rFonts w:ascii="Arial" w:hAnsi="Arial" w:cs="Arial"/>
          <w:smallCaps/>
        </w:rPr>
        <w:t xml:space="preserve">č </w:t>
      </w:r>
      <w:r w:rsidR="00AE7E07" w:rsidRPr="008D523D">
        <w:rPr>
          <w:rFonts w:ascii="Arial" w:hAnsi="Arial" w:cs="Arial"/>
        </w:rPr>
        <w:t>včetně</w:t>
      </w:r>
      <w:r w:rsidR="00AE7E07" w:rsidRPr="008D523D">
        <w:rPr>
          <w:rFonts w:ascii="Arial" w:hAnsi="Arial" w:cs="Arial"/>
          <w:smallCaps/>
        </w:rPr>
        <w:t xml:space="preserve"> DPH</w:t>
      </w:r>
      <w:r w:rsidR="001051E1" w:rsidRPr="008D523D">
        <w:rPr>
          <w:rFonts w:ascii="Arial" w:hAnsi="Arial" w:cs="Arial"/>
        </w:rPr>
        <w:t xml:space="preserve">.  </w:t>
      </w:r>
    </w:p>
    <w:p w14:paraId="6753E877" w14:textId="77777777" w:rsidR="008B788D" w:rsidRPr="008D523D" w:rsidRDefault="008B788D" w:rsidP="008B788D">
      <w:pPr>
        <w:spacing w:after="0"/>
        <w:jc w:val="both"/>
        <w:rPr>
          <w:rFonts w:ascii="Arial" w:hAnsi="Arial" w:cs="Arial"/>
        </w:rPr>
      </w:pPr>
    </w:p>
    <w:p w14:paraId="5982D55A" w14:textId="6E0A5F03" w:rsidR="00C978A9" w:rsidRPr="008D523D" w:rsidRDefault="00C978A9" w:rsidP="00790420">
      <w:pPr>
        <w:ind w:left="426" w:hanging="426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>9.4. Nájemce se zavazuje zaplatit nájemné dopředu</w:t>
      </w:r>
      <w:r w:rsidR="00464D76" w:rsidRPr="008D523D">
        <w:rPr>
          <w:rFonts w:ascii="Arial" w:hAnsi="Arial" w:cs="Arial"/>
        </w:rPr>
        <w:t xml:space="preserve"> </w:t>
      </w:r>
      <w:r w:rsidRPr="008D523D">
        <w:rPr>
          <w:rFonts w:ascii="Arial" w:hAnsi="Arial" w:cs="Arial"/>
        </w:rPr>
        <w:t>ve čtvrtletních splátkách ve výši</w:t>
      </w:r>
      <w:r w:rsidR="00FD310C" w:rsidRPr="008D523D">
        <w:rPr>
          <w:rFonts w:ascii="Arial" w:hAnsi="Arial" w:cs="Arial"/>
        </w:rPr>
        <w:t xml:space="preserve"> </w:t>
      </w:r>
      <w:r w:rsidR="0011667C">
        <w:rPr>
          <w:rFonts w:ascii="Arial" w:hAnsi="Arial" w:cs="Arial"/>
        </w:rPr>
        <w:t>400 613,31</w:t>
      </w:r>
      <w:r w:rsidR="00FD310C" w:rsidRPr="008D523D">
        <w:rPr>
          <w:rFonts w:ascii="Arial" w:hAnsi="Arial" w:cs="Arial"/>
        </w:rPr>
        <w:t xml:space="preserve"> </w:t>
      </w:r>
      <w:r w:rsidRPr="008D523D">
        <w:rPr>
          <w:rFonts w:ascii="Arial" w:hAnsi="Arial" w:cs="Arial"/>
        </w:rPr>
        <w:t xml:space="preserve">Kč, </w:t>
      </w:r>
      <w:r w:rsidR="00464D76" w:rsidRPr="008D523D">
        <w:rPr>
          <w:rFonts w:ascii="Arial" w:hAnsi="Arial" w:cs="Arial"/>
        </w:rPr>
        <w:t xml:space="preserve">a to </w:t>
      </w:r>
      <w:r w:rsidRPr="008D523D">
        <w:rPr>
          <w:rFonts w:ascii="Arial" w:hAnsi="Arial" w:cs="Arial"/>
        </w:rPr>
        <w:t xml:space="preserve">nejpozději do 25. dne prvního měsíce příslušného kalendářního čtvrtletí na účet pronajímatele, který je uveden v článku 1.1. </w:t>
      </w:r>
      <w:r w:rsidR="00FF4468" w:rsidRPr="008D523D">
        <w:rPr>
          <w:rFonts w:ascii="Arial" w:hAnsi="Arial" w:cs="Arial"/>
        </w:rPr>
        <w:t xml:space="preserve">nájemní </w:t>
      </w:r>
      <w:r w:rsidRPr="008D523D">
        <w:rPr>
          <w:rFonts w:ascii="Arial" w:hAnsi="Arial" w:cs="Arial"/>
        </w:rPr>
        <w:t xml:space="preserve">smlouvy. </w:t>
      </w:r>
      <w:r w:rsidR="00421189" w:rsidRPr="008D523D">
        <w:rPr>
          <w:rFonts w:ascii="Arial" w:hAnsi="Arial" w:cs="Arial"/>
        </w:rPr>
        <w:t xml:space="preserve">Nájemné za období </w:t>
      </w:r>
      <w:r w:rsidR="0011667C">
        <w:rPr>
          <w:rFonts w:ascii="Arial" w:hAnsi="Arial" w:cs="Arial"/>
        </w:rPr>
        <w:t>červenec</w:t>
      </w:r>
      <w:r w:rsidR="00421189" w:rsidRPr="008D523D">
        <w:rPr>
          <w:rFonts w:ascii="Arial" w:hAnsi="Arial" w:cs="Arial"/>
        </w:rPr>
        <w:t xml:space="preserve"> a</w:t>
      </w:r>
      <w:r w:rsidR="0011667C">
        <w:rPr>
          <w:rFonts w:ascii="Arial" w:hAnsi="Arial" w:cs="Arial"/>
        </w:rPr>
        <w:t>ž září</w:t>
      </w:r>
      <w:r w:rsidR="00421189" w:rsidRPr="008D523D">
        <w:rPr>
          <w:rFonts w:ascii="Arial" w:hAnsi="Arial" w:cs="Arial"/>
        </w:rPr>
        <w:t xml:space="preserve"> 2023 bylo nájemcem již zaplaceno ve výši dle předchozího znění smlouvy dne 1</w:t>
      </w:r>
      <w:r w:rsidR="0011667C">
        <w:rPr>
          <w:rFonts w:ascii="Arial" w:hAnsi="Arial" w:cs="Arial"/>
        </w:rPr>
        <w:t>0</w:t>
      </w:r>
      <w:r w:rsidR="00421189" w:rsidRPr="008D523D">
        <w:rPr>
          <w:rFonts w:ascii="Arial" w:hAnsi="Arial" w:cs="Arial"/>
        </w:rPr>
        <w:t>.0</w:t>
      </w:r>
      <w:r w:rsidR="0011667C">
        <w:rPr>
          <w:rFonts w:ascii="Arial" w:hAnsi="Arial" w:cs="Arial"/>
        </w:rPr>
        <w:t>7</w:t>
      </w:r>
      <w:r w:rsidR="00421189" w:rsidRPr="008D523D">
        <w:rPr>
          <w:rFonts w:ascii="Arial" w:hAnsi="Arial" w:cs="Arial"/>
        </w:rPr>
        <w:t>.2023 na základě faktury pronajímatele č. 40623</w:t>
      </w:r>
      <w:r w:rsidR="0011667C">
        <w:rPr>
          <w:rFonts w:ascii="Arial" w:hAnsi="Arial" w:cs="Arial"/>
        </w:rPr>
        <w:t>1161</w:t>
      </w:r>
      <w:r w:rsidR="00421189" w:rsidRPr="008D523D">
        <w:rPr>
          <w:rFonts w:ascii="Arial" w:hAnsi="Arial" w:cs="Arial"/>
        </w:rPr>
        <w:t xml:space="preserve">. K této faktuře vystaví pronajímatel </w:t>
      </w:r>
      <w:r w:rsidR="0011667C">
        <w:rPr>
          <w:rFonts w:ascii="Arial" w:hAnsi="Arial" w:cs="Arial"/>
        </w:rPr>
        <w:t>vrubopis</w:t>
      </w:r>
      <w:r w:rsidR="00421189" w:rsidRPr="008D523D">
        <w:rPr>
          <w:rFonts w:ascii="Arial" w:hAnsi="Arial" w:cs="Arial"/>
        </w:rPr>
        <w:t xml:space="preserve"> ve výši </w:t>
      </w:r>
      <w:r w:rsidR="0011667C">
        <w:rPr>
          <w:rFonts w:ascii="Arial" w:hAnsi="Arial" w:cs="Arial"/>
        </w:rPr>
        <w:t>43 647,85</w:t>
      </w:r>
      <w:r w:rsidR="00421189" w:rsidRPr="008D523D">
        <w:rPr>
          <w:rFonts w:ascii="Arial" w:hAnsi="Arial" w:cs="Arial"/>
        </w:rPr>
        <w:t xml:space="preserve"> Kč, splatný na účet nájemce dne 25.0</w:t>
      </w:r>
      <w:r w:rsidR="0011667C">
        <w:rPr>
          <w:rFonts w:ascii="Arial" w:hAnsi="Arial" w:cs="Arial"/>
        </w:rPr>
        <w:t>9</w:t>
      </w:r>
      <w:r w:rsidR="00421189" w:rsidRPr="008D523D">
        <w:rPr>
          <w:rFonts w:ascii="Arial" w:hAnsi="Arial" w:cs="Arial"/>
        </w:rPr>
        <w:t xml:space="preserve">.2023. </w:t>
      </w:r>
      <w:r w:rsidRPr="008D523D">
        <w:rPr>
          <w:rFonts w:ascii="Arial" w:hAnsi="Arial" w:cs="Arial"/>
        </w:rPr>
        <w:t xml:space="preserve">Zaplacením se rozumí připsání této částky na účet. </w:t>
      </w:r>
    </w:p>
    <w:p w14:paraId="63977F31" w14:textId="07838E27" w:rsidR="0029079E" w:rsidRPr="008D523D" w:rsidRDefault="0029079E" w:rsidP="00790420">
      <w:pPr>
        <w:ind w:left="426" w:hanging="426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ab/>
        <w:t>Nájemné bude hrazeno v souladu s Přílohou č. 5, která je nedílnou součástí smlouvy.</w:t>
      </w:r>
    </w:p>
    <w:p w14:paraId="2741CE5A" w14:textId="77777777" w:rsidR="008B788D" w:rsidRPr="008D523D" w:rsidRDefault="008B788D" w:rsidP="008B788D">
      <w:pPr>
        <w:spacing w:after="0"/>
        <w:jc w:val="center"/>
        <w:rPr>
          <w:rFonts w:ascii="Arial" w:hAnsi="Arial" w:cs="Arial"/>
          <w:b/>
        </w:rPr>
      </w:pPr>
    </w:p>
    <w:p w14:paraId="3AC3DABE" w14:textId="57D37AEF" w:rsidR="008B788D" w:rsidRPr="008D523D" w:rsidRDefault="008B788D" w:rsidP="008B788D">
      <w:pPr>
        <w:spacing w:after="0"/>
        <w:jc w:val="center"/>
        <w:rPr>
          <w:rFonts w:ascii="Arial" w:hAnsi="Arial" w:cs="Arial"/>
          <w:b/>
        </w:rPr>
      </w:pPr>
      <w:r w:rsidRPr="008D523D">
        <w:rPr>
          <w:rFonts w:ascii="Arial" w:hAnsi="Arial" w:cs="Arial"/>
          <w:b/>
        </w:rPr>
        <w:t>Článek 10</w:t>
      </w:r>
    </w:p>
    <w:p w14:paraId="06AB8C6F" w14:textId="3BE38E3A" w:rsidR="008B788D" w:rsidRPr="008D523D" w:rsidRDefault="008B788D" w:rsidP="008B788D">
      <w:pPr>
        <w:spacing w:after="0"/>
        <w:jc w:val="center"/>
        <w:rPr>
          <w:rFonts w:ascii="Arial" w:hAnsi="Arial" w:cs="Arial"/>
          <w:b/>
        </w:rPr>
      </w:pPr>
      <w:r w:rsidRPr="008D523D">
        <w:rPr>
          <w:rFonts w:ascii="Arial" w:hAnsi="Arial" w:cs="Arial"/>
          <w:b/>
        </w:rPr>
        <w:t>Cena služeb souvisejících s nájemním vztahem</w:t>
      </w:r>
    </w:p>
    <w:p w14:paraId="23D416A5" w14:textId="77777777" w:rsidR="00744A09" w:rsidRPr="008D523D" w:rsidRDefault="00744A09" w:rsidP="008B788D">
      <w:pPr>
        <w:spacing w:after="0"/>
        <w:jc w:val="center"/>
        <w:rPr>
          <w:rFonts w:ascii="Arial" w:hAnsi="Arial" w:cs="Arial"/>
          <w:b/>
        </w:rPr>
      </w:pPr>
    </w:p>
    <w:p w14:paraId="5B851CE9" w14:textId="1B6976D9" w:rsidR="00790420" w:rsidRPr="008D523D" w:rsidRDefault="00790420" w:rsidP="00790420">
      <w:pPr>
        <w:ind w:left="567" w:hanging="567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10.8. </w:t>
      </w:r>
      <w:r w:rsidR="008B788D" w:rsidRPr="008D523D">
        <w:rPr>
          <w:rFonts w:ascii="Arial" w:hAnsi="Arial" w:cs="Arial"/>
        </w:rPr>
        <w:t xml:space="preserve">Pronajímatel se zavazuje zajistit provádění komplexních úklidových prací </w:t>
      </w:r>
      <w:r w:rsidR="00464D76" w:rsidRPr="008D523D">
        <w:rPr>
          <w:rFonts w:ascii="Arial" w:hAnsi="Arial" w:cs="Arial"/>
        </w:rPr>
        <w:t>v prostorách na 1NP</w:t>
      </w:r>
      <w:r w:rsidR="0011667C">
        <w:rPr>
          <w:rFonts w:ascii="Arial" w:hAnsi="Arial" w:cs="Arial"/>
        </w:rPr>
        <w:t>, 2NP</w:t>
      </w:r>
      <w:r w:rsidR="00464D76" w:rsidRPr="008D523D">
        <w:rPr>
          <w:rFonts w:ascii="Arial" w:hAnsi="Arial" w:cs="Arial"/>
        </w:rPr>
        <w:t xml:space="preserve"> a </w:t>
      </w:r>
      <w:r w:rsidR="0011667C">
        <w:rPr>
          <w:rFonts w:ascii="Arial" w:hAnsi="Arial" w:cs="Arial"/>
        </w:rPr>
        <w:t>3</w:t>
      </w:r>
      <w:r w:rsidR="00464D76" w:rsidRPr="008D523D">
        <w:rPr>
          <w:rFonts w:ascii="Arial" w:hAnsi="Arial" w:cs="Arial"/>
        </w:rPr>
        <w:t xml:space="preserve">NP </w:t>
      </w:r>
      <w:r w:rsidR="008B788D" w:rsidRPr="008D523D">
        <w:rPr>
          <w:rFonts w:ascii="Arial" w:hAnsi="Arial" w:cs="Arial"/>
        </w:rPr>
        <w:t xml:space="preserve">v objektu ÚPO Pivovarská 84/1, 702 00 v Ostravě na celkové úklidové ploše </w:t>
      </w:r>
      <w:r w:rsidR="00AC4D27">
        <w:rPr>
          <w:rFonts w:ascii="Arial" w:hAnsi="Arial" w:cs="Arial"/>
        </w:rPr>
        <w:t>650</w:t>
      </w:r>
      <w:r w:rsidR="0011667C">
        <w:rPr>
          <w:rFonts w:ascii="Arial" w:hAnsi="Arial" w:cs="Arial"/>
        </w:rPr>
        <w:t>,</w:t>
      </w:r>
      <w:r w:rsidR="00AC4D27">
        <w:rPr>
          <w:rFonts w:ascii="Arial" w:hAnsi="Arial" w:cs="Arial"/>
        </w:rPr>
        <w:t>13</w:t>
      </w:r>
      <w:r w:rsidR="008B788D" w:rsidRPr="008D523D">
        <w:rPr>
          <w:rFonts w:ascii="Arial" w:hAnsi="Arial" w:cs="Arial"/>
        </w:rPr>
        <w:t xml:space="preserve"> m</w:t>
      </w:r>
      <w:r w:rsidR="008B788D" w:rsidRPr="008D523D">
        <w:rPr>
          <w:rFonts w:ascii="Arial" w:hAnsi="Arial" w:cs="Arial"/>
          <w:vertAlign w:val="superscript"/>
        </w:rPr>
        <w:t xml:space="preserve">2 </w:t>
      </w:r>
      <w:r w:rsidR="008B788D" w:rsidRPr="008D523D">
        <w:rPr>
          <w:rFonts w:ascii="Arial" w:hAnsi="Arial" w:cs="Arial"/>
        </w:rPr>
        <w:t xml:space="preserve">za následujících podmínek. </w:t>
      </w:r>
    </w:p>
    <w:p w14:paraId="1844D0C6" w14:textId="77777777" w:rsidR="00790420" w:rsidRPr="008D523D" w:rsidRDefault="008B788D" w:rsidP="00744A09">
      <w:pPr>
        <w:spacing w:after="0"/>
        <w:ind w:left="567" w:hanging="567"/>
        <w:jc w:val="both"/>
        <w:rPr>
          <w:rFonts w:ascii="Arial" w:hAnsi="Arial" w:cs="Arial"/>
          <w:b/>
          <w:bCs/>
        </w:rPr>
      </w:pPr>
      <w:r w:rsidRPr="008D523D">
        <w:rPr>
          <w:rFonts w:ascii="Arial" w:hAnsi="Arial" w:cs="Arial"/>
          <w:b/>
          <w:bCs/>
        </w:rPr>
        <w:t xml:space="preserve">Harmonogram úklidových prací </w:t>
      </w:r>
    </w:p>
    <w:p w14:paraId="4F773759" w14:textId="77777777" w:rsidR="00790420" w:rsidRPr="008D523D" w:rsidRDefault="008B788D" w:rsidP="00744A09">
      <w:pPr>
        <w:spacing w:after="0"/>
        <w:ind w:left="567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1. Denní úklid </w:t>
      </w:r>
    </w:p>
    <w:p w14:paraId="4A47AD7F" w14:textId="77777777" w:rsidR="00790420" w:rsidRPr="008D523D" w:rsidRDefault="008B788D" w:rsidP="00744A09">
      <w:pPr>
        <w:spacing w:after="0"/>
        <w:ind w:left="993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- denní vysávání nebo vytírání všech podlahových ploch </w:t>
      </w:r>
    </w:p>
    <w:p w14:paraId="03A53E0B" w14:textId="77777777" w:rsidR="00790420" w:rsidRPr="008D523D" w:rsidRDefault="008B788D" w:rsidP="00744A09">
      <w:pPr>
        <w:spacing w:after="0"/>
        <w:ind w:left="993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- denní vysypávání odpadkových košů a výměna PVC sáčků </w:t>
      </w:r>
    </w:p>
    <w:p w14:paraId="301A1F18" w14:textId="77777777" w:rsidR="00790420" w:rsidRPr="008D523D" w:rsidRDefault="008B788D" w:rsidP="00744A09">
      <w:pPr>
        <w:spacing w:after="0"/>
        <w:ind w:left="993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- denní odstraňování prachu všech ploch do výše 1,5 m </w:t>
      </w:r>
    </w:p>
    <w:p w14:paraId="0C3125DF" w14:textId="77777777" w:rsidR="00790420" w:rsidRPr="008D523D" w:rsidRDefault="008B788D" w:rsidP="00744A09">
      <w:pPr>
        <w:spacing w:after="0"/>
        <w:ind w:left="993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lastRenderedPageBreak/>
        <w:t xml:space="preserve">- denní ošetření toalet a pisoárů vč. dezinfekčních prostředků </w:t>
      </w:r>
    </w:p>
    <w:p w14:paraId="48D404BD" w14:textId="77777777" w:rsidR="00790420" w:rsidRPr="008D523D" w:rsidRDefault="008B788D" w:rsidP="00744A09">
      <w:pPr>
        <w:spacing w:after="0"/>
        <w:ind w:left="993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- denní ošetření ostatního zařízení a vybavení toalet </w:t>
      </w:r>
    </w:p>
    <w:p w14:paraId="463369BE" w14:textId="77777777" w:rsidR="00790420" w:rsidRPr="008D523D" w:rsidRDefault="008B788D" w:rsidP="00744A09">
      <w:pPr>
        <w:spacing w:after="0"/>
        <w:ind w:left="567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2. Týdenní úklid </w:t>
      </w:r>
    </w:p>
    <w:p w14:paraId="04E32F19" w14:textId="77777777" w:rsidR="00790420" w:rsidRPr="008D523D" w:rsidRDefault="008B788D" w:rsidP="00744A09">
      <w:pPr>
        <w:spacing w:after="0"/>
        <w:ind w:left="993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- týdenní odstraňování prachu všech ploch ve výši nad 1,5 m </w:t>
      </w:r>
    </w:p>
    <w:p w14:paraId="38212951" w14:textId="77777777" w:rsidR="00790420" w:rsidRPr="008D523D" w:rsidRDefault="008B788D" w:rsidP="00744A09">
      <w:pPr>
        <w:spacing w:after="0"/>
        <w:ind w:left="993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- týdenní mytí a leštění zrcadel a skleněných ploch (nebo dle potřeby) </w:t>
      </w:r>
    </w:p>
    <w:p w14:paraId="4C0747E2" w14:textId="77777777" w:rsidR="00790420" w:rsidRPr="008D523D" w:rsidRDefault="008B788D" w:rsidP="00744A09">
      <w:pPr>
        <w:spacing w:after="0"/>
        <w:ind w:left="567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3. Měsíční úklid </w:t>
      </w:r>
    </w:p>
    <w:p w14:paraId="779FC4C0" w14:textId="30872AD8" w:rsidR="00790420" w:rsidRPr="008D523D" w:rsidRDefault="008B788D" w:rsidP="00744A09">
      <w:pPr>
        <w:ind w:left="993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>- odstraňování prachu všech ploch nad 1,7 m</w:t>
      </w:r>
      <w:r w:rsidR="00744A09" w:rsidRPr="008D523D">
        <w:rPr>
          <w:rFonts w:ascii="Arial" w:hAnsi="Arial" w:cs="Arial"/>
        </w:rPr>
        <w:t>.</w:t>
      </w:r>
    </w:p>
    <w:p w14:paraId="47006B90" w14:textId="77777777" w:rsidR="00790420" w:rsidRPr="008D523D" w:rsidRDefault="008B788D" w:rsidP="005B17DB">
      <w:pPr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Mytí oken 2 x ročně bude prováděno jako bonus. </w:t>
      </w:r>
    </w:p>
    <w:p w14:paraId="75D1479F" w14:textId="77777777" w:rsidR="00790420" w:rsidRPr="008D523D" w:rsidRDefault="008B788D" w:rsidP="00744A09">
      <w:pPr>
        <w:spacing w:after="0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Práce prováděné nad rámec smlouvy, dle objednávky (ostatní služby): </w:t>
      </w:r>
    </w:p>
    <w:p w14:paraId="6A6C7DCE" w14:textId="77777777" w:rsidR="00790420" w:rsidRPr="008D523D" w:rsidRDefault="008B788D" w:rsidP="00744A09">
      <w:pPr>
        <w:spacing w:after="0"/>
        <w:ind w:left="567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- čištění koberců, čistících zón </w:t>
      </w:r>
    </w:p>
    <w:p w14:paraId="626AF489" w14:textId="314436E2" w:rsidR="00790420" w:rsidRPr="008D523D" w:rsidRDefault="008B788D" w:rsidP="00790420">
      <w:pPr>
        <w:ind w:left="567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>- úklid po stavebních, malířských a jiných prací</w:t>
      </w:r>
      <w:r w:rsidR="00744A09" w:rsidRPr="008D523D">
        <w:rPr>
          <w:rFonts w:ascii="Arial" w:hAnsi="Arial" w:cs="Arial"/>
        </w:rPr>
        <w:t>.</w:t>
      </w:r>
    </w:p>
    <w:p w14:paraId="33DBF6EE" w14:textId="77777777" w:rsidR="00790420" w:rsidRPr="00DE07C3" w:rsidRDefault="008B788D" w:rsidP="00744A09">
      <w:pPr>
        <w:spacing w:after="0"/>
        <w:jc w:val="both"/>
        <w:rPr>
          <w:rFonts w:ascii="Arial" w:hAnsi="Arial" w:cs="Arial"/>
        </w:rPr>
      </w:pPr>
      <w:r w:rsidRPr="00DE07C3">
        <w:rPr>
          <w:rFonts w:ascii="Arial" w:hAnsi="Arial" w:cs="Arial"/>
        </w:rPr>
        <w:t xml:space="preserve">Pravidelný úklid v objektu Pivovarská 84/1, 702 00 Ostrava bude prováděn: </w:t>
      </w:r>
    </w:p>
    <w:p w14:paraId="52DF6A7B" w14:textId="1D7F48C1" w:rsidR="00790420" w:rsidRPr="00DE07C3" w:rsidRDefault="008B788D" w:rsidP="00744A09">
      <w:pPr>
        <w:spacing w:after="0"/>
        <w:jc w:val="both"/>
        <w:rPr>
          <w:rFonts w:ascii="Arial" w:hAnsi="Arial" w:cs="Arial"/>
        </w:rPr>
      </w:pPr>
      <w:r w:rsidRPr="00DE07C3">
        <w:rPr>
          <w:rFonts w:ascii="Arial" w:hAnsi="Arial" w:cs="Arial"/>
        </w:rPr>
        <w:t xml:space="preserve">Po, St. </w:t>
      </w:r>
      <w:r w:rsidR="00790420" w:rsidRPr="00DE07C3">
        <w:rPr>
          <w:rFonts w:ascii="Arial" w:hAnsi="Arial" w:cs="Arial"/>
        </w:rPr>
        <w:tab/>
      </w:r>
      <w:r w:rsidRPr="00DE07C3">
        <w:rPr>
          <w:rFonts w:ascii="Arial" w:hAnsi="Arial" w:cs="Arial"/>
        </w:rPr>
        <w:t>1</w:t>
      </w:r>
      <w:r w:rsidR="00CF71F5" w:rsidRPr="00DE07C3">
        <w:rPr>
          <w:rFonts w:ascii="Arial" w:hAnsi="Arial" w:cs="Arial"/>
        </w:rPr>
        <w:t>7:00</w:t>
      </w:r>
      <w:r w:rsidRPr="00DE07C3">
        <w:rPr>
          <w:rFonts w:ascii="Arial" w:hAnsi="Arial" w:cs="Arial"/>
        </w:rPr>
        <w:t xml:space="preserve"> hod</w:t>
      </w:r>
      <w:r w:rsidR="00744A09" w:rsidRPr="00DE07C3">
        <w:rPr>
          <w:rFonts w:ascii="Arial" w:hAnsi="Arial" w:cs="Arial"/>
        </w:rPr>
        <w:t>.</w:t>
      </w:r>
      <w:r w:rsidRPr="00DE07C3">
        <w:rPr>
          <w:rFonts w:ascii="Arial" w:hAnsi="Arial" w:cs="Arial"/>
        </w:rPr>
        <w:t xml:space="preserve"> – </w:t>
      </w:r>
      <w:r w:rsidR="00CF71F5" w:rsidRPr="00DE07C3">
        <w:rPr>
          <w:rFonts w:ascii="Arial" w:hAnsi="Arial" w:cs="Arial"/>
        </w:rPr>
        <w:t>20:00</w:t>
      </w:r>
      <w:r w:rsidRPr="00DE07C3">
        <w:rPr>
          <w:rFonts w:ascii="Arial" w:hAnsi="Arial" w:cs="Arial"/>
        </w:rPr>
        <w:t xml:space="preserve"> hod</w:t>
      </w:r>
      <w:r w:rsidR="00744A09" w:rsidRPr="00DE07C3">
        <w:rPr>
          <w:rFonts w:ascii="Arial" w:hAnsi="Arial" w:cs="Arial"/>
        </w:rPr>
        <w:t>.</w:t>
      </w:r>
      <w:r w:rsidRPr="00DE07C3">
        <w:rPr>
          <w:rFonts w:ascii="Arial" w:hAnsi="Arial" w:cs="Arial"/>
        </w:rPr>
        <w:t xml:space="preserve"> </w:t>
      </w:r>
    </w:p>
    <w:p w14:paraId="29901820" w14:textId="296CC620" w:rsidR="00790420" w:rsidRPr="00DE07C3" w:rsidRDefault="008B788D" w:rsidP="00744A09">
      <w:pPr>
        <w:spacing w:after="0"/>
        <w:jc w:val="both"/>
        <w:rPr>
          <w:rFonts w:ascii="Arial" w:hAnsi="Arial" w:cs="Arial"/>
        </w:rPr>
      </w:pPr>
      <w:r w:rsidRPr="00DE07C3">
        <w:rPr>
          <w:rFonts w:ascii="Arial" w:hAnsi="Arial" w:cs="Arial"/>
        </w:rPr>
        <w:t>Út, Čt</w:t>
      </w:r>
      <w:r w:rsidR="00CF71F5" w:rsidRPr="00DE07C3">
        <w:rPr>
          <w:rFonts w:ascii="Arial" w:hAnsi="Arial" w:cs="Arial"/>
        </w:rPr>
        <w:t>,Pá</w:t>
      </w:r>
      <w:r w:rsidR="00790420" w:rsidRPr="00DE07C3">
        <w:rPr>
          <w:rFonts w:ascii="Arial" w:hAnsi="Arial" w:cs="Arial"/>
        </w:rPr>
        <w:tab/>
      </w:r>
      <w:r w:rsidRPr="00DE07C3">
        <w:rPr>
          <w:rFonts w:ascii="Arial" w:hAnsi="Arial" w:cs="Arial"/>
        </w:rPr>
        <w:t>16:00 hod</w:t>
      </w:r>
      <w:r w:rsidR="00744A09" w:rsidRPr="00DE07C3">
        <w:rPr>
          <w:rFonts w:ascii="Arial" w:hAnsi="Arial" w:cs="Arial"/>
        </w:rPr>
        <w:t>.</w:t>
      </w:r>
      <w:r w:rsidRPr="00DE07C3">
        <w:rPr>
          <w:rFonts w:ascii="Arial" w:hAnsi="Arial" w:cs="Arial"/>
        </w:rPr>
        <w:t xml:space="preserve"> – 1</w:t>
      </w:r>
      <w:r w:rsidR="00CF71F5" w:rsidRPr="00DE07C3">
        <w:rPr>
          <w:rFonts w:ascii="Arial" w:hAnsi="Arial" w:cs="Arial"/>
        </w:rPr>
        <w:t>9</w:t>
      </w:r>
      <w:r w:rsidRPr="00DE07C3">
        <w:rPr>
          <w:rFonts w:ascii="Arial" w:hAnsi="Arial" w:cs="Arial"/>
        </w:rPr>
        <w:t>:00 hod</w:t>
      </w:r>
      <w:r w:rsidR="00744A09" w:rsidRPr="00DE07C3">
        <w:rPr>
          <w:rFonts w:ascii="Arial" w:hAnsi="Arial" w:cs="Arial"/>
        </w:rPr>
        <w:t>.</w:t>
      </w:r>
      <w:r w:rsidRPr="00DE07C3">
        <w:rPr>
          <w:rFonts w:ascii="Arial" w:hAnsi="Arial" w:cs="Arial"/>
        </w:rPr>
        <w:t xml:space="preserve"> </w:t>
      </w:r>
    </w:p>
    <w:p w14:paraId="04E86AF2" w14:textId="77777777" w:rsidR="00F67D54" w:rsidRPr="008D523D" w:rsidRDefault="00F67D54" w:rsidP="00790420">
      <w:pPr>
        <w:jc w:val="both"/>
        <w:rPr>
          <w:rFonts w:ascii="Arial" w:hAnsi="Arial" w:cs="Arial"/>
        </w:rPr>
      </w:pPr>
    </w:p>
    <w:p w14:paraId="252D233E" w14:textId="49D8DB64" w:rsidR="00744A09" w:rsidRPr="008D523D" w:rsidRDefault="00790420" w:rsidP="00790420">
      <w:pPr>
        <w:ind w:left="567" w:hanging="709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10. 9. Cena za úklidové práce všech objektů je </w:t>
      </w:r>
      <w:r w:rsidR="005E4E73" w:rsidRPr="008D523D">
        <w:rPr>
          <w:rFonts w:ascii="Arial" w:hAnsi="Arial" w:cs="Arial"/>
        </w:rPr>
        <w:t>snížením výměry pronajatých ploch dotčených úklidem. C</w:t>
      </w:r>
      <w:r w:rsidR="005160E1" w:rsidRPr="008D523D">
        <w:rPr>
          <w:rFonts w:ascii="Arial" w:hAnsi="Arial" w:cs="Arial"/>
        </w:rPr>
        <w:t>e</w:t>
      </w:r>
      <w:r w:rsidR="005E4E73" w:rsidRPr="008D523D">
        <w:rPr>
          <w:rFonts w:ascii="Arial" w:hAnsi="Arial" w:cs="Arial"/>
        </w:rPr>
        <w:t xml:space="preserve">na je </w:t>
      </w:r>
      <w:r w:rsidRPr="008D523D">
        <w:rPr>
          <w:rFonts w:ascii="Arial" w:hAnsi="Arial" w:cs="Arial"/>
        </w:rPr>
        <w:t>stanovena dohodou</w:t>
      </w:r>
      <w:r w:rsidR="0029079E" w:rsidRPr="008D523D">
        <w:rPr>
          <w:rFonts w:ascii="Arial" w:hAnsi="Arial" w:cs="Arial"/>
        </w:rPr>
        <w:t xml:space="preserve"> od 01. 0</w:t>
      </w:r>
      <w:r w:rsidR="0011667C">
        <w:rPr>
          <w:rFonts w:ascii="Arial" w:hAnsi="Arial" w:cs="Arial"/>
        </w:rPr>
        <w:t>9</w:t>
      </w:r>
      <w:r w:rsidR="0029079E" w:rsidRPr="008D523D">
        <w:rPr>
          <w:rFonts w:ascii="Arial" w:hAnsi="Arial" w:cs="Arial"/>
        </w:rPr>
        <w:t>. 2023</w:t>
      </w:r>
      <w:r w:rsidRPr="008D523D">
        <w:rPr>
          <w:rFonts w:ascii="Arial" w:hAnsi="Arial" w:cs="Arial"/>
        </w:rPr>
        <w:t xml:space="preserve"> a její výše je pevná a konečná po dobu plnění</w:t>
      </w:r>
      <w:r w:rsidR="00A12D0B" w:rsidRPr="008D523D">
        <w:rPr>
          <w:rFonts w:ascii="Arial" w:hAnsi="Arial" w:cs="Arial"/>
        </w:rPr>
        <w:t xml:space="preserve"> a</w:t>
      </w:r>
      <w:r w:rsidRPr="008D523D">
        <w:rPr>
          <w:rFonts w:ascii="Arial" w:hAnsi="Arial" w:cs="Arial"/>
        </w:rPr>
        <w:t xml:space="preserve"> činí měsíčně </w:t>
      </w:r>
      <w:r w:rsidR="0011667C">
        <w:rPr>
          <w:rFonts w:ascii="Arial" w:hAnsi="Arial" w:cs="Arial"/>
        </w:rPr>
        <w:t>2</w:t>
      </w:r>
      <w:r w:rsidR="00AC4D27">
        <w:rPr>
          <w:rFonts w:ascii="Arial" w:hAnsi="Arial" w:cs="Arial"/>
        </w:rPr>
        <w:t>5</w:t>
      </w:r>
      <w:r w:rsidR="0011667C">
        <w:rPr>
          <w:rFonts w:ascii="Arial" w:hAnsi="Arial" w:cs="Arial"/>
        </w:rPr>
        <w:t> </w:t>
      </w:r>
      <w:r w:rsidR="00AC4D27">
        <w:rPr>
          <w:rFonts w:ascii="Arial" w:hAnsi="Arial" w:cs="Arial"/>
        </w:rPr>
        <w:t>052</w:t>
      </w:r>
      <w:r w:rsidR="0011667C">
        <w:rPr>
          <w:rFonts w:ascii="Arial" w:hAnsi="Arial" w:cs="Arial"/>
        </w:rPr>
        <w:t>,</w:t>
      </w:r>
      <w:r w:rsidR="00AC4D27">
        <w:rPr>
          <w:rFonts w:ascii="Arial" w:hAnsi="Arial" w:cs="Arial"/>
        </w:rPr>
        <w:t>89</w:t>
      </w:r>
      <w:r w:rsidRPr="008D523D">
        <w:rPr>
          <w:rFonts w:ascii="Arial" w:hAnsi="Arial" w:cs="Arial"/>
        </w:rPr>
        <w:t xml:space="preserve"> Kč (cena bez DPH) + </w:t>
      </w:r>
      <w:r w:rsidR="0011667C">
        <w:rPr>
          <w:rFonts w:ascii="Arial" w:hAnsi="Arial" w:cs="Arial"/>
        </w:rPr>
        <w:t>5 </w:t>
      </w:r>
      <w:r w:rsidR="00AC4D27">
        <w:rPr>
          <w:rFonts w:ascii="Arial" w:hAnsi="Arial" w:cs="Arial"/>
        </w:rPr>
        <w:t>261</w:t>
      </w:r>
      <w:r w:rsidR="0011667C">
        <w:rPr>
          <w:rFonts w:ascii="Arial" w:hAnsi="Arial" w:cs="Arial"/>
        </w:rPr>
        <w:t>,</w:t>
      </w:r>
      <w:r w:rsidR="00AC4D27">
        <w:rPr>
          <w:rFonts w:ascii="Arial" w:hAnsi="Arial" w:cs="Arial"/>
        </w:rPr>
        <w:t>11</w:t>
      </w:r>
      <w:r w:rsidRPr="008D523D">
        <w:rPr>
          <w:rFonts w:ascii="Arial" w:hAnsi="Arial" w:cs="Arial"/>
        </w:rPr>
        <w:t xml:space="preserve"> Kč (DPH 21</w:t>
      </w:r>
      <w:r w:rsidR="00A12D0B" w:rsidRPr="008D523D">
        <w:rPr>
          <w:rFonts w:ascii="Arial" w:hAnsi="Arial" w:cs="Arial"/>
        </w:rPr>
        <w:t xml:space="preserve"> </w:t>
      </w:r>
      <w:r w:rsidRPr="008D523D">
        <w:rPr>
          <w:rFonts w:ascii="Arial" w:hAnsi="Arial" w:cs="Arial"/>
        </w:rPr>
        <w:t>%), tj</w:t>
      </w:r>
      <w:r w:rsidR="00A12D0B" w:rsidRPr="008D523D">
        <w:rPr>
          <w:rFonts w:ascii="Arial" w:hAnsi="Arial" w:cs="Arial"/>
        </w:rPr>
        <w:t>.</w:t>
      </w:r>
      <w:r w:rsidRPr="008D523D">
        <w:rPr>
          <w:rFonts w:ascii="Arial" w:hAnsi="Arial" w:cs="Arial"/>
        </w:rPr>
        <w:t xml:space="preserve"> celkem </w:t>
      </w:r>
      <w:r w:rsidR="0011667C">
        <w:rPr>
          <w:rFonts w:ascii="Arial" w:hAnsi="Arial" w:cs="Arial"/>
        </w:rPr>
        <w:t>3</w:t>
      </w:r>
      <w:r w:rsidR="00AC4D27">
        <w:rPr>
          <w:rFonts w:ascii="Arial" w:hAnsi="Arial" w:cs="Arial"/>
        </w:rPr>
        <w:t>0</w:t>
      </w:r>
      <w:r w:rsidR="0011667C">
        <w:rPr>
          <w:rFonts w:ascii="Arial" w:hAnsi="Arial" w:cs="Arial"/>
        </w:rPr>
        <w:t> </w:t>
      </w:r>
      <w:r w:rsidR="00AC4D27">
        <w:rPr>
          <w:rFonts w:ascii="Arial" w:hAnsi="Arial" w:cs="Arial"/>
        </w:rPr>
        <w:t>314</w:t>
      </w:r>
      <w:r w:rsidR="0011667C">
        <w:rPr>
          <w:rFonts w:ascii="Arial" w:hAnsi="Arial" w:cs="Arial"/>
        </w:rPr>
        <w:t>,00</w:t>
      </w:r>
      <w:r w:rsidRPr="008D523D">
        <w:rPr>
          <w:rFonts w:ascii="Arial" w:hAnsi="Arial" w:cs="Arial"/>
        </w:rPr>
        <w:t xml:space="preserve"> Kč vč. DPH. </w:t>
      </w:r>
    </w:p>
    <w:p w14:paraId="56FFA76B" w14:textId="4F8868B3" w:rsidR="00744A09" w:rsidRPr="008D523D" w:rsidRDefault="00790420" w:rsidP="00744A09">
      <w:pPr>
        <w:ind w:left="567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Cena zahrnuje spotřebu úklidového a spotřebního materiálu, desinfekčních prostředků a úklidové chemie. Úklidové mechanické nářadí a zařízení jakož i potřeby a pomůcky jsou ve vlastnictví </w:t>
      </w:r>
      <w:r w:rsidR="00A12D0B" w:rsidRPr="008D523D">
        <w:rPr>
          <w:rFonts w:ascii="Arial" w:hAnsi="Arial" w:cs="Arial"/>
        </w:rPr>
        <w:t>pronajímatele</w:t>
      </w:r>
      <w:r w:rsidRPr="008D523D">
        <w:rPr>
          <w:rFonts w:ascii="Arial" w:hAnsi="Arial" w:cs="Arial"/>
        </w:rPr>
        <w:t xml:space="preserve">. </w:t>
      </w:r>
    </w:p>
    <w:p w14:paraId="67E9063D" w14:textId="3E801416" w:rsidR="00744A09" w:rsidRPr="008D523D" w:rsidRDefault="00790420" w:rsidP="00744A09">
      <w:pPr>
        <w:ind w:left="567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Náklady za úklid bude nájemce hradit čtvrtletně na základě daňového dokladu vystaveného pronajímatelem vč. DPH. Nájemce se zavazuje zaplatit náklady na úklid dopředu, ve čtvrtletních splátkách ve výši </w:t>
      </w:r>
      <w:r w:rsidR="00AC4D27">
        <w:rPr>
          <w:rFonts w:ascii="Arial" w:hAnsi="Arial" w:cs="Arial"/>
        </w:rPr>
        <w:t>75 158,68</w:t>
      </w:r>
      <w:r w:rsidRPr="008D523D">
        <w:rPr>
          <w:rFonts w:ascii="Arial" w:hAnsi="Arial" w:cs="Arial"/>
        </w:rPr>
        <w:t xml:space="preserve"> Kč (cena bez DPH) + </w:t>
      </w:r>
      <w:r w:rsidR="0011667C">
        <w:rPr>
          <w:rFonts w:ascii="Arial" w:hAnsi="Arial" w:cs="Arial"/>
        </w:rPr>
        <w:t>1</w:t>
      </w:r>
      <w:r w:rsidR="00AC4D27">
        <w:rPr>
          <w:rFonts w:ascii="Arial" w:hAnsi="Arial" w:cs="Arial"/>
        </w:rPr>
        <w:t>5</w:t>
      </w:r>
      <w:r w:rsidR="0011667C">
        <w:rPr>
          <w:rFonts w:ascii="Arial" w:hAnsi="Arial" w:cs="Arial"/>
        </w:rPr>
        <w:t> </w:t>
      </w:r>
      <w:r w:rsidR="00AC4D27">
        <w:rPr>
          <w:rFonts w:ascii="Arial" w:hAnsi="Arial" w:cs="Arial"/>
        </w:rPr>
        <w:t>783</w:t>
      </w:r>
      <w:r w:rsidR="0011667C">
        <w:rPr>
          <w:rFonts w:ascii="Arial" w:hAnsi="Arial" w:cs="Arial"/>
        </w:rPr>
        <w:t>,</w:t>
      </w:r>
      <w:r w:rsidR="00AC4D27">
        <w:rPr>
          <w:rFonts w:ascii="Arial" w:hAnsi="Arial" w:cs="Arial"/>
        </w:rPr>
        <w:t>32</w:t>
      </w:r>
      <w:r w:rsidRPr="008D523D">
        <w:rPr>
          <w:rFonts w:ascii="Arial" w:hAnsi="Arial" w:cs="Arial"/>
        </w:rPr>
        <w:t xml:space="preserve"> Kč (DPH 21</w:t>
      </w:r>
      <w:r w:rsidR="00A12D0B" w:rsidRPr="008D523D">
        <w:rPr>
          <w:rFonts w:ascii="Arial" w:hAnsi="Arial" w:cs="Arial"/>
        </w:rPr>
        <w:t xml:space="preserve"> </w:t>
      </w:r>
      <w:r w:rsidRPr="008D523D">
        <w:rPr>
          <w:rFonts w:ascii="Arial" w:hAnsi="Arial" w:cs="Arial"/>
        </w:rPr>
        <w:t>%), tj</w:t>
      </w:r>
      <w:r w:rsidR="00A12D0B" w:rsidRPr="008D523D">
        <w:rPr>
          <w:rFonts w:ascii="Arial" w:hAnsi="Arial" w:cs="Arial"/>
        </w:rPr>
        <w:t>.</w:t>
      </w:r>
      <w:r w:rsidRPr="008D523D">
        <w:rPr>
          <w:rFonts w:ascii="Arial" w:hAnsi="Arial" w:cs="Arial"/>
        </w:rPr>
        <w:t xml:space="preserve"> celkem </w:t>
      </w:r>
      <w:r w:rsidR="00AC4D27">
        <w:rPr>
          <w:rFonts w:ascii="Arial" w:hAnsi="Arial" w:cs="Arial"/>
        </w:rPr>
        <w:t>90</w:t>
      </w:r>
      <w:r w:rsidR="0011667C">
        <w:rPr>
          <w:rFonts w:ascii="Arial" w:hAnsi="Arial" w:cs="Arial"/>
        </w:rPr>
        <w:t xml:space="preserve"> </w:t>
      </w:r>
      <w:r w:rsidR="00AC4D27">
        <w:rPr>
          <w:rFonts w:ascii="Arial" w:hAnsi="Arial" w:cs="Arial"/>
        </w:rPr>
        <w:t>9</w:t>
      </w:r>
      <w:r w:rsidR="0011667C">
        <w:rPr>
          <w:rFonts w:ascii="Arial" w:hAnsi="Arial" w:cs="Arial"/>
        </w:rPr>
        <w:t>4</w:t>
      </w:r>
      <w:r w:rsidR="00AC4D27">
        <w:rPr>
          <w:rFonts w:ascii="Arial" w:hAnsi="Arial" w:cs="Arial"/>
        </w:rPr>
        <w:t>2</w:t>
      </w:r>
      <w:r w:rsidR="00340B46">
        <w:rPr>
          <w:rFonts w:ascii="Arial" w:hAnsi="Arial" w:cs="Arial"/>
        </w:rPr>
        <w:t>,00</w:t>
      </w:r>
      <w:r w:rsidRPr="008D523D">
        <w:rPr>
          <w:rFonts w:ascii="Arial" w:hAnsi="Arial" w:cs="Arial"/>
        </w:rPr>
        <w:t xml:space="preserve"> Kč, nejpozději do 25. dne prvního měsíce příslušného kalendářního čtvrtletí na účet pronajímatele. </w:t>
      </w:r>
      <w:r w:rsidR="003261FE" w:rsidRPr="008D523D">
        <w:rPr>
          <w:rFonts w:ascii="Arial" w:hAnsi="Arial" w:cs="Arial"/>
        </w:rPr>
        <w:t xml:space="preserve">Náklady za úklid za období </w:t>
      </w:r>
      <w:r w:rsidR="0011667C">
        <w:rPr>
          <w:rFonts w:ascii="Arial" w:hAnsi="Arial" w:cs="Arial"/>
        </w:rPr>
        <w:t>červenec až září</w:t>
      </w:r>
      <w:r w:rsidR="003261FE" w:rsidRPr="008D523D">
        <w:rPr>
          <w:rFonts w:ascii="Arial" w:hAnsi="Arial" w:cs="Arial"/>
        </w:rPr>
        <w:t xml:space="preserve"> 2023 byly nájemcem již zaplaceny ve výši dle předchozího znění smlouvy dne 1</w:t>
      </w:r>
      <w:r w:rsidR="0011667C">
        <w:rPr>
          <w:rFonts w:ascii="Arial" w:hAnsi="Arial" w:cs="Arial"/>
        </w:rPr>
        <w:t>4</w:t>
      </w:r>
      <w:r w:rsidR="003261FE" w:rsidRPr="008D523D">
        <w:rPr>
          <w:rFonts w:ascii="Arial" w:hAnsi="Arial" w:cs="Arial"/>
        </w:rPr>
        <w:t>.0</w:t>
      </w:r>
      <w:r w:rsidR="0011667C">
        <w:rPr>
          <w:rFonts w:ascii="Arial" w:hAnsi="Arial" w:cs="Arial"/>
        </w:rPr>
        <w:t>7</w:t>
      </w:r>
      <w:r w:rsidR="003261FE" w:rsidRPr="008D523D">
        <w:rPr>
          <w:rFonts w:ascii="Arial" w:hAnsi="Arial" w:cs="Arial"/>
        </w:rPr>
        <w:t>.2023 na základě faktury pronajímatele č. 40623</w:t>
      </w:r>
      <w:r w:rsidR="009C0FCF">
        <w:rPr>
          <w:rFonts w:ascii="Arial" w:hAnsi="Arial" w:cs="Arial"/>
        </w:rPr>
        <w:t>1062</w:t>
      </w:r>
      <w:r w:rsidR="003261FE" w:rsidRPr="008D523D">
        <w:rPr>
          <w:rFonts w:ascii="Arial" w:hAnsi="Arial" w:cs="Arial"/>
        </w:rPr>
        <w:t xml:space="preserve">. K této faktuře vystaví pronajímatel </w:t>
      </w:r>
      <w:r w:rsidR="009C0FCF">
        <w:rPr>
          <w:rFonts w:ascii="Arial" w:hAnsi="Arial" w:cs="Arial"/>
        </w:rPr>
        <w:t>vrubopis</w:t>
      </w:r>
      <w:r w:rsidR="003261FE" w:rsidRPr="008D523D">
        <w:rPr>
          <w:rFonts w:ascii="Arial" w:hAnsi="Arial" w:cs="Arial"/>
        </w:rPr>
        <w:t xml:space="preserve"> ve výši </w:t>
      </w:r>
      <w:r w:rsidR="00AC4D27">
        <w:rPr>
          <w:rFonts w:ascii="Arial" w:hAnsi="Arial" w:cs="Arial"/>
        </w:rPr>
        <w:t>8</w:t>
      </w:r>
      <w:r w:rsidR="009C0FCF">
        <w:rPr>
          <w:rFonts w:ascii="Arial" w:hAnsi="Arial" w:cs="Arial"/>
        </w:rPr>
        <w:t xml:space="preserve"> </w:t>
      </w:r>
      <w:r w:rsidR="00AC4D27">
        <w:rPr>
          <w:rFonts w:ascii="Arial" w:hAnsi="Arial" w:cs="Arial"/>
        </w:rPr>
        <w:t>044</w:t>
      </w:r>
      <w:r w:rsidR="009C0FCF">
        <w:rPr>
          <w:rFonts w:ascii="Arial" w:hAnsi="Arial" w:cs="Arial"/>
        </w:rPr>
        <w:t>,00</w:t>
      </w:r>
      <w:r w:rsidR="003261FE" w:rsidRPr="008D523D">
        <w:rPr>
          <w:rFonts w:ascii="Arial" w:hAnsi="Arial" w:cs="Arial"/>
        </w:rPr>
        <w:t xml:space="preserve"> Kč, splatný na účet nájemce dne 25.0</w:t>
      </w:r>
      <w:r w:rsidR="009C0FCF">
        <w:rPr>
          <w:rFonts w:ascii="Arial" w:hAnsi="Arial" w:cs="Arial"/>
        </w:rPr>
        <w:t>9</w:t>
      </w:r>
      <w:r w:rsidR="003261FE" w:rsidRPr="008D523D">
        <w:rPr>
          <w:rFonts w:ascii="Arial" w:hAnsi="Arial" w:cs="Arial"/>
        </w:rPr>
        <w:t xml:space="preserve">.2023. </w:t>
      </w:r>
      <w:r w:rsidRPr="008D523D">
        <w:rPr>
          <w:rFonts w:ascii="Arial" w:hAnsi="Arial" w:cs="Arial"/>
        </w:rPr>
        <w:t xml:space="preserve">Zaplacením se rozumí připsání této částky na účet. </w:t>
      </w:r>
    </w:p>
    <w:p w14:paraId="4D72EEA5" w14:textId="453C0E95" w:rsidR="00790420" w:rsidRPr="008D523D" w:rsidRDefault="00790420" w:rsidP="00744A09">
      <w:pPr>
        <w:ind w:left="567"/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>Práce prováděné nad rámec smlouvy budou řešené individuálně dle objednávky s</w:t>
      </w:r>
      <w:r w:rsidR="00744A09" w:rsidRPr="008D523D">
        <w:rPr>
          <w:rFonts w:ascii="Arial" w:hAnsi="Arial" w:cs="Arial"/>
        </w:rPr>
        <w:t> </w:t>
      </w:r>
      <w:r w:rsidRPr="008D523D">
        <w:rPr>
          <w:rFonts w:ascii="Arial" w:hAnsi="Arial" w:cs="Arial"/>
        </w:rPr>
        <w:t>cenou</w:t>
      </w:r>
      <w:r w:rsidR="00744A09" w:rsidRPr="008D523D">
        <w:rPr>
          <w:rFonts w:ascii="Arial" w:hAnsi="Arial" w:cs="Arial"/>
        </w:rPr>
        <w:t xml:space="preserve"> dle dohody.</w:t>
      </w:r>
    </w:p>
    <w:p w14:paraId="28E6DDE6" w14:textId="77777777" w:rsidR="00340B46" w:rsidRDefault="00340B46" w:rsidP="00C978A9">
      <w:pPr>
        <w:jc w:val="center"/>
        <w:rPr>
          <w:rFonts w:ascii="Arial" w:hAnsi="Arial" w:cs="Arial"/>
        </w:rPr>
      </w:pPr>
    </w:p>
    <w:p w14:paraId="22F1D39C" w14:textId="14129B92" w:rsidR="00486618" w:rsidRPr="008D523D" w:rsidRDefault="00C978A9" w:rsidP="00C978A9">
      <w:pPr>
        <w:jc w:val="center"/>
        <w:rPr>
          <w:rFonts w:ascii="Arial" w:hAnsi="Arial" w:cs="Arial"/>
        </w:rPr>
      </w:pPr>
      <w:r w:rsidRPr="008D523D">
        <w:rPr>
          <w:rFonts w:ascii="Arial" w:hAnsi="Arial" w:cs="Arial"/>
        </w:rPr>
        <w:t>III.</w:t>
      </w:r>
    </w:p>
    <w:p w14:paraId="60E01118" w14:textId="16AEA48F" w:rsidR="00C978A9" w:rsidRPr="008D523D" w:rsidRDefault="00C978A9" w:rsidP="00FF4468">
      <w:pPr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>Dále se smluvní strany dohodly na změně obsahu příloh 1, 2, 3, 4</w:t>
      </w:r>
      <w:r w:rsidR="009C0FCF">
        <w:rPr>
          <w:rFonts w:ascii="Arial" w:hAnsi="Arial" w:cs="Arial"/>
        </w:rPr>
        <w:t>,</w:t>
      </w:r>
      <w:r w:rsidRPr="008D523D">
        <w:rPr>
          <w:rFonts w:ascii="Arial" w:hAnsi="Arial" w:cs="Arial"/>
        </w:rPr>
        <w:t xml:space="preserve"> 5</w:t>
      </w:r>
      <w:r w:rsidR="009C0FCF">
        <w:rPr>
          <w:rFonts w:ascii="Arial" w:hAnsi="Arial" w:cs="Arial"/>
        </w:rPr>
        <w:t xml:space="preserve"> a 8</w:t>
      </w:r>
      <w:r w:rsidR="00FF4468" w:rsidRPr="008D523D">
        <w:rPr>
          <w:rFonts w:ascii="Arial" w:hAnsi="Arial" w:cs="Arial"/>
        </w:rPr>
        <w:t xml:space="preserve"> nájemní smlouvy, které se tímto nahrazují novými přílohami 1, 2, 3, 4 </w:t>
      </w:r>
      <w:r w:rsidR="009C0FCF">
        <w:rPr>
          <w:rFonts w:ascii="Arial" w:hAnsi="Arial" w:cs="Arial"/>
        </w:rPr>
        <w:t>,</w:t>
      </w:r>
      <w:r w:rsidR="00FF4468" w:rsidRPr="008D523D">
        <w:rPr>
          <w:rFonts w:ascii="Arial" w:hAnsi="Arial" w:cs="Arial"/>
        </w:rPr>
        <w:t xml:space="preserve"> 5</w:t>
      </w:r>
      <w:r w:rsidR="009C0FCF">
        <w:rPr>
          <w:rFonts w:ascii="Arial" w:hAnsi="Arial" w:cs="Arial"/>
        </w:rPr>
        <w:t xml:space="preserve"> a 8</w:t>
      </w:r>
      <w:r w:rsidR="008B788D" w:rsidRPr="008D523D">
        <w:rPr>
          <w:rFonts w:ascii="Arial" w:hAnsi="Arial" w:cs="Arial"/>
        </w:rPr>
        <w:t>,</w:t>
      </w:r>
      <w:r w:rsidR="00FF4468" w:rsidRPr="008D523D">
        <w:rPr>
          <w:rFonts w:ascii="Arial" w:hAnsi="Arial" w:cs="Arial"/>
        </w:rPr>
        <w:t xml:space="preserve"> jež zůstávají nedílnou součástí nájemní smlouvy. </w:t>
      </w:r>
    </w:p>
    <w:p w14:paraId="6DF09DB6" w14:textId="77777777" w:rsidR="00340B46" w:rsidRDefault="00340B46" w:rsidP="0062122F">
      <w:pPr>
        <w:jc w:val="center"/>
        <w:rPr>
          <w:rFonts w:ascii="Arial" w:hAnsi="Arial" w:cs="Arial"/>
        </w:rPr>
      </w:pPr>
    </w:p>
    <w:p w14:paraId="608ABF36" w14:textId="3BDB7A53" w:rsidR="003F5C00" w:rsidRPr="008D523D" w:rsidRDefault="00C978A9" w:rsidP="0062122F">
      <w:pPr>
        <w:jc w:val="center"/>
        <w:rPr>
          <w:rFonts w:ascii="Arial" w:hAnsi="Arial" w:cs="Arial"/>
        </w:rPr>
      </w:pPr>
      <w:r w:rsidRPr="008D523D">
        <w:rPr>
          <w:rFonts w:ascii="Arial" w:hAnsi="Arial" w:cs="Arial"/>
        </w:rPr>
        <w:t>IV</w:t>
      </w:r>
      <w:r w:rsidR="003F5C00" w:rsidRPr="008D523D">
        <w:rPr>
          <w:rFonts w:ascii="Arial" w:hAnsi="Arial" w:cs="Arial"/>
        </w:rPr>
        <w:t>.</w:t>
      </w:r>
    </w:p>
    <w:p w14:paraId="45D6592B" w14:textId="77777777" w:rsidR="003F5C00" w:rsidRPr="008D523D" w:rsidRDefault="003F5C00" w:rsidP="00F7110C">
      <w:pPr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lastRenderedPageBreak/>
        <w:t>Tímto dodatkem k nájemní smlouvě nejsou dotčena ostatní ustanovení nájemní smlouvy.</w:t>
      </w:r>
    </w:p>
    <w:p w14:paraId="4B279A04" w14:textId="63DB034D" w:rsidR="003F5C00" w:rsidRPr="008D523D" w:rsidRDefault="003F5C00" w:rsidP="003247BB">
      <w:pPr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Tento dodatek se vyhotovuje ve </w:t>
      </w:r>
      <w:r w:rsidR="00DB24A3" w:rsidRPr="008D523D">
        <w:rPr>
          <w:rFonts w:ascii="Arial" w:hAnsi="Arial" w:cs="Arial"/>
        </w:rPr>
        <w:t>třech</w:t>
      </w:r>
      <w:r w:rsidRPr="008D523D">
        <w:rPr>
          <w:rFonts w:ascii="Arial" w:hAnsi="Arial" w:cs="Arial"/>
        </w:rPr>
        <w:t xml:space="preserve"> stejnopisech, přičemž </w:t>
      </w:r>
      <w:r w:rsidR="00DB24A3" w:rsidRPr="008D523D">
        <w:rPr>
          <w:rFonts w:ascii="Arial" w:hAnsi="Arial" w:cs="Arial"/>
        </w:rPr>
        <w:t>pronajímatel obdrží jedno vyhotovení</w:t>
      </w:r>
      <w:r w:rsidR="0062225E" w:rsidRPr="008D523D">
        <w:rPr>
          <w:rFonts w:ascii="Arial" w:hAnsi="Arial" w:cs="Arial"/>
        </w:rPr>
        <w:t xml:space="preserve"> a</w:t>
      </w:r>
      <w:r w:rsidR="00CD435E" w:rsidRPr="008D523D">
        <w:rPr>
          <w:rFonts w:ascii="Arial" w:hAnsi="Arial" w:cs="Arial"/>
        </w:rPr>
        <w:t> </w:t>
      </w:r>
      <w:r w:rsidR="0062225E" w:rsidRPr="008D523D">
        <w:rPr>
          <w:rFonts w:ascii="Arial" w:hAnsi="Arial" w:cs="Arial"/>
        </w:rPr>
        <w:t>nájemce dvě vyhotovení</w:t>
      </w:r>
      <w:r w:rsidR="0062122F" w:rsidRPr="008D523D">
        <w:rPr>
          <w:rFonts w:ascii="Arial" w:hAnsi="Arial" w:cs="Arial"/>
        </w:rPr>
        <w:t>.</w:t>
      </w:r>
    </w:p>
    <w:p w14:paraId="494C6BA9" w14:textId="6AB9C335" w:rsidR="003F5C00" w:rsidRPr="008D523D" w:rsidRDefault="003F5C00" w:rsidP="003247BB">
      <w:pPr>
        <w:jc w:val="both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Účastníci prohlašují, že si dodatek k nájemní smlouvě před </w:t>
      </w:r>
      <w:r w:rsidR="00BC38D9" w:rsidRPr="008D523D">
        <w:rPr>
          <w:rFonts w:ascii="Arial" w:hAnsi="Arial" w:cs="Arial"/>
        </w:rPr>
        <w:t>jeho</w:t>
      </w:r>
      <w:r w:rsidRPr="008D523D">
        <w:rPr>
          <w:rFonts w:ascii="Arial" w:hAnsi="Arial" w:cs="Arial"/>
        </w:rPr>
        <w:t xml:space="preserve"> podpisem přečetli, že </w:t>
      </w:r>
      <w:r w:rsidR="005D7092" w:rsidRPr="008D523D">
        <w:rPr>
          <w:rFonts w:ascii="Arial" w:hAnsi="Arial" w:cs="Arial"/>
        </w:rPr>
        <w:t>tento dodatek k nájemní smlouvě</w:t>
      </w:r>
      <w:r w:rsidRPr="008D523D">
        <w:rPr>
          <w:rFonts w:ascii="Arial" w:hAnsi="Arial" w:cs="Arial"/>
        </w:rPr>
        <w:t xml:space="preserve"> byl uzavřen podle jejich pravé a svobodné vůle, určitě, vážně a</w:t>
      </w:r>
      <w:r w:rsidR="005D7092" w:rsidRPr="008D523D">
        <w:rPr>
          <w:rFonts w:ascii="Arial" w:hAnsi="Arial" w:cs="Arial"/>
        </w:rPr>
        <w:t> </w:t>
      </w:r>
      <w:r w:rsidRPr="008D523D">
        <w:rPr>
          <w:rFonts w:ascii="Arial" w:hAnsi="Arial" w:cs="Arial"/>
        </w:rPr>
        <w:t>srozumitelně, nikoliv v tísni či za jinak nápadně nevyhovujících podmínek a že je</w:t>
      </w:r>
      <w:r w:rsidR="005D7092" w:rsidRPr="008D523D">
        <w:rPr>
          <w:rFonts w:ascii="Arial" w:hAnsi="Arial" w:cs="Arial"/>
        </w:rPr>
        <w:t>ho</w:t>
      </w:r>
      <w:r w:rsidRPr="008D523D">
        <w:rPr>
          <w:rFonts w:ascii="Arial" w:hAnsi="Arial" w:cs="Arial"/>
        </w:rPr>
        <w:t xml:space="preserve"> předmět a obsah je jim srozumitelný. Na důkaz toho připojují své vlastnoruční podpisy.</w:t>
      </w:r>
    </w:p>
    <w:p w14:paraId="13CB14EE" w14:textId="6DE659D9" w:rsidR="003F5C00" w:rsidRPr="008D523D" w:rsidRDefault="00713C9F" w:rsidP="00F72CED">
      <w:pPr>
        <w:rPr>
          <w:rFonts w:ascii="Arial" w:hAnsi="Arial" w:cs="Arial"/>
        </w:rPr>
      </w:pPr>
      <w:r w:rsidRPr="008D523D">
        <w:rPr>
          <w:rFonts w:ascii="Arial" w:hAnsi="Arial" w:cs="Arial"/>
        </w:rPr>
        <w:t>Tento dodatek</w:t>
      </w:r>
      <w:r w:rsidR="003F5C00" w:rsidRPr="008D523D">
        <w:rPr>
          <w:rFonts w:ascii="Arial" w:hAnsi="Arial" w:cs="Arial"/>
        </w:rPr>
        <w:t xml:space="preserve"> nabývá účinnosti </w:t>
      </w:r>
      <w:r w:rsidR="00D566CA" w:rsidRPr="008D523D">
        <w:rPr>
          <w:rFonts w:ascii="Arial" w:hAnsi="Arial" w:cs="Arial"/>
        </w:rPr>
        <w:t xml:space="preserve">dne </w:t>
      </w:r>
      <w:r w:rsidR="00E239BC" w:rsidRPr="008D523D">
        <w:rPr>
          <w:rFonts w:ascii="Arial" w:hAnsi="Arial" w:cs="Arial"/>
        </w:rPr>
        <w:t>0</w:t>
      </w:r>
      <w:r w:rsidR="00D566CA" w:rsidRPr="008D523D">
        <w:rPr>
          <w:rFonts w:ascii="Arial" w:hAnsi="Arial" w:cs="Arial"/>
        </w:rPr>
        <w:t>1.</w:t>
      </w:r>
      <w:r w:rsidR="00E239BC" w:rsidRPr="008D523D">
        <w:rPr>
          <w:rFonts w:ascii="Arial" w:hAnsi="Arial" w:cs="Arial"/>
        </w:rPr>
        <w:t xml:space="preserve"> </w:t>
      </w:r>
      <w:r w:rsidR="00486618" w:rsidRPr="008D523D">
        <w:rPr>
          <w:rFonts w:ascii="Arial" w:hAnsi="Arial" w:cs="Arial"/>
        </w:rPr>
        <w:t>0</w:t>
      </w:r>
      <w:r w:rsidR="009C0FCF">
        <w:rPr>
          <w:rFonts w:ascii="Arial" w:hAnsi="Arial" w:cs="Arial"/>
        </w:rPr>
        <w:t>9</w:t>
      </w:r>
      <w:r w:rsidR="00D566CA" w:rsidRPr="008D523D">
        <w:rPr>
          <w:rFonts w:ascii="Arial" w:hAnsi="Arial" w:cs="Arial"/>
        </w:rPr>
        <w:t>.</w:t>
      </w:r>
      <w:r w:rsidR="00E239BC" w:rsidRPr="008D523D">
        <w:rPr>
          <w:rFonts w:ascii="Arial" w:hAnsi="Arial" w:cs="Arial"/>
        </w:rPr>
        <w:t xml:space="preserve"> </w:t>
      </w:r>
      <w:r w:rsidR="00D566CA" w:rsidRPr="008D523D">
        <w:rPr>
          <w:rFonts w:ascii="Arial" w:hAnsi="Arial" w:cs="Arial"/>
        </w:rPr>
        <w:t>20</w:t>
      </w:r>
      <w:r w:rsidR="00171C26" w:rsidRPr="008D523D">
        <w:rPr>
          <w:rFonts w:ascii="Arial" w:hAnsi="Arial" w:cs="Arial"/>
        </w:rPr>
        <w:t>2</w:t>
      </w:r>
      <w:r w:rsidR="00486618" w:rsidRPr="008D523D">
        <w:rPr>
          <w:rFonts w:ascii="Arial" w:hAnsi="Arial" w:cs="Arial"/>
        </w:rPr>
        <w:t>3</w:t>
      </w:r>
      <w:r w:rsidR="003F5C00" w:rsidRPr="008D523D">
        <w:rPr>
          <w:rFonts w:ascii="Arial" w:hAnsi="Arial" w:cs="Arial"/>
        </w:rPr>
        <w:t>.</w:t>
      </w:r>
    </w:p>
    <w:p w14:paraId="70EE9C77" w14:textId="3210B992" w:rsidR="003F5C00" w:rsidRPr="008D523D" w:rsidRDefault="003F5C00" w:rsidP="00F72CED">
      <w:pPr>
        <w:rPr>
          <w:rFonts w:ascii="Arial" w:hAnsi="Arial" w:cs="Arial"/>
        </w:rPr>
      </w:pPr>
    </w:p>
    <w:p w14:paraId="46ABE5FD" w14:textId="77777777" w:rsidR="00FB3BFF" w:rsidRPr="008D523D" w:rsidRDefault="00FB3BFF" w:rsidP="00F72CED">
      <w:pPr>
        <w:rPr>
          <w:rFonts w:ascii="Arial" w:hAnsi="Arial" w:cs="Arial"/>
        </w:rPr>
      </w:pPr>
    </w:p>
    <w:p w14:paraId="0CF56F4E" w14:textId="2740F765" w:rsidR="003F5C00" w:rsidRDefault="003F5C00" w:rsidP="00F72CED">
      <w:pPr>
        <w:rPr>
          <w:rFonts w:ascii="Arial" w:hAnsi="Arial" w:cs="Arial"/>
        </w:rPr>
      </w:pPr>
      <w:r w:rsidRPr="008D523D">
        <w:rPr>
          <w:rFonts w:ascii="Arial" w:hAnsi="Arial" w:cs="Arial"/>
        </w:rPr>
        <w:t>V Ostravě dne</w:t>
      </w:r>
      <w:r w:rsidRPr="008D523D">
        <w:rPr>
          <w:rFonts w:ascii="Arial" w:hAnsi="Arial" w:cs="Arial"/>
        </w:rPr>
        <w:tab/>
      </w:r>
      <w:r w:rsidR="00817162" w:rsidRPr="008D523D">
        <w:rPr>
          <w:rFonts w:ascii="Arial" w:hAnsi="Arial" w:cs="Arial"/>
        </w:rPr>
        <w:t>……………………</w:t>
      </w:r>
      <w:r w:rsidRPr="008D523D">
        <w:rPr>
          <w:rFonts w:ascii="Arial" w:hAnsi="Arial" w:cs="Arial"/>
        </w:rPr>
        <w:tab/>
      </w:r>
      <w:r w:rsidR="00F81B7F" w:rsidRPr="008D523D">
        <w:rPr>
          <w:rFonts w:ascii="Arial" w:hAnsi="Arial" w:cs="Arial"/>
        </w:rPr>
        <w:tab/>
      </w:r>
      <w:r w:rsidR="00F81B7F"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>V </w:t>
      </w:r>
      <w:r w:rsidR="005A233A" w:rsidRPr="008D523D">
        <w:rPr>
          <w:rFonts w:ascii="Arial" w:hAnsi="Arial" w:cs="Arial"/>
        </w:rPr>
        <w:t xml:space="preserve">Ostravě </w:t>
      </w:r>
      <w:r w:rsidRPr="008D523D">
        <w:rPr>
          <w:rFonts w:ascii="Arial" w:hAnsi="Arial" w:cs="Arial"/>
        </w:rPr>
        <w:t>dne</w:t>
      </w:r>
      <w:r w:rsidR="0062122F" w:rsidRPr="008D523D">
        <w:rPr>
          <w:rFonts w:ascii="Arial" w:hAnsi="Arial" w:cs="Arial"/>
        </w:rPr>
        <w:t xml:space="preserve"> </w:t>
      </w:r>
      <w:r w:rsidR="00817162" w:rsidRPr="008D523D">
        <w:rPr>
          <w:rFonts w:ascii="Arial" w:hAnsi="Arial" w:cs="Arial"/>
        </w:rPr>
        <w:t>……………………</w:t>
      </w:r>
    </w:p>
    <w:p w14:paraId="025F9B23" w14:textId="28CF3F18" w:rsidR="00DE07C3" w:rsidRDefault="00DE07C3" w:rsidP="00F72CED">
      <w:pPr>
        <w:rPr>
          <w:rFonts w:ascii="Arial" w:hAnsi="Arial" w:cs="Arial"/>
        </w:rPr>
      </w:pPr>
    </w:p>
    <w:p w14:paraId="31B44A19" w14:textId="6C8B6B69" w:rsidR="00DE07C3" w:rsidRDefault="00DE07C3" w:rsidP="00F72CED">
      <w:pPr>
        <w:rPr>
          <w:rFonts w:ascii="Arial" w:hAnsi="Arial" w:cs="Arial"/>
        </w:rPr>
      </w:pPr>
    </w:p>
    <w:p w14:paraId="3BA47C2D" w14:textId="77777777" w:rsidR="00DE07C3" w:rsidRPr="008D523D" w:rsidRDefault="00DE07C3" w:rsidP="00F72CED">
      <w:pPr>
        <w:rPr>
          <w:rFonts w:ascii="Arial" w:hAnsi="Arial" w:cs="Arial"/>
        </w:rPr>
      </w:pPr>
    </w:p>
    <w:p w14:paraId="3EBBB05E" w14:textId="77777777" w:rsidR="00BA611C" w:rsidRPr="008D523D" w:rsidRDefault="00BA611C" w:rsidP="00A12D0B">
      <w:pPr>
        <w:jc w:val="center"/>
        <w:rPr>
          <w:rFonts w:ascii="Arial" w:hAnsi="Arial" w:cs="Arial"/>
        </w:rPr>
      </w:pPr>
    </w:p>
    <w:p w14:paraId="4169E65B" w14:textId="66A3A0F7" w:rsidR="00F81B7F" w:rsidRPr="008D523D" w:rsidRDefault="003F5C00" w:rsidP="00A12D0B">
      <w:pPr>
        <w:spacing w:after="0"/>
        <w:ind w:left="708" w:hanging="708"/>
        <w:jc w:val="center"/>
        <w:rPr>
          <w:rFonts w:ascii="Arial" w:hAnsi="Arial" w:cs="Arial"/>
        </w:rPr>
      </w:pPr>
      <w:r w:rsidRPr="008D523D">
        <w:rPr>
          <w:rFonts w:ascii="Arial" w:hAnsi="Arial" w:cs="Arial"/>
        </w:rPr>
        <w:t>………………………………………</w:t>
      </w:r>
      <w:r w:rsidR="00F81B7F"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</w:r>
      <w:r w:rsidR="001F7D1E" w:rsidRPr="008D523D">
        <w:rPr>
          <w:rFonts w:ascii="Arial" w:hAnsi="Arial" w:cs="Arial"/>
        </w:rPr>
        <w:tab/>
      </w:r>
      <w:r w:rsidR="00171C26" w:rsidRPr="008D523D">
        <w:rPr>
          <w:rFonts w:ascii="Arial" w:hAnsi="Arial" w:cs="Arial"/>
        </w:rPr>
        <w:t>……</w:t>
      </w:r>
      <w:r w:rsidRPr="008D523D">
        <w:rPr>
          <w:rFonts w:ascii="Arial" w:hAnsi="Arial" w:cs="Arial"/>
        </w:rPr>
        <w:t>…………………………………</w:t>
      </w:r>
      <w:r w:rsidR="001F7D1E" w:rsidRPr="008D523D">
        <w:rPr>
          <w:rFonts w:ascii="Arial" w:hAnsi="Arial" w:cs="Arial"/>
        </w:rPr>
        <w:t>……</w:t>
      </w:r>
    </w:p>
    <w:p w14:paraId="55642862" w14:textId="094A2779" w:rsidR="00CD435E" w:rsidRPr="008D523D" w:rsidRDefault="00A12D0B" w:rsidP="00A12D0B">
      <w:pPr>
        <w:spacing w:after="0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          </w:t>
      </w:r>
      <w:r w:rsidR="006744C3">
        <w:rPr>
          <w:rFonts w:ascii="Arial" w:hAnsi="Arial" w:cs="Arial"/>
        </w:rPr>
        <w:t>Xxx</w:t>
      </w:r>
      <w:r w:rsidR="006744C3">
        <w:rPr>
          <w:rFonts w:ascii="Arial" w:hAnsi="Arial" w:cs="Arial"/>
        </w:rPr>
        <w:tab/>
      </w:r>
      <w:r w:rsidR="006744C3">
        <w:rPr>
          <w:rFonts w:ascii="Arial" w:hAnsi="Arial" w:cs="Arial"/>
        </w:rPr>
        <w:tab/>
      </w:r>
      <w:r w:rsidR="00171C26" w:rsidRPr="008D523D">
        <w:rPr>
          <w:rFonts w:ascii="Arial" w:hAnsi="Arial" w:cs="Arial"/>
        </w:rPr>
        <w:t xml:space="preserve">                                     </w:t>
      </w:r>
      <w:r w:rsidR="00171C26" w:rsidRPr="008D523D">
        <w:rPr>
          <w:rFonts w:ascii="Arial" w:hAnsi="Arial" w:cs="Arial"/>
        </w:rPr>
        <w:tab/>
        <w:t xml:space="preserve">    Ing. Petr Prokop</w:t>
      </w:r>
    </w:p>
    <w:p w14:paraId="7A125DFB" w14:textId="23E608A4" w:rsidR="00A12D0B" w:rsidRPr="008D523D" w:rsidRDefault="00A12D0B" w:rsidP="00A12D0B">
      <w:pPr>
        <w:spacing w:after="0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      </w:t>
      </w:r>
      <w:r w:rsidR="00761390">
        <w:rPr>
          <w:rFonts w:ascii="Arial" w:hAnsi="Arial" w:cs="Arial"/>
        </w:rPr>
        <w:t xml:space="preserve">    apoštolský administrátor </w:t>
      </w:r>
      <w:r w:rsidR="00AC7961">
        <w:rPr>
          <w:rFonts w:ascii="Arial" w:hAnsi="Arial" w:cs="Arial"/>
        </w:rPr>
        <w:tab/>
      </w:r>
      <w:r w:rsidR="00AC7961">
        <w:rPr>
          <w:rFonts w:ascii="Arial" w:hAnsi="Arial" w:cs="Arial"/>
        </w:rPr>
        <w:tab/>
      </w:r>
      <w:r w:rsidR="001F7D1E" w:rsidRPr="008D523D">
        <w:rPr>
          <w:rFonts w:ascii="Arial" w:hAnsi="Arial" w:cs="Arial"/>
        </w:rPr>
        <w:tab/>
      </w:r>
      <w:r w:rsidR="00171C26" w:rsidRPr="008D523D">
        <w:rPr>
          <w:rFonts w:ascii="Arial" w:hAnsi="Arial" w:cs="Arial"/>
        </w:rPr>
        <w:t xml:space="preserve">ředitel Krajské pobočky </w:t>
      </w:r>
      <w:r w:rsidR="001F7D1E" w:rsidRPr="008D523D">
        <w:rPr>
          <w:rFonts w:ascii="Arial" w:hAnsi="Arial" w:cs="Arial"/>
        </w:rPr>
        <w:t xml:space="preserve">ÚP ČR </w:t>
      </w:r>
      <w:r w:rsidR="00171C26" w:rsidRPr="008D523D">
        <w:rPr>
          <w:rFonts w:ascii="Arial" w:hAnsi="Arial" w:cs="Arial"/>
        </w:rPr>
        <w:t>v</w:t>
      </w:r>
      <w:r w:rsidRPr="008D523D">
        <w:rPr>
          <w:rFonts w:ascii="Arial" w:hAnsi="Arial" w:cs="Arial"/>
        </w:rPr>
        <w:t> </w:t>
      </w:r>
      <w:r w:rsidR="00171C26" w:rsidRPr="008D523D">
        <w:rPr>
          <w:rFonts w:ascii="Arial" w:hAnsi="Arial" w:cs="Arial"/>
        </w:rPr>
        <w:t>Ostravě</w:t>
      </w:r>
    </w:p>
    <w:p w14:paraId="285B880E" w14:textId="75D4CE25" w:rsidR="001F7D1E" w:rsidRPr="008D523D" w:rsidRDefault="00A12D0B" w:rsidP="00A12D0B">
      <w:pPr>
        <w:spacing w:after="0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      </w:t>
      </w:r>
      <w:r w:rsidR="001F7D1E" w:rsidRPr="008D523D">
        <w:rPr>
          <w:rFonts w:ascii="Arial" w:hAnsi="Arial" w:cs="Arial"/>
        </w:rPr>
        <w:t>Biskupství ostravsko-opavské</w:t>
      </w:r>
    </w:p>
    <w:p w14:paraId="7FF548D7" w14:textId="7FF8536B" w:rsidR="00CB5754" w:rsidRPr="008D523D" w:rsidRDefault="00CB5754" w:rsidP="00A12D0B">
      <w:pPr>
        <w:spacing w:after="0"/>
        <w:rPr>
          <w:rFonts w:ascii="Arial" w:hAnsi="Arial" w:cs="Arial"/>
        </w:rPr>
      </w:pPr>
    </w:p>
    <w:p w14:paraId="74A51EB0" w14:textId="24C9E15C" w:rsidR="00CB5754" w:rsidRPr="008D523D" w:rsidRDefault="00CB5754" w:rsidP="00A12D0B">
      <w:pPr>
        <w:spacing w:after="0"/>
        <w:rPr>
          <w:rFonts w:ascii="Arial" w:hAnsi="Arial" w:cs="Arial"/>
        </w:rPr>
      </w:pPr>
    </w:p>
    <w:p w14:paraId="6FD73E64" w14:textId="77777777" w:rsidR="00E25C10" w:rsidRPr="008D523D" w:rsidRDefault="00E25C10" w:rsidP="00A12D0B">
      <w:pPr>
        <w:spacing w:after="0"/>
        <w:rPr>
          <w:rFonts w:ascii="Arial" w:hAnsi="Arial" w:cs="Arial"/>
        </w:rPr>
      </w:pPr>
    </w:p>
    <w:p w14:paraId="2D653C1B" w14:textId="446CCE4F" w:rsidR="00CB5754" w:rsidRPr="008D523D" w:rsidRDefault="00CB5754" w:rsidP="00A12D0B">
      <w:pPr>
        <w:spacing w:after="0"/>
        <w:rPr>
          <w:rFonts w:ascii="Arial" w:hAnsi="Arial" w:cs="Arial"/>
        </w:rPr>
      </w:pPr>
      <w:r w:rsidRPr="008D523D">
        <w:rPr>
          <w:rFonts w:ascii="Arial" w:hAnsi="Arial" w:cs="Arial"/>
        </w:rPr>
        <w:t>Přílohy:</w:t>
      </w:r>
    </w:p>
    <w:p w14:paraId="1D338F02" w14:textId="77777777" w:rsidR="00C732B7" w:rsidRPr="008D523D" w:rsidRDefault="00C732B7" w:rsidP="00A12D0B">
      <w:pPr>
        <w:spacing w:after="0"/>
        <w:rPr>
          <w:rFonts w:ascii="Arial" w:hAnsi="Arial" w:cs="Arial"/>
        </w:rPr>
      </w:pPr>
    </w:p>
    <w:p w14:paraId="08775AEE" w14:textId="2D080BF3" w:rsidR="00CB5754" w:rsidRPr="008D523D" w:rsidRDefault="00CB5754" w:rsidP="00A12D0B">
      <w:pPr>
        <w:spacing w:after="0"/>
        <w:rPr>
          <w:rFonts w:ascii="Arial" w:hAnsi="Arial" w:cs="Arial"/>
        </w:rPr>
      </w:pPr>
      <w:r w:rsidRPr="008D523D">
        <w:rPr>
          <w:rFonts w:ascii="Arial" w:hAnsi="Arial" w:cs="Arial"/>
        </w:rPr>
        <w:t>Č. 1</w:t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  <w:t>Specifikace pronajatých prostor</w:t>
      </w:r>
    </w:p>
    <w:p w14:paraId="28BF2419" w14:textId="4B0E90A6" w:rsidR="00CB5754" w:rsidRPr="008D523D" w:rsidRDefault="00CB5754" w:rsidP="00A12D0B">
      <w:pPr>
        <w:spacing w:after="0"/>
        <w:rPr>
          <w:rFonts w:ascii="Arial" w:hAnsi="Arial" w:cs="Arial"/>
        </w:rPr>
      </w:pPr>
      <w:r w:rsidRPr="008D523D">
        <w:rPr>
          <w:rFonts w:ascii="Arial" w:hAnsi="Arial" w:cs="Arial"/>
        </w:rPr>
        <w:t>Č. 2</w:t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  <w:t>Grafické vyznačení pronajatých prostor</w:t>
      </w:r>
    </w:p>
    <w:p w14:paraId="2AF3AC85" w14:textId="30B77864" w:rsidR="00CB5754" w:rsidRPr="008D523D" w:rsidRDefault="00CB5754" w:rsidP="00A12D0B">
      <w:pPr>
        <w:spacing w:after="0"/>
        <w:rPr>
          <w:rFonts w:ascii="Arial" w:hAnsi="Arial" w:cs="Arial"/>
        </w:rPr>
      </w:pPr>
      <w:r w:rsidRPr="008D523D">
        <w:rPr>
          <w:rFonts w:ascii="Arial" w:hAnsi="Arial" w:cs="Arial"/>
        </w:rPr>
        <w:t xml:space="preserve">Č. 3 </w:t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  <w:t>Položkový seznam – vybavení interiéru pronajatých prostor</w:t>
      </w:r>
    </w:p>
    <w:p w14:paraId="66342390" w14:textId="7B25F130" w:rsidR="00CB5754" w:rsidRPr="008D523D" w:rsidRDefault="00CB5754" w:rsidP="00A12D0B">
      <w:pPr>
        <w:spacing w:after="0"/>
        <w:rPr>
          <w:rFonts w:ascii="Arial" w:hAnsi="Arial" w:cs="Arial"/>
        </w:rPr>
      </w:pPr>
      <w:r w:rsidRPr="008D523D">
        <w:rPr>
          <w:rFonts w:ascii="Arial" w:hAnsi="Arial" w:cs="Arial"/>
        </w:rPr>
        <w:t>Č. 4</w:t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  <w:t xml:space="preserve">Výše záloh za služby související s užíváním pronajatých </w:t>
      </w:r>
      <w:r w:rsidR="00E25C10" w:rsidRPr="008D523D">
        <w:rPr>
          <w:rFonts w:ascii="Arial" w:hAnsi="Arial" w:cs="Arial"/>
        </w:rPr>
        <w:tab/>
      </w:r>
      <w:r w:rsidR="00E25C10" w:rsidRPr="008D523D">
        <w:rPr>
          <w:rFonts w:ascii="Arial" w:hAnsi="Arial" w:cs="Arial"/>
        </w:rPr>
        <w:tab/>
      </w:r>
      <w:r w:rsidR="00E25C10" w:rsidRPr="008D523D">
        <w:rPr>
          <w:rFonts w:ascii="Arial" w:hAnsi="Arial" w:cs="Arial"/>
        </w:rPr>
        <w:tab/>
      </w:r>
      <w:r w:rsidR="00E25C10" w:rsidRPr="008D523D">
        <w:rPr>
          <w:rFonts w:ascii="Arial" w:hAnsi="Arial" w:cs="Arial"/>
        </w:rPr>
        <w:tab/>
      </w:r>
      <w:r w:rsidR="00E25C10"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>prostor</w:t>
      </w:r>
      <w:r w:rsidR="00067AC0" w:rsidRPr="008D523D">
        <w:rPr>
          <w:rFonts w:ascii="Arial" w:hAnsi="Arial" w:cs="Arial"/>
        </w:rPr>
        <w:t xml:space="preserve"> od 01</w:t>
      </w:r>
      <w:r w:rsidR="00E25C10" w:rsidRPr="008D523D">
        <w:rPr>
          <w:rFonts w:ascii="Arial" w:hAnsi="Arial" w:cs="Arial"/>
        </w:rPr>
        <w:t>. 0</w:t>
      </w:r>
      <w:r w:rsidR="009C0FCF">
        <w:rPr>
          <w:rFonts w:ascii="Arial" w:hAnsi="Arial" w:cs="Arial"/>
        </w:rPr>
        <w:t>9</w:t>
      </w:r>
      <w:r w:rsidR="00E25C10" w:rsidRPr="008D523D">
        <w:rPr>
          <w:rFonts w:ascii="Arial" w:hAnsi="Arial" w:cs="Arial"/>
        </w:rPr>
        <w:t>. 2023</w:t>
      </w:r>
    </w:p>
    <w:p w14:paraId="404EDD60" w14:textId="730E102F" w:rsidR="00CB5754" w:rsidRPr="008D523D" w:rsidRDefault="00CB5754" w:rsidP="00A12D0B">
      <w:pPr>
        <w:spacing w:after="0"/>
        <w:rPr>
          <w:rFonts w:ascii="Arial" w:hAnsi="Arial" w:cs="Arial"/>
        </w:rPr>
      </w:pPr>
      <w:r w:rsidRPr="008D523D">
        <w:rPr>
          <w:rFonts w:ascii="Arial" w:hAnsi="Arial" w:cs="Arial"/>
        </w:rPr>
        <w:t>Č. 5</w:t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</w:r>
      <w:r w:rsidR="00C732B7" w:rsidRPr="008D523D">
        <w:rPr>
          <w:rFonts w:ascii="Arial" w:hAnsi="Arial" w:cs="Arial"/>
        </w:rPr>
        <w:t>Nájemné - p</w:t>
      </w:r>
      <w:r w:rsidRPr="008D523D">
        <w:rPr>
          <w:rFonts w:ascii="Arial" w:hAnsi="Arial" w:cs="Arial"/>
        </w:rPr>
        <w:t>latební kalendář od 01. 0</w:t>
      </w:r>
      <w:r w:rsidR="009C0FCF">
        <w:rPr>
          <w:rFonts w:ascii="Arial" w:hAnsi="Arial" w:cs="Arial"/>
        </w:rPr>
        <w:t>9</w:t>
      </w:r>
      <w:r w:rsidRPr="008D523D">
        <w:rPr>
          <w:rFonts w:ascii="Arial" w:hAnsi="Arial" w:cs="Arial"/>
        </w:rPr>
        <w:t>. 2023</w:t>
      </w:r>
    </w:p>
    <w:p w14:paraId="3B378AE6" w14:textId="0EFF3108" w:rsidR="00C732B7" w:rsidRPr="00790420" w:rsidRDefault="00C732B7" w:rsidP="00A12D0B">
      <w:pPr>
        <w:spacing w:after="0"/>
        <w:rPr>
          <w:rFonts w:ascii="Arial" w:hAnsi="Arial" w:cs="Arial"/>
        </w:rPr>
      </w:pPr>
      <w:r w:rsidRPr="008D523D">
        <w:rPr>
          <w:rFonts w:ascii="Arial" w:hAnsi="Arial" w:cs="Arial"/>
        </w:rPr>
        <w:t>Č. 8</w:t>
      </w:r>
      <w:r w:rsidRPr="008D523D">
        <w:rPr>
          <w:rFonts w:ascii="Arial" w:hAnsi="Arial" w:cs="Arial"/>
        </w:rPr>
        <w:tab/>
      </w:r>
      <w:r w:rsidRPr="008D523D">
        <w:rPr>
          <w:rFonts w:ascii="Arial" w:hAnsi="Arial" w:cs="Arial"/>
        </w:rPr>
        <w:tab/>
        <w:t>Úklid – platební kalendář od 01. 0</w:t>
      </w:r>
      <w:r w:rsidR="009C0FCF">
        <w:rPr>
          <w:rFonts w:ascii="Arial" w:hAnsi="Arial" w:cs="Arial"/>
        </w:rPr>
        <w:t>9</w:t>
      </w:r>
      <w:r w:rsidRPr="008D523D">
        <w:rPr>
          <w:rFonts w:ascii="Arial" w:hAnsi="Arial" w:cs="Arial"/>
        </w:rPr>
        <w:t>. 2023</w:t>
      </w:r>
    </w:p>
    <w:p w14:paraId="6619E4C6" w14:textId="77777777" w:rsidR="003F5C00" w:rsidRPr="00790420" w:rsidRDefault="003F5C00" w:rsidP="00A12D0B">
      <w:pPr>
        <w:spacing w:after="0"/>
        <w:ind w:firstLine="708"/>
        <w:jc w:val="center"/>
        <w:rPr>
          <w:rFonts w:ascii="Arial" w:hAnsi="Arial" w:cs="Arial"/>
        </w:rPr>
      </w:pPr>
    </w:p>
    <w:p w14:paraId="0A6A799E" w14:textId="0DFE6E2B" w:rsidR="006D0122" w:rsidRPr="00790420" w:rsidRDefault="006D0122" w:rsidP="00C978A9">
      <w:pPr>
        <w:rPr>
          <w:rFonts w:ascii="Arial" w:hAnsi="Arial" w:cs="Arial"/>
        </w:rPr>
      </w:pPr>
    </w:p>
    <w:p w14:paraId="74D5219D" w14:textId="77777777" w:rsidR="00C978A9" w:rsidRPr="00790420" w:rsidRDefault="00C978A9" w:rsidP="00C978A9">
      <w:pPr>
        <w:rPr>
          <w:rFonts w:ascii="Arial" w:hAnsi="Arial" w:cs="Arial"/>
        </w:rPr>
      </w:pPr>
    </w:p>
    <w:p w14:paraId="31C85547" w14:textId="77777777" w:rsidR="006D0122" w:rsidRPr="00790420" w:rsidRDefault="006D0122" w:rsidP="00F72CED">
      <w:pPr>
        <w:rPr>
          <w:rFonts w:ascii="Arial" w:hAnsi="Arial" w:cs="Arial"/>
        </w:rPr>
      </w:pPr>
    </w:p>
    <w:sectPr w:rsidR="006D0122" w:rsidRPr="007904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733D4" w14:textId="77777777" w:rsidR="00430F92" w:rsidRDefault="00430F92" w:rsidP="00A04BA1">
      <w:pPr>
        <w:spacing w:after="0" w:line="240" w:lineRule="auto"/>
      </w:pPr>
      <w:r>
        <w:separator/>
      </w:r>
    </w:p>
  </w:endnote>
  <w:endnote w:type="continuationSeparator" w:id="0">
    <w:p w14:paraId="31A208DA" w14:textId="77777777" w:rsidR="00430F92" w:rsidRDefault="00430F92" w:rsidP="00A0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4109173"/>
      <w:docPartObj>
        <w:docPartGallery w:val="Page Numbers (Bottom of Page)"/>
        <w:docPartUnique/>
      </w:docPartObj>
    </w:sdtPr>
    <w:sdtEndPr/>
    <w:sdtContent>
      <w:p w14:paraId="21BA27DE" w14:textId="77777777" w:rsidR="00F34D26" w:rsidRDefault="00F34D2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AED">
          <w:rPr>
            <w:noProof/>
          </w:rPr>
          <w:t>1</w:t>
        </w:r>
        <w:r>
          <w:fldChar w:fldCharType="end"/>
        </w:r>
      </w:p>
    </w:sdtContent>
  </w:sdt>
  <w:p w14:paraId="7D982F42" w14:textId="77777777" w:rsidR="00F34D26" w:rsidRDefault="00F34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03A6" w14:textId="77777777" w:rsidR="00430F92" w:rsidRDefault="00430F92" w:rsidP="00A04BA1">
      <w:pPr>
        <w:spacing w:after="0" w:line="240" w:lineRule="auto"/>
      </w:pPr>
      <w:r>
        <w:separator/>
      </w:r>
    </w:p>
  </w:footnote>
  <w:footnote w:type="continuationSeparator" w:id="0">
    <w:p w14:paraId="46A1208F" w14:textId="77777777" w:rsidR="00430F92" w:rsidRDefault="00430F92" w:rsidP="00A0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732F" w14:textId="77777777" w:rsidR="00F34D26" w:rsidRDefault="00F34D26">
    <w:pPr>
      <w:pStyle w:val="Zhlav"/>
    </w:pPr>
  </w:p>
  <w:p w14:paraId="265FA8FE" w14:textId="77777777" w:rsidR="00F34D26" w:rsidRDefault="00F34D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4262"/>
    <w:multiLevelType w:val="multilevel"/>
    <w:tmpl w:val="963C0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5F2BF5"/>
    <w:multiLevelType w:val="multilevel"/>
    <w:tmpl w:val="19067830"/>
    <w:lvl w:ilvl="0">
      <w:start w:val="1"/>
      <w:numFmt w:val="none"/>
      <w:lvlText w:val="9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F85928"/>
    <w:multiLevelType w:val="hybridMultilevel"/>
    <w:tmpl w:val="2FAEA132"/>
    <w:lvl w:ilvl="0" w:tplc="DA4E9532">
      <w:start w:val="1"/>
      <w:numFmt w:val="bullet"/>
      <w:lvlText w:val="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11567"/>
    <w:multiLevelType w:val="multilevel"/>
    <w:tmpl w:val="E0AEF478"/>
    <w:lvl w:ilvl="0">
      <w:start w:val="1"/>
      <w:numFmt w:val="none"/>
      <w:lvlText w:val="9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F10491"/>
    <w:multiLevelType w:val="multilevel"/>
    <w:tmpl w:val="7CE001B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79425937">
    <w:abstractNumId w:val="0"/>
  </w:num>
  <w:num w:numId="2" w16cid:durableId="59909799">
    <w:abstractNumId w:val="2"/>
  </w:num>
  <w:num w:numId="3" w16cid:durableId="29457541">
    <w:abstractNumId w:val="4"/>
  </w:num>
  <w:num w:numId="4" w16cid:durableId="154803179">
    <w:abstractNumId w:val="1"/>
  </w:num>
  <w:num w:numId="5" w16cid:durableId="1359232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ED"/>
    <w:rsid w:val="00010AA7"/>
    <w:rsid w:val="00012879"/>
    <w:rsid w:val="00043820"/>
    <w:rsid w:val="00056097"/>
    <w:rsid w:val="00067AC0"/>
    <w:rsid w:val="00075DB8"/>
    <w:rsid w:val="00094EB9"/>
    <w:rsid w:val="000B6736"/>
    <w:rsid w:val="000E6296"/>
    <w:rsid w:val="001051E1"/>
    <w:rsid w:val="00110DB5"/>
    <w:rsid w:val="0011667C"/>
    <w:rsid w:val="00122721"/>
    <w:rsid w:val="00143E41"/>
    <w:rsid w:val="00154500"/>
    <w:rsid w:val="00171C26"/>
    <w:rsid w:val="001D1BE5"/>
    <w:rsid w:val="001D6C57"/>
    <w:rsid w:val="001F2EAB"/>
    <w:rsid w:val="001F7D1E"/>
    <w:rsid w:val="00200233"/>
    <w:rsid w:val="0020510E"/>
    <w:rsid w:val="00214BCD"/>
    <w:rsid w:val="00216D77"/>
    <w:rsid w:val="00243DDF"/>
    <w:rsid w:val="0025420C"/>
    <w:rsid w:val="00255F5C"/>
    <w:rsid w:val="00266B65"/>
    <w:rsid w:val="0029079E"/>
    <w:rsid w:val="002B29A4"/>
    <w:rsid w:val="002C0EA4"/>
    <w:rsid w:val="002E52CA"/>
    <w:rsid w:val="00305ECA"/>
    <w:rsid w:val="003161EC"/>
    <w:rsid w:val="003247BB"/>
    <w:rsid w:val="003261FE"/>
    <w:rsid w:val="00340B46"/>
    <w:rsid w:val="00347A9A"/>
    <w:rsid w:val="003A210F"/>
    <w:rsid w:val="003D37BC"/>
    <w:rsid w:val="003D5ED3"/>
    <w:rsid w:val="003F5C00"/>
    <w:rsid w:val="00400A42"/>
    <w:rsid w:val="00421189"/>
    <w:rsid w:val="00430F92"/>
    <w:rsid w:val="00444659"/>
    <w:rsid w:val="004627DB"/>
    <w:rsid w:val="00464D76"/>
    <w:rsid w:val="0047444B"/>
    <w:rsid w:val="00477021"/>
    <w:rsid w:val="00485DA4"/>
    <w:rsid w:val="00486618"/>
    <w:rsid w:val="004A3739"/>
    <w:rsid w:val="004A4442"/>
    <w:rsid w:val="004D0E46"/>
    <w:rsid w:val="004D12C0"/>
    <w:rsid w:val="005160E1"/>
    <w:rsid w:val="00517D23"/>
    <w:rsid w:val="00531131"/>
    <w:rsid w:val="005377C9"/>
    <w:rsid w:val="0054092C"/>
    <w:rsid w:val="005A1138"/>
    <w:rsid w:val="005A233A"/>
    <w:rsid w:val="005A2B51"/>
    <w:rsid w:val="005B17DB"/>
    <w:rsid w:val="005B70E5"/>
    <w:rsid w:val="005C6E0C"/>
    <w:rsid w:val="005C715E"/>
    <w:rsid w:val="005D3EB4"/>
    <w:rsid w:val="005D7092"/>
    <w:rsid w:val="005E2F1C"/>
    <w:rsid w:val="005E4E73"/>
    <w:rsid w:val="0062122F"/>
    <w:rsid w:val="0062225E"/>
    <w:rsid w:val="00630C26"/>
    <w:rsid w:val="006574BC"/>
    <w:rsid w:val="006744C3"/>
    <w:rsid w:val="006B2D93"/>
    <w:rsid w:val="006B7064"/>
    <w:rsid w:val="006D0122"/>
    <w:rsid w:val="00701933"/>
    <w:rsid w:val="007054D1"/>
    <w:rsid w:val="00713C9F"/>
    <w:rsid w:val="00733C90"/>
    <w:rsid w:val="00734D53"/>
    <w:rsid w:val="00744A09"/>
    <w:rsid w:val="00761390"/>
    <w:rsid w:val="00790420"/>
    <w:rsid w:val="007A29CC"/>
    <w:rsid w:val="007A44FB"/>
    <w:rsid w:val="007A5A67"/>
    <w:rsid w:val="007B5DC5"/>
    <w:rsid w:val="00803CB9"/>
    <w:rsid w:val="00817162"/>
    <w:rsid w:val="008460A5"/>
    <w:rsid w:val="0086412F"/>
    <w:rsid w:val="00874FF4"/>
    <w:rsid w:val="00896DA4"/>
    <w:rsid w:val="008B660A"/>
    <w:rsid w:val="008B788D"/>
    <w:rsid w:val="008C0874"/>
    <w:rsid w:val="008D068D"/>
    <w:rsid w:val="008D523D"/>
    <w:rsid w:val="00915C0F"/>
    <w:rsid w:val="00920528"/>
    <w:rsid w:val="00963774"/>
    <w:rsid w:val="00995538"/>
    <w:rsid w:val="009C0FCF"/>
    <w:rsid w:val="009F7A2E"/>
    <w:rsid w:val="00A04BA1"/>
    <w:rsid w:val="00A12D0B"/>
    <w:rsid w:val="00A13D0F"/>
    <w:rsid w:val="00A66A92"/>
    <w:rsid w:val="00A80599"/>
    <w:rsid w:val="00AA431A"/>
    <w:rsid w:val="00AB72A2"/>
    <w:rsid w:val="00AC4D27"/>
    <w:rsid w:val="00AC7961"/>
    <w:rsid w:val="00AD6576"/>
    <w:rsid w:val="00AD7B8D"/>
    <w:rsid w:val="00AE33A7"/>
    <w:rsid w:val="00AE7E07"/>
    <w:rsid w:val="00B2003C"/>
    <w:rsid w:val="00B447FA"/>
    <w:rsid w:val="00B7615A"/>
    <w:rsid w:val="00BA611C"/>
    <w:rsid w:val="00BB646E"/>
    <w:rsid w:val="00BC38D9"/>
    <w:rsid w:val="00BE3731"/>
    <w:rsid w:val="00C02BF9"/>
    <w:rsid w:val="00C23299"/>
    <w:rsid w:val="00C25299"/>
    <w:rsid w:val="00C52ECF"/>
    <w:rsid w:val="00C6312F"/>
    <w:rsid w:val="00C656B7"/>
    <w:rsid w:val="00C732B7"/>
    <w:rsid w:val="00C75382"/>
    <w:rsid w:val="00C854C3"/>
    <w:rsid w:val="00C978A9"/>
    <w:rsid w:val="00CB1AED"/>
    <w:rsid w:val="00CB4132"/>
    <w:rsid w:val="00CB5754"/>
    <w:rsid w:val="00CD435E"/>
    <w:rsid w:val="00CF71F5"/>
    <w:rsid w:val="00D03658"/>
    <w:rsid w:val="00D214C6"/>
    <w:rsid w:val="00D55006"/>
    <w:rsid w:val="00D566CA"/>
    <w:rsid w:val="00D60EE9"/>
    <w:rsid w:val="00D70A91"/>
    <w:rsid w:val="00D8266A"/>
    <w:rsid w:val="00D9213F"/>
    <w:rsid w:val="00D9244C"/>
    <w:rsid w:val="00D95F10"/>
    <w:rsid w:val="00DA472D"/>
    <w:rsid w:val="00DB24A3"/>
    <w:rsid w:val="00DC25F5"/>
    <w:rsid w:val="00DD3006"/>
    <w:rsid w:val="00DE07C3"/>
    <w:rsid w:val="00DE7FD4"/>
    <w:rsid w:val="00DF3505"/>
    <w:rsid w:val="00E239BC"/>
    <w:rsid w:val="00E25C10"/>
    <w:rsid w:val="00E27A2A"/>
    <w:rsid w:val="00E37055"/>
    <w:rsid w:val="00E77C03"/>
    <w:rsid w:val="00EB3F03"/>
    <w:rsid w:val="00EC4C04"/>
    <w:rsid w:val="00EC70EB"/>
    <w:rsid w:val="00EE18E0"/>
    <w:rsid w:val="00F15BA5"/>
    <w:rsid w:val="00F34D26"/>
    <w:rsid w:val="00F45FA3"/>
    <w:rsid w:val="00F67D54"/>
    <w:rsid w:val="00F7110C"/>
    <w:rsid w:val="00F72CED"/>
    <w:rsid w:val="00F81B7F"/>
    <w:rsid w:val="00FB3BFF"/>
    <w:rsid w:val="00FD008F"/>
    <w:rsid w:val="00FD133B"/>
    <w:rsid w:val="00FD310C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3259B"/>
  <w15:docId w15:val="{5CABD77A-5DB6-4BD0-B15F-1CE4C49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2CE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F5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65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56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56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5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56B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04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4BA1"/>
  </w:style>
  <w:style w:type="paragraph" w:styleId="Zpat">
    <w:name w:val="footer"/>
    <w:basedOn w:val="Normln"/>
    <w:link w:val="ZpatChar"/>
    <w:uiPriority w:val="99"/>
    <w:unhideWhenUsed/>
    <w:rsid w:val="00A04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0AF51-F204-4143-9666-D33F3FC6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1290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Zezuláková Veronika (UPT-OTF)</dc:creator>
  <cp:lastModifiedBy>Karban Karel Bc. (UPT-KRP)</cp:lastModifiedBy>
  <cp:revision>3</cp:revision>
  <cp:lastPrinted>2023-08-25T04:57:00Z</cp:lastPrinted>
  <dcterms:created xsi:type="dcterms:W3CDTF">2023-08-31T10:40:00Z</dcterms:created>
  <dcterms:modified xsi:type="dcterms:W3CDTF">2023-08-31T10:43:00Z</dcterms:modified>
</cp:coreProperties>
</file>