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6F6F" w14:textId="77777777" w:rsidR="002115CE" w:rsidRDefault="002115CE" w:rsidP="002115CE">
      <w:pPr>
        <w:jc w:val="center"/>
      </w:pPr>
      <w:proofErr w:type="gramStart"/>
      <w:r w:rsidRPr="002115CE">
        <w:rPr>
          <w:sz w:val="56"/>
          <w:szCs w:val="56"/>
        </w:rPr>
        <w:t>SMLOUVA  O</w:t>
      </w:r>
      <w:proofErr w:type="gramEnd"/>
      <w:r w:rsidRPr="002115CE">
        <w:rPr>
          <w:sz w:val="56"/>
          <w:szCs w:val="56"/>
        </w:rPr>
        <w:t xml:space="preserve">  DÍLO</w:t>
      </w:r>
    </w:p>
    <w:p w14:paraId="75D6DB4C" w14:textId="77777777" w:rsidR="002115CE" w:rsidRDefault="002115CE" w:rsidP="002115CE">
      <w:pPr>
        <w:spacing w:after="0" w:line="240" w:lineRule="auto"/>
        <w:rPr>
          <w:b/>
          <w:bCs/>
          <w:sz w:val="24"/>
          <w:szCs w:val="24"/>
        </w:rPr>
      </w:pPr>
    </w:p>
    <w:p w14:paraId="4EA7FAFA" w14:textId="77777777" w:rsidR="002115CE" w:rsidRDefault="002115CE" w:rsidP="002115CE">
      <w:pPr>
        <w:spacing w:after="0" w:line="240" w:lineRule="auto"/>
        <w:rPr>
          <w:b/>
          <w:bCs/>
          <w:sz w:val="24"/>
          <w:szCs w:val="24"/>
        </w:rPr>
      </w:pPr>
    </w:p>
    <w:p w14:paraId="1D543924" w14:textId="77777777" w:rsidR="002115CE" w:rsidRPr="002115CE" w:rsidRDefault="002115CE" w:rsidP="002115CE">
      <w:pPr>
        <w:spacing w:after="0" w:line="240" w:lineRule="auto"/>
        <w:rPr>
          <w:b/>
          <w:bCs/>
          <w:sz w:val="24"/>
          <w:szCs w:val="24"/>
        </w:rPr>
      </w:pPr>
      <w:r w:rsidRPr="002115CE">
        <w:rPr>
          <w:b/>
          <w:bCs/>
          <w:sz w:val="24"/>
          <w:szCs w:val="24"/>
        </w:rPr>
        <w:t>Zhotovitel:</w:t>
      </w:r>
      <w:r w:rsidRPr="002115CE">
        <w:rPr>
          <w:b/>
          <w:bCs/>
          <w:sz w:val="24"/>
          <w:szCs w:val="24"/>
        </w:rPr>
        <w:tab/>
      </w:r>
      <w:r w:rsidRPr="002115CE">
        <w:rPr>
          <w:b/>
          <w:bCs/>
          <w:sz w:val="24"/>
          <w:szCs w:val="24"/>
        </w:rPr>
        <w:tab/>
      </w:r>
      <w:proofErr w:type="spellStart"/>
      <w:r w:rsidRPr="002115CE">
        <w:rPr>
          <w:b/>
          <w:bCs/>
          <w:sz w:val="24"/>
          <w:szCs w:val="24"/>
        </w:rPr>
        <w:t>Damax</w:t>
      </w:r>
      <w:proofErr w:type="spellEnd"/>
      <w:r w:rsidRPr="002115CE">
        <w:rPr>
          <w:b/>
          <w:bCs/>
          <w:sz w:val="24"/>
          <w:szCs w:val="24"/>
        </w:rPr>
        <w:t xml:space="preserve"> Plus s.r.o.</w:t>
      </w:r>
    </w:p>
    <w:p w14:paraId="4320D845" w14:textId="77777777" w:rsidR="002115CE" w:rsidRDefault="002115CE" w:rsidP="002115CE">
      <w:pPr>
        <w:spacing w:after="0" w:line="240" w:lineRule="auto"/>
      </w:pPr>
      <w:r>
        <w:t>Se sídlem:</w:t>
      </w:r>
      <w:r>
        <w:tab/>
      </w:r>
      <w:r>
        <w:tab/>
        <w:t>Kaprova 42/14, 110 00 Praha 1</w:t>
      </w:r>
    </w:p>
    <w:p w14:paraId="5E159FC3" w14:textId="77777777" w:rsidR="002115CE" w:rsidRDefault="002115CE" w:rsidP="002115CE">
      <w:pPr>
        <w:spacing w:after="0" w:line="240" w:lineRule="auto"/>
      </w:pPr>
      <w:r>
        <w:t>IČO:</w:t>
      </w:r>
      <w:r>
        <w:tab/>
      </w:r>
      <w:r>
        <w:tab/>
      </w:r>
      <w:r>
        <w:tab/>
        <w:t>49813226</w:t>
      </w:r>
    </w:p>
    <w:p w14:paraId="7E9EEDBA" w14:textId="77777777" w:rsidR="002115CE" w:rsidRDefault="002115CE" w:rsidP="002115CE">
      <w:pPr>
        <w:spacing w:after="0" w:line="240" w:lineRule="auto"/>
      </w:pPr>
      <w:r>
        <w:t>DIČ:</w:t>
      </w:r>
      <w:r>
        <w:tab/>
      </w:r>
      <w:r>
        <w:tab/>
      </w:r>
      <w:r>
        <w:tab/>
        <w:t>CZ49813226</w:t>
      </w:r>
    </w:p>
    <w:p w14:paraId="3212FC5F" w14:textId="0EF13655" w:rsidR="002115CE" w:rsidRDefault="002115CE" w:rsidP="002115CE">
      <w:pPr>
        <w:spacing w:after="0" w:line="240" w:lineRule="auto"/>
      </w:pPr>
      <w:r>
        <w:t>Zastoupená:</w:t>
      </w:r>
      <w:r>
        <w:tab/>
      </w:r>
      <w:r>
        <w:tab/>
      </w:r>
    </w:p>
    <w:p w14:paraId="57B327B3" w14:textId="77777777" w:rsidR="00FA6A96" w:rsidRDefault="00FA6A96" w:rsidP="002115CE">
      <w:pPr>
        <w:spacing w:after="0" w:line="240" w:lineRule="auto"/>
      </w:pPr>
      <w:r>
        <w:t xml:space="preserve">Odpovědná osoba ve </w:t>
      </w:r>
    </w:p>
    <w:p w14:paraId="69278F7F" w14:textId="56BE0ECE" w:rsidR="00FA6A96" w:rsidRDefault="00FA6A96" w:rsidP="002115CE">
      <w:pPr>
        <w:spacing w:after="0" w:line="240" w:lineRule="auto"/>
      </w:pPr>
      <w:r>
        <w:t xml:space="preserve">věcech realizace </w:t>
      </w:r>
      <w:proofErr w:type="gramStart"/>
      <w:r>
        <w:t>Díla :</w:t>
      </w:r>
      <w:proofErr w:type="gramEnd"/>
      <w:r>
        <w:t xml:space="preserve">    </w:t>
      </w:r>
    </w:p>
    <w:p w14:paraId="1D688F79" w14:textId="6045ABB2" w:rsidR="002115CE" w:rsidRDefault="002115CE" w:rsidP="002115CE">
      <w:pPr>
        <w:spacing w:after="0" w:line="240" w:lineRule="auto"/>
      </w:pPr>
      <w:r>
        <w:t>(dále jen „zhotovitel“)</w:t>
      </w:r>
    </w:p>
    <w:p w14:paraId="4F54C8F5" w14:textId="77777777" w:rsidR="002115CE" w:rsidRDefault="002115CE" w:rsidP="002115CE">
      <w:pPr>
        <w:spacing w:after="0" w:line="240" w:lineRule="auto"/>
      </w:pPr>
    </w:p>
    <w:p w14:paraId="02AE3B18" w14:textId="77777777" w:rsidR="002115CE" w:rsidRDefault="002115CE" w:rsidP="002115CE">
      <w:pPr>
        <w:spacing w:after="0" w:line="240" w:lineRule="auto"/>
      </w:pPr>
    </w:p>
    <w:p w14:paraId="711DC442" w14:textId="7D4471A6" w:rsidR="002115CE" w:rsidRPr="002115CE" w:rsidRDefault="002115CE" w:rsidP="002115C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</w:t>
      </w:r>
      <w:r w:rsidRPr="002115CE">
        <w:rPr>
          <w:b/>
          <w:bCs/>
          <w:sz w:val="24"/>
          <w:szCs w:val="24"/>
        </w:rPr>
        <w:t>:</w:t>
      </w:r>
      <w:r w:rsidRPr="002115CE">
        <w:rPr>
          <w:b/>
          <w:bCs/>
          <w:sz w:val="24"/>
          <w:szCs w:val="24"/>
        </w:rPr>
        <w:tab/>
      </w:r>
      <w:r w:rsidRPr="002115C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Domovy na Orlici</w:t>
      </w:r>
    </w:p>
    <w:p w14:paraId="1DFF0F31" w14:textId="77777777" w:rsidR="002115CE" w:rsidRDefault="002115CE" w:rsidP="002115CE">
      <w:pPr>
        <w:spacing w:after="0" w:line="240" w:lineRule="auto"/>
      </w:pPr>
      <w:r>
        <w:t>Se sídlem:</w:t>
      </w:r>
      <w:r>
        <w:tab/>
      </w:r>
      <w:r>
        <w:tab/>
        <w:t>1. máje 104, 517 22 Albrechtice nad Orlicí</w:t>
      </w:r>
    </w:p>
    <w:p w14:paraId="5CF694E7" w14:textId="77777777" w:rsidR="002115CE" w:rsidRDefault="002115CE" w:rsidP="002115CE">
      <w:pPr>
        <w:spacing w:after="0" w:line="240" w:lineRule="auto"/>
      </w:pPr>
    </w:p>
    <w:p w14:paraId="7ABB5468" w14:textId="77777777" w:rsidR="002115CE" w:rsidRDefault="002115CE" w:rsidP="002115CE">
      <w:pPr>
        <w:spacing w:after="0" w:line="240" w:lineRule="auto"/>
      </w:pPr>
      <w:r>
        <w:t>IČO:</w:t>
      </w:r>
      <w:r>
        <w:tab/>
      </w:r>
      <w:r>
        <w:tab/>
      </w:r>
      <w:r>
        <w:tab/>
        <w:t>42886171</w:t>
      </w:r>
    </w:p>
    <w:p w14:paraId="7FA20899" w14:textId="77777777" w:rsidR="002115CE" w:rsidRDefault="002115CE" w:rsidP="002115CE">
      <w:pPr>
        <w:spacing w:after="0" w:line="240" w:lineRule="auto"/>
      </w:pPr>
      <w:r>
        <w:t>DIČ:</w:t>
      </w:r>
      <w:r>
        <w:tab/>
      </w:r>
      <w:r>
        <w:tab/>
      </w:r>
      <w:r>
        <w:tab/>
        <w:t>CZ42886171</w:t>
      </w:r>
    </w:p>
    <w:p w14:paraId="5F8F4FC2" w14:textId="544AC9F4" w:rsidR="00FA6A96" w:rsidRDefault="002115CE" w:rsidP="00FA6A96">
      <w:pPr>
        <w:spacing w:after="0" w:line="240" w:lineRule="auto"/>
      </w:pPr>
      <w:r>
        <w:t>Zastoupená:</w:t>
      </w:r>
      <w:r>
        <w:tab/>
      </w:r>
      <w:r w:rsidR="00A315BB">
        <w:tab/>
      </w:r>
    </w:p>
    <w:p w14:paraId="6F677F13" w14:textId="0235A889" w:rsidR="00FA6A96" w:rsidRDefault="00FA6A96" w:rsidP="00FA6A96">
      <w:pPr>
        <w:spacing w:after="0" w:line="240" w:lineRule="auto"/>
      </w:pPr>
      <w:r>
        <w:t xml:space="preserve">Odpovědná osoba ve </w:t>
      </w:r>
    </w:p>
    <w:p w14:paraId="1ED1BDB5" w14:textId="54327CAB" w:rsidR="00FA6A96" w:rsidRDefault="00FA6A96" w:rsidP="00FA6A96">
      <w:pPr>
        <w:spacing w:after="0" w:line="240" w:lineRule="auto"/>
      </w:pPr>
      <w:r>
        <w:t xml:space="preserve">věcech realizace </w:t>
      </w:r>
      <w:proofErr w:type="gramStart"/>
      <w:r>
        <w:t>Díla :</w:t>
      </w:r>
      <w:proofErr w:type="gramEnd"/>
      <w:r>
        <w:t xml:space="preserve">   </w:t>
      </w:r>
    </w:p>
    <w:p w14:paraId="1880E90C" w14:textId="1A1FC9FB" w:rsidR="002115CE" w:rsidRDefault="002115CE" w:rsidP="002115CE">
      <w:pPr>
        <w:spacing w:after="0" w:line="240" w:lineRule="auto"/>
      </w:pPr>
      <w:r>
        <w:t>(dále jen „</w:t>
      </w:r>
      <w:r w:rsidR="00DB7E4C">
        <w:t>objednatel</w:t>
      </w:r>
      <w:r>
        <w:t>“)</w:t>
      </w:r>
    </w:p>
    <w:p w14:paraId="2479383E" w14:textId="77777777" w:rsidR="00A315BB" w:rsidRDefault="00A315BB" w:rsidP="002115CE">
      <w:pPr>
        <w:spacing w:after="0" w:line="240" w:lineRule="auto"/>
      </w:pPr>
    </w:p>
    <w:p w14:paraId="596F75EB" w14:textId="77777777" w:rsidR="00A315BB" w:rsidRDefault="00A315BB" w:rsidP="002115CE">
      <w:pPr>
        <w:spacing w:after="0" w:line="240" w:lineRule="auto"/>
      </w:pPr>
    </w:p>
    <w:p w14:paraId="240B9895" w14:textId="77777777" w:rsidR="00A315BB" w:rsidRDefault="00A315BB" w:rsidP="00A315BB">
      <w:pPr>
        <w:spacing w:after="0" w:line="240" w:lineRule="auto"/>
        <w:jc w:val="center"/>
      </w:pPr>
      <w:r>
        <w:t xml:space="preserve">Uzavírají dle </w:t>
      </w:r>
      <w:proofErr w:type="spellStart"/>
      <w:r>
        <w:t>ust</w:t>
      </w:r>
      <w:proofErr w:type="spellEnd"/>
      <w:r>
        <w:t>. §536 a násl. Obchodního zákoníku 513/1991 Sb. v platném znění tuto</w:t>
      </w:r>
    </w:p>
    <w:p w14:paraId="3F425898" w14:textId="77777777" w:rsidR="004A420C" w:rsidRDefault="004A420C" w:rsidP="00A315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E9484B" w14:textId="6DB7CD0D" w:rsidR="00A315BB" w:rsidRPr="00A315BB" w:rsidRDefault="00A315BB" w:rsidP="00A315B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315BB">
        <w:rPr>
          <w:b/>
          <w:bCs/>
          <w:sz w:val="24"/>
          <w:szCs w:val="24"/>
        </w:rPr>
        <w:t>Smlouvu o dílo:</w:t>
      </w:r>
    </w:p>
    <w:p w14:paraId="6F875FFA" w14:textId="77777777" w:rsidR="002115CE" w:rsidRDefault="002115CE" w:rsidP="002115CE">
      <w:pPr>
        <w:spacing w:after="0" w:line="240" w:lineRule="auto"/>
      </w:pPr>
    </w:p>
    <w:p w14:paraId="3779E80A" w14:textId="77777777" w:rsidR="00A315BB" w:rsidRDefault="00A315BB" w:rsidP="002115CE">
      <w:pPr>
        <w:spacing w:after="0" w:line="240" w:lineRule="auto"/>
      </w:pPr>
    </w:p>
    <w:p w14:paraId="5AC7A8F7" w14:textId="77777777" w:rsidR="00A315BB" w:rsidRPr="00541C6D" w:rsidRDefault="00A315BB" w:rsidP="009A611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41C6D">
        <w:rPr>
          <w:b/>
          <w:bCs/>
          <w:sz w:val="24"/>
          <w:szCs w:val="24"/>
        </w:rPr>
        <w:t>Předmět a termín plnění</w:t>
      </w:r>
    </w:p>
    <w:p w14:paraId="38A9E3B2" w14:textId="77777777" w:rsidR="00A315BB" w:rsidRPr="00541C6D" w:rsidRDefault="00A315BB" w:rsidP="00A315BB">
      <w:pPr>
        <w:spacing w:after="0" w:line="240" w:lineRule="auto"/>
        <w:rPr>
          <w:sz w:val="24"/>
          <w:szCs w:val="24"/>
        </w:rPr>
      </w:pPr>
    </w:p>
    <w:p w14:paraId="689106F1" w14:textId="77777777" w:rsidR="00A315BB" w:rsidRDefault="00A315BB" w:rsidP="00576514">
      <w:pPr>
        <w:spacing w:after="0" w:line="240" w:lineRule="auto"/>
        <w:jc w:val="both"/>
      </w:pPr>
      <w:r>
        <w:t>Zhotovitel se zavazuje, že v termínu od 16.10.2023 do 15.12.2023 provede výměnu podlahové krytiny dle zadání objednatele v rozsahu uvedeném v cenovém rozpočtu, který tvoří nedílnou součást této Smlouvy o dílo“</w:t>
      </w:r>
      <w:r w:rsidR="009A6119">
        <w:t>.</w:t>
      </w:r>
    </w:p>
    <w:p w14:paraId="1EC43F3E" w14:textId="77777777" w:rsidR="009A6119" w:rsidRDefault="009A6119" w:rsidP="00576514">
      <w:pPr>
        <w:spacing w:after="0" w:line="240" w:lineRule="auto"/>
        <w:jc w:val="both"/>
      </w:pPr>
      <w:r>
        <w:t>Dílo bude realizováno v objektu Domova pro seniory, Rudé armády 1, 517 24 Borohrádek</w:t>
      </w:r>
    </w:p>
    <w:p w14:paraId="69BAF261" w14:textId="77777777" w:rsidR="009A6119" w:rsidRDefault="009A6119" w:rsidP="00576514">
      <w:pPr>
        <w:spacing w:after="0" w:line="240" w:lineRule="auto"/>
        <w:jc w:val="both"/>
      </w:pPr>
    </w:p>
    <w:p w14:paraId="43F170AB" w14:textId="77777777" w:rsidR="009A6119" w:rsidRPr="00541C6D" w:rsidRDefault="009A6119" w:rsidP="009A611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41C6D">
        <w:rPr>
          <w:b/>
          <w:bCs/>
          <w:sz w:val="24"/>
          <w:szCs w:val="24"/>
        </w:rPr>
        <w:t>Cena a platební podmínky</w:t>
      </w:r>
    </w:p>
    <w:p w14:paraId="207C2C83" w14:textId="77777777" w:rsidR="009A6119" w:rsidRDefault="009A6119" w:rsidP="009A6119">
      <w:pPr>
        <w:spacing w:after="0" w:line="240" w:lineRule="auto"/>
        <w:jc w:val="center"/>
        <w:rPr>
          <w:b/>
          <w:bCs/>
        </w:rPr>
      </w:pPr>
    </w:p>
    <w:p w14:paraId="6327C71B" w14:textId="11378B62" w:rsidR="008A5E67" w:rsidRDefault="008A5E67" w:rsidP="00576514">
      <w:pPr>
        <w:spacing w:after="0" w:line="240" w:lineRule="auto"/>
        <w:jc w:val="both"/>
      </w:pPr>
      <w:r w:rsidRPr="008A5E67">
        <w:t>Cena za zhotovení díla je stanovena na základě cenového rozpočtu</w:t>
      </w:r>
      <w:r w:rsidR="005C71FE">
        <w:t>, který tvoří nedílnou přílohu této smlouvy, a to</w:t>
      </w:r>
      <w:r w:rsidRPr="008A5E67">
        <w:t xml:space="preserve"> </w:t>
      </w:r>
      <w:r w:rsidRPr="008A5E67">
        <w:rPr>
          <w:b/>
          <w:sz w:val="24"/>
          <w:szCs w:val="24"/>
        </w:rPr>
        <w:t>947.300,- Kč bez DPH</w:t>
      </w:r>
      <w:r w:rsidRPr="008A5E67">
        <w:t xml:space="preserve"> (slovy </w:t>
      </w:r>
      <w:proofErr w:type="spellStart"/>
      <w:r w:rsidRPr="008A5E67">
        <w:t>devětsetčtyřicetsedmtisíc</w:t>
      </w:r>
      <w:proofErr w:type="spellEnd"/>
      <w:r w:rsidRPr="008A5E67">
        <w:t xml:space="preserve"> korun českých), </w:t>
      </w:r>
      <w:r w:rsidRPr="005C71FE">
        <w:rPr>
          <w:bCs/>
          <w:sz w:val="24"/>
          <w:szCs w:val="24"/>
        </w:rPr>
        <w:t>účtováno bude v režimu přenesené daňové povinnosti.</w:t>
      </w:r>
      <w:r w:rsidRPr="008A5E67">
        <w:t xml:space="preserve"> Cenu díla </w:t>
      </w:r>
      <w:r w:rsidRPr="005C71FE">
        <w:rPr>
          <w:bCs/>
          <w:sz w:val="24"/>
          <w:szCs w:val="24"/>
        </w:rPr>
        <w:t>není přípustné navýšit bez souhlasu objednatele.</w:t>
      </w:r>
      <w:r w:rsidRPr="008A5E67">
        <w:t xml:space="preserve"> Cena uvedená v tomto článku zahrnuje veškeré </w:t>
      </w:r>
      <w:proofErr w:type="spellStart"/>
      <w:r w:rsidRPr="008A5E67">
        <w:t>podlahářské</w:t>
      </w:r>
      <w:proofErr w:type="spellEnd"/>
      <w:r w:rsidRPr="008A5E67">
        <w:t xml:space="preserve"> práce, které zhotovitel provede ke splnění účelu této smlouvy dle předem schválené cenové nabídky, která je nedílnou součástí této smlouvy. </w:t>
      </w:r>
      <w:r w:rsidRPr="005C71FE">
        <w:rPr>
          <w:bCs/>
          <w:sz w:val="24"/>
          <w:szCs w:val="24"/>
        </w:rPr>
        <w:t>Na celkovou cenu za zhotovení díla v přenesené daňové povinnosti ve výši 947 300,</w:t>
      </w:r>
      <w:proofErr w:type="gramStart"/>
      <w:r w:rsidRPr="005C71FE">
        <w:rPr>
          <w:bCs/>
          <w:sz w:val="24"/>
          <w:szCs w:val="24"/>
        </w:rPr>
        <w:t>-  Kč</w:t>
      </w:r>
      <w:proofErr w:type="gramEnd"/>
      <w:r w:rsidRPr="005C71FE">
        <w:rPr>
          <w:bCs/>
          <w:sz w:val="24"/>
          <w:szCs w:val="24"/>
        </w:rPr>
        <w:t xml:space="preserve"> zaplatí objednatel zálohu ve výši 617 200,- Kč</w:t>
      </w:r>
      <w:r w:rsidRPr="008A5E67">
        <w:rPr>
          <w:b/>
          <w:sz w:val="24"/>
          <w:szCs w:val="24"/>
        </w:rPr>
        <w:t xml:space="preserve"> </w:t>
      </w:r>
      <w:r w:rsidRPr="008A5E67">
        <w:t xml:space="preserve">(slovy </w:t>
      </w:r>
      <w:proofErr w:type="spellStart"/>
      <w:r w:rsidRPr="008A5E67">
        <w:t>šestsetsedmnácttisícdvěstě</w:t>
      </w:r>
      <w:proofErr w:type="spellEnd"/>
      <w:r w:rsidRPr="008A5E67">
        <w:t xml:space="preserve"> korun českých)před zahájením prací. Z konečné faktury na částku 947 300,- Kč v přenesené daňové povinnosti bude uhrazená záloha ve výši 617 200,- Kč odečtena. Konečnou fakturu vystaví zhotovitel po podepsání zápisu o předání a převzetí díla se splatností 14 dnů po jejím vystavení.  Zhotovitel je plátcem DPH.</w:t>
      </w:r>
    </w:p>
    <w:p w14:paraId="44302D4E" w14:textId="77777777" w:rsidR="00541C6D" w:rsidRDefault="00541C6D" w:rsidP="009A6119">
      <w:pPr>
        <w:spacing w:after="0" w:line="240" w:lineRule="auto"/>
      </w:pPr>
    </w:p>
    <w:p w14:paraId="694A5C2A" w14:textId="77777777" w:rsidR="004A420C" w:rsidRDefault="004A420C" w:rsidP="009A6119">
      <w:pPr>
        <w:spacing w:after="0" w:line="240" w:lineRule="auto"/>
      </w:pPr>
    </w:p>
    <w:p w14:paraId="0746E44D" w14:textId="77777777" w:rsidR="00541C6D" w:rsidRDefault="00541C6D" w:rsidP="00541C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41C6D">
        <w:rPr>
          <w:b/>
          <w:bCs/>
          <w:sz w:val="24"/>
          <w:szCs w:val="24"/>
        </w:rPr>
        <w:t>Odp</w:t>
      </w:r>
      <w:r>
        <w:rPr>
          <w:b/>
          <w:bCs/>
          <w:sz w:val="24"/>
          <w:szCs w:val="24"/>
        </w:rPr>
        <w:t>o</w:t>
      </w:r>
      <w:r w:rsidRPr="00541C6D">
        <w:rPr>
          <w:b/>
          <w:bCs/>
          <w:sz w:val="24"/>
          <w:szCs w:val="24"/>
        </w:rPr>
        <w:t>vědnost za vady</w:t>
      </w:r>
    </w:p>
    <w:p w14:paraId="45B12514" w14:textId="77777777" w:rsidR="00541C6D" w:rsidRDefault="00541C6D" w:rsidP="00541C6D">
      <w:pPr>
        <w:spacing w:after="0" w:line="240" w:lineRule="auto"/>
        <w:rPr>
          <w:b/>
          <w:bCs/>
          <w:sz w:val="24"/>
          <w:szCs w:val="24"/>
        </w:rPr>
      </w:pPr>
    </w:p>
    <w:p w14:paraId="37E85891" w14:textId="77777777" w:rsidR="009B46BB" w:rsidRPr="00DB7E4C" w:rsidRDefault="00541C6D" w:rsidP="00576514">
      <w:pPr>
        <w:spacing w:after="0" w:line="240" w:lineRule="auto"/>
        <w:jc w:val="both"/>
      </w:pPr>
      <w:r w:rsidRPr="00DB7E4C">
        <w:t xml:space="preserve">Záruka na veškeré dodávky materiálů je poskytována v souladu se zárukou poskytovanou výrobci daných materiálů. Záruky na práci jsou poskytovány v délce 24 měsíců. </w:t>
      </w:r>
      <w:r w:rsidR="009B46BB" w:rsidRPr="00DB7E4C">
        <w:t xml:space="preserve">Záruční doba uvedená výše začíná běžet dnem předání a převzetí díla objednatelem o čemž bude proveden zápis podepsaný zástupci obou stran. </w:t>
      </w:r>
    </w:p>
    <w:p w14:paraId="679A8685" w14:textId="77777777" w:rsidR="009B46BB" w:rsidRPr="00DB7E4C" w:rsidRDefault="00541C6D" w:rsidP="00576514">
      <w:pPr>
        <w:spacing w:after="0" w:line="240" w:lineRule="auto"/>
        <w:jc w:val="both"/>
      </w:pPr>
      <w:r w:rsidRPr="00DB7E4C">
        <w:t>Objednatel je povinen reklamovat zjevné vady kvality a rozsahu služeb a prací dle možností okamžitě při jejich zjištění, nejpozději však do data vypršení záruční doby.</w:t>
      </w:r>
      <w:r w:rsidR="003A634C" w:rsidRPr="00DB7E4C">
        <w:t xml:space="preserve"> </w:t>
      </w:r>
    </w:p>
    <w:p w14:paraId="2E277FF9" w14:textId="77777777" w:rsidR="009B46BB" w:rsidRPr="00DB7E4C" w:rsidRDefault="009B46BB" w:rsidP="00576514">
      <w:pPr>
        <w:spacing w:after="0" w:line="240" w:lineRule="auto"/>
        <w:jc w:val="both"/>
      </w:pPr>
      <w:r w:rsidRPr="00DB7E4C">
        <w:t>Zhotovitel odpovídá za vady díla, jež jsou patrné při převzetí nebo se objeví během záruční doby, pokud budou způsobeny porušením jeho povinností nebo je neodstranil po jejich urgenci objednatelem v průběhu zhotovení díla nebo při předání. Zhotovitel je povinen tyto vady neprodleně odstranit na své náklady</w:t>
      </w:r>
    </w:p>
    <w:p w14:paraId="3C653D43" w14:textId="77777777" w:rsidR="00541C6D" w:rsidRPr="00DB7E4C" w:rsidRDefault="003A634C" w:rsidP="00576514">
      <w:pPr>
        <w:spacing w:after="0" w:line="240" w:lineRule="auto"/>
        <w:jc w:val="both"/>
      </w:pPr>
      <w:r w:rsidRPr="00DB7E4C">
        <w:t xml:space="preserve">Zhotovitel neodpovídá za vady vzniklé nedodržením podmínek při provozu a ošetřování zařízení nebo jeho provozem v nevhodných podmínkách nebo při zásahu třetí osoby (zejména krádeží, popř. vyšší moci jako např. požáry, záplavy apod.). </w:t>
      </w:r>
    </w:p>
    <w:p w14:paraId="12EC09F6" w14:textId="77777777" w:rsidR="00541C6D" w:rsidRPr="009B46BB" w:rsidRDefault="00541C6D" w:rsidP="009B46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46D4F3" w14:textId="77777777" w:rsidR="009B46BB" w:rsidRDefault="009B46BB" w:rsidP="009B46B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9B46BB">
        <w:rPr>
          <w:b/>
          <w:bCs/>
          <w:sz w:val="24"/>
          <w:szCs w:val="24"/>
        </w:rPr>
        <w:t>Závěrečná ujednání</w:t>
      </w:r>
    </w:p>
    <w:p w14:paraId="2C6412B2" w14:textId="77777777" w:rsidR="009B46BB" w:rsidRDefault="009B46BB" w:rsidP="009B46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2DF4C8" w14:textId="77777777" w:rsidR="009B46BB" w:rsidRPr="00DB7E4C" w:rsidRDefault="009B46BB" w:rsidP="00576514">
      <w:pPr>
        <w:spacing w:after="0" w:line="240" w:lineRule="auto"/>
        <w:jc w:val="both"/>
      </w:pPr>
      <w:r w:rsidRPr="00DB7E4C">
        <w:t>Tato smlouva nabývá účinnosti dnem podpisu obou účastníků. Obě strany se zavazují v průběhu platnosti této smlouvy spolupracovat při realizaci jejího předmětu plnění. K tomu účelu určí osoby odpovědné za řešení a vyřizování běžných záležitostí vyplývajících ze vzájemné součinnosti. Případné spory obou stran se budou řešit přednostně dohodou, následně s využitím služeb rozhodců</w:t>
      </w:r>
      <w:r w:rsidR="00E61995" w:rsidRPr="00DB7E4C">
        <w:t xml:space="preserve"> a naposledy v případě nutnosti soudní cestou. Obě strany se zavazují nejpozději při ukončení smlouvy vrátit druhé straně veškeré písemnosti které ji náleží. Rovněž se zavazují utajit znalosti a informace z oblasti druhé smluvní strany, a to jak během trvání platnosti této smlouvy, tak i po jejím skončení. Platnost této smlouvy je stanovena datem dokončení díla dle bodu I. této smlouvy, přičemž po tomto datu zůstávají v platnosti ustanovení týkající se záruční doby na jednotlivé provedené práce a použité materiály.</w:t>
      </w:r>
    </w:p>
    <w:p w14:paraId="7C146662" w14:textId="77777777" w:rsidR="00E61995" w:rsidRPr="00DB7E4C" w:rsidRDefault="00E61995" w:rsidP="00576514">
      <w:pPr>
        <w:spacing w:after="0" w:line="240" w:lineRule="auto"/>
        <w:jc w:val="both"/>
      </w:pPr>
      <w:r w:rsidRPr="00DB7E4C">
        <w:t xml:space="preserve">Objednatel zajistí zhotoviteli přístup k místu realizace, zdrojům vody a elektrické energie a odstraní případné překážky, které mohou vést k nesplnění </w:t>
      </w:r>
      <w:r w:rsidR="00F62FB0" w:rsidRPr="00DB7E4C">
        <w:t xml:space="preserve">provádění </w:t>
      </w:r>
      <w:proofErr w:type="spellStart"/>
      <w:r w:rsidR="00F62FB0" w:rsidRPr="00DB7E4C">
        <w:t>podlahářských</w:t>
      </w:r>
      <w:proofErr w:type="spellEnd"/>
      <w:r w:rsidR="00F62FB0" w:rsidRPr="00DB7E4C">
        <w:t xml:space="preserve"> </w:t>
      </w:r>
      <w:proofErr w:type="gramStart"/>
      <w:r w:rsidR="00F62FB0" w:rsidRPr="00DB7E4C">
        <w:t>prací  v</w:t>
      </w:r>
      <w:proofErr w:type="gramEnd"/>
      <w:r w:rsidR="00F62FB0" w:rsidRPr="00DB7E4C">
        <w:t> místě realizace.</w:t>
      </w:r>
    </w:p>
    <w:p w14:paraId="35A8B39D" w14:textId="77777777" w:rsidR="00F62FB0" w:rsidRPr="00DB7E4C" w:rsidRDefault="00F62FB0" w:rsidP="00576514">
      <w:pPr>
        <w:spacing w:after="0" w:line="240" w:lineRule="auto"/>
        <w:jc w:val="both"/>
      </w:pPr>
      <w:r w:rsidRPr="00DB7E4C">
        <w:t>Tato smlouva je vypracována ve 4 vyhotoveních, z nichž každé má po podpisu oběma stranami platnost originálu a každá strana obdrží 2 výtisky.</w:t>
      </w:r>
    </w:p>
    <w:p w14:paraId="23FF6B2C" w14:textId="77777777" w:rsidR="00F62FB0" w:rsidRPr="00DB7E4C" w:rsidRDefault="00F62FB0" w:rsidP="00576514">
      <w:pPr>
        <w:spacing w:after="0" w:line="240" w:lineRule="auto"/>
        <w:jc w:val="both"/>
      </w:pPr>
      <w:r w:rsidRPr="00DB7E4C">
        <w:t>Smlouvu je možno měnit, příp. doplňovat pouze formou číslovaných písemných dodatků vždy rovněž ve 4 vyhotoveních a následně přiložených ke smlouvě.</w:t>
      </w:r>
    </w:p>
    <w:p w14:paraId="18BF485C" w14:textId="77777777" w:rsidR="00F62FB0" w:rsidRPr="00DB7E4C" w:rsidRDefault="00F62FB0" w:rsidP="00576514">
      <w:pPr>
        <w:spacing w:after="0" w:line="240" w:lineRule="auto"/>
        <w:jc w:val="both"/>
      </w:pPr>
      <w:r w:rsidRPr="00DB7E4C">
        <w:t>Na důkaz souhlasu s ustanoveními této smlouvy a projevu své svobodné vůle připojují smluvní strany své vlastnoruční podpisy.</w:t>
      </w:r>
    </w:p>
    <w:p w14:paraId="7D47AEEF" w14:textId="77777777" w:rsidR="00F62FB0" w:rsidRPr="00DB7E4C" w:rsidRDefault="00F62FB0" w:rsidP="009B46BB">
      <w:pPr>
        <w:spacing w:after="0" w:line="240" w:lineRule="auto"/>
      </w:pPr>
    </w:p>
    <w:p w14:paraId="420F0BE6" w14:textId="77777777" w:rsidR="00F62FB0" w:rsidRPr="00DB7E4C" w:rsidRDefault="00F62FB0" w:rsidP="009B46BB">
      <w:pPr>
        <w:spacing w:after="0" w:line="240" w:lineRule="auto"/>
      </w:pPr>
    </w:p>
    <w:p w14:paraId="5DA6257D" w14:textId="77777777" w:rsidR="00DB7E4C" w:rsidRDefault="00DB7E4C" w:rsidP="009B46BB">
      <w:pPr>
        <w:spacing w:after="0" w:line="240" w:lineRule="auto"/>
      </w:pPr>
    </w:p>
    <w:p w14:paraId="4FE831F8" w14:textId="77777777" w:rsidR="00FD69E9" w:rsidRDefault="00FD69E9" w:rsidP="009B46BB">
      <w:pPr>
        <w:spacing w:after="0" w:line="240" w:lineRule="auto"/>
        <w:rPr>
          <w:sz w:val="24"/>
          <w:szCs w:val="24"/>
        </w:rPr>
      </w:pPr>
    </w:p>
    <w:p w14:paraId="291C9581" w14:textId="70BF94A9" w:rsidR="00A93984" w:rsidRDefault="00FD69E9" w:rsidP="009B4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zhotovitele: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20C">
        <w:rPr>
          <w:sz w:val="24"/>
          <w:szCs w:val="24"/>
        </w:rPr>
        <w:t xml:space="preserve">                                            za </w:t>
      </w:r>
      <w:proofErr w:type="gramStart"/>
      <w:r w:rsidR="004A420C">
        <w:rPr>
          <w:sz w:val="24"/>
          <w:szCs w:val="24"/>
        </w:rPr>
        <w:t>objednatele :</w:t>
      </w:r>
      <w:proofErr w:type="gramEnd"/>
    </w:p>
    <w:p w14:paraId="04133D66" w14:textId="77777777" w:rsidR="004A420C" w:rsidRDefault="004A420C" w:rsidP="00A93984">
      <w:pPr>
        <w:spacing w:after="0" w:line="240" w:lineRule="auto"/>
        <w:ind w:left="708" w:firstLine="708"/>
        <w:rPr>
          <w:sz w:val="24"/>
          <w:szCs w:val="24"/>
        </w:rPr>
      </w:pPr>
    </w:p>
    <w:p w14:paraId="0658FE43" w14:textId="77777777" w:rsidR="004A420C" w:rsidRDefault="004A420C" w:rsidP="00A93984">
      <w:pPr>
        <w:spacing w:after="0" w:line="240" w:lineRule="auto"/>
        <w:ind w:left="708" w:firstLine="708"/>
        <w:rPr>
          <w:sz w:val="24"/>
          <w:szCs w:val="24"/>
        </w:rPr>
      </w:pPr>
    </w:p>
    <w:p w14:paraId="6CF133CF" w14:textId="77777777" w:rsidR="00CB0448" w:rsidRDefault="00CB0448" w:rsidP="004A420C">
      <w:pPr>
        <w:spacing w:after="0" w:line="240" w:lineRule="auto"/>
        <w:rPr>
          <w:sz w:val="24"/>
          <w:szCs w:val="24"/>
        </w:rPr>
      </w:pPr>
    </w:p>
    <w:p w14:paraId="293F7B6E" w14:textId="77777777" w:rsidR="00CB0448" w:rsidRDefault="00CB0448" w:rsidP="004A420C">
      <w:pPr>
        <w:spacing w:after="0" w:line="240" w:lineRule="auto"/>
        <w:rPr>
          <w:sz w:val="24"/>
          <w:szCs w:val="24"/>
        </w:rPr>
      </w:pPr>
    </w:p>
    <w:p w14:paraId="511E6BED" w14:textId="77777777" w:rsidR="00CB0448" w:rsidRDefault="00CB0448" w:rsidP="004A420C">
      <w:pPr>
        <w:spacing w:after="0" w:line="240" w:lineRule="auto"/>
        <w:rPr>
          <w:sz w:val="24"/>
          <w:szCs w:val="24"/>
        </w:rPr>
      </w:pPr>
    </w:p>
    <w:p w14:paraId="19D1D222" w14:textId="036EEA48" w:rsidR="00F62FB0" w:rsidRDefault="00FD69E9" w:rsidP="004A42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20C">
        <w:rPr>
          <w:sz w:val="24"/>
          <w:szCs w:val="24"/>
        </w:rPr>
        <w:t xml:space="preserve">                  …………………………………………………</w:t>
      </w:r>
    </w:p>
    <w:p w14:paraId="2177306E" w14:textId="11E9B035" w:rsidR="00FD69E9" w:rsidRDefault="00FD69E9" w:rsidP="009B4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20C">
        <w:rPr>
          <w:sz w:val="24"/>
          <w:szCs w:val="24"/>
        </w:rPr>
        <w:t xml:space="preserve">                  </w:t>
      </w:r>
      <w:bookmarkStart w:id="0" w:name="_GoBack"/>
      <w:bookmarkEnd w:id="0"/>
    </w:p>
    <w:p w14:paraId="5C89A20E" w14:textId="527F038B" w:rsidR="00FD69E9" w:rsidRPr="00FD69E9" w:rsidRDefault="00FD69E9" w:rsidP="009B46BB">
      <w:pPr>
        <w:spacing w:after="0" w:line="240" w:lineRule="auto"/>
        <w:rPr>
          <w:sz w:val="24"/>
          <w:szCs w:val="24"/>
        </w:rPr>
      </w:pPr>
    </w:p>
    <w:sectPr w:rsidR="00FD69E9" w:rsidRPr="00FD69E9" w:rsidSect="00FD69E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E50"/>
    <w:multiLevelType w:val="hybridMultilevel"/>
    <w:tmpl w:val="22EAD03A"/>
    <w:lvl w:ilvl="0" w:tplc="FD08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CE"/>
    <w:rsid w:val="00157094"/>
    <w:rsid w:val="001B224B"/>
    <w:rsid w:val="002115CE"/>
    <w:rsid w:val="002A3086"/>
    <w:rsid w:val="00367B7D"/>
    <w:rsid w:val="003A634C"/>
    <w:rsid w:val="004A420C"/>
    <w:rsid w:val="00525F31"/>
    <w:rsid w:val="00541C6D"/>
    <w:rsid w:val="00576514"/>
    <w:rsid w:val="005C71FE"/>
    <w:rsid w:val="008A5E67"/>
    <w:rsid w:val="00983F20"/>
    <w:rsid w:val="009A6119"/>
    <w:rsid w:val="009B46BB"/>
    <w:rsid w:val="00A315BB"/>
    <w:rsid w:val="00A4588F"/>
    <w:rsid w:val="00A93984"/>
    <w:rsid w:val="00CB0448"/>
    <w:rsid w:val="00DB7E4C"/>
    <w:rsid w:val="00E61995"/>
    <w:rsid w:val="00F62FB0"/>
    <w:rsid w:val="00FA6A96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2F7F"/>
  <w15:chartTrackingRefBased/>
  <w15:docId w15:val="{F7B72136-A67A-44C3-9479-2CEE9C0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Novohradský</dc:creator>
  <cp:keywords/>
  <dc:description/>
  <cp:lastModifiedBy>Šárka Hloušková - DD Borohrádek</cp:lastModifiedBy>
  <cp:revision>6</cp:revision>
  <cp:lastPrinted>2023-10-07T19:55:00Z</cp:lastPrinted>
  <dcterms:created xsi:type="dcterms:W3CDTF">2023-10-11T08:26:00Z</dcterms:created>
  <dcterms:modified xsi:type="dcterms:W3CDTF">2023-10-12T12:35:00Z</dcterms:modified>
</cp:coreProperties>
</file>