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F44C" w14:textId="77777777" w:rsidR="001317F5" w:rsidRPr="00BF5A81" w:rsidRDefault="001317F5" w:rsidP="001317F5">
      <w:pPr>
        <w:pBdr>
          <w:top w:val="single" w:sz="4" w:space="1" w:color="auto"/>
        </w:pBd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  <w:bookmarkStart w:id="0" w:name="_Hlk145913990"/>
    </w:p>
    <w:p w14:paraId="07A104F8" w14:textId="77777777" w:rsidR="001317F5" w:rsidRPr="00C07674" w:rsidRDefault="001317F5" w:rsidP="001317F5">
      <w:pPr>
        <w:spacing w:after="120" w:line="276" w:lineRule="auto"/>
        <w:contextualSpacing/>
        <w:rPr>
          <w:rFonts w:ascii="Arial" w:eastAsia="Times New Roman" w:hAnsi="Arial" w:cs="Times New Roman"/>
          <w:b/>
          <w:bCs/>
          <w:spacing w:val="-10"/>
          <w:kern w:val="28"/>
          <w:szCs w:val="24"/>
          <w:u w:val="single"/>
        </w:rPr>
      </w:pPr>
      <w:r w:rsidRPr="00C07674">
        <w:rPr>
          <w:rFonts w:ascii="Arial" w:eastAsia="Times New Roman" w:hAnsi="Arial" w:cs="Times New Roman"/>
          <w:b/>
          <w:bCs/>
          <w:spacing w:val="-10"/>
          <w:kern w:val="28"/>
          <w:szCs w:val="24"/>
          <w:u w:val="single"/>
        </w:rPr>
        <w:t>Smlouva o vypořádání závazků</w:t>
      </w:r>
    </w:p>
    <w:p w14:paraId="47484D39" w14:textId="77777777" w:rsidR="001317F5" w:rsidRPr="00BF5A81" w:rsidRDefault="001317F5" w:rsidP="001317F5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</w:p>
    <w:p w14:paraId="3BC76736" w14:textId="77777777" w:rsidR="001317F5" w:rsidRPr="00BF5A81" w:rsidRDefault="001317F5" w:rsidP="001317F5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Cs w:val="24"/>
          <w:lang w:eastAsia="cs-CZ"/>
        </w:rPr>
        <w:t>uzavřená dle § 1746, odst. 2 zákona č. 89/2012 Sb., občanský zákoník, v platném znění, mezi těmito smluvními stranami:</w:t>
      </w:r>
    </w:p>
    <w:p w14:paraId="6BCF64D9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E5CB7B2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 xml:space="preserve">Dárce: </w:t>
      </w:r>
    </w:p>
    <w:p w14:paraId="15FFD9A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Mountfield a.s.</w:t>
      </w:r>
    </w:p>
    <w:p w14:paraId="134D4857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Mirošovická 697,251 64 Mnichovice</w:t>
      </w:r>
    </w:p>
    <w:p w14:paraId="16DCEA54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IČO: 25620991</w:t>
      </w:r>
    </w:p>
    <w:p w14:paraId="34165F40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DIČ: CZ25620991</w:t>
      </w:r>
    </w:p>
    <w:p w14:paraId="5950DFB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a</w:t>
      </w:r>
    </w:p>
    <w:p w14:paraId="0EA30B3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 xml:space="preserve">Obdarovaný: </w:t>
      </w:r>
    </w:p>
    <w:p w14:paraId="1FF1ABAD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Zvoneček Bylany, poskytovatel sociálních služeb</w:t>
      </w:r>
    </w:p>
    <w:p w14:paraId="1553C0E6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Pod Malým vrchem 1378</w:t>
      </w:r>
    </w:p>
    <w:p w14:paraId="491C021C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282 01 Český Brod</w:t>
      </w:r>
    </w:p>
    <w:p w14:paraId="5289BBBF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IČO: 00873497</w:t>
      </w:r>
    </w:p>
    <w:p w14:paraId="08F4647C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2BF9136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2A3285E2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Popis skutkového stavu</w:t>
      </w:r>
    </w:p>
    <w:p w14:paraId="6F46EA98" w14:textId="77777777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uzavřely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12.12.2022 darovací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S-483/873497/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2022 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jejímž předmětem byl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 dar ve výši 66.500,- Kč</w:t>
      </w:r>
    </w:p>
    <w:p w14:paraId="0EA2AB9A" w14:textId="77777777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obdarovaný,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119DF975" w14:textId="77777777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7477AE0E" w14:textId="77777777" w:rsidR="001317F5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26403F5" w14:textId="77777777" w:rsidR="001317F5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0F7DDC" w14:textId="77777777" w:rsidR="001317F5" w:rsidRPr="00BF5A81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D43E7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02AF49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II.</w:t>
      </w:r>
    </w:p>
    <w:p w14:paraId="410B7077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závazky smluvních stran</w:t>
      </w:r>
    </w:p>
    <w:p w14:paraId="6EE6631D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BF5A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tvoří pro tyto účely přílohu této smlouvy. Lhůty se rovněž řídí původně sjednanou smlouvou a počítají se od uplynutí 31 dnů od data jejího uzavření.</w:t>
      </w:r>
    </w:p>
    <w:p w14:paraId="1775403B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082DD21B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E211E6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5BD59851" w14:textId="77777777" w:rsidR="001317F5" w:rsidRPr="00BF5A81" w:rsidRDefault="001317F5" w:rsidP="001317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14D9E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604B7958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4A7B01BB" w14:textId="77777777" w:rsidR="001317F5" w:rsidRPr="00BF5A81" w:rsidRDefault="001317F5" w:rsidP="001317F5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nabývá účinnosti dnem uveřejnění v registru smluv.</w:t>
      </w:r>
    </w:p>
    <w:p w14:paraId="6BFE37D3" w14:textId="77777777" w:rsidR="001317F5" w:rsidRPr="00BF5A81" w:rsidRDefault="001317F5" w:rsidP="001317F5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je vyhotovena ve dvou stejnopisech, každý s hodnotou originálu, přičemž každá ze smluvních stran obdrží jeden stejnopis.</w:t>
      </w:r>
    </w:p>
    <w:p w14:paraId="12B09224" w14:textId="77777777" w:rsidR="001317F5" w:rsidRPr="00BF5A81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3258E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– Smlouva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S-483/873497/2022 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12.12.2022</w:t>
      </w:r>
    </w:p>
    <w:p w14:paraId="17246E16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A00FFD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Českém Brodě dne 20.9.2023</w:t>
      </w:r>
    </w:p>
    <w:p w14:paraId="7692607B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C4D63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81AECC" w14:textId="77777777" w:rsidR="001317F5" w:rsidRPr="00BF5A81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1BAE2A" w14:textId="77777777" w:rsidR="001317F5" w:rsidRPr="00BF5A81" w:rsidRDefault="001317F5" w:rsidP="0013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F543DE" w14:textId="77777777" w:rsidR="001317F5" w:rsidRPr="00BF5A81" w:rsidRDefault="001317F5" w:rsidP="0013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3987D9" w14:textId="77777777" w:rsidR="001317F5" w:rsidRPr="00BF5A81" w:rsidRDefault="001317F5" w:rsidP="001317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1D4E65" w14:textId="77777777" w:rsidR="001317F5" w:rsidRPr="00BF5A81" w:rsidRDefault="001317F5" w:rsidP="001317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-----------------------------------------</w:t>
      </w:r>
    </w:p>
    <w:p w14:paraId="6C556C3B" w14:textId="77777777" w:rsidR="001317F5" w:rsidRPr="00BF5A81" w:rsidRDefault="001317F5" w:rsidP="001317F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242607B9" w14:textId="5C0B77BE" w:rsidR="001317F5" w:rsidRDefault="001317F5" w:rsidP="001317F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dárce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obdarovaný</w:t>
      </w:r>
      <w:bookmarkEnd w:id="0"/>
    </w:p>
    <w:sectPr w:rsidR="0013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0803" w14:textId="77777777" w:rsidR="009C2C3B" w:rsidRDefault="009C2C3B" w:rsidP="00BF5A81">
      <w:pPr>
        <w:spacing w:after="0" w:line="240" w:lineRule="auto"/>
      </w:pPr>
      <w:r>
        <w:separator/>
      </w:r>
    </w:p>
  </w:endnote>
  <w:endnote w:type="continuationSeparator" w:id="0">
    <w:p w14:paraId="45201AC2" w14:textId="77777777" w:rsidR="009C2C3B" w:rsidRDefault="009C2C3B" w:rsidP="00BF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DA79" w14:textId="77777777" w:rsidR="009C2C3B" w:rsidRDefault="009C2C3B" w:rsidP="00BF5A81">
      <w:pPr>
        <w:spacing w:after="0" w:line="240" w:lineRule="auto"/>
      </w:pPr>
      <w:r>
        <w:separator/>
      </w:r>
    </w:p>
  </w:footnote>
  <w:footnote w:type="continuationSeparator" w:id="0">
    <w:p w14:paraId="180ED09C" w14:textId="77777777" w:rsidR="009C2C3B" w:rsidRDefault="009C2C3B" w:rsidP="00BF5A81">
      <w:pPr>
        <w:spacing w:after="0" w:line="240" w:lineRule="auto"/>
      </w:pPr>
      <w:r>
        <w:continuationSeparator/>
      </w:r>
    </w:p>
  </w:footnote>
  <w:footnote w:id="1">
    <w:p w14:paraId="2C1A8A3E" w14:textId="77777777" w:rsidR="001317F5" w:rsidRPr="00C375DB" w:rsidRDefault="001317F5" w:rsidP="001317F5">
      <w:pPr>
        <w:pStyle w:val="Textpoznpodarou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8987">
    <w:abstractNumId w:val="1"/>
  </w:num>
  <w:num w:numId="2" w16cid:durableId="59638508">
    <w:abstractNumId w:val="2"/>
  </w:num>
  <w:num w:numId="3" w16cid:durableId="16514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81"/>
    <w:rsid w:val="001317F5"/>
    <w:rsid w:val="0021275F"/>
    <w:rsid w:val="006252FB"/>
    <w:rsid w:val="006E2434"/>
    <w:rsid w:val="00782CA7"/>
    <w:rsid w:val="00806D86"/>
    <w:rsid w:val="009C2C3B"/>
    <w:rsid w:val="00B53D2F"/>
    <w:rsid w:val="00BA14DA"/>
    <w:rsid w:val="00BF5A81"/>
    <w:rsid w:val="00C07674"/>
    <w:rsid w:val="00C157DF"/>
    <w:rsid w:val="00D110A2"/>
    <w:rsid w:val="00DE1275"/>
    <w:rsid w:val="00E45346"/>
    <w:rsid w:val="00E941F6"/>
    <w:rsid w:val="00F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78A"/>
  <w15:chartTrackingRefBased/>
  <w15:docId w15:val="{75255908-9980-45AC-8244-6B9A4B6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A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A81"/>
    <w:rPr>
      <w:sz w:val="20"/>
      <w:szCs w:val="20"/>
    </w:rPr>
  </w:style>
  <w:style w:type="character" w:styleId="Znakapoznpodarou">
    <w:name w:val="footnote reference"/>
    <w:uiPriority w:val="99"/>
    <w:semiHidden/>
    <w:rsid w:val="00BF5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2</cp:revision>
  <cp:lastPrinted>2023-09-18T05:43:00Z</cp:lastPrinted>
  <dcterms:created xsi:type="dcterms:W3CDTF">2023-09-18T05:47:00Z</dcterms:created>
  <dcterms:modified xsi:type="dcterms:W3CDTF">2023-09-18T05:47:00Z</dcterms:modified>
</cp:coreProperties>
</file>