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978" w:rsidRDefault="00B62EB2">
      <w:pPr>
        <w:jc w:val="center"/>
        <w:rPr>
          <w:rFonts w:cs="Tahoma"/>
          <w:b/>
          <w:bCs/>
          <w:kern w:val="1"/>
          <w:sz w:val="32"/>
          <w:szCs w:val="32"/>
        </w:rPr>
      </w:pPr>
      <w:r>
        <w:rPr>
          <w:rFonts w:cs="Tahoma"/>
          <w:b/>
          <w:bCs/>
          <w:kern w:val="1"/>
          <w:sz w:val="32"/>
          <w:szCs w:val="32"/>
        </w:rPr>
        <w:t>Smlouva o nájmu prostoru sloužícího</w:t>
      </w:r>
      <w:r w:rsidR="004A6951">
        <w:rPr>
          <w:rFonts w:cs="Tahoma"/>
          <w:b/>
          <w:bCs/>
          <w:kern w:val="1"/>
          <w:sz w:val="32"/>
          <w:szCs w:val="32"/>
        </w:rPr>
        <w:t xml:space="preserve"> k</w:t>
      </w:r>
      <w:r>
        <w:rPr>
          <w:rFonts w:cs="Tahoma"/>
          <w:b/>
          <w:bCs/>
          <w:kern w:val="1"/>
          <w:sz w:val="32"/>
          <w:szCs w:val="32"/>
        </w:rPr>
        <w:t xml:space="preserve"> podnikání dle zák. č. 89/2012 Sb. občanský zákoník v platném znění</w:t>
      </w:r>
      <w:r w:rsidR="00B36978">
        <w:rPr>
          <w:rFonts w:cs="Tahoma"/>
          <w:b/>
          <w:bCs/>
          <w:kern w:val="1"/>
          <w:sz w:val="32"/>
          <w:szCs w:val="32"/>
        </w:rPr>
        <w:t xml:space="preserve"> </w:t>
      </w:r>
    </w:p>
    <w:p w:rsidR="00B36978" w:rsidRDefault="00B36978"/>
    <w:p w:rsidR="00B36978" w:rsidRDefault="00B36978">
      <w:r>
        <w:t xml:space="preserve">Níže uvedeného dne, měsíce a roku uzavřeli </w:t>
      </w:r>
    </w:p>
    <w:p w:rsidR="00B36978" w:rsidRDefault="00B36978"/>
    <w:p w:rsidR="00B36978" w:rsidRDefault="00B36978">
      <w:r>
        <w:t xml:space="preserve">1. </w:t>
      </w:r>
      <w:r>
        <w:rPr>
          <w:b/>
          <w:bCs/>
        </w:rPr>
        <w:t>Dům sociální péče Kralovice, příspěvková organizace,</w:t>
      </w:r>
      <w:r>
        <w:t xml:space="preserve"> se sídlem Plzeňská 345, 331 41 Kralovice, IČ: 49748190, jednající ředitelem </w:t>
      </w:r>
      <w:r w:rsidR="005250A8">
        <w:t xml:space="preserve">Ing. </w:t>
      </w:r>
      <w:proofErr w:type="spellStart"/>
      <w:r w:rsidR="00A5614A">
        <w:t>xxxxxxxxxxxxxxxxxxx</w:t>
      </w:r>
      <w:proofErr w:type="spellEnd"/>
    </w:p>
    <w:p w:rsidR="00B36978" w:rsidRDefault="00B36978"/>
    <w:p w:rsidR="00B36978" w:rsidRDefault="00B36978">
      <w:pPr>
        <w:rPr>
          <w:b/>
          <w:bCs/>
        </w:rPr>
      </w:pPr>
      <w:r>
        <w:t xml:space="preserve">na straně jedné a dále jen jako </w:t>
      </w:r>
      <w:r>
        <w:rPr>
          <w:b/>
          <w:bCs/>
        </w:rPr>
        <w:t xml:space="preserve">pronajímatel </w:t>
      </w:r>
    </w:p>
    <w:p w:rsidR="00B36978" w:rsidRDefault="00B36978"/>
    <w:p w:rsidR="00B36978" w:rsidRDefault="00B36978">
      <w:r>
        <w:t>a</w:t>
      </w:r>
    </w:p>
    <w:p w:rsidR="00B36978" w:rsidRDefault="00B36978"/>
    <w:p w:rsidR="00B36978" w:rsidRDefault="00B36978"/>
    <w:p w:rsidR="00B36978" w:rsidRDefault="0017487B">
      <w:r>
        <w:rPr>
          <w:b/>
          <w:bCs/>
        </w:rPr>
        <w:t xml:space="preserve">2. </w:t>
      </w:r>
      <w:proofErr w:type="spellStart"/>
      <w:r w:rsidR="007E2F4E">
        <w:rPr>
          <w:b/>
          <w:bCs/>
        </w:rPr>
        <w:t>SonoXray</w:t>
      </w:r>
      <w:proofErr w:type="spellEnd"/>
      <w:r w:rsidR="007E2F4E">
        <w:rPr>
          <w:b/>
          <w:bCs/>
        </w:rPr>
        <w:t xml:space="preserve"> Plzeň</w:t>
      </w:r>
      <w:r w:rsidR="00B36978">
        <w:rPr>
          <w:b/>
          <w:bCs/>
        </w:rPr>
        <w:t xml:space="preserve"> s.r.</w:t>
      </w:r>
      <w:proofErr w:type="gramStart"/>
      <w:r w:rsidR="00B36978">
        <w:rPr>
          <w:b/>
          <w:bCs/>
        </w:rPr>
        <w:t>o.,</w:t>
      </w:r>
      <w:r w:rsidR="00B36978">
        <w:t>se</w:t>
      </w:r>
      <w:proofErr w:type="gramEnd"/>
      <w:r w:rsidR="00B36978">
        <w:t xml:space="preserve"> sídlem </w:t>
      </w:r>
      <w:proofErr w:type="spellStart"/>
      <w:r w:rsidR="007E2F4E">
        <w:t>Skrétova</w:t>
      </w:r>
      <w:proofErr w:type="spellEnd"/>
      <w:r w:rsidR="007E2F4E">
        <w:t xml:space="preserve"> 1210/47, 301 00</w:t>
      </w:r>
      <w:r w:rsidR="00B36978">
        <w:t xml:space="preserve"> Plzeň, IČ: 2</w:t>
      </w:r>
      <w:r w:rsidR="007E2F4E">
        <w:t>9112605</w:t>
      </w:r>
      <w:r w:rsidR="00B36978">
        <w:t xml:space="preserve">, jednající jednatelem MUDr. </w:t>
      </w:r>
      <w:proofErr w:type="spellStart"/>
      <w:r w:rsidR="00A5614A">
        <w:t>xxxxxxxxxxxxxxxxxxxx</w:t>
      </w:r>
      <w:proofErr w:type="spellEnd"/>
    </w:p>
    <w:p w:rsidR="00B36978" w:rsidRDefault="00B36978"/>
    <w:p w:rsidR="00B36978" w:rsidRDefault="00B36978">
      <w:pPr>
        <w:rPr>
          <w:b/>
          <w:bCs/>
        </w:rPr>
      </w:pPr>
      <w:r>
        <w:t xml:space="preserve">na straně druhé a dále jen jako </w:t>
      </w:r>
      <w:r>
        <w:rPr>
          <w:b/>
          <w:bCs/>
        </w:rPr>
        <w:t xml:space="preserve">nájemce </w:t>
      </w:r>
    </w:p>
    <w:p w:rsidR="00B36978" w:rsidRDefault="00B36978"/>
    <w:p w:rsidR="00B36978" w:rsidRDefault="00B36978">
      <w:r>
        <w:t>t</w:t>
      </w:r>
      <w:r w:rsidR="00B62EB2">
        <w:t>uto</w:t>
      </w:r>
      <w:r>
        <w:t xml:space="preserve"> </w:t>
      </w:r>
    </w:p>
    <w:p w:rsidR="00B36978" w:rsidRDefault="00B36978"/>
    <w:p w:rsidR="00B62EB2" w:rsidRDefault="00B62EB2" w:rsidP="00B62EB2">
      <w:pPr>
        <w:jc w:val="center"/>
        <w:rPr>
          <w:rFonts w:cs="Tahoma"/>
          <w:b/>
          <w:bCs/>
          <w:kern w:val="1"/>
          <w:sz w:val="32"/>
          <w:szCs w:val="32"/>
        </w:rPr>
      </w:pPr>
      <w:r>
        <w:rPr>
          <w:rFonts w:cs="Tahoma"/>
          <w:b/>
          <w:bCs/>
          <w:kern w:val="1"/>
          <w:sz w:val="32"/>
          <w:szCs w:val="32"/>
        </w:rPr>
        <w:t xml:space="preserve">Smlouvu o nájmu prostoru sloužícího </w:t>
      </w:r>
      <w:r w:rsidR="004A6951">
        <w:rPr>
          <w:rFonts w:cs="Tahoma"/>
          <w:b/>
          <w:bCs/>
          <w:kern w:val="1"/>
          <w:sz w:val="32"/>
          <w:szCs w:val="32"/>
        </w:rPr>
        <w:t xml:space="preserve">k </w:t>
      </w:r>
      <w:r>
        <w:rPr>
          <w:rFonts w:cs="Tahoma"/>
          <w:b/>
          <w:bCs/>
          <w:kern w:val="1"/>
          <w:sz w:val="32"/>
          <w:szCs w:val="32"/>
        </w:rPr>
        <w:t xml:space="preserve">podnikání dle zák. č. 89/2012 Sb. občanský zákoník v platném znění </w:t>
      </w:r>
    </w:p>
    <w:p w:rsidR="00B62EB2" w:rsidRDefault="00B62EB2" w:rsidP="00B62EB2"/>
    <w:p w:rsidR="007755E4" w:rsidRDefault="007755E4" w:rsidP="007755E4"/>
    <w:p w:rsidR="007755E4" w:rsidRDefault="007755E4" w:rsidP="007755E4">
      <w:pPr>
        <w:jc w:val="center"/>
      </w:pPr>
      <w:r>
        <w:rPr>
          <w:b/>
        </w:rPr>
        <w:t>I.</w:t>
      </w:r>
    </w:p>
    <w:p w:rsidR="007755E4" w:rsidRDefault="007755E4" w:rsidP="007755E4"/>
    <w:p w:rsidR="007755E4" w:rsidRDefault="007755E4" w:rsidP="007755E4">
      <w:pPr>
        <w:jc w:val="both"/>
      </w:pPr>
      <w:r>
        <w:tab/>
        <w:t xml:space="preserve">Pronajímatel prohlašuje, že má právo hospodaření se svěřeným majetkem Plzeňského kraje, a to budovou </w:t>
      </w:r>
      <w:proofErr w:type="spellStart"/>
      <w:proofErr w:type="gramStart"/>
      <w:r>
        <w:t>č.p</w:t>
      </w:r>
      <w:proofErr w:type="spellEnd"/>
      <w:r>
        <w:t>.</w:t>
      </w:r>
      <w:proofErr w:type="gramEnd"/>
      <w:r>
        <w:t xml:space="preserve"> 345 postavenou na pozemku č.</w:t>
      </w:r>
      <w:r w:rsidR="00326547">
        <w:t xml:space="preserve"> </w:t>
      </w:r>
      <w:proofErr w:type="spellStart"/>
      <w:r>
        <w:t>parc</w:t>
      </w:r>
      <w:proofErr w:type="spellEnd"/>
      <w:r>
        <w:t xml:space="preserve">. st. 469 – zastavěná plocha a nádvoří </w:t>
      </w:r>
      <w:r w:rsidR="00326547">
        <w:t xml:space="preserve">                        </w:t>
      </w:r>
      <w:r>
        <w:t>o výměře 1.402 m</w:t>
      </w:r>
      <w:r w:rsidRPr="00326547">
        <w:rPr>
          <w:vertAlign w:val="superscript"/>
        </w:rPr>
        <w:t>2</w:t>
      </w:r>
      <w:r>
        <w:t>, nacházející se v k.</w:t>
      </w:r>
      <w:proofErr w:type="spellStart"/>
      <w:r>
        <w:t>ú</w:t>
      </w:r>
      <w:proofErr w:type="spellEnd"/>
      <w:r>
        <w:t xml:space="preserve">. Kralovice u Rakovníka, obci Kralovice a zapsané na LV 1564 pro </w:t>
      </w:r>
      <w:proofErr w:type="gramStart"/>
      <w:r>
        <w:t>k.</w:t>
      </w:r>
      <w:proofErr w:type="spellStart"/>
      <w:r>
        <w:t>ú</w:t>
      </w:r>
      <w:proofErr w:type="spellEnd"/>
      <w:r>
        <w:t>.</w:t>
      </w:r>
      <w:proofErr w:type="gramEnd"/>
      <w:r>
        <w:t xml:space="preserve"> Kralovice u Rakovníka, obce Kralovice u Katastrálního úřadu pro Plzeňský kraj, Katastrální pracoviště Kralovice.</w:t>
      </w:r>
    </w:p>
    <w:p w:rsidR="007755E4" w:rsidRDefault="007755E4" w:rsidP="007755E4"/>
    <w:p w:rsidR="007755E4" w:rsidRDefault="007755E4" w:rsidP="007755E4">
      <w:pPr>
        <w:jc w:val="both"/>
      </w:pPr>
      <w:r>
        <w:tab/>
        <w:t xml:space="preserve">V budově </w:t>
      </w:r>
      <w:proofErr w:type="spellStart"/>
      <w:proofErr w:type="gramStart"/>
      <w:r>
        <w:t>č.p</w:t>
      </w:r>
      <w:proofErr w:type="spellEnd"/>
      <w:r>
        <w:t>.</w:t>
      </w:r>
      <w:proofErr w:type="gramEnd"/>
      <w:r>
        <w:t xml:space="preserve"> 345, blíže specifikované v předchozím odstavci tohoto článku smlouvy, </w:t>
      </w:r>
      <w:r w:rsidR="00326547">
        <w:t xml:space="preserve">                    </w:t>
      </w:r>
      <w:r>
        <w:t>se nachází nebytové prostory v přízemí hlavní budovy č.</w:t>
      </w:r>
      <w:r w:rsidR="00326547">
        <w:t xml:space="preserve"> </w:t>
      </w:r>
      <w:r>
        <w:t>p. 345; nebytové prostory se stávají z vlastního pracoviště o výměře 79,6 m</w:t>
      </w:r>
      <w:r w:rsidRPr="00326547">
        <w:rPr>
          <w:vertAlign w:val="superscript"/>
        </w:rPr>
        <w:t>2</w:t>
      </w:r>
      <w:r>
        <w:t xml:space="preserve"> a ostatních prostor o výměře 23,6 m</w:t>
      </w:r>
      <w:r w:rsidRPr="00326547">
        <w:rPr>
          <w:vertAlign w:val="superscript"/>
        </w:rPr>
        <w:t>2</w:t>
      </w:r>
      <w:r>
        <w:t>, přičemž se jedná</w:t>
      </w:r>
      <w:r w:rsidR="00061282">
        <w:t xml:space="preserve">               </w:t>
      </w:r>
      <w:r>
        <w:t xml:space="preserve"> o prostory pracoviště radiodiagnostiky, kanceláře lékaře, převlékacích boxů a temné komory v přízemí hlavní budovy </w:t>
      </w:r>
      <w:proofErr w:type="spellStart"/>
      <w:proofErr w:type="gramStart"/>
      <w:r>
        <w:t>č.p</w:t>
      </w:r>
      <w:proofErr w:type="spellEnd"/>
      <w:r>
        <w:t>.</w:t>
      </w:r>
      <w:proofErr w:type="gramEnd"/>
      <w:r>
        <w:t xml:space="preserve"> 345 vlevo.</w:t>
      </w:r>
    </w:p>
    <w:p w:rsidR="007755E4" w:rsidRDefault="007755E4" w:rsidP="007755E4"/>
    <w:p w:rsidR="007755E4" w:rsidRDefault="007755E4" w:rsidP="007755E4">
      <w:pPr>
        <w:jc w:val="center"/>
      </w:pPr>
      <w:r>
        <w:rPr>
          <w:b/>
        </w:rPr>
        <w:t>II.</w:t>
      </w:r>
    </w:p>
    <w:p w:rsidR="007755E4" w:rsidRDefault="007755E4" w:rsidP="007755E4"/>
    <w:p w:rsidR="00061282" w:rsidRDefault="00061282" w:rsidP="007755E4"/>
    <w:p w:rsidR="007755E4" w:rsidRDefault="007755E4" w:rsidP="007755E4">
      <w:pPr>
        <w:jc w:val="both"/>
      </w:pPr>
      <w:r>
        <w:tab/>
        <w:t xml:space="preserve">Pronajímatel prohlašuje, že je podle čl. VIII. odst. </w:t>
      </w:r>
      <w:proofErr w:type="gramStart"/>
      <w:r>
        <w:t>4.2</w:t>
      </w:r>
      <w:r w:rsidR="002A4CDA">
        <w:t>.</w:t>
      </w:r>
      <w:r>
        <w:t xml:space="preserve"> zřizovací</w:t>
      </w:r>
      <w:proofErr w:type="gramEnd"/>
      <w:r>
        <w:t xml:space="preserve"> listiny oprávněn pronajímat nebytové prostory.</w:t>
      </w:r>
    </w:p>
    <w:p w:rsidR="007755E4" w:rsidRDefault="007755E4" w:rsidP="007755E4">
      <w:pPr>
        <w:jc w:val="center"/>
        <w:rPr>
          <w:b/>
        </w:rPr>
      </w:pPr>
    </w:p>
    <w:p w:rsidR="00061282" w:rsidRDefault="00061282" w:rsidP="007755E4">
      <w:pPr>
        <w:jc w:val="center"/>
        <w:rPr>
          <w:b/>
        </w:rPr>
      </w:pPr>
    </w:p>
    <w:p w:rsidR="007755E4" w:rsidRDefault="007755E4" w:rsidP="007755E4">
      <w:pPr>
        <w:jc w:val="center"/>
      </w:pPr>
      <w:r>
        <w:rPr>
          <w:b/>
        </w:rPr>
        <w:t>III.</w:t>
      </w:r>
    </w:p>
    <w:p w:rsidR="007755E4" w:rsidRDefault="007755E4" w:rsidP="007755E4"/>
    <w:p w:rsidR="007755E4" w:rsidRDefault="007755E4" w:rsidP="007755E4">
      <w:pPr>
        <w:jc w:val="both"/>
      </w:pPr>
      <w:r>
        <w:tab/>
        <w:t xml:space="preserve">Pronajímatel touto smlouvou přenechává nájemci k užívání nebytové prostory nacházející se v budově </w:t>
      </w:r>
      <w:proofErr w:type="spellStart"/>
      <w:proofErr w:type="gramStart"/>
      <w:r>
        <w:t>č.p</w:t>
      </w:r>
      <w:proofErr w:type="spellEnd"/>
      <w:r>
        <w:t>.</w:t>
      </w:r>
      <w:proofErr w:type="gramEnd"/>
      <w:r>
        <w:t xml:space="preserve"> 345, blíže specifikované v čl. I. této smlouvy komory v přízemí hlavní budovy</w:t>
      </w:r>
      <w:r w:rsidR="00326547">
        <w:t xml:space="preserve">                   </w:t>
      </w:r>
      <w:r>
        <w:t xml:space="preserve"> </w:t>
      </w:r>
      <w:proofErr w:type="spellStart"/>
      <w:r>
        <w:t>č.p</w:t>
      </w:r>
      <w:proofErr w:type="spellEnd"/>
      <w:r>
        <w:t>. 345 vlevo.</w:t>
      </w:r>
      <w:r w:rsidR="00061282">
        <w:t xml:space="preserve"> </w:t>
      </w:r>
      <w:r>
        <w:t>Nájemce je spolu s pronajatými nebytovým</w:t>
      </w:r>
      <w:r w:rsidR="009E64C9">
        <w:t xml:space="preserve">i prostory oprávněn též užívat </w:t>
      </w:r>
      <w:proofErr w:type="gramStart"/>
      <w:r w:rsidR="009E64C9">
        <w:t>če</w:t>
      </w:r>
      <w:r>
        <w:t xml:space="preserve">kárnu </w:t>
      </w:r>
      <w:r w:rsidR="00326547">
        <w:t xml:space="preserve">                     </w:t>
      </w:r>
      <w:r>
        <w:t>a sociální</w:t>
      </w:r>
      <w:proofErr w:type="gramEnd"/>
      <w:r>
        <w:t xml:space="preserve"> zařízení u čekárny ordinace.</w:t>
      </w:r>
    </w:p>
    <w:p w:rsidR="007755E4" w:rsidRDefault="007755E4" w:rsidP="007755E4">
      <w:pPr>
        <w:jc w:val="center"/>
      </w:pPr>
      <w:r>
        <w:rPr>
          <w:b/>
        </w:rPr>
        <w:lastRenderedPageBreak/>
        <w:t>IV.</w:t>
      </w:r>
    </w:p>
    <w:p w:rsidR="007755E4" w:rsidRDefault="007755E4" w:rsidP="007755E4"/>
    <w:p w:rsidR="007755E4" w:rsidRDefault="007755E4" w:rsidP="007755E4">
      <w:pPr>
        <w:jc w:val="both"/>
      </w:pPr>
      <w:r>
        <w:tab/>
        <w:t>Nájemce prohlašuje, že nebytové prostory jsou pronajímány za účelem podnikání, přičemž v pronajatých nebytových prostorech bude nájemce vykonávat činnost v souvislosti se svým předmětem podnikání – provozování nestátního zdravotnického zařízení – radiologie a zobrazovací metody – skiagrafie, ultrazvuk.</w:t>
      </w:r>
    </w:p>
    <w:p w:rsidR="00B34034" w:rsidRDefault="00B34034" w:rsidP="007755E4"/>
    <w:p w:rsidR="007755E4" w:rsidRDefault="007755E4" w:rsidP="007755E4">
      <w:pPr>
        <w:jc w:val="center"/>
        <w:rPr>
          <w:b/>
        </w:rPr>
      </w:pPr>
      <w:r>
        <w:rPr>
          <w:b/>
        </w:rPr>
        <w:t>V.</w:t>
      </w:r>
    </w:p>
    <w:p w:rsidR="007755E4" w:rsidRDefault="007755E4" w:rsidP="007755E4">
      <w:pPr>
        <w:jc w:val="center"/>
        <w:rPr>
          <w:b/>
        </w:rPr>
      </w:pPr>
    </w:p>
    <w:p w:rsidR="007755E4" w:rsidRDefault="007755E4" w:rsidP="007755E4">
      <w:pPr>
        <w:jc w:val="both"/>
      </w:pPr>
      <w:r>
        <w:tab/>
        <w:t>Nájemce se zavazuje hradit pronajímateli roční nájemné ve výši 63.980,- Kč.</w:t>
      </w:r>
    </w:p>
    <w:p w:rsidR="007755E4" w:rsidRDefault="007755E4" w:rsidP="007755E4"/>
    <w:p w:rsidR="00B36978" w:rsidRDefault="00B36978"/>
    <w:p w:rsidR="00D736C1" w:rsidRDefault="00D736C1" w:rsidP="00D736C1">
      <w:pPr>
        <w:spacing w:after="113"/>
        <w:ind w:firstLine="567"/>
        <w:jc w:val="both"/>
        <w:rPr>
          <w:bCs/>
        </w:rPr>
      </w:pPr>
      <w:r>
        <w:rPr>
          <w:rFonts w:cs="Tahoma"/>
        </w:rPr>
        <w:t>Takto stanovené nájemné</w:t>
      </w:r>
      <w:r w:rsidR="007E2F4E">
        <w:rPr>
          <w:rFonts w:cs="Tahoma"/>
        </w:rPr>
        <w:t xml:space="preserve"> je osvobozené od DPH a</w:t>
      </w:r>
      <w:r>
        <w:rPr>
          <w:rFonts w:cs="Tahoma"/>
        </w:rPr>
        <w:t xml:space="preserve"> je splatné v pravidelných čtvrtletních splátkách vždy do 15. dne druhého měsíce příslušného čtvrtletí, za které se nájemné platí, a to na základě faktury vystavené pronajímatelem. Č</w:t>
      </w:r>
      <w:r w:rsidRPr="007B3EBA">
        <w:rPr>
          <w:bCs/>
        </w:rPr>
        <w:t>tv</w:t>
      </w:r>
      <w:r>
        <w:rPr>
          <w:bCs/>
        </w:rPr>
        <w:t>rtletní nájemné tedy činí na základě dohody smluvních stran částku 1</w:t>
      </w:r>
      <w:r w:rsidR="005F5F00">
        <w:rPr>
          <w:bCs/>
        </w:rPr>
        <w:t>5.995,00</w:t>
      </w:r>
      <w:r w:rsidRPr="007B3EBA">
        <w:rPr>
          <w:bCs/>
        </w:rPr>
        <w:t xml:space="preserve"> Kč</w:t>
      </w:r>
      <w:r>
        <w:rPr>
          <w:bCs/>
        </w:rPr>
        <w:t>.</w:t>
      </w:r>
    </w:p>
    <w:p w:rsidR="00B34034" w:rsidRPr="007B3EBA" w:rsidRDefault="00B34034" w:rsidP="00D736C1">
      <w:pPr>
        <w:spacing w:after="113"/>
        <w:ind w:firstLine="567"/>
        <w:jc w:val="both"/>
        <w:rPr>
          <w:rFonts w:cs="Tahoma"/>
        </w:rPr>
      </w:pPr>
    </w:p>
    <w:p w:rsidR="00061282" w:rsidRDefault="00061282" w:rsidP="00061282">
      <w:pPr>
        <w:spacing w:after="113"/>
        <w:jc w:val="both"/>
        <w:rPr>
          <w:rFonts w:cs="Tahoma"/>
        </w:rPr>
      </w:pPr>
      <w:r>
        <w:rPr>
          <w:rFonts w:cs="Tahoma"/>
          <w:kern w:val="1"/>
        </w:rPr>
        <w:t xml:space="preserve">Kromě splátek nájemného bude nájemce platit měsíčně náklady za služby (úklid </w:t>
      </w:r>
      <w:proofErr w:type="gramStart"/>
      <w:r>
        <w:rPr>
          <w:rFonts w:cs="Tahoma"/>
          <w:kern w:val="1"/>
        </w:rPr>
        <w:t>čekárny                            a sociálního</w:t>
      </w:r>
      <w:proofErr w:type="gramEnd"/>
      <w:r>
        <w:rPr>
          <w:rFonts w:cs="Tahoma"/>
          <w:kern w:val="1"/>
        </w:rPr>
        <w:t xml:space="preserve"> zařízení u čekárny, spotřeba plynu k vytápění, spotřeba elektřiny a odvoz odpadů)</w:t>
      </w:r>
      <w:r w:rsidRPr="005F5F00">
        <w:rPr>
          <w:rFonts w:cs="Tahoma"/>
          <w:kern w:val="1"/>
        </w:rPr>
        <w:t xml:space="preserve"> </w:t>
      </w:r>
      <w:r>
        <w:rPr>
          <w:rFonts w:cs="Tahoma"/>
          <w:kern w:val="1"/>
        </w:rPr>
        <w:t xml:space="preserve">                   a pronajaté vybavení nebytových prostor, přičemž tyto náklady za služby spojené s užíváním nebytových prostor budou nájemcem hrazeny na základě měsíčních samostatných faktur a to v návaznosti na přijaté faktury u pronajímatele za jednotlivé měsíce o spotřebě elektrické energie                  a plynu. </w:t>
      </w:r>
      <w:r>
        <w:rPr>
          <w:rFonts w:cs="Tahoma"/>
        </w:rPr>
        <w:t xml:space="preserve">Výše měsíční splátky nákladů za TDO, separovaný odpad a úklid je stanovena </w:t>
      </w:r>
      <w:proofErr w:type="gramStart"/>
      <w:r>
        <w:rPr>
          <w:rFonts w:cs="Tahoma"/>
        </w:rPr>
        <w:t>paušálně                 a výše</w:t>
      </w:r>
      <w:proofErr w:type="gramEnd"/>
      <w:r>
        <w:rPr>
          <w:rFonts w:cs="Tahoma"/>
        </w:rPr>
        <w:t xml:space="preserve"> nákladů za nájem vybavení vyplývá z dohodnuté výše viz. soupis majetkového vybavení, tj.:</w:t>
      </w:r>
    </w:p>
    <w:p w:rsidR="00061282" w:rsidRDefault="00061282" w:rsidP="00061282"/>
    <w:p w:rsidR="00061282" w:rsidRDefault="00061282" w:rsidP="00061282">
      <w:r>
        <w:t xml:space="preserve">                                                                              Roční </w:t>
      </w:r>
      <w:proofErr w:type="gramStart"/>
      <w:r>
        <w:t>výše                 měsíční</w:t>
      </w:r>
      <w:proofErr w:type="gramEnd"/>
      <w:r>
        <w:t xml:space="preserve"> výše</w:t>
      </w:r>
    </w:p>
    <w:p w:rsidR="00061282" w:rsidRDefault="00061282" w:rsidP="00061282"/>
    <w:p w:rsidR="00061282" w:rsidRDefault="00061282" w:rsidP="00061282">
      <w:r>
        <w:t>Odvoz TDO vč. DPH                                               1.</w:t>
      </w:r>
      <w:r w:rsidR="00537741">
        <w:t>452</w:t>
      </w:r>
      <w:r>
        <w:t xml:space="preserve">,- </w:t>
      </w:r>
      <w:proofErr w:type="gramStart"/>
      <w:r>
        <w:t>Kč                      1</w:t>
      </w:r>
      <w:r w:rsidR="00537741">
        <w:t>21</w:t>
      </w:r>
      <w:r>
        <w:t>,-</w:t>
      </w:r>
      <w:proofErr w:type="gramEnd"/>
      <w:r>
        <w:t xml:space="preserve"> Kč</w:t>
      </w:r>
    </w:p>
    <w:p w:rsidR="00061282" w:rsidRDefault="00061282" w:rsidP="00061282">
      <w:r>
        <w:t xml:space="preserve">Odvoz separovaného odpadu vč. </w:t>
      </w:r>
      <w:proofErr w:type="gramStart"/>
      <w:r>
        <w:t xml:space="preserve">DPH                       </w:t>
      </w:r>
      <w:r w:rsidR="001C23D0">
        <w:t>720</w:t>
      </w:r>
      <w:r>
        <w:t>,-</w:t>
      </w:r>
      <w:proofErr w:type="gramEnd"/>
      <w:r>
        <w:t xml:space="preserve"> Kč                  </w:t>
      </w:r>
      <w:r w:rsidR="00537741">
        <w:t xml:space="preserve"> </w:t>
      </w:r>
      <w:r>
        <w:t xml:space="preserve">     </w:t>
      </w:r>
      <w:r w:rsidR="001C23D0">
        <w:t>60</w:t>
      </w:r>
      <w:r>
        <w:t>,- Kč</w:t>
      </w:r>
    </w:p>
    <w:p w:rsidR="00061282" w:rsidRDefault="00061282" w:rsidP="00061282">
      <w:r>
        <w:t xml:space="preserve">Nájem vybavení NP vč. DPH                                  1.560,- </w:t>
      </w:r>
      <w:proofErr w:type="gramStart"/>
      <w:r>
        <w:t>Kč                      130,-</w:t>
      </w:r>
      <w:proofErr w:type="gramEnd"/>
      <w:r>
        <w:t xml:space="preserve"> Kč</w:t>
      </w:r>
    </w:p>
    <w:p w:rsidR="00061282" w:rsidRDefault="00061282" w:rsidP="00061282">
      <w:pPr>
        <w:spacing w:after="113"/>
        <w:ind w:firstLine="567"/>
        <w:jc w:val="both"/>
        <w:rPr>
          <w:rFonts w:cs="Tahoma"/>
        </w:rPr>
      </w:pPr>
    </w:p>
    <w:p w:rsidR="00061282" w:rsidRDefault="00061282" w:rsidP="00061282">
      <w:pPr>
        <w:spacing w:after="113"/>
        <w:jc w:val="both"/>
        <w:rPr>
          <w:rFonts w:cs="Tahoma"/>
        </w:rPr>
      </w:pPr>
    </w:p>
    <w:p w:rsidR="00061282" w:rsidRDefault="00061282" w:rsidP="00061282">
      <w:pPr>
        <w:jc w:val="both"/>
        <w:rPr>
          <w:rFonts w:cs="Tahoma"/>
        </w:rPr>
      </w:pPr>
      <w:r>
        <w:rPr>
          <w:rFonts w:cs="Tahoma"/>
        </w:rPr>
        <w:t>Sazba za studenou vodu                                              1m</w:t>
      </w:r>
      <w:r w:rsidRPr="00326547">
        <w:rPr>
          <w:rFonts w:cs="Tahoma"/>
          <w:vertAlign w:val="superscript"/>
        </w:rPr>
        <w:t>3</w:t>
      </w:r>
      <w:r>
        <w:rPr>
          <w:rFonts w:cs="Tahoma"/>
        </w:rPr>
        <w:t xml:space="preserve">                       </w:t>
      </w:r>
      <w:r w:rsidR="00537741">
        <w:rPr>
          <w:rFonts w:cs="Tahoma"/>
        </w:rPr>
        <w:t xml:space="preserve"> </w:t>
      </w:r>
      <w:r>
        <w:rPr>
          <w:rFonts w:cs="Tahoma"/>
        </w:rPr>
        <w:t xml:space="preserve">    </w:t>
      </w:r>
      <w:r w:rsidR="001C23D0">
        <w:rPr>
          <w:rFonts w:cs="Tahoma"/>
        </w:rPr>
        <w:t>144</w:t>
      </w:r>
      <w:r>
        <w:rPr>
          <w:rFonts w:cs="Tahoma"/>
        </w:rPr>
        <w:t xml:space="preserve">,- Kč                                   </w:t>
      </w:r>
    </w:p>
    <w:p w:rsidR="00061282" w:rsidRDefault="00061282" w:rsidP="00061282">
      <w:pPr>
        <w:jc w:val="both"/>
        <w:rPr>
          <w:rFonts w:cs="Tahoma"/>
        </w:rPr>
      </w:pPr>
      <w:r>
        <w:rPr>
          <w:rFonts w:cs="Tahoma"/>
        </w:rPr>
        <w:t>Sazba za teplou vodu                                                   1m</w:t>
      </w:r>
      <w:r w:rsidRPr="00326547">
        <w:rPr>
          <w:rFonts w:cs="Tahoma"/>
          <w:vertAlign w:val="superscript"/>
        </w:rPr>
        <w:t>3</w:t>
      </w:r>
      <w:r>
        <w:rPr>
          <w:rFonts w:cs="Tahoma"/>
        </w:rPr>
        <w:t xml:space="preserve">                      </w:t>
      </w:r>
      <w:r w:rsidR="00537741">
        <w:rPr>
          <w:rFonts w:cs="Tahoma"/>
        </w:rPr>
        <w:t xml:space="preserve"> </w:t>
      </w:r>
      <w:r>
        <w:rPr>
          <w:rFonts w:cs="Tahoma"/>
        </w:rPr>
        <w:t xml:space="preserve">     </w:t>
      </w:r>
      <w:r w:rsidR="001C23D0">
        <w:rPr>
          <w:rFonts w:cs="Tahoma"/>
        </w:rPr>
        <w:t>544</w:t>
      </w:r>
      <w:r>
        <w:rPr>
          <w:rFonts w:cs="Tahoma"/>
        </w:rPr>
        <w:t>,- Kč</w:t>
      </w:r>
    </w:p>
    <w:p w:rsidR="00061282" w:rsidRDefault="00061282" w:rsidP="00061282">
      <w:pPr>
        <w:spacing w:after="113"/>
        <w:ind w:firstLine="567"/>
        <w:jc w:val="both"/>
        <w:rPr>
          <w:rFonts w:cs="Tahoma"/>
        </w:rPr>
      </w:pPr>
    </w:p>
    <w:p w:rsidR="00061282" w:rsidRDefault="00061282" w:rsidP="00061282">
      <w:pPr>
        <w:spacing w:after="113"/>
        <w:jc w:val="both"/>
        <w:rPr>
          <w:rFonts w:cs="Tahoma"/>
        </w:rPr>
      </w:pPr>
      <w:proofErr w:type="gramStart"/>
      <w:r>
        <w:rPr>
          <w:rFonts w:cs="Tahoma"/>
        </w:rPr>
        <w:t>Úklid   vč.</w:t>
      </w:r>
      <w:proofErr w:type="gramEnd"/>
      <w:r>
        <w:rPr>
          <w:rFonts w:cs="Tahoma"/>
        </w:rPr>
        <w:t xml:space="preserve"> DPH                                                   16.908 Kč                       1 450,- Kč                   </w:t>
      </w:r>
    </w:p>
    <w:p w:rsidR="00061282" w:rsidRDefault="00061282" w:rsidP="00061282">
      <w:pPr>
        <w:spacing w:after="113"/>
        <w:jc w:val="both"/>
        <w:rPr>
          <w:rFonts w:cs="Tahoma"/>
        </w:rPr>
      </w:pPr>
    </w:p>
    <w:p w:rsidR="00061282" w:rsidRDefault="00061282" w:rsidP="00061282">
      <w:pPr>
        <w:spacing w:after="113"/>
        <w:jc w:val="both"/>
        <w:rPr>
          <w:rFonts w:cs="Tahoma"/>
        </w:rPr>
      </w:pPr>
      <w:r>
        <w:rPr>
          <w:rFonts w:cs="Tahoma"/>
        </w:rPr>
        <w:t>Úklid prostor čekárny a sociálního zařízení u čekárny ordinace se sestává s utření prachu, umytí podlahy, dezinfekce povrchů a umytí WC mís a umyvadel.</w:t>
      </w:r>
    </w:p>
    <w:p w:rsidR="00061282" w:rsidRDefault="00061282" w:rsidP="00061282">
      <w:pPr>
        <w:spacing w:after="113"/>
        <w:jc w:val="both"/>
        <w:rPr>
          <w:rFonts w:cs="Tahoma"/>
        </w:rPr>
      </w:pPr>
    </w:p>
    <w:p w:rsidR="00061282" w:rsidRDefault="00061282" w:rsidP="00061282">
      <w:pPr>
        <w:spacing w:after="113"/>
        <w:jc w:val="both"/>
        <w:rPr>
          <w:rFonts w:cs="Tahoma"/>
        </w:rPr>
      </w:pPr>
    </w:p>
    <w:p w:rsidR="009E64C9" w:rsidRDefault="00B34034" w:rsidP="009E64C9">
      <w:pPr>
        <w:spacing w:after="113"/>
        <w:jc w:val="both"/>
        <w:rPr>
          <w:rFonts w:cs="Tahoma"/>
        </w:rPr>
      </w:pPr>
      <w:r>
        <w:rPr>
          <w:rFonts w:cs="Tahoma"/>
        </w:rPr>
        <w:t xml:space="preserve">     </w:t>
      </w:r>
      <w:r w:rsidR="009E64C9">
        <w:rPr>
          <w:rFonts w:cs="Tahoma"/>
        </w:rPr>
        <w:t>Výše zálohy na vodné jsou smluvními stranami stanoveny dle spotřeby vody</w:t>
      </w:r>
      <w:r w:rsidR="009E64C9" w:rsidRPr="009E64C9">
        <w:rPr>
          <w:rFonts w:cs="Tahoma"/>
          <w:kern w:val="1"/>
        </w:rPr>
        <w:t xml:space="preserve"> </w:t>
      </w:r>
      <w:r w:rsidR="009E64C9">
        <w:rPr>
          <w:rFonts w:cs="Tahoma"/>
          <w:kern w:val="1"/>
        </w:rPr>
        <w:t>z podružného měřícího zařízení</w:t>
      </w:r>
      <w:r w:rsidR="009E64C9">
        <w:rPr>
          <w:rFonts w:cs="Tahoma"/>
        </w:rPr>
        <w:t xml:space="preserve"> x </w:t>
      </w:r>
      <w:proofErr w:type="gramStart"/>
      <w:r w:rsidR="009E64C9">
        <w:rPr>
          <w:rFonts w:cs="Tahoma"/>
        </w:rPr>
        <w:t>sazba  za</w:t>
      </w:r>
      <w:proofErr w:type="gramEnd"/>
      <w:r w:rsidR="009E64C9">
        <w:rPr>
          <w:rFonts w:cs="Tahoma"/>
        </w:rPr>
        <w:t xml:space="preserve"> vodu. Sazby za studenou a teplou vodu jsou </w:t>
      </w:r>
      <w:proofErr w:type="gramStart"/>
      <w:r w:rsidR="009E64C9">
        <w:rPr>
          <w:rFonts w:cs="Tahoma"/>
        </w:rPr>
        <w:t>vypočítány  z posledního</w:t>
      </w:r>
      <w:proofErr w:type="gramEnd"/>
      <w:r w:rsidR="009E64C9">
        <w:rPr>
          <w:rFonts w:cs="Tahoma"/>
        </w:rPr>
        <w:t xml:space="preserve"> vyúčtování skutečné spotřeby od provozovatele služeb vodného a stočného 1 x ročně. </w:t>
      </w:r>
    </w:p>
    <w:p w:rsidR="006D3968" w:rsidRDefault="006D3968" w:rsidP="006D3968">
      <w:pPr>
        <w:spacing w:after="113"/>
        <w:jc w:val="both"/>
        <w:rPr>
          <w:rFonts w:cs="Tahoma"/>
          <w:kern w:val="1"/>
        </w:rPr>
      </w:pPr>
      <w:r>
        <w:rPr>
          <w:rFonts w:cs="Tahoma"/>
          <w:kern w:val="1"/>
        </w:rPr>
        <w:t xml:space="preserve">Vyúčtování záloh za skutečnou spotřebu vodného a stočného provede pronajímatel 1x ročně, přičemž toto vyúčtování je pronajímatel povinen předložit nájemci nejpozději do posledního dne kalendářního čtvrtletí následujícího po skončení zúčtovacího období, a to na základě provedených </w:t>
      </w:r>
      <w:r>
        <w:rPr>
          <w:rFonts w:cs="Tahoma"/>
          <w:kern w:val="1"/>
        </w:rPr>
        <w:lastRenderedPageBreak/>
        <w:t xml:space="preserve">odpočtů spotřeby vody z podružného měřícího </w:t>
      </w:r>
      <w:proofErr w:type="gramStart"/>
      <w:r>
        <w:rPr>
          <w:rFonts w:cs="Tahoma"/>
          <w:kern w:val="1"/>
        </w:rPr>
        <w:t>zařízení. a vyúčtování</w:t>
      </w:r>
      <w:proofErr w:type="gramEnd"/>
      <w:r>
        <w:rPr>
          <w:rFonts w:cs="Tahoma"/>
          <w:kern w:val="1"/>
        </w:rPr>
        <w:t xml:space="preserve"> skutečné spotřeby od </w:t>
      </w:r>
      <w:r w:rsidRPr="00B73E61">
        <w:rPr>
          <w:rFonts w:cs="Tahoma"/>
          <w:iCs/>
          <w:kern w:val="1"/>
        </w:rPr>
        <w:t>provozovatele služeb vodného a stočného</w:t>
      </w:r>
      <w:r>
        <w:rPr>
          <w:rFonts w:cs="Tahoma"/>
          <w:i/>
          <w:iCs/>
          <w:kern w:val="1"/>
        </w:rPr>
        <w:t>.</w:t>
      </w:r>
      <w:r>
        <w:rPr>
          <w:rFonts w:cs="Tahoma"/>
          <w:kern w:val="1"/>
        </w:rPr>
        <w:t xml:space="preserve"> </w:t>
      </w:r>
    </w:p>
    <w:p w:rsidR="000F12E4" w:rsidRDefault="000F12E4" w:rsidP="0017487B">
      <w:pPr>
        <w:spacing w:after="113"/>
        <w:ind w:firstLine="567"/>
        <w:jc w:val="both"/>
        <w:rPr>
          <w:rFonts w:cs="Tahoma"/>
        </w:rPr>
      </w:pPr>
    </w:p>
    <w:p w:rsidR="0017487B" w:rsidRDefault="0017487B" w:rsidP="0017487B">
      <w:pPr>
        <w:spacing w:after="113"/>
        <w:ind w:firstLine="567"/>
        <w:jc w:val="both"/>
        <w:rPr>
          <w:rFonts w:cs="Tahoma"/>
        </w:rPr>
      </w:pPr>
      <w:r>
        <w:rPr>
          <w:rFonts w:cs="Tahoma"/>
        </w:rPr>
        <w:t>V případě nedoplatku za služby je nájemce povinen tento nedoplatek zaplatit na základě faktury vystavené pronajímatelem.</w:t>
      </w:r>
    </w:p>
    <w:p w:rsidR="0017487B" w:rsidRDefault="0017487B" w:rsidP="0017487B">
      <w:pPr>
        <w:spacing w:after="113"/>
        <w:ind w:firstLine="567"/>
        <w:jc w:val="both"/>
        <w:rPr>
          <w:rFonts w:cs="Tahoma"/>
        </w:rPr>
      </w:pPr>
      <w:r>
        <w:rPr>
          <w:rFonts w:cs="Tahoma"/>
        </w:rPr>
        <w:t>V případě přep</w:t>
      </w:r>
      <w:r w:rsidR="00326547">
        <w:rPr>
          <w:rFonts w:cs="Tahoma"/>
        </w:rPr>
        <w:t>latku za služby je pronajímatel p</w:t>
      </w:r>
      <w:r>
        <w:rPr>
          <w:rFonts w:cs="Tahoma"/>
        </w:rPr>
        <w:t>ovinen tento přeplatek vrátit nájemci nejpozději do 20 dnů od předložení vyúčtování nájemci.</w:t>
      </w:r>
    </w:p>
    <w:p w:rsidR="0017487B" w:rsidRDefault="0017487B" w:rsidP="0017487B">
      <w:pPr>
        <w:spacing w:after="113"/>
        <w:ind w:firstLine="567"/>
        <w:jc w:val="both"/>
        <w:rPr>
          <w:rFonts w:cs="Tahoma"/>
        </w:rPr>
      </w:pPr>
    </w:p>
    <w:p w:rsidR="0017487B" w:rsidRDefault="0017487B" w:rsidP="0017487B">
      <w:pPr>
        <w:spacing w:after="113"/>
        <w:ind w:firstLine="567"/>
        <w:jc w:val="both"/>
        <w:rPr>
          <w:rFonts w:cs="Tahoma"/>
        </w:rPr>
      </w:pPr>
      <w:r>
        <w:rPr>
          <w:rFonts w:cs="Tahoma"/>
        </w:rPr>
        <w:t>Smluvní strany se dohodly, že v případě prodlení nájemce s platbou nájemného či služeb se sjednává smluvní pokuta ve výši 0,1 % z dlužné částky za každý den prodlení. Takto stanovená smluvní pokuta je splatná 20. dne po jejím vyúčtování pronajímatelem nájemci.</w:t>
      </w:r>
    </w:p>
    <w:p w:rsidR="0017487B" w:rsidRDefault="0017487B" w:rsidP="0017487B">
      <w:pPr>
        <w:spacing w:after="113"/>
        <w:ind w:firstLine="567"/>
        <w:jc w:val="both"/>
        <w:rPr>
          <w:rFonts w:cs="Tahoma"/>
        </w:rPr>
      </w:pPr>
    </w:p>
    <w:p w:rsidR="0017487B" w:rsidRDefault="0017487B" w:rsidP="0017487B">
      <w:pPr>
        <w:spacing w:after="113"/>
        <w:ind w:firstLine="567"/>
        <w:jc w:val="both"/>
        <w:rPr>
          <w:rFonts w:cs="Tahoma"/>
        </w:rPr>
      </w:pPr>
      <w:r>
        <w:rPr>
          <w:rFonts w:cs="Tahoma"/>
        </w:rPr>
        <w:t xml:space="preserve">Smluvní strany se dále dohodly, že nájemce umožní pronajímateli nebo jím pověřeným osobám po předchozím oznámení nájemci, přístup do prostor pronajatých nájemci za účelem kontroly stavu pronajatých prostor, nainstalování měřících zařízení a provádění odpočtů za elektrickou energii, vytápění, vodné a stočné. </w:t>
      </w:r>
    </w:p>
    <w:p w:rsidR="0017487B" w:rsidRDefault="0017487B" w:rsidP="0017487B">
      <w:pPr>
        <w:spacing w:after="113"/>
        <w:ind w:firstLine="567"/>
        <w:jc w:val="both"/>
        <w:rPr>
          <w:rFonts w:cs="Tahoma"/>
        </w:rPr>
      </w:pPr>
    </w:p>
    <w:p w:rsidR="00D736C1" w:rsidRDefault="0017487B" w:rsidP="00B34034">
      <w:pPr>
        <w:spacing w:after="113"/>
        <w:ind w:firstLine="567"/>
        <w:jc w:val="both"/>
        <w:rPr>
          <w:rFonts w:cs="Tahoma"/>
        </w:rPr>
      </w:pPr>
      <w:r>
        <w:rPr>
          <w:rFonts w:cs="Tahoma"/>
        </w:rPr>
        <w:t xml:space="preserve">Smluvní strany se dále dohodly, že pronajímatel má právo zvýšit nájemné a zálohy na </w:t>
      </w:r>
      <w:proofErr w:type="gramStart"/>
      <w:r w:rsidR="00294A2A">
        <w:rPr>
          <w:rFonts w:cs="Tahoma"/>
        </w:rPr>
        <w:t xml:space="preserve">vodné </w:t>
      </w:r>
      <w:r w:rsidR="002E34B9">
        <w:rPr>
          <w:rFonts w:cs="Tahoma"/>
        </w:rPr>
        <w:t xml:space="preserve">                      </w:t>
      </w:r>
      <w:r w:rsidR="00294A2A">
        <w:rPr>
          <w:rFonts w:cs="Tahoma"/>
        </w:rPr>
        <w:t>a stočné</w:t>
      </w:r>
      <w:proofErr w:type="gramEnd"/>
      <w:r w:rsidR="00294A2A">
        <w:rPr>
          <w:rFonts w:cs="Tahoma"/>
        </w:rPr>
        <w:t xml:space="preserve"> </w:t>
      </w:r>
      <w:r>
        <w:rPr>
          <w:rFonts w:cs="Tahoma"/>
        </w:rPr>
        <w:t>zejména s ohledem na růst inflace, a to po předchozím projednání s nájemcem. Změna výše nájmu a záloh však musí být sjednána písemnou formou dodatku ke smlouvě. Pokud nedojde ke vzájemné dohodě o úpravě výše úhrad, pozbývá tato nájemní smlouva platnosti po uplynutí tří měsíců od okamžiku ukončení neúspěšného jednání.</w:t>
      </w:r>
      <w:r w:rsidR="00D736C1">
        <w:rPr>
          <w:rFonts w:cs="Tahoma"/>
        </w:rPr>
        <w:t xml:space="preserve">  </w:t>
      </w:r>
    </w:p>
    <w:p w:rsidR="00294A2A" w:rsidRDefault="00294A2A" w:rsidP="00294A2A"/>
    <w:p w:rsidR="00061282" w:rsidRDefault="00061282" w:rsidP="00294A2A"/>
    <w:p w:rsidR="00294A2A" w:rsidRDefault="00294A2A" w:rsidP="00294A2A">
      <w:pPr>
        <w:jc w:val="center"/>
      </w:pPr>
      <w:r>
        <w:rPr>
          <w:b/>
        </w:rPr>
        <w:t>VI.</w:t>
      </w:r>
    </w:p>
    <w:p w:rsidR="00294A2A" w:rsidRDefault="00294A2A" w:rsidP="00294A2A"/>
    <w:p w:rsidR="00294A2A" w:rsidRDefault="00294A2A" w:rsidP="00294A2A">
      <w:pPr>
        <w:jc w:val="both"/>
      </w:pPr>
      <w:r>
        <w:tab/>
        <w:t xml:space="preserve">Nájemce se zavazuje umožnit pronajímateli na jeho předchozí žádost přístup do pronajatých nebytových prostor a bere na vědomí uložení rezervních klíčů od pronajatých nebytových prostor v uzamčené schránce pronajímatele pro případ odvrácení ohrožení objektu. </w:t>
      </w:r>
    </w:p>
    <w:p w:rsidR="00294A2A" w:rsidRDefault="00294A2A" w:rsidP="00294A2A"/>
    <w:p w:rsidR="00294A2A" w:rsidRDefault="00294A2A" w:rsidP="00294A2A">
      <w:pPr>
        <w:jc w:val="both"/>
      </w:pPr>
      <w:r>
        <w:tab/>
        <w:t>Pronajímatel prohlašuje, že celý objekt</w:t>
      </w:r>
      <w:r w:rsidR="00326547">
        <w:t xml:space="preserve">, </w:t>
      </w:r>
      <w:r>
        <w:t xml:space="preserve">ve kterém se pronajaté nebytové prostory nacházejí, je pojištěn pro případ poškození nebo zničení živelní událostí. Pojištění se však nevztahuje na vlastní movité a cenné věci nájemce ani cizích osob využívajících jeho služeb. </w:t>
      </w:r>
    </w:p>
    <w:p w:rsidR="00294A2A" w:rsidRDefault="00294A2A" w:rsidP="00294A2A"/>
    <w:p w:rsidR="00B34034" w:rsidRDefault="00B34034" w:rsidP="00294A2A"/>
    <w:p w:rsidR="00B34034" w:rsidRDefault="00B34034" w:rsidP="00294A2A"/>
    <w:p w:rsidR="00B34034" w:rsidRDefault="00B34034" w:rsidP="00294A2A"/>
    <w:p w:rsidR="00B34034" w:rsidRDefault="00B34034" w:rsidP="00294A2A"/>
    <w:p w:rsidR="00B34034" w:rsidRDefault="00B34034" w:rsidP="00294A2A"/>
    <w:p w:rsidR="00326547" w:rsidRDefault="00326547" w:rsidP="00294A2A"/>
    <w:p w:rsidR="00326547" w:rsidRDefault="00326547" w:rsidP="00294A2A"/>
    <w:p w:rsidR="00537741" w:rsidRDefault="00537741" w:rsidP="00294A2A"/>
    <w:p w:rsidR="00326547" w:rsidRDefault="00326547" w:rsidP="00294A2A"/>
    <w:p w:rsidR="00326547" w:rsidRDefault="00326547" w:rsidP="00294A2A"/>
    <w:p w:rsidR="00B34034" w:rsidRDefault="00B34034" w:rsidP="00294A2A"/>
    <w:p w:rsidR="00B34034" w:rsidRDefault="00B34034" w:rsidP="00294A2A"/>
    <w:p w:rsidR="00B34034" w:rsidRDefault="00B34034" w:rsidP="00294A2A"/>
    <w:p w:rsidR="00B34034" w:rsidRDefault="00B34034" w:rsidP="00294A2A"/>
    <w:p w:rsidR="00294A2A" w:rsidRDefault="00294A2A" w:rsidP="00294A2A">
      <w:pPr>
        <w:jc w:val="center"/>
      </w:pPr>
      <w:r>
        <w:rPr>
          <w:b/>
        </w:rPr>
        <w:lastRenderedPageBreak/>
        <w:t>VII.</w:t>
      </w:r>
    </w:p>
    <w:p w:rsidR="00294A2A" w:rsidRDefault="00294A2A" w:rsidP="00294A2A"/>
    <w:p w:rsidR="00294A2A" w:rsidRDefault="00294A2A" w:rsidP="00294A2A">
      <w:r>
        <w:tab/>
        <w:t xml:space="preserve">Nájem se sjednává na dobu určitou od </w:t>
      </w:r>
      <w:r w:rsidRPr="00B34034">
        <w:rPr>
          <w:b/>
        </w:rPr>
        <w:t>1.</w:t>
      </w:r>
      <w:r w:rsidR="00004408">
        <w:rPr>
          <w:b/>
        </w:rPr>
        <w:t xml:space="preserve"> </w:t>
      </w:r>
      <w:r w:rsidRPr="00B34034">
        <w:rPr>
          <w:b/>
        </w:rPr>
        <w:t>1.</w:t>
      </w:r>
      <w:r w:rsidR="00004408">
        <w:rPr>
          <w:b/>
        </w:rPr>
        <w:t xml:space="preserve"> </w:t>
      </w:r>
      <w:r w:rsidRPr="00B34034">
        <w:rPr>
          <w:b/>
        </w:rPr>
        <w:t>20</w:t>
      </w:r>
      <w:r w:rsidR="00004408">
        <w:rPr>
          <w:b/>
        </w:rPr>
        <w:t>2</w:t>
      </w:r>
      <w:r w:rsidR="001C23D0">
        <w:rPr>
          <w:b/>
        </w:rPr>
        <w:t>4</w:t>
      </w:r>
      <w:r w:rsidRPr="00B34034">
        <w:rPr>
          <w:b/>
        </w:rPr>
        <w:t xml:space="preserve"> do 31.</w:t>
      </w:r>
      <w:r w:rsidR="00004408">
        <w:rPr>
          <w:b/>
        </w:rPr>
        <w:t xml:space="preserve"> </w:t>
      </w:r>
      <w:r w:rsidRPr="00B34034">
        <w:rPr>
          <w:b/>
        </w:rPr>
        <w:t>12.</w:t>
      </w:r>
      <w:r w:rsidR="00004408">
        <w:rPr>
          <w:b/>
        </w:rPr>
        <w:t xml:space="preserve"> </w:t>
      </w:r>
      <w:r w:rsidR="00AA28BD" w:rsidRPr="00B34034">
        <w:rPr>
          <w:b/>
        </w:rPr>
        <w:t>20</w:t>
      </w:r>
      <w:r w:rsidR="00004408">
        <w:rPr>
          <w:b/>
        </w:rPr>
        <w:t>2</w:t>
      </w:r>
      <w:r w:rsidR="001C23D0">
        <w:rPr>
          <w:b/>
        </w:rPr>
        <w:t>4</w:t>
      </w:r>
      <w:r w:rsidR="002E34B9" w:rsidRPr="00B34034">
        <w:rPr>
          <w:b/>
        </w:rPr>
        <w:t>.</w:t>
      </w:r>
    </w:p>
    <w:p w:rsidR="00294A2A" w:rsidRDefault="00294A2A" w:rsidP="00294A2A"/>
    <w:p w:rsidR="00294A2A" w:rsidRDefault="00294A2A" w:rsidP="00294A2A">
      <w:pPr>
        <w:jc w:val="both"/>
      </w:pPr>
      <w:r>
        <w:tab/>
        <w:t>Práva a povinnosti touto smlouvou neupravené se řídí zákonem č. 89/2012, občanský zákoník.</w:t>
      </w:r>
    </w:p>
    <w:p w:rsidR="00294A2A" w:rsidRDefault="00294A2A" w:rsidP="00294A2A"/>
    <w:p w:rsidR="00294A2A" w:rsidRDefault="00294A2A" w:rsidP="00294A2A">
      <w:pPr>
        <w:jc w:val="both"/>
      </w:pPr>
      <w:r>
        <w:tab/>
        <w:t xml:space="preserve">Tato smlouva je sepsána a podepsána ve dvojím vyhotovení, </w:t>
      </w:r>
      <w:r w:rsidR="00326547">
        <w:t>z nich k</w:t>
      </w:r>
      <w:r>
        <w:t>aždá ze smluvních stran obdrží po jednom.</w:t>
      </w:r>
    </w:p>
    <w:p w:rsidR="00294A2A" w:rsidRDefault="00294A2A" w:rsidP="00294A2A"/>
    <w:p w:rsidR="00294A2A" w:rsidRDefault="00294A2A" w:rsidP="00294A2A">
      <w:pPr>
        <w:jc w:val="both"/>
      </w:pPr>
      <w:r>
        <w:tab/>
        <w:t>Smluvní strany prohlašují, že si tuto smlouvu přečetly, s jejím obsahem souhlasí a na důkaz toho ji podepisují.</w:t>
      </w:r>
    </w:p>
    <w:p w:rsidR="00294A2A" w:rsidRDefault="00294A2A" w:rsidP="00294A2A"/>
    <w:p w:rsidR="00294A2A" w:rsidRDefault="00294A2A" w:rsidP="00294A2A"/>
    <w:p w:rsidR="00294A2A" w:rsidRDefault="00294A2A" w:rsidP="00294A2A">
      <w:r>
        <w:t>V </w:t>
      </w:r>
      <w:proofErr w:type="spellStart"/>
      <w:r>
        <w:t>Kralovicích</w:t>
      </w:r>
      <w:proofErr w:type="spellEnd"/>
      <w:r>
        <w:t xml:space="preserve"> </w:t>
      </w:r>
      <w:proofErr w:type="gramStart"/>
      <w:r>
        <w:t>dne ............</w:t>
      </w:r>
      <w:proofErr w:type="gramEnd"/>
    </w:p>
    <w:p w:rsidR="00294A2A" w:rsidRDefault="00294A2A" w:rsidP="00294A2A"/>
    <w:p w:rsidR="00294A2A" w:rsidRDefault="00294A2A" w:rsidP="00294A2A"/>
    <w:p w:rsidR="00294A2A" w:rsidRDefault="00294A2A" w:rsidP="00294A2A"/>
    <w:p w:rsidR="00294A2A" w:rsidRDefault="00294A2A" w:rsidP="00294A2A"/>
    <w:p w:rsidR="00294A2A" w:rsidRDefault="00294A2A" w:rsidP="00294A2A">
      <w:r>
        <w:t>pronajímatel</w:t>
      </w:r>
      <w:r>
        <w:tab/>
      </w:r>
      <w:r>
        <w:tab/>
      </w:r>
      <w:r>
        <w:tab/>
      </w:r>
      <w:r>
        <w:tab/>
      </w:r>
      <w:r>
        <w:tab/>
      </w:r>
      <w:r>
        <w:tab/>
      </w:r>
      <w:r>
        <w:tab/>
        <w:t xml:space="preserve">   nájemce</w:t>
      </w:r>
    </w:p>
    <w:p w:rsidR="00294A2A" w:rsidRDefault="00294A2A" w:rsidP="00294A2A"/>
    <w:p w:rsidR="00294A2A" w:rsidRDefault="00294A2A" w:rsidP="00294A2A"/>
    <w:p w:rsidR="00294A2A" w:rsidRDefault="00294A2A" w:rsidP="00294A2A"/>
    <w:p w:rsidR="00294A2A" w:rsidRDefault="00294A2A" w:rsidP="00294A2A"/>
    <w:p w:rsidR="00294A2A" w:rsidRDefault="00294A2A" w:rsidP="00294A2A">
      <w:r>
        <w:t>.....................................................</w:t>
      </w:r>
      <w:r>
        <w:tab/>
      </w:r>
      <w:r>
        <w:tab/>
      </w:r>
      <w:r>
        <w:tab/>
        <w:t xml:space="preserve">               ..................................................</w:t>
      </w:r>
    </w:p>
    <w:p w:rsidR="00294A2A" w:rsidRDefault="00294A2A" w:rsidP="00294A2A">
      <w:r>
        <w:t>Dům sociální péče Kralovice</w:t>
      </w:r>
      <w:r>
        <w:tab/>
      </w:r>
      <w:r>
        <w:tab/>
      </w:r>
      <w:r>
        <w:tab/>
      </w:r>
      <w:r>
        <w:tab/>
      </w:r>
      <w:r>
        <w:tab/>
        <w:t xml:space="preserve">   </w:t>
      </w:r>
      <w:proofErr w:type="spellStart"/>
      <w:r>
        <w:t>SonoXray</w:t>
      </w:r>
      <w:proofErr w:type="spellEnd"/>
      <w:r>
        <w:t xml:space="preserve"> Plzeň s.r.o.</w:t>
      </w:r>
    </w:p>
    <w:p w:rsidR="00294A2A" w:rsidRDefault="00294A2A" w:rsidP="00294A2A">
      <w:r>
        <w:t>příspěvková organizace</w:t>
      </w:r>
      <w:r>
        <w:tab/>
      </w:r>
      <w:r>
        <w:tab/>
      </w:r>
      <w:r>
        <w:tab/>
      </w:r>
      <w:r>
        <w:tab/>
      </w:r>
      <w:r>
        <w:tab/>
        <w:t xml:space="preserve">   jednající jednatelem </w:t>
      </w:r>
    </w:p>
    <w:p w:rsidR="00294A2A" w:rsidRDefault="00294A2A" w:rsidP="00294A2A">
      <w:pPr>
        <w:jc w:val="both"/>
      </w:pPr>
      <w:r>
        <w:t xml:space="preserve">jednající ředitelem </w:t>
      </w:r>
      <w:r w:rsidR="005250A8">
        <w:t xml:space="preserve">Ing. </w:t>
      </w:r>
      <w:proofErr w:type="spellStart"/>
      <w:r w:rsidR="00A5614A">
        <w:t>xxxxxxxxxxxxxxx</w:t>
      </w:r>
      <w:proofErr w:type="spellEnd"/>
      <w:r>
        <w:tab/>
      </w:r>
      <w:r>
        <w:tab/>
      </w:r>
      <w:r w:rsidR="005250A8">
        <w:t xml:space="preserve">   </w:t>
      </w:r>
      <w:r>
        <w:t xml:space="preserve">MUDr. </w:t>
      </w:r>
      <w:proofErr w:type="spellStart"/>
      <w:r w:rsidR="00A5614A">
        <w:t>xxxxxxxxxxxxxxxxxxxxxxxxx</w:t>
      </w:r>
      <w:proofErr w:type="spellEnd"/>
    </w:p>
    <w:p w:rsidR="006D3968" w:rsidRDefault="006D3968" w:rsidP="00B7651A">
      <w:pPr>
        <w:spacing w:after="113"/>
        <w:jc w:val="both"/>
        <w:rPr>
          <w:rFonts w:cs="Tahoma"/>
        </w:rPr>
      </w:pPr>
    </w:p>
    <w:p w:rsidR="00B34034" w:rsidRDefault="00B34034" w:rsidP="00B34034">
      <w:pPr>
        <w:spacing w:after="113"/>
        <w:rPr>
          <w:rFonts w:cs="Tahoma"/>
          <w:kern w:val="1"/>
        </w:rPr>
      </w:pPr>
    </w:p>
    <w:p w:rsidR="00B34034" w:rsidRDefault="00B34034" w:rsidP="00B34034">
      <w:pPr>
        <w:spacing w:after="113"/>
        <w:rPr>
          <w:rFonts w:cs="Tahoma"/>
          <w:kern w:val="1"/>
        </w:rPr>
      </w:pPr>
    </w:p>
    <w:p w:rsidR="00D736C1" w:rsidRDefault="00B34034" w:rsidP="00B34034">
      <w:pPr>
        <w:spacing w:after="113"/>
        <w:rPr>
          <w:rFonts w:cs="Tahoma"/>
          <w:kern w:val="1"/>
        </w:rPr>
      </w:pPr>
      <w:r>
        <w:rPr>
          <w:rFonts w:cs="Tahoma"/>
          <w:kern w:val="1"/>
        </w:rPr>
        <w:t>Příloha</w:t>
      </w:r>
      <w:r w:rsidR="00AB6691">
        <w:rPr>
          <w:rFonts w:cs="Tahoma"/>
          <w:kern w:val="1"/>
        </w:rPr>
        <w:t xml:space="preserve"> </w:t>
      </w:r>
      <w:proofErr w:type="gramStart"/>
      <w:r w:rsidR="00AB6691">
        <w:rPr>
          <w:rFonts w:cs="Tahoma"/>
          <w:kern w:val="1"/>
        </w:rPr>
        <w:t>č.1</w:t>
      </w:r>
      <w:r>
        <w:rPr>
          <w:rFonts w:cs="Tahoma"/>
          <w:kern w:val="1"/>
        </w:rPr>
        <w:t>:</w:t>
      </w:r>
      <w:proofErr w:type="gramEnd"/>
      <w:r>
        <w:rPr>
          <w:rFonts w:cs="Tahoma"/>
          <w:kern w:val="1"/>
        </w:rPr>
        <w:t xml:space="preserve"> Soupis majetkového vybavení</w:t>
      </w:r>
    </w:p>
    <w:sectPr w:rsidR="00D736C1" w:rsidSect="00A06E76">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compat>
  <w:rsids>
    <w:rsidRoot w:val="00B27845"/>
    <w:rsid w:val="00004408"/>
    <w:rsid w:val="000200D7"/>
    <w:rsid w:val="00061282"/>
    <w:rsid w:val="000F12E4"/>
    <w:rsid w:val="0015741D"/>
    <w:rsid w:val="0017487B"/>
    <w:rsid w:val="00175D6B"/>
    <w:rsid w:val="001C23D0"/>
    <w:rsid w:val="001D1809"/>
    <w:rsid w:val="001E7D0F"/>
    <w:rsid w:val="00294A2A"/>
    <w:rsid w:val="002A4CDA"/>
    <w:rsid w:val="002E34B9"/>
    <w:rsid w:val="002F0C09"/>
    <w:rsid w:val="00317D70"/>
    <w:rsid w:val="00326547"/>
    <w:rsid w:val="003921FF"/>
    <w:rsid w:val="00426501"/>
    <w:rsid w:val="004A6951"/>
    <w:rsid w:val="004D143E"/>
    <w:rsid w:val="004D1A6A"/>
    <w:rsid w:val="005008DE"/>
    <w:rsid w:val="005250A8"/>
    <w:rsid w:val="00537741"/>
    <w:rsid w:val="00570006"/>
    <w:rsid w:val="005A748B"/>
    <w:rsid w:val="005F5F00"/>
    <w:rsid w:val="0068539A"/>
    <w:rsid w:val="006D3968"/>
    <w:rsid w:val="0071153B"/>
    <w:rsid w:val="007266A0"/>
    <w:rsid w:val="007755E4"/>
    <w:rsid w:val="00777ABF"/>
    <w:rsid w:val="00784C0D"/>
    <w:rsid w:val="007D7B66"/>
    <w:rsid w:val="007E2F4E"/>
    <w:rsid w:val="007F5FA5"/>
    <w:rsid w:val="00820A8C"/>
    <w:rsid w:val="00847561"/>
    <w:rsid w:val="00864100"/>
    <w:rsid w:val="00880D83"/>
    <w:rsid w:val="0094570C"/>
    <w:rsid w:val="00961AAD"/>
    <w:rsid w:val="00987083"/>
    <w:rsid w:val="00994EEF"/>
    <w:rsid w:val="009A3A7A"/>
    <w:rsid w:val="009D55A9"/>
    <w:rsid w:val="009E64C9"/>
    <w:rsid w:val="00A06E76"/>
    <w:rsid w:val="00A30603"/>
    <w:rsid w:val="00A5614A"/>
    <w:rsid w:val="00AA28BD"/>
    <w:rsid w:val="00AB6691"/>
    <w:rsid w:val="00AD521F"/>
    <w:rsid w:val="00B27845"/>
    <w:rsid w:val="00B34034"/>
    <w:rsid w:val="00B36978"/>
    <w:rsid w:val="00B62EB2"/>
    <w:rsid w:val="00B63383"/>
    <w:rsid w:val="00B640A6"/>
    <w:rsid w:val="00B71F95"/>
    <w:rsid w:val="00B75D08"/>
    <w:rsid w:val="00B7651A"/>
    <w:rsid w:val="00D37E9D"/>
    <w:rsid w:val="00D736C1"/>
    <w:rsid w:val="00DA4B78"/>
    <w:rsid w:val="00DA5DAB"/>
    <w:rsid w:val="00E85768"/>
    <w:rsid w:val="00EF07B3"/>
    <w:rsid w:val="00F23E27"/>
    <w:rsid w:val="00F301BD"/>
    <w:rsid w:val="00FC332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06E76"/>
    <w:pPr>
      <w:widowControl w:val="0"/>
      <w:suppressAutoHyphens/>
    </w:pPr>
    <w:rPr>
      <w:rFonts w:eastAsia="Lucida Sans Unicode"/>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A06E76"/>
  </w:style>
  <w:style w:type="paragraph" w:customStyle="1" w:styleId="Nadpis">
    <w:name w:val="Nadpis"/>
    <w:basedOn w:val="Normln"/>
    <w:next w:val="Zkladntext"/>
    <w:rsid w:val="00A06E76"/>
    <w:pPr>
      <w:keepNext/>
      <w:spacing w:before="240" w:after="120"/>
    </w:pPr>
    <w:rPr>
      <w:rFonts w:ascii="Arial" w:hAnsi="Arial" w:cs="Tahoma"/>
      <w:sz w:val="28"/>
      <w:szCs w:val="28"/>
    </w:rPr>
  </w:style>
  <w:style w:type="paragraph" w:styleId="Zkladntext">
    <w:name w:val="Body Text"/>
    <w:basedOn w:val="Normln"/>
    <w:rsid w:val="00A06E76"/>
    <w:pPr>
      <w:spacing w:after="120"/>
    </w:pPr>
  </w:style>
  <w:style w:type="paragraph" w:styleId="Seznam">
    <w:name w:val="List"/>
    <w:basedOn w:val="Zkladntext"/>
    <w:rsid w:val="00A06E76"/>
    <w:rPr>
      <w:rFonts w:cs="Tahoma"/>
    </w:rPr>
  </w:style>
  <w:style w:type="paragraph" w:customStyle="1" w:styleId="Popisek">
    <w:name w:val="Popisek"/>
    <w:basedOn w:val="Normln"/>
    <w:rsid w:val="00A06E76"/>
    <w:pPr>
      <w:suppressLineNumbers/>
      <w:spacing w:before="120" w:after="120"/>
    </w:pPr>
    <w:rPr>
      <w:rFonts w:cs="Tahoma"/>
      <w:i/>
      <w:iCs/>
    </w:rPr>
  </w:style>
  <w:style w:type="paragraph" w:customStyle="1" w:styleId="Rejstk">
    <w:name w:val="Rejstřík"/>
    <w:basedOn w:val="Normln"/>
    <w:rsid w:val="00A06E76"/>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3BA24-758A-4AC9-9BE2-5D04352B8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1119</Words>
  <Characters>6608</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Dodatek č</vt:lpstr>
    </vt:vector>
  </TitlesOfParts>
  <Company>ÚSP Kralovice</Company>
  <LinksUpToDate>false</LinksUpToDate>
  <CharactersWithSpaces>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Mgr. Lenka Radochová</dc:creator>
  <cp:lastModifiedBy>Jana Šuldová</cp:lastModifiedBy>
  <cp:revision>3</cp:revision>
  <cp:lastPrinted>2023-09-13T05:47:00Z</cp:lastPrinted>
  <dcterms:created xsi:type="dcterms:W3CDTF">2023-10-11T13:54:00Z</dcterms:created>
  <dcterms:modified xsi:type="dcterms:W3CDTF">2023-10-11T13:55:00Z</dcterms:modified>
</cp:coreProperties>
</file>