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09DB" w14:textId="77777777" w:rsidR="00293E10" w:rsidRPr="00293E10" w:rsidRDefault="00293E10" w:rsidP="00293E10">
      <w:pPr>
        <w:pStyle w:val="Zhlav"/>
        <w:ind w:firstLine="708"/>
        <w:rPr>
          <w:rFonts w:asciiTheme="minorHAnsi" w:hAnsiTheme="minorHAnsi" w:cstheme="minorHAnsi"/>
          <w:sz w:val="22"/>
          <w:szCs w:val="22"/>
        </w:rPr>
      </w:pPr>
      <w:r w:rsidRPr="00293E10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5848CE9B" w14:textId="77777777" w:rsidR="00293E10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2A5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92B61D4" wp14:editId="6054AA40">
            <wp:extent cx="5746750" cy="948055"/>
            <wp:effectExtent l="0" t="0" r="6350" b="4445"/>
            <wp:docPr id="1" name="Obrázek 2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E50D" w14:textId="36C9371C" w:rsidR="000B3290" w:rsidRPr="00DD72A5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D72A5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61465D">
        <w:rPr>
          <w:rFonts w:asciiTheme="minorHAnsi" w:hAnsiTheme="minorHAnsi" w:cstheme="minorHAnsi"/>
          <w:b/>
          <w:sz w:val="40"/>
          <w:szCs w:val="40"/>
        </w:rPr>
        <w:t>3</w:t>
      </w:r>
    </w:p>
    <w:p w14:paraId="14A20E46" w14:textId="77777777" w:rsidR="00DD72A5" w:rsidRPr="006A5F9F" w:rsidRDefault="00DD72A5" w:rsidP="00DD72A5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A5F9F">
        <w:rPr>
          <w:rFonts w:asciiTheme="minorHAnsi" w:hAnsiTheme="minorHAnsi" w:cstheme="minorHAnsi"/>
          <w:b/>
          <w:sz w:val="22"/>
          <w:szCs w:val="22"/>
        </w:rPr>
        <w:t>na zhotovitele stavby</w:t>
      </w:r>
    </w:p>
    <w:p w14:paraId="280A524C" w14:textId="77777777" w:rsidR="00DD72A5" w:rsidRPr="00DD72A5" w:rsidRDefault="00DD72A5" w:rsidP="00DD72A5">
      <w:pPr>
        <w:shd w:val="clear" w:color="auto" w:fill="DBE5F1" w:themeFill="accent1" w:themeFillTint="33"/>
        <w:jc w:val="center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 w:rsidRPr="00DD72A5">
        <w:rPr>
          <w:rFonts w:asciiTheme="minorHAnsi" w:hAnsiTheme="minorHAnsi" w:cstheme="minorHAnsi"/>
          <w:b/>
          <w:color w:val="000000"/>
          <w:sz w:val="18"/>
          <w:szCs w:val="18"/>
        </w:rPr>
        <w:t>Výstavba depozitáře ve Frenštátě pod Radhoštěm pro Valašské muzeum v přírodě v Rožnově pod Radhoštěm</w:t>
      </w:r>
      <w:r w:rsidRPr="00DD72A5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</w:p>
    <w:p w14:paraId="2F03F04C" w14:textId="77777777" w:rsidR="000B3290" w:rsidRPr="006A5F9F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F9F">
        <w:rPr>
          <w:rFonts w:asciiTheme="minorHAnsi" w:hAnsiTheme="minorHAnsi" w:cstheme="minorHAnsi"/>
          <w:b/>
          <w:sz w:val="22"/>
          <w:szCs w:val="22"/>
        </w:rPr>
        <w:t xml:space="preserve">WISPI: </w:t>
      </w:r>
      <w:bookmarkStart w:id="0" w:name="_GoBack"/>
      <w:r w:rsidRPr="006A5F9F">
        <w:rPr>
          <w:rFonts w:asciiTheme="minorHAnsi" w:hAnsiTheme="minorHAnsi" w:cstheme="minorHAnsi"/>
          <w:b/>
          <w:sz w:val="22"/>
          <w:szCs w:val="22"/>
        </w:rPr>
        <w:t>2022/3/S</w:t>
      </w:r>
      <w:bookmarkEnd w:id="0"/>
    </w:p>
    <w:p w14:paraId="45266069" w14:textId="77777777" w:rsidR="00DD72A5" w:rsidRPr="00DD72A5" w:rsidRDefault="00DD72A5" w:rsidP="000B3290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14:paraId="6C4D7CF3" w14:textId="77777777" w:rsidR="000B3290" w:rsidRPr="00DD72A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14:paraId="73BF6A30" w14:textId="77777777" w:rsidR="000B3290" w:rsidRPr="00DD72A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1159B3A5" w14:textId="77777777" w:rsidR="00DD72A5" w:rsidRPr="00DD72A5" w:rsidRDefault="00DD72A5" w:rsidP="00DD72A5">
      <w:pPr>
        <w:numPr>
          <w:ilvl w:val="0"/>
          <w:numId w:val="1"/>
        </w:numPr>
        <w:rPr>
          <w:rStyle w:val="contact-name"/>
          <w:rFonts w:asciiTheme="minorHAnsi" w:hAnsiTheme="minorHAnsi" w:cstheme="minorHAnsi"/>
          <w:b/>
          <w:sz w:val="22"/>
          <w:szCs w:val="22"/>
        </w:rPr>
      </w:pPr>
      <w:r w:rsidRPr="00DD72A5"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14:paraId="394D6C53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 xml:space="preserve">Sídlo: 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Palackého 147, Rožnov pod Radhoštěm, PSČ 756 61</w:t>
      </w:r>
      <w:r w:rsidRPr="00DD72A5">
        <w:rPr>
          <w:rFonts w:asciiTheme="minorHAnsi" w:hAnsiTheme="minorHAnsi" w:cstheme="minorHAnsi"/>
          <w:sz w:val="22"/>
          <w:szCs w:val="22"/>
        </w:rPr>
        <w:tab/>
      </w:r>
    </w:p>
    <w:p w14:paraId="6A418C82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IČO: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000 98 604</w:t>
      </w:r>
    </w:p>
    <w:p w14:paraId="6FB847B1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DIČ: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CZ000 98 604</w:t>
      </w:r>
    </w:p>
    <w:p w14:paraId="0BA343CB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 xml:space="preserve">zastoupené: 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  <w:t>Ing. Jindřichem Ondrušem, generálním ředitelem</w:t>
      </w:r>
    </w:p>
    <w:p w14:paraId="116C8B34" w14:textId="46F0BB7C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Bankovní spojení: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50C1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0C25162C" w14:textId="55014B52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Číslo účtu: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50C1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05D04604" w14:textId="313D5452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DD72A5">
        <w:rPr>
          <w:rFonts w:asciiTheme="minorHAnsi" w:hAnsiTheme="minorHAnsi" w:cstheme="minorHAnsi"/>
          <w:sz w:val="22"/>
          <w:szCs w:val="22"/>
        </w:rPr>
        <w:t>Kontaktní osoba:</w:t>
      </w:r>
      <w:r w:rsidRPr="00DD72A5">
        <w:rPr>
          <w:rFonts w:asciiTheme="minorHAnsi" w:hAnsiTheme="minorHAnsi" w:cstheme="minorHAnsi"/>
          <w:sz w:val="22"/>
          <w:szCs w:val="22"/>
        </w:rPr>
        <w:tab/>
      </w:r>
      <w:r w:rsidRPr="00DD72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50C1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221ACB7D" w14:textId="77777777" w:rsidR="00DD72A5" w:rsidRPr="00DD72A5" w:rsidRDefault="00DD72A5" w:rsidP="00DD72A5">
      <w:pPr>
        <w:tabs>
          <w:tab w:val="left" w:pos="3119"/>
        </w:tabs>
        <w:ind w:firstLine="360"/>
        <w:rPr>
          <w:rFonts w:asciiTheme="minorHAnsi" w:hAnsiTheme="minorHAnsi" w:cstheme="minorHAnsi"/>
          <w:noProof/>
          <w:sz w:val="22"/>
          <w:szCs w:val="22"/>
        </w:rPr>
      </w:pPr>
      <w:r w:rsidRPr="00DD72A5">
        <w:rPr>
          <w:rFonts w:asciiTheme="minorHAnsi" w:hAnsiTheme="minorHAnsi" w:cstheme="minorHAnsi"/>
          <w:noProof/>
          <w:sz w:val="22"/>
          <w:szCs w:val="22"/>
        </w:rPr>
        <w:t>Profil zadavatele:</w:t>
      </w:r>
      <w:r w:rsidRPr="00DD72A5">
        <w:rPr>
          <w:rFonts w:asciiTheme="minorHAnsi" w:hAnsiTheme="minorHAnsi" w:cstheme="minorHAnsi"/>
          <w:noProof/>
          <w:sz w:val="22"/>
          <w:szCs w:val="22"/>
        </w:rPr>
        <w:tab/>
      </w:r>
      <w:r w:rsidRPr="00DD72A5">
        <w:rPr>
          <w:rFonts w:asciiTheme="minorHAnsi" w:hAnsiTheme="minorHAnsi" w:cstheme="minorHAnsi"/>
          <w:noProof/>
          <w:sz w:val="22"/>
          <w:szCs w:val="22"/>
        </w:rPr>
        <w:tab/>
        <w:t>http://nen.nipez.cz/profil/VMP</w:t>
      </w:r>
    </w:p>
    <w:p w14:paraId="78FD518C" w14:textId="77777777" w:rsidR="000B3290" w:rsidRPr="00DD72A5" w:rsidRDefault="000B3290" w:rsidP="000B3290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DD72A5">
        <w:rPr>
          <w:rFonts w:asciiTheme="minorHAnsi" w:hAnsiTheme="minorHAnsi" w:cstheme="minorHAnsi"/>
          <w:i/>
          <w:sz w:val="22"/>
          <w:szCs w:val="22"/>
        </w:rPr>
        <w:t>na straně objednatele</w:t>
      </w:r>
    </w:p>
    <w:p w14:paraId="292E7194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</w:p>
    <w:p w14:paraId="75C80F35" w14:textId="77777777"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>a</w:t>
      </w:r>
    </w:p>
    <w:p w14:paraId="16FC594B" w14:textId="77777777" w:rsidR="000B3290" w:rsidRPr="005B171C" w:rsidRDefault="000B3290" w:rsidP="000B3290">
      <w:pPr>
        <w:rPr>
          <w:rFonts w:ascii="Calibri" w:hAnsi="Calibri" w:cs="Calibri"/>
          <w:sz w:val="22"/>
          <w:szCs w:val="22"/>
        </w:rPr>
      </w:pPr>
    </w:p>
    <w:p w14:paraId="69FA6198" w14:textId="77777777" w:rsidR="000B3290" w:rsidRPr="00D771AB" w:rsidRDefault="00DD72A5" w:rsidP="000B329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VW WACHAL a.s.</w:t>
      </w:r>
    </w:p>
    <w:p w14:paraId="457EEBC5" w14:textId="77777777" w:rsidR="00DD72A5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Spisová značka: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A5F9F">
        <w:rPr>
          <w:rFonts w:ascii="Calibri" w:hAnsi="Calibri" w:cs="Calibri"/>
          <w:sz w:val="22"/>
          <w:szCs w:val="22"/>
        </w:rPr>
        <w:t>B 2976, Krajský soud v Brně</w:t>
      </w:r>
    </w:p>
    <w:p w14:paraId="3127BF75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DD72A5">
        <w:rPr>
          <w:rFonts w:ascii="Calibri" w:hAnsi="Calibri" w:cs="Calibri"/>
          <w:sz w:val="22"/>
          <w:szCs w:val="22"/>
        </w:rPr>
        <w:t>Tylova 220/17, 767 01 Kroměříž</w:t>
      </w:r>
    </w:p>
    <w:p w14:paraId="5CE8ABA4" w14:textId="77777777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IČO: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="00DD72A5">
        <w:rPr>
          <w:rFonts w:ascii="Calibri" w:hAnsi="Calibri" w:cs="Calibri"/>
          <w:sz w:val="22"/>
          <w:szCs w:val="22"/>
        </w:rPr>
        <w:t>255 67 225</w:t>
      </w:r>
    </w:p>
    <w:p w14:paraId="650D9EFF" w14:textId="77777777" w:rsidR="000B3290" w:rsidRPr="00D771AB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CZ25567225</w:t>
      </w:r>
    </w:p>
    <w:p w14:paraId="56999678" w14:textId="5AE46538" w:rsidR="000B3290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Jednající: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750C1E">
        <w:rPr>
          <w:rFonts w:ascii="Calibri" w:hAnsi="Calibri" w:cs="Calibri"/>
          <w:sz w:val="22"/>
          <w:szCs w:val="22"/>
        </w:rPr>
        <w:t>xxxxx</w:t>
      </w:r>
      <w:proofErr w:type="spellEnd"/>
    </w:p>
    <w:p w14:paraId="5D2E60C5" w14:textId="05F69B81" w:rsidR="00DD72A5" w:rsidRPr="00D771AB" w:rsidRDefault="00DD72A5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750C1E">
        <w:rPr>
          <w:rFonts w:ascii="Calibri" w:hAnsi="Calibri" w:cs="Calibri"/>
          <w:sz w:val="22"/>
          <w:szCs w:val="22"/>
        </w:rPr>
        <w:t>xxxxx</w:t>
      </w:r>
      <w:proofErr w:type="spellEnd"/>
    </w:p>
    <w:p w14:paraId="574343FA" w14:textId="71F88C48"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Bankovní spojení: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750C1E">
        <w:rPr>
          <w:rFonts w:ascii="Calibri" w:hAnsi="Calibri" w:cs="Calibri"/>
          <w:sz w:val="22"/>
          <w:szCs w:val="22"/>
        </w:rPr>
        <w:t>xxxxx</w:t>
      </w:r>
      <w:proofErr w:type="spellEnd"/>
    </w:p>
    <w:p w14:paraId="4A93A290" w14:textId="0C5B57C3" w:rsidR="000B3290" w:rsidRPr="00D771AB" w:rsidRDefault="00746EC1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účtu: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750C1E">
        <w:rPr>
          <w:rFonts w:ascii="Calibri" w:hAnsi="Calibri" w:cs="Calibri"/>
          <w:sz w:val="22"/>
          <w:szCs w:val="22"/>
        </w:rPr>
        <w:t>xxxxx</w:t>
      </w:r>
      <w:proofErr w:type="spellEnd"/>
    </w:p>
    <w:p w14:paraId="1CD058DD" w14:textId="77777777" w:rsidR="000B3290" w:rsidRPr="008441AF" w:rsidRDefault="000B3290" w:rsidP="000B3290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 xml:space="preserve">na straně zhotovitele </w:t>
      </w:r>
    </w:p>
    <w:p w14:paraId="7FEDD4FF" w14:textId="77777777" w:rsidR="000B3290" w:rsidRPr="001409ED" w:rsidRDefault="000B3290" w:rsidP="000B3290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2113C1C" w14:textId="35463B98" w:rsidR="000B3290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se dohodly na uzavření tohoto dodatku č. </w:t>
      </w:r>
      <w:r w:rsidR="0061465D">
        <w:rPr>
          <w:rStyle w:val="contact-name"/>
          <w:rFonts w:asciiTheme="minorHAnsi" w:hAnsiTheme="minorHAnsi" w:cstheme="minorHAnsi"/>
          <w:bCs/>
          <w:sz w:val="22"/>
          <w:szCs w:val="22"/>
        </w:rPr>
        <w:t>3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14:paraId="4A3BF994" w14:textId="77777777" w:rsidR="000B3290" w:rsidRPr="001409ED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14:paraId="79E282D2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01C1AD40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14:paraId="7E202692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Odůvodnění uzavření dodatku </w:t>
      </w:r>
    </w:p>
    <w:p w14:paraId="3274A355" w14:textId="77777777" w:rsidR="00D344DB" w:rsidRPr="004D4720" w:rsidRDefault="000B3290" w:rsidP="00D344DB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8441AF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 w:rsidR="00A67F04">
        <w:rPr>
          <w:rFonts w:asciiTheme="minorHAnsi" w:hAnsiTheme="minorHAnsi" w:cstheme="minorHAnsi"/>
          <w:sz w:val="22"/>
          <w:szCs w:val="22"/>
        </w:rPr>
        <w:t>1</w:t>
      </w:r>
      <w:r w:rsidR="006A5F9F">
        <w:rPr>
          <w:rFonts w:asciiTheme="minorHAnsi" w:hAnsiTheme="minorHAnsi" w:cstheme="minorHAnsi"/>
          <w:sz w:val="22"/>
          <w:szCs w:val="22"/>
        </w:rPr>
        <w:t>2</w:t>
      </w:r>
      <w:r w:rsidRPr="008441AF">
        <w:rPr>
          <w:rFonts w:asciiTheme="minorHAnsi" w:hAnsiTheme="minorHAnsi" w:cstheme="minorHAnsi"/>
          <w:sz w:val="22"/>
          <w:szCs w:val="22"/>
        </w:rPr>
        <w:t xml:space="preserve">. </w:t>
      </w:r>
      <w:r w:rsidR="006A5F9F">
        <w:rPr>
          <w:rFonts w:asciiTheme="minorHAnsi" w:hAnsiTheme="minorHAnsi" w:cstheme="minorHAnsi"/>
          <w:sz w:val="22"/>
          <w:szCs w:val="22"/>
        </w:rPr>
        <w:t>1</w:t>
      </w:r>
      <w:r w:rsidRPr="008441AF">
        <w:rPr>
          <w:rFonts w:asciiTheme="minorHAnsi" w:hAnsiTheme="minorHAnsi" w:cstheme="minorHAnsi"/>
          <w:sz w:val="22"/>
          <w:szCs w:val="22"/>
        </w:rPr>
        <w:t>. 202</w:t>
      </w:r>
      <w:r w:rsidR="00A62014">
        <w:rPr>
          <w:rFonts w:asciiTheme="minorHAnsi" w:hAnsiTheme="minorHAnsi" w:cstheme="minorHAnsi"/>
          <w:sz w:val="22"/>
          <w:szCs w:val="22"/>
        </w:rPr>
        <w:t>2</w:t>
      </w:r>
      <w:r w:rsidRPr="008441AF">
        <w:rPr>
          <w:rFonts w:asciiTheme="minorHAnsi" w:hAnsiTheme="minorHAnsi" w:cstheme="minorHAnsi"/>
          <w:sz w:val="22"/>
          <w:szCs w:val="22"/>
        </w:rPr>
        <w:t xml:space="preserve"> smlouvu o dílo na zhotovitele stavby </w:t>
      </w:r>
      <w:r w:rsidR="006A5F9F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Radhoštěm</w:t>
      </w:r>
      <w:r w:rsidR="006A5F9F" w:rsidRPr="006A5F9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0C5BB4">
        <w:rPr>
          <w:rFonts w:asciiTheme="minorHAnsi" w:hAnsiTheme="minorHAnsi" w:cstheme="minorHAnsi"/>
          <w:sz w:val="22"/>
          <w:szCs w:val="22"/>
        </w:rPr>
        <w:t>(dále jen „předmět smlouvy“ nebo „Dílo“)</w:t>
      </w:r>
      <w:r w:rsidRPr="008441AF">
        <w:rPr>
          <w:rFonts w:asciiTheme="minorHAnsi" w:hAnsiTheme="minorHAnsi" w:cstheme="minorHAnsi"/>
          <w:sz w:val="22"/>
          <w:szCs w:val="22"/>
        </w:rPr>
        <w:t xml:space="preserve">, když byla nabídková cena stanovena zhotovitelem na základě výsledků otevřeného zadávacího řízení vyhlášeného podle zákona č. </w:t>
      </w:r>
      <w:r w:rsidRPr="004D4720">
        <w:rPr>
          <w:rFonts w:asciiTheme="minorHAnsi" w:hAnsiTheme="minorHAnsi" w:cstheme="minorHAnsi"/>
          <w:sz w:val="22"/>
          <w:szCs w:val="22"/>
        </w:rPr>
        <w:t xml:space="preserve">136/2006 Sb., o veřejných zakázkách, ve znění platném ke dni vyhlášení předmětné veřejné zakázky. </w:t>
      </w:r>
    </w:p>
    <w:p w14:paraId="3FB6805B" w14:textId="576702AA" w:rsidR="004D4720" w:rsidRPr="004D4720" w:rsidRDefault="00D344DB" w:rsidP="004D4720">
      <w:pPr>
        <w:tabs>
          <w:tab w:val="left" w:pos="284"/>
          <w:tab w:val="left" w:pos="5529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D4720">
        <w:rPr>
          <w:rFonts w:asciiTheme="minorHAnsi" w:hAnsiTheme="minorHAnsi" w:cstheme="minorHAnsi"/>
          <w:sz w:val="22"/>
          <w:szCs w:val="22"/>
        </w:rPr>
        <w:t>2.</w:t>
      </w:r>
      <w:r w:rsidRPr="004D4720">
        <w:rPr>
          <w:rFonts w:asciiTheme="minorHAnsi" w:hAnsiTheme="minorHAnsi" w:cstheme="minorHAnsi"/>
          <w:sz w:val="22"/>
          <w:szCs w:val="22"/>
        </w:rPr>
        <w:tab/>
      </w:r>
      <w:r w:rsidR="00E713F9" w:rsidRPr="004D4720">
        <w:rPr>
          <w:rFonts w:ascii="Calibri" w:hAnsi="Calibri" w:cs="Calibri"/>
          <w:sz w:val="22"/>
          <w:szCs w:val="22"/>
        </w:rPr>
        <w:t xml:space="preserve">V průběhu provádění předmětu smlouvy </w:t>
      </w:r>
      <w:r w:rsidR="00775E41" w:rsidRPr="004D4720">
        <w:rPr>
          <w:rFonts w:ascii="Calibri" w:hAnsi="Calibri" w:cs="Calibri"/>
          <w:sz w:val="22"/>
          <w:szCs w:val="22"/>
        </w:rPr>
        <w:t xml:space="preserve">byly zjištěny práce a dodávky, které buď nebyly položkovým rozpočtem řešeny, nebo byly řešeny způsobem, který by objednateli přinášel při </w:t>
      </w:r>
      <w:r w:rsidR="00775E41" w:rsidRPr="004D4720">
        <w:rPr>
          <w:rFonts w:ascii="Calibri" w:hAnsi="Calibri" w:cs="Calibri"/>
          <w:sz w:val="22"/>
          <w:szCs w:val="22"/>
        </w:rPr>
        <w:lastRenderedPageBreak/>
        <w:t xml:space="preserve">provozu obtíže. Z těchto důvodů proto došlo ke </w:t>
      </w:r>
      <w:r w:rsidR="004D4720" w:rsidRPr="004D4720">
        <w:rPr>
          <w:rFonts w:ascii="Calibri" w:hAnsi="Calibri" w:cs="Calibri"/>
          <w:sz w:val="22"/>
          <w:szCs w:val="22"/>
        </w:rPr>
        <w:t xml:space="preserve">změně závazku ze smlouvy tak, jak jsou popsány v jednotlivých přílohách tohoto dodatku č. 3 ke smlouvě o dílo </w:t>
      </w:r>
      <w:r w:rsidR="004D4720" w:rsidRPr="004D4720">
        <w:rPr>
          <w:rFonts w:asciiTheme="minorHAnsi" w:hAnsiTheme="minorHAnsi" w:cstheme="minorHAnsi"/>
          <w:sz w:val="22"/>
          <w:szCs w:val="22"/>
        </w:rPr>
        <w:t>WISPI: 2022/3/S</w:t>
      </w:r>
    </w:p>
    <w:p w14:paraId="12D2B41A" w14:textId="74FE5115" w:rsidR="00BB55B6" w:rsidRPr="004D4720" w:rsidRDefault="000B3290" w:rsidP="00BB55B6">
      <w:pPr>
        <w:tabs>
          <w:tab w:val="left" w:pos="284"/>
          <w:tab w:val="left" w:pos="5529"/>
        </w:tabs>
        <w:ind w:left="284" w:hanging="284"/>
        <w:jc w:val="both"/>
      </w:pPr>
      <w:r w:rsidRPr="004D4720">
        <w:rPr>
          <w:rFonts w:asciiTheme="minorHAnsi" w:hAnsiTheme="minorHAnsi" w:cstheme="minorHAnsi"/>
          <w:sz w:val="22"/>
          <w:szCs w:val="22"/>
        </w:rPr>
        <w:t>3.</w:t>
      </w:r>
      <w:r w:rsidRPr="004D4720">
        <w:rPr>
          <w:rFonts w:asciiTheme="minorHAnsi" w:hAnsiTheme="minorHAnsi" w:cstheme="minorHAnsi"/>
          <w:sz w:val="22"/>
          <w:szCs w:val="22"/>
        </w:rPr>
        <w:tab/>
        <w:t xml:space="preserve">S ohledem na tyto objektivní okolnosti se proto smluvní strany dohodly na změně vzájemných práv a povinností způsobem uvedeným v čl. III tohoto Dodatku č. </w:t>
      </w:r>
      <w:r w:rsidR="0061465D" w:rsidRPr="004D4720">
        <w:rPr>
          <w:rFonts w:asciiTheme="minorHAnsi" w:hAnsiTheme="minorHAnsi" w:cstheme="minorHAnsi"/>
          <w:sz w:val="22"/>
          <w:szCs w:val="22"/>
        </w:rPr>
        <w:t>3</w:t>
      </w:r>
      <w:r w:rsidR="00AC23FD" w:rsidRPr="004D4720">
        <w:rPr>
          <w:rFonts w:asciiTheme="minorHAnsi" w:hAnsiTheme="minorHAnsi" w:cstheme="minorHAnsi"/>
          <w:sz w:val="22"/>
          <w:szCs w:val="22"/>
        </w:rPr>
        <w:t>.</w:t>
      </w:r>
    </w:p>
    <w:p w14:paraId="6ADB804B" w14:textId="77777777" w:rsidR="00695BB3" w:rsidRDefault="00695BB3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14:paraId="01D5AE18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14:paraId="7D84711B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14:paraId="50F925B2" w14:textId="6EB06D54" w:rsidR="003B5B7B" w:rsidRDefault="000B3290" w:rsidP="00371657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>I</w:t>
      </w:r>
      <w:r w:rsidR="000032E5">
        <w:rPr>
          <w:rStyle w:val="contact-name"/>
          <w:rFonts w:asciiTheme="minorHAnsi" w:hAnsiTheme="minorHAnsi" w:cstheme="minorHAnsi"/>
          <w:bCs/>
          <w:sz w:val="22"/>
          <w:szCs w:val="22"/>
        </w:rPr>
        <w:t>I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odst. </w:t>
      </w:r>
      <w:r w:rsidR="00860117">
        <w:rPr>
          <w:rStyle w:val="contact-name"/>
          <w:rFonts w:asciiTheme="minorHAnsi" w:hAnsiTheme="minorHAnsi" w:cstheme="minorHAnsi"/>
          <w:bCs/>
          <w:sz w:val="22"/>
          <w:szCs w:val="22"/>
        </w:rPr>
        <w:t>2</w:t>
      </w:r>
      <w:r w:rsidR="000032E5">
        <w:rPr>
          <w:rStyle w:val="contact-name"/>
          <w:rFonts w:asciiTheme="minorHAnsi" w:hAnsiTheme="minorHAnsi" w:cstheme="minorHAnsi"/>
          <w:bCs/>
          <w:sz w:val="22"/>
          <w:szCs w:val="22"/>
        </w:rPr>
        <w:t>.</w:t>
      </w:r>
      <w:r w:rsidR="00860117">
        <w:rPr>
          <w:rStyle w:val="contact-name"/>
          <w:rFonts w:asciiTheme="minorHAnsi" w:hAnsiTheme="minorHAnsi" w:cstheme="minorHAnsi"/>
          <w:bCs/>
          <w:sz w:val="22"/>
          <w:szCs w:val="22"/>
        </w:rPr>
        <w:t>5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="000032E5">
        <w:rPr>
          <w:rFonts w:asciiTheme="minorHAnsi" w:hAnsiTheme="minorHAnsi" w:cstheme="minorHAnsi"/>
          <w:sz w:val="22"/>
          <w:szCs w:val="22"/>
        </w:rPr>
        <w:t xml:space="preserve">na zhotovitele stavby </w:t>
      </w:r>
      <w:r w:rsidR="00860117" w:rsidRPr="006A5F9F">
        <w:rPr>
          <w:rFonts w:asciiTheme="minorHAnsi" w:hAnsiTheme="minorHAnsi" w:cstheme="minorHAnsi"/>
          <w:b/>
          <w:color w:val="000000"/>
          <w:sz w:val="22"/>
          <w:szCs w:val="22"/>
        </w:rPr>
        <w:t>Výstavba depozitáře ve Frenštátě pod Radhoštěm pro Valašské muzeum v přírodě v Rožnově pod Radhoště</w:t>
      </w:r>
      <w:r w:rsidR="00860117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Pr="00224695">
        <w:rPr>
          <w:rFonts w:asciiTheme="minorHAnsi" w:hAnsiTheme="minorHAnsi" w:cstheme="minorHAnsi"/>
          <w:sz w:val="22"/>
          <w:szCs w:val="22"/>
        </w:rPr>
        <w:t xml:space="preserve"> a s ohledem na informace </w:t>
      </w:r>
      <w:r>
        <w:rPr>
          <w:rFonts w:asciiTheme="minorHAnsi" w:hAnsiTheme="minorHAnsi" w:cstheme="minorHAnsi"/>
          <w:sz w:val="22"/>
          <w:szCs w:val="22"/>
        </w:rPr>
        <w:t>obsažené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čl. II tohoto dodatku č. </w:t>
      </w:r>
      <w:r w:rsidR="0061465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1657">
        <w:rPr>
          <w:rFonts w:asciiTheme="minorHAnsi" w:hAnsiTheme="minorHAnsi" w:cstheme="minorHAnsi"/>
          <w:sz w:val="22"/>
          <w:szCs w:val="22"/>
        </w:rPr>
        <w:t>na změně ceny díla takto:</w:t>
      </w:r>
    </w:p>
    <w:p w14:paraId="25B753A5" w14:textId="77777777" w:rsidR="00E06CD7" w:rsidRDefault="00E06CD7" w:rsidP="00371657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5BDD10" w14:textId="307B3709" w:rsidR="00E06CD7" w:rsidRPr="000730AC" w:rsidRDefault="00E06CD7" w:rsidP="00E06CD7">
      <w:pPr>
        <w:tabs>
          <w:tab w:val="left" w:pos="0"/>
          <w:tab w:val="left" w:pos="426"/>
          <w:tab w:val="right" w:pos="850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30AC">
        <w:rPr>
          <w:rFonts w:asciiTheme="minorHAnsi" w:hAnsiTheme="minorHAnsi" w:cstheme="minorHAnsi"/>
          <w:b/>
          <w:bCs/>
          <w:sz w:val="22"/>
          <w:szCs w:val="22"/>
        </w:rPr>
        <w:t>Původní cena díla bez DPH</w:t>
      </w:r>
      <w:r w:rsidRPr="000730AC">
        <w:rPr>
          <w:rFonts w:asciiTheme="minorHAnsi" w:hAnsiTheme="minorHAnsi" w:cstheme="minorHAnsi"/>
          <w:b/>
          <w:bCs/>
          <w:sz w:val="22"/>
          <w:szCs w:val="22"/>
        </w:rPr>
        <w:tab/>
        <w:t>138.745.050,90 Kč</w:t>
      </w:r>
    </w:p>
    <w:p w14:paraId="6942910A" w14:textId="46A89144" w:rsidR="00E06CD7" w:rsidRPr="00FE769E" w:rsidRDefault="00E06CD7" w:rsidP="00FE769E">
      <w:pPr>
        <w:tabs>
          <w:tab w:val="left" w:pos="0"/>
          <w:tab w:val="left" w:pos="426"/>
          <w:tab w:val="right" w:pos="8505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FE769E">
        <w:rPr>
          <w:rFonts w:asciiTheme="minorHAnsi" w:hAnsiTheme="minorHAnsi" w:cstheme="minorHAnsi"/>
          <w:sz w:val="18"/>
          <w:szCs w:val="18"/>
        </w:rPr>
        <w:t xml:space="preserve">Změna závazku dle § 222 odst. 4 zákona </w:t>
      </w:r>
      <w:r w:rsidR="00FE769E">
        <w:rPr>
          <w:rFonts w:asciiTheme="minorHAnsi" w:hAnsiTheme="minorHAnsi" w:cstheme="minorHAnsi"/>
          <w:sz w:val="18"/>
          <w:szCs w:val="18"/>
        </w:rPr>
        <w:t xml:space="preserve">– </w:t>
      </w:r>
      <w:r w:rsidRPr="00FE769E">
        <w:rPr>
          <w:rFonts w:asciiTheme="minorHAnsi" w:hAnsiTheme="minorHAnsi" w:cstheme="minorHAnsi"/>
          <w:sz w:val="18"/>
          <w:szCs w:val="18"/>
        </w:rPr>
        <w:t>celkem</w:t>
      </w:r>
      <w:r w:rsidR="00FE769E">
        <w:rPr>
          <w:rFonts w:asciiTheme="minorHAnsi" w:hAnsiTheme="minorHAnsi" w:cstheme="minorHAnsi"/>
          <w:sz w:val="18"/>
          <w:szCs w:val="18"/>
        </w:rPr>
        <w:t xml:space="preserve"> </w:t>
      </w:r>
      <w:r w:rsidRPr="00FE769E">
        <w:rPr>
          <w:rFonts w:asciiTheme="minorHAnsi" w:hAnsiTheme="minorHAnsi" w:cstheme="minorHAnsi"/>
          <w:sz w:val="18"/>
          <w:szCs w:val="18"/>
        </w:rPr>
        <w:t xml:space="preserve">bez DPH </w:t>
      </w:r>
      <w:r w:rsidRPr="00FE769E">
        <w:rPr>
          <w:rFonts w:asciiTheme="minorHAnsi" w:hAnsiTheme="minorHAnsi" w:cstheme="minorHAnsi"/>
          <w:i/>
          <w:iCs/>
          <w:sz w:val="18"/>
          <w:szCs w:val="18"/>
        </w:rPr>
        <w:t>méněpráce</w:t>
      </w:r>
      <w:r w:rsidRPr="00FE769E">
        <w:rPr>
          <w:rFonts w:asciiTheme="minorHAnsi" w:hAnsiTheme="minorHAnsi" w:cstheme="minorHAnsi"/>
          <w:sz w:val="18"/>
          <w:szCs w:val="18"/>
        </w:rPr>
        <w:tab/>
      </w:r>
      <w:r w:rsidR="00FE769E">
        <w:rPr>
          <w:rFonts w:asciiTheme="minorHAnsi" w:hAnsiTheme="minorHAnsi" w:cstheme="minorHAnsi"/>
          <w:sz w:val="18"/>
          <w:szCs w:val="18"/>
        </w:rPr>
        <w:t xml:space="preserve">- </w:t>
      </w:r>
      <w:r w:rsidRPr="00FE769E">
        <w:rPr>
          <w:rFonts w:asciiTheme="minorHAnsi" w:hAnsiTheme="minorHAnsi" w:cstheme="minorHAnsi"/>
          <w:sz w:val="18"/>
          <w:szCs w:val="18"/>
        </w:rPr>
        <w:t>78.404,90 Kč</w:t>
      </w:r>
    </w:p>
    <w:p w14:paraId="12CB7C6B" w14:textId="718D48E2" w:rsidR="00FE769E" w:rsidRDefault="00E06CD7" w:rsidP="00FE769E">
      <w:pPr>
        <w:tabs>
          <w:tab w:val="left" w:pos="0"/>
          <w:tab w:val="left" w:pos="426"/>
          <w:tab w:val="right" w:pos="85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E769E">
        <w:rPr>
          <w:rFonts w:asciiTheme="minorHAnsi" w:hAnsiTheme="minorHAnsi" w:cstheme="minorHAnsi"/>
          <w:sz w:val="18"/>
          <w:szCs w:val="18"/>
        </w:rPr>
        <w:t xml:space="preserve">Změna závazku dle § 222 odst. 4 zákona </w:t>
      </w:r>
      <w:r w:rsidR="00FE769E">
        <w:rPr>
          <w:rFonts w:asciiTheme="minorHAnsi" w:hAnsiTheme="minorHAnsi" w:cstheme="minorHAnsi"/>
          <w:sz w:val="18"/>
          <w:szCs w:val="18"/>
        </w:rPr>
        <w:t xml:space="preserve">– </w:t>
      </w:r>
      <w:r w:rsidRPr="00FE769E">
        <w:rPr>
          <w:rFonts w:asciiTheme="minorHAnsi" w:hAnsiTheme="minorHAnsi" w:cstheme="minorHAnsi"/>
          <w:sz w:val="18"/>
          <w:szCs w:val="18"/>
        </w:rPr>
        <w:t>celkem</w:t>
      </w:r>
      <w:r w:rsidR="00FE769E">
        <w:rPr>
          <w:rFonts w:asciiTheme="minorHAnsi" w:hAnsiTheme="minorHAnsi" w:cstheme="minorHAnsi"/>
          <w:sz w:val="18"/>
          <w:szCs w:val="18"/>
        </w:rPr>
        <w:t xml:space="preserve"> </w:t>
      </w:r>
      <w:r w:rsidRPr="00FE769E">
        <w:rPr>
          <w:rFonts w:asciiTheme="minorHAnsi" w:hAnsiTheme="minorHAnsi" w:cstheme="minorHAnsi"/>
          <w:sz w:val="18"/>
          <w:szCs w:val="18"/>
        </w:rPr>
        <w:t xml:space="preserve">bez DPH </w:t>
      </w:r>
      <w:r w:rsidRPr="00FE769E">
        <w:rPr>
          <w:rFonts w:asciiTheme="minorHAnsi" w:hAnsiTheme="minorHAnsi" w:cstheme="minorHAnsi"/>
          <w:i/>
          <w:iCs/>
          <w:sz w:val="18"/>
          <w:szCs w:val="18"/>
        </w:rPr>
        <w:t>vícepráce</w:t>
      </w:r>
      <w:r w:rsidRPr="00FE769E">
        <w:rPr>
          <w:rFonts w:asciiTheme="minorHAnsi" w:hAnsiTheme="minorHAnsi" w:cstheme="minorHAnsi"/>
          <w:sz w:val="18"/>
          <w:szCs w:val="18"/>
        </w:rPr>
        <w:tab/>
        <w:t>913.129,48 Kč</w:t>
      </w:r>
    </w:p>
    <w:p w14:paraId="379A3D52" w14:textId="1AF578CB" w:rsidR="00FE769E" w:rsidRDefault="00FE769E" w:rsidP="00FE769E">
      <w:pPr>
        <w:tabs>
          <w:tab w:val="left" w:pos="0"/>
          <w:tab w:val="left" w:pos="426"/>
          <w:tab w:val="right" w:pos="85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E769E">
        <w:rPr>
          <w:rFonts w:asciiTheme="minorHAnsi" w:hAnsiTheme="minorHAnsi" w:cstheme="minorHAnsi"/>
          <w:sz w:val="18"/>
          <w:szCs w:val="18"/>
        </w:rPr>
        <w:t xml:space="preserve">Změna závazku dle § 222 odst. 5 zákona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FE769E">
        <w:rPr>
          <w:rFonts w:asciiTheme="minorHAnsi" w:hAnsiTheme="minorHAnsi" w:cstheme="minorHAnsi"/>
          <w:sz w:val="18"/>
          <w:szCs w:val="18"/>
        </w:rPr>
        <w:t>celkem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E769E">
        <w:rPr>
          <w:rFonts w:asciiTheme="minorHAnsi" w:hAnsiTheme="minorHAnsi" w:cstheme="minorHAnsi"/>
          <w:sz w:val="18"/>
          <w:szCs w:val="18"/>
        </w:rPr>
        <w:t>bez DPH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vícepráce</w:t>
      </w:r>
      <w:r w:rsidRPr="00FE769E">
        <w:rPr>
          <w:rFonts w:asciiTheme="minorHAnsi" w:hAnsiTheme="minorHAnsi" w:cstheme="minorHAnsi"/>
          <w:sz w:val="18"/>
          <w:szCs w:val="18"/>
        </w:rPr>
        <w:tab/>
        <w:t>38.607,51 Kč</w:t>
      </w:r>
    </w:p>
    <w:p w14:paraId="0DC303E0" w14:textId="6174DA57" w:rsidR="00FE769E" w:rsidRPr="00FE769E" w:rsidRDefault="00FE769E" w:rsidP="00FE769E">
      <w:pPr>
        <w:tabs>
          <w:tab w:val="left" w:pos="0"/>
          <w:tab w:val="left" w:pos="426"/>
          <w:tab w:val="right" w:pos="8505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Změna závazku dle § 222 odst. 7 zákona</w:t>
      </w:r>
      <w:r w:rsidRPr="00FE769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celkem bez DPH </w:t>
      </w:r>
      <w:r>
        <w:rPr>
          <w:rFonts w:asciiTheme="minorHAnsi" w:hAnsiTheme="minorHAnsi" w:cstheme="minorHAnsi"/>
          <w:i/>
          <w:iCs/>
          <w:sz w:val="18"/>
          <w:szCs w:val="18"/>
        </w:rPr>
        <w:t>rozdíl ceny</w:t>
      </w:r>
      <w:r>
        <w:rPr>
          <w:rFonts w:asciiTheme="minorHAnsi" w:hAnsiTheme="minorHAnsi" w:cstheme="minorHAnsi"/>
          <w:sz w:val="18"/>
          <w:szCs w:val="18"/>
        </w:rPr>
        <w:tab/>
        <w:t>- 142.670,53 Kč</w:t>
      </w:r>
    </w:p>
    <w:p w14:paraId="0EA9C6C4" w14:textId="5E841E1F" w:rsidR="00FE769E" w:rsidRDefault="000730AC" w:rsidP="00FE769E">
      <w:pPr>
        <w:tabs>
          <w:tab w:val="left" w:pos="0"/>
          <w:tab w:val="left" w:pos="426"/>
          <w:tab w:val="right" w:pos="8505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 změna závazku bez DPH dle změnových listů č. 1 až 11</w:t>
      </w:r>
      <w:r>
        <w:rPr>
          <w:rFonts w:asciiTheme="minorHAnsi" w:hAnsiTheme="minorHAnsi" w:cstheme="minorHAnsi"/>
          <w:sz w:val="22"/>
          <w:szCs w:val="22"/>
        </w:rPr>
        <w:tab/>
        <w:t>730.661,56 Kč</w:t>
      </w:r>
    </w:p>
    <w:p w14:paraId="26D268DE" w14:textId="7F06A7AF" w:rsidR="000730AC" w:rsidRPr="000730AC" w:rsidRDefault="000730AC" w:rsidP="00FE769E">
      <w:pPr>
        <w:tabs>
          <w:tab w:val="left" w:pos="0"/>
          <w:tab w:val="left" w:pos="426"/>
          <w:tab w:val="right" w:pos="8505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Nová cena díla bez DPH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139.475.712,46 Kč </w:t>
      </w:r>
    </w:p>
    <w:p w14:paraId="6E8E598F" w14:textId="77777777" w:rsidR="00980DAA" w:rsidRPr="00980DAA" w:rsidRDefault="00980DAA" w:rsidP="00205A5D">
      <w:pPr>
        <w:tabs>
          <w:tab w:val="left" w:pos="284"/>
          <w:tab w:val="right" w:pos="793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60EC639" w14:textId="77777777"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14:paraId="5FD75B89" w14:textId="77777777"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63DF8703" w14:textId="77777777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>Ostatní ustanovení Smlouvy o dílo zůstávají beze změny.</w:t>
      </w:r>
    </w:p>
    <w:p w14:paraId="114B5BAE" w14:textId="596BA92E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61465D">
        <w:rPr>
          <w:rFonts w:asciiTheme="minorHAnsi" w:hAnsiTheme="minorHAnsi" w:cstheme="minorHAnsi"/>
          <w:sz w:val="22"/>
          <w:szCs w:val="22"/>
        </w:rPr>
        <w:t>3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</w:t>
      </w:r>
      <w:r w:rsidR="005C6676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A2550E">
        <w:rPr>
          <w:rFonts w:asciiTheme="minorHAnsi" w:hAnsiTheme="minorHAnsi" w:cstheme="minorHAnsi"/>
          <w:sz w:val="22"/>
          <w:szCs w:val="22"/>
        </w:rPr>
        <w:t>12</w:t>
      </w:r>
      <w:r w:rsidR="005C6676">
        <w:rPr>
          <w:rFonts w:asciiTheme="minorHAnsi" w:hAnsiTheme="minorHAnsi" w:cstheme="minorHAnsi"/>
          <w:sz w:val="22"/>
          <w:szCs w:val="22"/>
        </w:rPr>
        <w:t xml:space="preserve">. </w:t>
      </w:r>
      <w:r w:rsidR="00A2550E">
        <w:rPr>
          <w:rFonts w:asciiTheme="minorHAnsi" w:hAnsiTheme="minorHAnsi" w:cstheme="minorHAnsi"/>
          <w:sz w:val="22"/>
          <w:szCs w:val="22"/>
        </w:rPr>
        <w:t>1</w:t>
      </w:r>
      <w:r w:rsidR="005C6676">
        <w:rPr>
          <w:rFonts w:asciiTheme="minorHAnsi" w:hAnsiTheme="minorHAnsi" w:cstheme="minorHAnsi"/>
          <w:sz w:val="22"/>
          <w:szCs w:val="22"/>
        </w:rPr>
        <w:t>. 202</w:t>
      </w:r>
      <w:r w:rsidR="00A2550E">
        <w:rPr>
          <w:rFonts w:asciiTheme="minorHAnsi" w:hAnsiTheme="minorHAnsi" w:cstheme="minorHAnsi"/>
          <w:sz w:val="22"/>
          <w:szCs w:val="22"/>
        </w:rPr>
        <w:t>2</w:t>
      </w:r>
      <w:r w:rsidR="005C6676">
        <w:rPr>
          <w:rFonts w:asciiTheme="minorHAnsi" w:hAnsiTheme="minorHAnsi" w:cstheme="minorHAns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>podepsat a k platnosti tohoto dodatku není potřeba podpisu jiných osob.</w:t>
      </w:r>
    </w:p>
    <w:p w14:paraId="1308D0AB" w14:textId="293BB979"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61465D">
        <w:rPr>
          <w:rFonts w:asciiTheme="minorHAnsi" w:hAnsiTheme="minorHAnsi" w:cstheme="minorHAnsi"/>
          <w:sz w:val="22"/>
          <w:szCs w:val="22"/>
        </w:rPr>
        <w:t>3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14:paraId="5439FB46" w14:textId="77777777" w:rsidR="005C1A9F" w:rsidRPr="005C1A9F" w:rsidRDefault="000B3290" w:rsidP="005C1A9F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</w:r>
      <w:r w:rsidRPr="005C1A9F">
        <w:rPr>
          <w:rFonts w:asciiTheme="minorHAnsi" w:hAnsiTheme="minorHAnsi" w:cstheme="minorHAnsi"/>
          <w:sz w:val="22"/>
          <w:szCs w:val="22"/>
        </w:rPr>
        <w:t xml:space="preserve">Tento dodatek je vyhotoven </w:t>
      </w:r>
      <w:r w:rsidR="005C1A9F" w:rsidRPr="005C1A9F">
        <w:rPr>
          <w:rFonts w:asciiTheme="minorHAnsi" w:hAnsiTheme="minorHAnsi" w:cstheme="minorHAnsi"/>
          <w:sz w:val="22"/>
          <w:szCs w:val="22"/>
        </w:rPr>
        <w:t>v pěti</w:t>
      </w:r>
      <w:r w:rsidRPr="005C1A9F">
        <w:rPr>
          <w:rFonts w:asciiTheme="minorHAnsi" w:hAnsiTheme="minorHAnsi" w:cstheme="minorHAnsi"/>
          <w:sz w:val="22"/>
          <w:szCs w:val="22"/>
        </w:rPr>
        <w:t xml:space="preserve"> (</w:t>
      </w:r>
      <w:r w:rsidR="005C1A9F" w:rsidRPr="005C1A9F">
        <w:rPr>
          <w:rFonts w:asciiTheme="minorHAnsi" w:hAnsiTheme="minorHAnsi" w:cstheme="minorHAnsi"/>
          <w:sz w:val="22"/>
          <w:szCs w:val="22"/>
        </w:rPr>
        <w:t>5</w:t>
      </w:r>
      <w:r w:rsidRPr="005C1A9F">
        <w:rPr>
          <w:rFonts w:asciiTheme="minorHAnsi" w:hAnsiTheme="minorHAnsi" w:cstheme="minorHAnsi"/>
          <w:sz w:val="22"/>
          <w:szCs w:val="22"/>
        </w:rPr>
        <w:t>) vyhotoveních, z nichž každ</w:t>
      </w:r>
      <w:r w:rsidR="005C1A9F">
        <w:rPr>
          <w:rFonts w:asciiTheme="minorHAnsi" w:hAnsiTheme="minorHAnsi" w:cstheme="minorHAnsi"/>
          <w:sz w:val="22"/>
          <w:szCs w:val="22"/>
        </w:rPr>
        <w:t>é vyhotovení</w:t>
      </w:r>
      <w:r w:rsidRPr="005C1A9F">
        <w:rPr>
          <w:rFonts w:asciiTheme="minorHAnsi" w:hAnsiTheme="minorHAnsi" w:cstheme="minorHAnsi"/>
          <w:sz w:val="22"/>
          <w:szCs w:val="22"/>
        </w:rPr>
        <w:t xml:space="preserve"> má platnost originál</w:t>
      </w:r>
      <w:r w:rsidR="005C1A9F" w:rsidRPr="005C1A9F">
        <w:rPr>
          <w:rFonts w:asciiTheme="minorHAnsi" w:hAnsiTheme="minorHAnsi" w:cstheme="minorHAnsi"/>
          <w:sz w:val="22"/>
          <w:szCs w:val="22"/>
        </w:rPr>
        <w:t>u</w:t>
      </w:r>
      <w:r w:rsidRPr="005C1A9F">
        <w:rPr>
          <w:rFonts w:asciiTheme="minorHAnsi" w:hAnsiTheme="minorHAnsi" w:cstheme="minorHAnsi"/>
          <w:sz w:val="22"/>
          <w:szCs w:val="22"/>
        </w:rPr>
        <w:t xml:space="preserve">. </w:t>
      </w:r>
      <w:r w:rsidR="005C1A9F" w:rsidRPr="005C1A9F">
        <w:rPr>
          <w:rFonts w:asciiTheme="minorHAnsi" w:hAnsiTheme="minorHAnsi" w:cstheme="minorHAnsi"/>
          <w:sz w:val="22"/>
          <w:szCs w:val="22"/>
        </w:rPr>
        <w:t>Tři</w:t>
      </w:r>
      <w:r w:rsidRPr="005C1A9F">
        <w:rPr>
          <w:rFonts w:asciiTheme="minorHAnsi" w:hAnsiTheme="minorHAnsi" w:cstheme="minorHAnsi"/>
          <w:sz w:val="22"/>
          <w:szCs w:val="22"/>
        </w:rPr>
        <w:t xml:space="preserve"> (</w:t>
      </w:r>
      <w:r w:rsidR="005C1A9F" w:rsidRPr="005C1A9F">
        <w:rPr>
          <w:rFonts w:asciiTheme="minorHAnsi" w:hAnsiTheme="minorHAnsi" w:cstheme="minorHAnsi"/>
          <w:sz w:val="22"/>
          <w:szCs w:val="22"/>
        </w:rPr>
        <w:t>3</w:t>
      </w:r>
      <w:r w:rsidRPr="005C1A9F">
        <w:rPr>
          <w:rFonts w:asciiTheme="minorHAnsi" w:hAnsiTheme="minorHAnsi" w:cstheme="minorHAnsi"/>
          <w:sz w:val="22"/>
          <w:szCs w:val="22"/>
        </w:rPr>
        <w:t>) vyhotovení dodatku obdrží Zhotovitel a dvě (2) vyhotov</w:t>
      </w:r>
      <w:r w:rsidR="003D1280" w:rsidRPr="005C1A9F">
        <w:rPr>
          <w:rFonts w:asciiTheme="minorHAnsi" w:hAnsiTheme="minorHAnsi" w:cstheme="minorHAnsi"/>
          <w:sz w:val="22"/>
          <w:szCs w:val="22"/>
        </w:rPr>
        <w:t xml:space="preserve">ení obdrží Objednatel, když </w:t>
      </w:r>
      <w:r w:rsidR="005C1A9F">
        <w:rPr>
          <w:rFonts w:asciiTheme="minorHAnsi" w:hAnsiTheme="minorHAnsi" w:cstheme="minorHAnsi"/>
          <w:sz w:val="22"/>
          <w:szCs w:val="22"/>
        </w:rPr>
        <w:t xml:space="preserve">dodatek </w:t>
      </w:r>
      <w:r w:rsidR="005C1A9F" w:rsidRPr="005C1A9F">
        <w:rPr>
          <w:rFonts w:asciiTheme="minorHAnsi" w:hAnsiTheme="minorHAnsi" w:cstheme="minorHAnsi"/>
          <w:sz w:val="22"/>
          <w:szCs w:val="22"/>
        </w:rPr>
        <w:t>nabývá platnosti dnem jejího podpisu oběma smluvními stranami a účinnosti dnem, kdy vyjádření souhlasu s obsahem návrhu smlouvy dojde druhé smluvní straně, nejdříve však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4F698D63" w14:textId="77777777" w:rsidR="00A2550E" w:rsidRDefault="00A2550E" w:rsidP="000B3290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B3290">
        <w:rPr>
          <w:rFonts w:asciiTheme="minorHAnsi" w:hAnsiTheme="minorHAnsi" w:cstheme="minorHAnsi"/>
          <w:sz w:val="22"/>
          <w:szCs w:val="22"/>
        </w:rPr>
        <w:t>.</w:t>
      </w:r>
      <w:r w:rsidR="000B3290">
        <w:rPr>
          <w:rFonts w:asciiTheme="minorHAnsi" w:hAnsiTheme="minorHAnsi" w:cstheme="minorHAnsi"/>
          <w:sz w:val="22"/>
          <w:szCs w:val="22"/>
        </w:rPr>
        <w:tab/>
      </w:r>
      <w:r w:rsidR="005C1A9F">
        <w:rPr>
          <w:rFonts w:asciiTheme="minorHAnsi" w:hAnsiTheme="minorHAnsi" w:cstheme="minorHAnsi"/>
          <w:sz w:val="22"/>
          <w:szCs w:val="22"/>
        </w:rPr>
        <w:t>Seznam příloh</w:t>
      </w:r>
      <w:r w:rsidR="000B3290">
        <w:rPr>
          <w:rFonts w:asciiTheme="minorHAnsi" w:hAnsiTheme="minorHAnsi" w:cstheme="minorHAnsi"/>
          <w:sz w:val="22"/>
          <w:szCs w:val="22"/>
        </w:rPr>
        <w:t>:</w:t>
      </w:r>
    </w:p>
    <w:p w14:paraId="1F61EA74" w14:textId="76A3BBB3" w:rsidR="000B3290" w:rsidRDefault="000B3290" w:rsidP="00A2550E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A2550E">
        <w:rPr>
          <w:rFonts w:asciiTheme="minorHAnsi" w:hAnsiTheme="minorHAnsi" w:cstheme="minorHAnsi"/>
          <w:sz w:val="22"/>
          <w:szCs w:val="22"/>
        </w:rPr>
        <w:t>1:</w:t>
      </w:r>
      <w:r w:rsidR="00A2550E">
        <w:rPr>
          <w:rFonts w:asciiTheme="minorHAnsi" w:hAnsiTheme="minorHAnsi" w:cstheme="minorHAnsi"/>
          <w:sz w:val="22"/>
          <w:szCs w:val="22"/>
        </w:rPr>
        <w:tab/>
      </w:r>
      <w:r w:rsidR="005A53BE">
        <w:rPr>
          <w:rFonts w:asciiTheme="minorHAnsi" w:hAnsiTheme="minorHAnsi" w:cstheme="minorHAnsi"/>
          <w:sz w:val="22"/>
          <w:szCs w:val="22"/>
        </w:rPr>
        <w:t>Změ</w:t>
      </w:r>
      <w:r w:rsidR="00775E41">
        <w:rPr>
          <w:rFonts w:asciiTheme="minorHAnsi" w:hAnsiTheme="minorHAnsi" w:cstheme="minorHAnsi"/>
          <w:sz w:val="22"/>
          <w:szCs w:val="22"/>
        </w:rPr>
        <w:t>na závazku ze smlouvy – celkově sestavená rekapitulace</w:t>
      </w:r>
    </w:p>
    <w:p w14:paraId="6A0086B5" w14:textId="313CBDFF" w:rsidR="00775E41" w:rsidRDefault="00A2550E" w:rsidP="005A53BE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2:</w:t>
      </w:r>
      <w:r>
        <w:rPr>
          <w:rFonts w:asciiTheme="minorHAnsi" w:hAnsiTheme="minorHAnsi" w:cstheme="minorHAnsi"/>
          <w:sz w:val="22"/>
          <w:szCs w:val="22"/>
        </w:rPr>
        <w:tab/>
      </w:r>
      <w:r w:rsidR="005A53BE">
        <w:rPr>
          <w:rFonts w:asciiTheme="minorHAnsi" w:hAnsiTheme="minorHAnsi" w:cstheme="minorHAnsi"/>
          <w:sz w:val="22"/>
          <w:szCs w:val="22"/>
        </w:rPr>
        <w:tab/>
      </w:r>
      <w:r w:rsidR="00775E41">
        <w:rPr>
          <w:rFonts w:asciiTheme="minorHAnsi" w:hAnsiTheme="minorHAnsi" w:cstheme="minorHAnsi"/>
          <w:sz w:val="22"/>
          <w:szCs w:val="22"/>
        </w:rPr>
        <w:t>Změnové listy č. 1 až 11</w:t>
      </w:r>
    </w:p>
    <w:p w14:paraId="24A8563E" w14:textId="1D53981B" w:rsidR="005A53BE" w:rsidRDefault="00775E41" w:rsidP="00775E41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3:</w:t>
      </w:r>
      <w:r>
        <w:rPr>
          <w:rFonts w:asciiTheme="minorHAnsi" w:hAnsiTheme="minorHAnsi" w:cstheme="minorHAnsi"/>
          <w:sz w:val="22"/>
          <w:szCs w:val="22"/>
        </w:rPr>
        <w:tab/>
      </w:r>
      <w:r w:rsidR="005A53BE">
        <w:rPr>
          <w:rFonts w:asciiTheme="minorHAnsi" w:hAnsiTheme="minorHAnsi" w:cstheme="minorHAnsi"/>
          <w:sz w:val="22"/>
          <w:szCs w:val="22"/>
        </w:rPr>
        <w:t>Rozpočet</w:t>
      </w:r>
      <w:r>
        <w:rPr>
          <w:rFonts w:asciiTheme="minorHAnsi" w:hAnsiTheme="minorHAnsi" w:cstheme="minorHAnsi"/>
          <w:sz w:val="22"/>
          <w:szCs w:val="22"/>
        </w:rPr>
        <w:t xml:space="preserve"> změn</w:t>
      </w:r>
    </w:p>
    <w:p w14:paraId="52C6A04A" w14:textId="77777777" w:rsidR="003B5B7B" w:rsidRDefault="003B5B7B" w:rsidP="003B5B7B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</w:p>
    <w:p w14:paraId="43AA8223" w14:textId="20BF4B47" w:rsidR="003B5B7B" w:rsidRDefault="000B3290" w:rsidP="003B5B7B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="00750C1E">
        <w:rPr>
          <w:rFonts w:asciiTheme="minorHAnsi" w:hAnsiTheme="minorHAnsi" w:cstheme="minorHAnsi"/>
          <w:sz w:val="22"/>
          <w:szCs w:val="22"/>
        </w:rPr>
        <w:t xml:space="preserve"> </w:t>
      </w:r>
      <w:r w:rsidR="00750C1E">
        <w:rPr>
          <w:rFonts w:asciiTheme="minorHAnsi" w:hAnsiTheme="minorHAnsi" w:cstheme="minorHAnsi"/>
          <w:sz w:val="22"/>
          <w:szCs w:val="22"/>
        </w:rPr>
        <w:tab/>
      </w:r>
      <w:r w:rsidR="00750C1E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>Zhotovitel:</w:t>
      </w:r>
    </w:p>
    <w:p w14:paraId="4D700CFB" w14:textId="77777777" w:rsidR="003B5B7B" w:rsidRDefault="003B5B7B" w:rsidP="003B5B7B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</w:p>
    <w:p w14:paraId="5D5675E5" w14:textId="71266BBF" w:rsidR="003B5B7B" w:rsidRDefault="000B3290" w:rsidP="003B5B7B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</w:t>
      </w:r>
      <w:r w:rsidR="005C1A9F">
        <w:rPr>
          <w:rFonts w:asciiTheme="minorHAnsi" w:hAnsiTheme="minorHAnsi" w:cstheme="minorHAnsi"/>
          <w:sz w:val="22"/>
          <w:szCs w:val="22"/>
        </w:rPr>
        <w:t> Rožnově pod Radhoštěm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</w:t>
      </w:r>
      <w:r w:rsidR="00750C1E">
        <w:rPr>
          <w:rFonts w:asciiTheme="minorHAnsi" w:hAnsiTheme="minorHAnsi" w:cstheme="minorHAnsi"/>
          <w:sz w:val="22"/>
          <w:szCs w:val="22"/>
        </w:rPr>
        <w:t xml:space="preserve"> 6. 9. 2023</w:t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>V </w:t>
      </w:r>
      <w:r w:rsidR="005C1A9F">
        <w:rPr>
          <w:rFonts w:asciiTheme="minorHAnsi" w:hAnsiTheme="minorHAnsi" w:cstheme="minorHAnsi"/>
          <w:sz w:val="22"/>
          <w:szCs w:val="22"/>
        </w:rPr>
        <w:t>Kroměříži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 </w:t>
      </w:r>
      <w:r w:rsidR="00750C1E">
        <w:rPr>
          <w:rFonts w:asciiTheme="minorHAnsi" w:hAnsiTheme="minorHAnsi" w:cstheme="minorHAnsi"/>
          <w:sz w:val="22"/>
          <w:szCs w:val="22"/>
        </w:rPr>
        <w:t>9. 10. 2023</w:t>
      </w:r>
    </w:p>
    <w:p w14:paraId="672A42BE" w14:textId="77777777" w:rsidR="003B5B7B" w:rsidRDefault="003B5B7B" w:rsidP="003B5B7B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</w:p>
    <w:p w14:paraId="5F5389A8" w14:textId="77777777" w:rsidR="003B5B7B" w:rsidRDefault="005C1A9F" w:rsidP="003B5B7B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Jindřich Ondruš</w:t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AD3D15">
        <w:rPr>
          <w:rFonts w:asciiTheme="minorHAnsi" w:hAnsiTheme="minorHAnsi" w:cstheme="minorHAnsi"/>
          <w:sz w:val="22"/>
          <w:szCs w:val="22"/>
        </w:rPr>
        <w:t xml:space="preserve">Ing. </w:t>
      </w:r>
      <w:r>
        <w:rPr>
          <w:rFonts w:asciiTheme="minorHAnsi" w:hAnsiTheme="minorHAnsi" w:cstheme="minorHAnsi"/>
          <w:sz w:val="22"/>
          <w:szCs w:val="22"/>
        </w:rPr>
        <w:t xml:space="preserve">Viliam </w:t>
      </w:r>
      <w:proofErr w:type="spellStart"/>
      <w:r>
        <w:rPr>
          <w:rFonts w:asciiTheme="minorHAnsi" w:hAnsiTheme="minorHAnsi" w:cstheme="minorHAnsi"/>
          <w:sz w:val="22"/>
          <w:szCs w:val="22"/>
        </w:rPr>
        <w:t>Wachal</w:t>
      </w:r>
      <w:proofErr w:type="spellEnd"/>
    </w:p>
    <w:p w14:paraId="4DE76C45" w14:textId="06C03A5F" w:rsidR="005C1A9F" w:rsidRPr="00224695" w:rsidRDefault="005C1A9F" w:rsidP="003B5B7B">
      <w:pPr>
        <w:tabs>
          <w:tab w:val="left" w:pos="1701"/>
        </w:tabs>
        <w:ind w:left="1695" w:hanging="12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 w:rsidR="003B5B7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předseda představenstva</w:t>
      </w:r>
    </w:p>
    <w:p w14:paraId="42316989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7CAA8EC6" w14:textId="77777777" w:rsidR="005C1A9F" w:rsidRPr="00224695" w:rsidRDefault="005C1A9F" w:rsidP="000B3290">
      <w:pPr>
        <w:rPr>
          <w:rFonts w:asciiTheme="minorHAnsi" w:hAnsiTheme="minorHAnsi" w:cstheme="minorHAnsi"/>
          <w:sz w:val="22"/>
          <w:szCs w:val="22"/>
        </w:rPr>
      </w:pPr>
    </w:p>
    <w:p w14:paraId="36343240" w14:textId="75034532" w:rsidR="000B3290" w:rsidRPr="00224695" w:rsidRDefault="000B3290" w:rsidP="003B5B7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14:paraId="0B787F85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28C0C29F" w14:textId="77777777"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14:paraId="05F7152C" w14:textId="23FC2602" w:rsidR="000B3290" w:rsidRDefault="000B3290" w:rsidP="003B5B7B">
      <w:pPr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tbl>
      <w:tblPr>
        <w:tblpPr w:leftFromText="141" w:rightFromText="141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</w:tblGrid>
      <w:tr w:rsidR="0031496B" w:rsidRPr="009460B2" w14:paraId="4FFA6E2A" w14:textId="77777777" w:rsidTr="0031496B">
        <w:trPr>
          <w:trHeight w:val="61"/>
        </w:trPr>
        <w:tc>
          <w:tcPr>
            <w:tcW w:w="5520" w:type="dxa"/>
          </w:tcPr>
          <w:p w14:paraId="72F3F06E" w14:textId="77777777" w:rsidR="0031496B" w:rsidRPr="0031496B" w:rsidRDefault="0031496B" w:rsidP="006E1EBE">
            <w:pPr>
              <w:ind w:left="4209" w:hanging="42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Doložka Objednatele</w:t>
            </w:r>
          </w:p>
          <w:p w14:paraId="135B95B0" w14:textId="77777777" w:rsidR="0031496B" w:rsidRPr="0031496B" w:rsidRDefault="0031496B" w:rsidP="006E1EB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11, </w:t>
            </w:r>
            <w:proofErr w:type="spellStart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>Vyhláčky</w:t>
            </w:r>
            <w:proofErr w:type="spellEnd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 č. 416/2004 Sb., kterou se provádí zákon č. 320/2001 Sb., o finanční kontrole, ve znění pozdějších předpisů</w:t>
            </w:r>
          </w:p>
          <w:p w14:paraId="3B8A3FCE" w14:textId="77777777" w:rsidR="0031496B" w:rsidRPr="0031496B" w:rsidRDefault="0031496B" w:rsidP="006E1EBE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BE8486" w14:textId="586EE512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  <w:proofErr w:type="spellStart"/>
            <w:r w:rsidR="00750C1E">
              <w:rPr>
                <w:rFonts w:asciiTheme="minorHAnsi" w:hAnsiTheme="minorHAnsi" w:cstheme="minorHAnsi"/>
                <w:color w:val="000000"/>
                <w:sz w:val="20"/>
              </w:rPr>
              <w:t>xxxxx</w:t>
            </w:r>
            <w:proofErr w:type="spellEnd"/>
          </w:p>
          <w:p w14:paraId="44EED57B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1980B07E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FF9F52" w14:textId="4FBEE5F1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sz w:val="20"/>
              </w:rPr>
              <w:t xml:space="preserve">Předkládá správce rozpočtu: </w:t>
            </w:r>
            <w:proofErr w:type="spellStart"/>
            <w:r w:rsidR="00750C1E">
              <w:rPr>
                <w:rFonts w:asciiTheme="minorHAnsi" w:hAnsiTheme="minorHAnsi" w:cstheme="minorHAnsi"/>
                <w:sz w:val="20"/>
              </w:rPr>
              <w:t>xxxxx</w:t>
            </w:r>
            <w:proofErr w:type="spellEnd"/>
          </w:p>
          <w:p w14:paraId="01900CEC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0E4C5E3A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C79C28" w14:textId="6A0EF263" w:rsidR="0031496B" w:rsidRPr="0031496B" w:rsidRDefault="0031496B" w:rsidP="006E1EBE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spellStart"/>
            <w:r w:rsidR="00750C1E">
              <w:rPr>
                <w:rFonts w:asciiTheme="minorHAnsi" w:hAnsiTheme="minorHAnsi" w:cstheme="minorHAnsi"/>
                <w:sz w:val="20"/>
                <w:szCs w:val="20"/>
              </w:rPr>
              <w:t>xxxxx</w:t>
            </w:r>
            <w:proofErr w:type="spellEnd"/>
            <w:r w:rsidRPr="003149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BE7BA4" w14:textId="77777777" w:rsidR="0031496B" w:rsidRPr="0031496B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1496B">
              <w:rPr>
                <w:rFonts w:asciiTheme="minorHAnsi" w:hAnsiTheme="minorHAnsi" w:cstheme="minorHAnsi"/>
                <w:color w:val="000000"/>
                <w:sz w:val="20"/>
              </w:rPr>
              <w:t xml:space="preserve">Dne: </w:t>
            </w:r>
            <w:r w:rsidRPr="0031496B">
              <w:rPr>
                <w:rFonts w:asciiTheme="minorHAnsi" w:hAnsiTheme="minorHAnsi" w:cstheme="minorHAnsi"/>
                <w:sz w:val="20"/>
              </w:rPr>
              <w:t>…………………………………….</w:t>
            </w:r>
          </w:p>
          <w:p w14:paraId="4C9A2140" w14:textId="77777777" w:rsidR="0031496B" w:rsidRPr="009460B2" w:rsidRDefault="0031496B" w:rsidP="006E1EBE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56119E6" w14:textId="77777777" w:rsidR="00406E7B" w:rsidRDefault="00406E7B" w:rsidP="00AD3D15"/>
    <w:sectPr w:rsidR="00406E7B" w:rsidSect="001D6092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1441" w14:textId="77777777" w:rsidR="00814AF5" w:rsidRDefault="00814AF5" w:rsidP="000473D4">
      <w:r>
        <w:separator/>
      </w:r>
    </w:p>
  </w:endnote>
  <w:endnote w:type="continuationSeparator" w:id="0">
    <w:p w14:paraId="1E3C52BD" w14:textId="77777777" w:rsidR="00814AF5" w:rsidRDefault="00814AF5" w:rsidP="000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7354" w14:textId="77777777" w:rsidR="009301E1" w:rsidRPr="001D6092" w:rsidRDefault="00D5240B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0B3290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980DAA">
      <w:rPr>
        <w:rFonts w:asciiTheme="minorHAnsi" w:hAnsiTheme="minorHAnsi" w:cstheme="minorHAnsi"/>
        <w:b/>
        <w:noProof/>
        <w:sz w:val="18"/>
        <w:szCs w:val="18"/>
      </w:rPr>
      <w:t>3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0B3290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0B3290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14:paraId="736C49B6" w14:textId="77777777" w:rsidR="009301E1" w:rsidRDefault="00814A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7004" w14:textId="77777777" w:rsidR="00814AF5" w:rsidRDefault="00814AF5" w:rsidP="000473D4">
      <w:r>
        <w:separator/>
      </w:r>
    </w:p>
  </w:footnote>
  <w:footnote w:type="continuationSeparator" w:id="0">
    <w:p w14:paraId="61099001" w14:textId="77777777" w:rsidR="00814AF5" w:rsidRDefault="00814AF5" w:rsidP="0004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AB22" w14:textId="77777777" w:rsidR="009301E1" w:rsidRPr="002624EF" w:rsidRDefault="000B3290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7313"/>
    <w:multiLevelType w:val="multilevel"/>
    <w:tmpl w:val="C3A89D3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90"/>
    <w:rsid w:val="000032E5"/>
    <w:rsid w:val="00017CF7"/>
    <w:rsid w:val="000473D4"/>
    <w:rsid w:val="000730AC"/>
    <w:rsid w:val="000A2305"/>
    <w:rsid w:val="000B3290"/>
    <w:rsid w:val="000C3637"/>
    <w:rsid w:val="000C5BB4"/>
    <w:rsid w:val="001430B4"/>
    <w:rsid w:val="00166906"/>
    <w:rsid w:val="001E38FE"/>
    <w:rsid w:val="00205A5D"/>
    <w:rsid w:val="00293E10"/>
    <w:rsid w:val="002B799F"/>
    <w:rsid w:val="002C6044"/>
    <w:rsid w:val="002D607B"/>
    <w:rsid w:val="0031496B"/>
    <w:rsid w:val="00315FFB"/>
    <w:rsid w:val="00371657"/>
    <w:rsid w:val="003B5B7B"/>
    <w:rsid w:val="003D1280"/>
    <w:rsid w:val="00406E7B"/>
    <w:rsid w:val="004143FA"/>
    <w:rsid w:val="004A2DD0"/>
    <w:rsid w:val="004A6427"/>
    <w:rsid w:val="004D4720"/>
    <w:rsid w:val="00516475"/>
    <w:rsid w:val="00554FA1"/>
    <w:rsid w:val="005636EB"/>
    <w:rsid w:val="005A53BE"/>
    <w:rsid w:val="005C1A9F"/>
    <w:rsid w:val="005C6676"/>
    <w:rsid w:val="0061465D"/>
    <w:rsid w:val="00627859"/>
    <w:rsid w:val="00695BB3"/>
    <w:rsid w:val="006A5F9F"/>
    <w:rsid w:val="006C059A"/>
    <w:rsid w:val="006F2DCF"/>
    <w:rsid w:val="00746EC1"/>
    <w:rsid w:val="00750C1E"/>
    <w:rsid w:val="00775E41"/>
    <w:rsid w:val="00814AF5"/>
    <w:rsid w:val="00816D2E"/>
    <w:rsid w:val="00842177"/>
    <w:rsid w:val="008574F0"/>
    <w:rsid w:val="00860117"/>
    <w:rsid w:val="008D49DF"/>
    <w:rsid w:val="009163C0"/>
    <w:rsid w:val="00980DAA"/>
    <w:rsid w:val="009A5B89"/>
    <w:rsid w:val="00A2550E"/>
    <w:rsid w:val="00A35366"/>
    <w:rsid w:val="00A42A88"/>
    <w:rsid w:val="00A50DA1"/>
    <w:rsid w:val="00A531A4"/>
    <w:rsid w:val="00A62014"/>
    <w:rsid w:val="00A67F04"/>
    <w:rsid w:val="00A92F4B"/>
    <w:rsid w:val="00AA20EF"/>
    <w:rsid w:val="00AC23FD"/>
    <w:rsid w:val="00AC59D6"/>
    <w:rsid w:val="00AD3D15"/>
    <w:rsid w:val="00B14C09"/>
    <w:rsid w:val="00B52357"/>
    <w:rsid w:val="00B554A9"/>
    <w:rsid w:val="00BB55B6"/>
    <w:rsid w:val="00BE3C2F"/>
    <w:rsid w:val="00CA75FF"/>
    <w:rsid w:val="00D05F65"/>
    <w:rsid w:val="00D16613"/>
    <w:rsid w:val="00D344DB"/>
    <w:rsid w:val="00D5240B"/>
    <w:rsid w:val="00DB5339"/>
    <w:rsid w:val="00DB6C33"/>
    <w:rsid w:val="00DD72A5"/>
    <w:rsid w:val="00E06CD7"/>
    <w:rsid w:val="00E47576"/>
    <w:rsid w:val="00E713F9"/>
    <w:rsid w:val="00E97264"/>
    <w:rsid w:val="00EF553B"/>
    <w:rsid w:val="00F32D12"/>
    <w:rsid w:val="00FA740F"/>
    <w:rsid w:val="00FB30AA"/>
    <w:rsid w:val="00FC0893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A46F"/>
  <w15:docId w15:val="{40C32960-F8B8-4E60-BA47-CC40FAB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name">
    <w:name w:val="contact-name"/>
    <w:rsid w:val="000B3290"/>
    <w:rPr>
      <w:rFonts w:cs="Times New Roman"/>
    </w:rPr>
  </w:style>
  <w:style w:type="character" w:customStyle="1" w:styleId="contact-street">
    <w:name w:val="contact-street"/>
    <w:rsid w:val="000B3290"/>
    <w:rPr>
      <w:rFonts w:cs="Times New Roman"/>
    </w:rPr>
  </w:style>
  <w:style w:type="character" w:customStyle="1" w:styleId="contact-suburb">
    <w:name w:val="contact-suburb"/>
    <w:rsid w:val="000B3290"/>
    <w:rPr>
      <w:rFonts w:cs="Times New Roman"/>
    </w:rPr>
  </w:style>
  <w:style w:type="character" w:customStyle="1" w:styleId="contact-postcode">
    <w:name w:val="contact-postcode"/>
    <w:rsid w:val="000B3290"/>
    <w:rPr>
      <w:rFonts w:cs="Times New Roman"/>
    </w:rPr>
  </w:style>
  <w:style w:type="paragraph" w:customStyle="1" w:styleId="Export0">
    <w:name w:val="Export 0"/>
    <w:basedOn w:val="Normln"/>
    <w:rsid w:val="000B3290"/>
    <w:rPr>
      <w:rFonts w:ascii="Avinion" w:hAnsi="Avinio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A5F9F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99"/>
    <w:locked/>
    <w:rsid w:val="005C1A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1496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1496B"/>
    <w:rPr>
      <w:rFonts w:ascii="Calibri" w:eastAsia="Calibri" w:hAnsi="Calibri" w:cs="Times New Roman"/>
      <w:szCs w:val="21"/>
    </w:rPr>
  </w:style>
  <w:style w:type="paragraph" w:styleId="Zkladntext">
    <w:name w:val="Body Text"/>
    <w:basedOn w:val="Normln"/>
    <w:link w:val="ZkladntextChar"/>
    <w:uiPriority w:val="1"/>
    <w:qFormat/>
    <w:rsid w:val="005636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636E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Cejkova</cp:lastModifiedBy>
  <cp:revision>2</cp:revision>
  <dcterms:created xsi:type="dcterms:W3CDTF">2023-10-11T12:30:00Z</dcterms:created>
  <dcterms:modified xsi:type="dcterms:W3CDTF">2023-10-11T12:30:00Z</dcterms:modified>
</cp:coreProperties>
</file>