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CF" w:rsidRPr="00C15B92" w:rsidRDefault="005003CF" w:rsidP="00A54692">
      <w:pPr>
        <w:widowControl w:val="0"/>
        <w:tabs>
          <w:tab w:val="left" w:pos="-5103"/>
        </w:tabs>
        <w:spacing w:line="240" w:lineRule="auto"/>
        <w:ind w:right="566"/>
        <w:jc w:val="center"/>
        <w:rPr>
          <w:rFonts w:ascii="Calibri" w:hAnsi="Calibri" w:cs="Arial"/>
          <w:b/>
          <w:sz w:val="44"/>
          <w:szCs w:val="32"/>
        </w:rPr>
      </w:pPr>
      <w:r w:rsidRPr="00C15B92">
        <w:rPr>
          <w:rFonts w:ascii="Calibri" w:hAnsi="Calibri" w:cs="Arial"/>
          <w:b/>
          <w:sz w:val="44"/>
          <w:szCs w:val="32"/>
        </w:rPr>
        <w:t>SMLOUVA O DÍLO</w:t>
      </w:r>
    </w:p>
    <w:p w:rsidR="005003CF" w:rsidRPr="00C52F23" w:rsidRDefault="005003CF" w:rsidP="00C52F23">
      <w:pPr>
        <w:spacing w:line="240" w:lineRule="auto"/>
        <w:jc w:val="center"/>
        <w:rPr>
          <w:rFonts w:ascii="Calibri" w:hAnsi="Calibri" w:cs="Arial"/>
          <w:szCs w:val="20"/>
        </w:rPr>
      </w:pPr>
    </w:p>
    <w:p w:rsidR="0093133F" w:rsidRPr="003D2793" w:rsidRDefault="0093133F" w:rsidP="003D2793">
      <w:pPr>
        <w:widowControl w:val="0"/>
        <w:tabs>
          <w:tab w:val="left" w:pos="-5103"/>
        </w:tabs>
        <w:ind w:right="21"/>
        <w:jc w:val="center"/>
        <w:rPr>
          <w:rFonts w:asciiTheme="minorHAnsi" w:hAnsiTheme="minorHAnsi" w:cs="Arial"/>
          <w:b/>
          <w:sz w:val="26"/>
          <w:szCs w:val="26"/>
        </w:rPr>
      </w:pPr>
      <w:r w:rsidRPr="003D2793">
        <w:rPr>
          <w:rFonts w:asciiTheme="minorHAnsi" w:hAnsiTheme="minorHAnsi"/>
          <w:b/>
          <w:bCs/>
          <w:iCs/>
          <w:sz w:val="26"/>
          <w:szCs w:val="26"/>
        </w:rPr>
        <w:t>„</w:t>
      </w:r>
      <w:r w:rsidR="003D2793" w:rsidRPr="003D2793">
        <w:rPr>
          <w:rFonts w:asciiTheme="minorHAnsi" w:hAnsiTheme="minorHAnsi" w:cs="Calibri"/>
          <w:b/>
          <w:sz w:val="26"/>
          <w:szCs w:val="26"/>
        </w:rPr>
        <w:t>Studie – architektonický návrh umístění depozitáře v areálu VČB</w:t>
      </w:r>
      <w:r w:rsidRPr="003D2793">
        <w:rPr>
          <w:rFonts w:asciiTheme="minorHAnsi" w:hAnsiTheme="minorHAnsi"/>
          <w:b/>
          <w:bCs/>
          <w:iCs/>
          <w:sz w:val="26"/>
          <w:szCs w:val="26"/>
        </w:rPr>
        <w:t>“</w:t>
      </w:r>
    </w:p>
    <w:p w:rsidR="005003CF" w:rsidRPr="00AA51EB" w:rsidRDefault="005003CF" w:rsidP="002F3276">
      <w:pPr>
        <w:widowControl w:val="0"/>
        <w:tabs>
          <w:tab w:val="left" w:pos="720"/>
        </w:tabs>
        <w:ind w:right="566"/>
        <w:jc w:val="center"/>
        <w:rPr>
          <w:rFonts w:ascii="Calibri" w:hAnsi="Calibri" w:cs="Arial"/>
          <w:sz w:val="10"/>
          <w:szCs w:val="10"/>
        </w:rPr>
      </w:pPr>
    </w:p>
    <w:p w:rsidR="005003CF" w:rsidRPr="005836D4" w:rsidRDefault="005003CF" w:rsidP="002F3276">
      <w:pPr>
        <w:widowControl w:val="0"/>
        <w:tabs>
          <w:tab w:val="left" w:pos="720"/>
        </w:tabs>
        <w:ind w:right="15"/>
        <w:jc w:val="center"/>
        <w:rPr>
          <w:rFonts w:ascii="Calibri" w:hAnsi="Calibri" w:cs="Arial"/>
          <w:sz w:val="24"/>
        </w:rPr>
      </w:pPr>
      <w:r w:rsidRPr="005836D4">
        <w:rPr>
          <w:rFonts w:ascii="Calibri" w:hAnsi="Calibri" w:cs="Arial"/>
          <w:sz w:val="24"/>
        </w:rPr>
        <w:t xml:space="preserve">uzavřená níže uvedeného dne, měsíce a roku v souladu s ustanovením </w:t>
      </w:r>
      <w:r w:rsidR="00FA18D5">
        <w:rPr>
          <w:rFonts w:ascii="Calibri" w:hAnsi="Calibri" w:cs="Arial"/>
          <w:sz w:val="24"/>
        </w:rPr>
        <w:t xml:space="preserve">§ 2586 a </w:t>
      </w:r>
      <w:r w:rsidRPr="005836D4">
        <w:rPr>
          <w:rFonts w:ascii="Calibri" w:hAnsi="Calibri" w:cs="Arial"/>
          <w:sz w:val="24"/>
        </w:rPr>
        <w:t xml:space="preserve">§ 1746 odst. 2 </w:t>
      </w:r>
      <w:r w:rsidRPr="005836D4">
        <w:rPr>
          <w:rFonts w:ascii="Calibri" w:hAnsi="Calibri" w:cs="Arial"/>
          <w:sz w:val="24"/>
        </w:rPr>
        <w:br/>
      </w:r>
      <w:r>
        <w:rPr>
          <w:rFonts w:ascii="Calibri" w:hAnsi="Calibri" w:cs="Arial"/>
          <w:sz w:val="24"/>
        </w:rPr>
        <w:t>z</w:t>
      </w:r>
      <w:r w:rsidRPr="005836D4">
        <w:rPr>
          <w:rFonts w:ascii="Calibri" w:hAnsi="Calibri" w:cs="Arial"/>
          <w:sz w:val="24"/>
        </w:rPr>
        <w:t>ákona č. 89/2012 S</w:t>
      </w:r>
      <w:r w:rsidR="009D67AA">
        <w:rPr>
          <w:rFonts w:ascii="Calibri" w:hAnsi="Calibri" w:cs="Arial"/>
          <w:sz w:val="24"/>
        </w:rPr>
        <w:t>b., občanský Zákoník (dále jen „</w:t>
      </w:r>
      <w:r w:rsidRPr="005836D4">
        <w:rPr>
          <w:rFonts w:ascii="Calibri" w:hAnsi="Calibri" w:cs="Arial"/>
          <w:sz w:val="24"/>
        </w:rPr>
        <w:t xml:space="preserve">občanský </w:t>
      </w:r>
      <w:r>
        <w:rPr>
          <w:rFonts w:ascii="Calibri" w:hAnsi="Calibri" w:cs="Arial"/>
          <w:sz w:val="24"/>
        </w:rPr>
        <w:t>z</w:t>
      </w:r>
      <w:r w:rsidR="009D67AA">
        <w:rPr>
          <w:rFonts w:ascii="Calibri" w:hAnsi="Calibri" w:cs="Arial"/>
          <w:sz w:val="24"/>
        </w:rPr>
        <w:t>ákoník“</w:t>
      </w:r>
      <w:r w:rsidRPr="005836D4">
        <w:rPr>
          <w:rFonts w:ascii="Calibri" w:hAnsi="Calibri" w:cs="Arial"/>
          <w:sz w:val="24"/>
        </w:rPr>
        <w:t xml:space="preserve">) mezi smluvními stranami </w:t>
      </w:r>
      <w:r w:rsidRPr="005836D4">
        <w:rPr>
          <w:rFonts w:ascii="Calibri" w:hAnsi="Calibri" w:cs="Arial"/>
          <w:sz w:val="24"/>
        </w:rPr>
        <w:br/>
        <w:t>(dále jen „</w:t>
      </w:r>
      <w:r w:rsidRPr="005836D4">
        <w:rPr>
          <w:rFonts w:ascii="Calibri" w:hAnsi="Calibri" w:cs="Arial"/>
          <w:b/>
          <w:i/>
          <w:sz w:val="24"/>
        </w:rPr>
        <w:t>Smlouva</w:t>
      </w:r>
      <w:r w:rsidRPr="005836D4">
        <w:rPr>
          <w:rFonts w:ascii="Calibri" w:hAnsi="Calibri" w:cs="Arial"/>
          <w:sz w:val="24"/>
        </w:rPr>
        <w:t>“)</w:t>
      </w:r>
    </w:p>
    <w:p w:rsidR="005003CF" w:rsidRPr="005836D4" w:rsidRDefault="005003CF" w:rsidP="002F3276">
      <w:pPr>
        <w:widowControl w:val="0"/>
        <w:tabs>
          <w:tab w:val="left" w:pos="720"/>
          <w:tab w:val="left" w:pos="9027"/>
        </w:tabs>
        <w:ind w:right="566"/>
        <w:jc w:val="center"/>
        <w:rPr>
          <w:rFonts w:ascii="Calibri" w:hAnsi="Calibri" w:cs="Arial"/>
          <w:sz w:val="24"/>
        </w:rPr>
      </w:pPr>
    </w:p>
    <w:p w:rsidR="005003CF" w:rsidRPr="00AA51EB" w:rsidRDefault="005003CF" w:rsidP="002F3276">
      <w:pPr>
        <w:widowControl w:val="0"/>
        <w:tabs>
          <w:tab w:val="left" w:pos="720"/>
        </w:tabs>
        <w:ind w:right="566"/>
        <w:jc w:val="center"/>
        <w:rPr>
          <w:rFonts w:ascii="Calibri" w:hAnsi="Calibri" w:cs="Arial"/>
          <w:sz w:val="10"/>
          <w:szCs w:val="10"/>
        </w:rPr>
      </w:pPr>
    </w:p>
    <w:p w:rsidR="005003CF" w:rsidRPr="00AA51EB" w:rsidRDefault="005003CF" w:rsidP="002F3276">
      <w:pPr>
        <w:widowControl w:val="0"/>
        <w:tabs>
          <w:tab w:val="left" w:pos="720"/>
        </w:tabs>
        <w:ind w:right="566"/>
        <w:jc w:val="center"/>
        <w:rPr>
          <w:rFonts w:ascii="Calibri" w:hAnsi="Calibri" w:cs="Arial"/>
          <w:sz w:val="10"/>
          <w:szCs w:val="10"/>
        </w:rPr>
      </w:pPr>
    </w:p>
    <w:p w:rsidR="005003CF" w:rsidRPr="00AA51EB" w:rsidRDefault="005003CF" w:rsidP="002F3276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b/>
          <w:sz w:val="24"/>
        </w:rPr>
      </w:pPr>
      <w:r w:rsidRPr="00AA51EB">
        <w:rPr>
          <w:rFonts w:ascii="Calibri" w:hAnsi="Calibri" w:cs="Arial"/>
          <w:b/>
          <w:sz w:val="24"/>
        </w:rPr>
        <w:t>Národní zemědělské muzeum</w:t>
      </w:r>
      <w:r w:rsidR="001D43DC">
        <w:rPr>
          <w:rFonts w:ascii="Calibri" w:hAnsi="Calibri" w:cs="Arial"/>
          <w:b/>
          <w:sz w:val="24"/>
        </w:rPr>
        <w:t xml:space="preserve">, </w:t>
      </w:r>
      <w:proofErr w:type="gramStart"/>
      <w:r w:rsidR="001D43DC">
        <w:rPr>
          <w:rFonts w:ascii="Calibri" w:hAnsi="Calibri" w:cs="Arial"/>
          <w:b/>
          <w:sz w:val="24"/>
        </w:rPr>
        <w:t>s.p.</w:t>
      </w:r>
      <w:proofErr w:type="gramEnd"/>
      <w:r w:rsidR="001D43DC">
        <w:rPr>
          <w:rFonts w:ascii="Calibri" w:hAnsi="Calibri" w:cs="Arial"/>
          <w:b/>
          <w:sz w:val="24"/>
        </w:rPr>
        <w:t>o.</w:t>
      </w:r>
      <w:r w:rsidRPr="00AA51EB">
        <w:rPr>
          <w:rFonts w:ascii="Calibri" w:hAnsi="Calibri" w:cs="Arial"/>
          <w:b/>
          <w:sz w:val="24"/>
        </w:rPr>
        <w:t xml:space="preserve"> (zkr. „</w:t>
      </w:r>
      <w:r w:rsidRPr="003E46DA">
        <w:rPr>
          <w:rFonts w:ascii="Calibri" w:hAnsi="Calibri" w:cs="Arial"/>
          <w:b/>
          <w:i/>
          <w:sz w:val="24"/>
        </w:rPr>
        <w:t>NZM</w:t>
      </w:r>
      <w:r w:rsidRPr="00AA51EB">
        <w:rPr>
          <w:rFonts w:ascii="Calibri" w:hAnsi="Calibri" w:cs="Arial"/>
          <w:b/>
          <w:sz w:val="24"/>
        </w:rPr>
        <w:t>“)</w:t>
      </w:r>
    </w:p>
    <w:p w:rsidR="005003CF" w:rsidRPr="00AA51EB" w:rsidRDefault="005003CF" w:rsidP="002F3276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 xml:space="preserve">se sídlem </w:t>
      </w:r>
      <w:r w:rsidRPr="00AA51EB">
        <w:rPr>
          <w:rFonts w:ascii="Calibri" w:hAnsi="Calibri" w:cs="Arial"/>
          <w:sz w:val="24"/>
        </w:rPr>
        <w:tab/>
      </w:r>
      <w:r w:rsidR="00394F8D">
        <w:rPr>
          <w:rFonts w:ascii="Calibri" w:hAnsi="Calibri" w:cs="Arial"/>
          <w:sz w:val="24"/>
        </w:rPr>
        <w:tab/>
      </w:r>
      <w:r w:rsidRPr="00AA51EB">
        <w:rPr>
          <w:rFonts w:ascii="Calibri" w:hAnsi="Calibri" w:cs="Arial"/>
          <w:sz w:val="24"/>
        </w:rPr>
        <w:t xml:space="preserve">Kostelní </w:t>
      </w:r>
      <w:r w:rsidR="00394F8D">
        <w:rPr>
          <w:rFonts w:ascii="Calibri" w:hAnsi="Calibri" w:cs="Arial"/>
          <w:sz w:val="24"/>
        </w:rPr>
        <w:t>1300/</w:t>
      </w:r>
      <w:r w:rsidRPr="00AA51EB">
        <w:rPr>
          <w:rFonts w:ascii="Calibri" w:hAnsi="Calibri" w:cs="Arial"/>
          <w:sz w:val="24"/>
        </w:rPr>
        <w:t>44, 170 00 Praha 7,</w:t>
      </w:r>
    </w:p>
    <w:p w:rsidR="005003CF" w:rsidRPr="00AA51EB" w:rsidRDefault="005003CF" w:rsidP="002F3276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>IČO:</w:t>
      </w:r>
      <w:r w:rsidRPr="00AA51EB">
        <w:rPr>
          <w:rFonts w:ascii="Calibri" w:hAnsi="Calibri" w:cs="Arial"/>
          <w:sz w:val="24"/>
        </w:rPr>
        <w:tab/>
      </w:r>
      <w:r w:rsidRPr="00AA51EB">
        <w:rPr>
          <w:rFonts w:ascii="Calibri" w:hAnsi="Calibri" w:cs="Arial"/>
          <w:sz w:val="24"/>
        </w:rPr>
        <w:tab/>
      </w:r>
      <w:r w:rsidR="00394F8D">
        <w:rPr>
          <w:rFonts w:ascii="Calibri" w:hAnsi="Calibri" w:cs="Arial"/>
          <w:sz w:val="24"/>
        </w:rPr>
        <w:tab/>
      </w:r>
      <w:r w:rsidRPr="00AA51EB">
        <w:rPr>
          <w:rFonts w:ascii="Calibri" w:hAnsi="Calibri" w:cs="Arial"/>
          <w:sz w:val="24"/>
        </w:rPr>
        <w:t>75075741,</w:t>
      </w:r>
    </w:p>
    <w:p w:rsidR="005003CF" w:rsidRPr="00AA51EB" w:rsidRDefault="005003CF" w:rsidP="002F3276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>DIČ:</w:t>
      </w:r>
      <w:r w:rsidRPr="00AA51EB">
        <w:rPr>
          <w:rFonts w:ascii="Calibri" w:hAnsi="Calibri" w:cs="Arial"/>
          <w:sz w:val="24"/>
        </w:rPr>
        <w:tab/>
      </w:r>
      <w:r w:rsidRPr="00AA51EB">
        <w:rPr>
          <w:rFonts w:ascii="Calibri" w:hAnsi="Calibri" w:cs="Arial"/>
          <w:sz w:val="24"/>
        </w:rPr>
        <w:tab/>
      </w:r>
      <w:r w:rsidR="00394F8D">
        <w:rPr>
          <w:rFonts w:ascii="Calibri" w:hAnsi="Calibri" w:cs="Arial"/>
          <w:sz w:val="24"/>
        </w:rPr>
        <w:tab/>
      </w:r>
      <w:r w:rsidRPr="00AA51EB">
        <w:rPr>
          <w:rFonts w:ascii="Calibri" w:hAnsi="Calibri" w:cs="Arial"/>
          <w:sz w:val="24"/>
        </w:rPr>
        <w:t>CZ75075741</w:t>
      </w:r>
    </w:p>
    <w:p w:rsidR="005003CF" w:rsidRPr="00AA51EB" w:rsidRDefault="005003CF" w:rsidP="002F3276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 xml:space="preserve">bankovní spojení </w:t>
      </w:r>
      <w:r w:rsidR="00394F8D">
        <w:rPr>
          <w:rFonts w:ascii="Calibri" w:hAnsi="Calibri" w:cs="Arial"/>
          <w:sz w:val="24"/>
        </w:rPr>
        <w:tab/>
      </w:r>
      <w:proofErr w:type="spellStart"/>
      <w:r w:rsidR="00AF073F">
        <w:rPr>
          <w:rFonts w:ascii="Calibri" w:hAnsi="Calibri" w:cs="Arial"/>
          <w:sz w:val="24"/>
        </w:rPr>
        <w:t>xxx</w:t>
      </w:r>
      <w:proofErr w:type="spellEnd"/>
      <w:r w:rsidRPr="00AA51EB">
        <w:rPr>
          <w:rFonts w:ascii="Calibri" w:hAnsi="Calibri" w:cs="Arial"/>
          <w:sz w:val="24"/>
        </w:rPr>
        <w:t xml:space="preserve"> </w:t>
      </w:r>
    </w:p>
    <w:p w:rsidR="005003CF" w:rsidRPr="00AA51EB" w:rsidRDefault="005003CF" w:rsidP="002F3276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 xml:space="preserve">číslo účtu </w:t>
      </w:r>
      <w:r w:rsidRPr="00AA51EB">
        <w:rPr>
          <w:rFonts w:ascii="Calibri" w:hAnsi="Calibri" w:cs="Arial"/>
          <w:sz w:val="24"/>
        </w:rPr>
        <w:tab/>
      </w:r>
      <w:r w:rsidR="00394F8D">
        <w:rPr>
          <w:rFonts w:ascii="Calibri" w:hAnsi="Calibri" w:cs="Arial"/>
          <w:sz w:val="24"/>
        </w:rPr>
        <w:tab/>
      </w:r>
      <w:proofErr w:type="spellStart"/>
      <w:r w:rsidR="00AF073F">
        <w:rPr>
          <w:rFonts w:ascii="Calibri" w:hAnsi="Calibri" w:cs="Arial"/>
          <w:sz w:val="24"/>
        </w:rPr>
        <w:t>xxx</w:t>
      </w:r>
      <w:proofErr w:type="spellEnd"/>
    </w:p>
    <w:p w:rsidR="005003CF" w:rsidRPr="00AA51EB" w:rsidRDefault="005003CF" w:rsidP="002F3276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 xml:space="preserve">zastoupené </w:t>
      </w:r>
      <w:r w:rsidRPr="00AA51EB">
        <w:rPr>
          <w:rFonts w:ascii="Calibri" w:hAnsi="Calibri" w:cs="Arial"/>
          <w:sz w:val="24"/>
        </w:rPr>
        <w:tab/>
      </w:r>
      <w:r w:rsidR="00394F8D">
        <w:rPr>
          <w:rFonts w:ascii="Calibri" w:hAnsi="Calibri" w:cs="Arial"/>
          <w:sz w:val="24"/>
        </w:rPr>
        <w:tab/>
      </w:r>
      <w:r w:rsidR="001D43DC">
        <w:rPr>
          <w:rFonts w:ascii="Calibri" w:hAnsi="Calibri" w:cs="Arial"/>
          <w:sz w:val="24"/>
        </w:rPr>
        <w:t xml:space="preserve">doc. </w:t>
      </w:r>
      <w:r w:rsidRPr="00AA51EB">
        <w:rPr>
          <w:rFonts w:ascii="Calibri" w:hAnsi="Calibri" w:cs="Arial"/>
          <w:sz w:val="24"/>
        </w:rPr>
        <w:t xml:space="preserve">Ing. Milanem Janem Půčkem, MBA, Ph.D., generálním ředitelem </w:t>
      </w:r>
      <w:r>
        <w:rPr>
          <w:rFonts w:ascii="Calibri" w:hAnsi="Calibri" w:cs="Arial"/>
          <w:sz w:val="24"/>
        </w:rPr>
        <w:t>NZM</w:t>
      </w:r>
    </w:p>
    <w:p w:rsidR="005003CF" w:rsidRPr="00AA51EB" w:rsidRDefault="005003CF" w:rsidP="002F3276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 xml:space="preserve">(dále </w:t>
      </w:r>
      <w:r w:rsidR="00193B58">
        <w:rPr>
          <w:rFonts w:ascii="Calibri" w:hAnsi="Calibri" w:cs="Arial"/>
          <w:sz w:val="24"/>
        </w:rPr>
        <w:t>též</w:t>
      </w:r>
      <w:r w:rsidRPr="00AA51EB">
        <w:rPr>
          <w:rFonts w:ascii="Calibri" w:hAnsi="Calibri" w:cs="Arial"/>
          <w:sz w:val="24"/>
        </w:rPr>
        <w:t xml:space="preserve"> </w:t>
      </w:r>
      <w:r w:rsidRPr="00AA51EB">
        <w:rPr>
          <w:rFonts w:ascii="Calibri" w:hAnsi="Calibri" w:cs="Arial"/>
          <w:b/>
          <w:sz w:val="24"/>
        </w:rPr>
        <w:t>„</w:t>
      </w:r>
      <w:r w:rsidRPr="00CA16CA">
        <w:rPr>
          <w:rFonts w:ascii="Calibri" w:hAnsi="Calibri" w:cs="Arial"/>
          <w:b/>
          <w:i/>
          <w:sz w:val="24"/>
        </w:rPr>
        <w:t>Objednatel</w:t>
      </w:r>
      <w:r w:rsidRPr="00AA51EB">
        <w:rPr>
          <w:rFonts w:ascii="Calibri" w:hAnsi="Calibri" w:cs="Arial"/>
          <w:b/>
          <w:sz w:val="24"/>
        </w:rPr>
        <w:t>"</w:t>
      </w:r>
      <w:r w:rsidRPr="00AA51EB">
        <w:rPr>
          <w:rFonts w:ascii="Calibri" w:hAnsi="Calibri" w:cs="Arial"/>
          <w:sz w:val="24"/>
        </w:rPr>
        <w:t xml:space="preserve">) </w:t>
      </w:r>
    </w:p>
    <w:p w:rsidR="005003CF" w:rsidRPr="00AA51EB" w:rsidRDefault="005003CF" w:rsidP="002F3276">
      <w:pPr>
        <w:widowControl w:val="0"/>
        <w:tabs>
          <w:tab w:val="left" w:pos="720"/>
        </w:tabs>
        <w:spacing w:before="60"/>
        <w:ind w:right="567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>na straně jedné</w:t>
      </w:r>
    </w:p>
    <w:p w:rsidR="005003CF" w:rsidRPr="00AA51EB" w:rsidRDefault="005003CF" w:rsidP="002F3276">
      <w:pPr>
        <w:widowControl w:val="0"/>
        <w:tabs>
          <w:tab w:val="left" w:pos="720"/>
          <w:tab w:val="left" w:pos="9027"/>
        </w:tabs>
        <w:ind w:right="566"/>
        <w:jc w:val="center"/>
        <w:rPr>
          <w:rFonts w:ascii="Calibri" w:hAnsi="Calibri" w:cs="Arial"/>
          <w:sz w:val="24"/>
        </w:rPr>
      </w:pPr>
    </w:p>
    <w:p w:rsidR="005003CF" w:rsidRPr="00AA51EB" w:rsidRDefault="005003CF" w:rsidP="002F3276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Calibri" w:hAnsi="Calibri" w:cs="Arial"/>
          <w:b/>
          <w:sz w:val="24"/>
        </w:rPr>
      </w:pPr>
      <w:r w:rsidRPr="00AA51EB">
        <w:rPr>
          <w:rFonts w:ascii="Calibri" w:hAnsi="Calibri" w:cs="Arial"/>
          <w:b/>
          <w:sz w:val="24"/>
        </w:rPr>
        <w:t>a</w:t>
      </w:r>
    </w:p>
    <w:p w:rsidR="005003CF" w:rsidRPr="00AA51EB" w:rsidRDefault="005003CF" w:rsidP="002F3276">
      <w:pPr>
        <w:widowControl w:val="0"/>
        <w:tabs>
          <w:tab w:val="left" w:pos="720"/>
          <w:tab w:val="left" w:pos="9027"/>
        </w:tabs>
        <w:ind w:right="566"/>
        <w:jc w:val="center"/>
        <w:rPr>
          <w:rFonts w:ascii="Calibri" w:hAnsi="Calibri" w:cs="Arial"/>
          <w:sz w:val="24"/>
        </w:rPr>
      </w:pPr>
    </w:p>
    <w:p w:rsidR="005E2AAC" w:rsidRPr="00AA51EB" w:rsidRDefault="005E2AAC" w:rsidP="005E2AAC">
      <w:pPr>
        <w:pStyle w:val="Odstavecpokraovac5"/>
        <w:ind w:left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TECHNICO Opava s. r. o.</w:t>
      </w:r>
    </w:p>
    <w:p w:rsidR="005E2AAC" w:rsidRPr="00AA51EB" w:rsidRDefault="005E2AAC" w:rsidP="005E2AAC">
      <w:pPr>
        <w:pStyle w:val="Odstavecpokraovac5"/>
        <w:ind w:left="0"/>
        <w:rPr>
          <w:rFonts w:ascii="Calibri" w:hAnsi="Calibri" w:cs="Arial"/>
          <w:sz w:val="24"/>
          <w:szCs w:val="24"/>
        </w:rPr>
      </w:pPr>
      <w:r w:rsidRPr="00AA51EB">
        <w:rPr>
          <w:rFonts w:ascii="Calibri" w:hAnsi="Calibri" w:cs="Arial"/>
          <w:sz w:val="24"/>
          <w:szCs w:val="24"/>
        </w:rPr>
        <w:t xml:space="preserve">zapsaná v OR vedeném </w:t>
      </w:r>
      <w:r>
        <w:rPr>
          <w:rFonts w:ascii="Calibri" w:hAnsi="Calibri" w:cs="Arial"/>
          <w:sz w:val="24"/>
          <w:szCs w:val="24"/>
        </w:rPr>
        <w:t>u Krajského soudu v Ostravě, oddíl C, vložka 21841</w:t>
      </w:r>
      <w:r w:rsidRPr="00AA51EB">
        <w:rPr>
          <w:rFonts w:ascii="Calibri" w:hAnsi="Calibri" w:cs="Arial"/>
          <w:sz w:val="24"/>
          <w:szCs w:val="24"/>
        </w:rPr>
        <w:tab/>
      </w:r>
    </w:p>
    <w:p w:rsidR="005E2AAC" w:rsidRPr="00AA51EB" w:rsidRDefault="005E2AAC" w:rsidP="005E2AAC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 xml:space="preserve">se sídlem: </w:t>
      </w:r>
      <w:r w:rsidRPr="00AA51EB"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  <w:t>Hradecká 1576/51, 746 01 Opava</w:t>
      </w:r>
    </w:p>
    <w:p w:rsidR="005E2AAC" w:rsidRPr="00AA51EB" w:rsidRDefault="005E2AAC" w:rsidP="005E2AAC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>IČO: </w:t>
      </w:r>
      <w:r w:rsidRPr="00AA51EB">
        <w:rPr>
          <w:rFonts w:ascii="Calibri" w:hAnsi="Calibri" w:cs="Arial"/>
          <w:sz w:val="24"/>
        </w:rPr>
        <w:tab/>
      </w:r>
      <w:r w:rsidRPr="00AA51EB"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  <w:t>25849204</w:t>
      </w:r>
    </w:p>
    <w:p w:rsidR="005E2AAC" w:rsidRPr="00AA51EB" w:rsidRDefault="005E2AAC" w:rsidP="005E2AAC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>DIČ: </w:t>
      </w:r>
      <w:r w:rsidRPr="00AA51EB">
        <w:rPr>
          <w:rFonts w:ascii="Calibri" w:hAnsi="Calibri" w:cs="Arial"/>
          <w:sz w:val="24"/>
        </w:rPr>
        <w:tab/>
      </w:r>
      <w:r w:rsidRPr="00AA51EB"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  <w:t>CZ25849204</w:t>
      </w:r>
    </w:p>
    <w:p w:rsidR="005E2AAC" w:rsidRPr="00AA51EB" w:rsidRDefault="005E2AAC" w:rsidP="005E2AAC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 xml:space="preserve">bankovní spojení:  </w:t>
      </w:r>
      <w:r>
        <w:rPr>
          <w:rFonts w:ascii="Calibri" w:hAnsi="Calibri" w:cs="Arial"/>
          <w:sz w:val="24"/>
        </w:rPr>
        <w:tab/>
      </w:r>
      <w:proofErr w:type="spellStart"/>
      <w:r w:rsidR="00AF073F">
        <w:rPr>
          <w:rFonts w:ascii="Calibri" w:hAnsi="Calibri" w:cs="Arial"/>
          <w:sz w:val="24"/>
        </w:rPr>
        <w:t>xxx</w:t>
      </w:r>
      <w:proofErr w:type="spellEnd"/>
    </w:p>
    <w:p w:rsidR="005E2AAC" w:rsidRPr="00AA51EB" w:rsidRDefault="005E2AAC" w:rsidP="005E2AAC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 xml:space="preserve">číslo účtu:  </w:t>
      </w:r>
      <w:r w:rsidRPr="00AA51EB"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proofErr w:type="spellStart"/>
      <w:r w:rsidR="00AF073F">
        <w:rPr>
          <w:rFonts w:ascii="Calibri" w:hAnsi="Calibri" w:cs="Arial"/>
          <w:sz w:val="24"/>
        </w:rPr>
        <w:t>xxx</w:t>
      </w:r>
      <w:proofErr w:type="spellEnd"/>
    </w:p>
    <w:p w:rsidR="005003CF" w:rsidRPr="00AA51EB" w:rsidRDefault="005E2AAC" w:rsidP="005E2AAC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 xml:space="preserve">zastoupená: </w:t>
      </w:r>
      <w:r w:rsidRPr="00AA51EB"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  <w:t>Ing. Martinem Uličným, jednatelem</w:t>
      </w:r>
      <w:r w:rsidR="005003CF" w:rsidRPr="00AA51EB">
        <w:rPr>
          <w:rFonts w:ascii="Calibri" w:hAnsi="Calibri" w:cs="Arial"/>
          <w:sz w:val="24"/>
        </w:rPr>
        <w:tab/>
      </w:r>
      <w:r w:rsidR="007A5A39">
        <w:rPr>
          <w:rFonts w:ascii="Calibri" w:hAnsi="Calibri" w:cs="Arial"/>
          <w:sz w:val="24"/>
        </w:rPr>
        <w:tab/>
      </w:r>
    </w:p>
    <w:p w:rsidR="005003CF" w:rsidRPr="00AA51EB" w:rsidRDefault="005003CF" w:rsidP="007A5A39">
      <w:pPr>
        <w:widowControl w:val="0"/>
        <w:tabs>
          <w:tab w:val="left" w:pos="0"/>
        </w:tabs>
        <w:ind w:right="15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 xml:space="preserve">(dále </w:t>
      </w:r>
      <w:r w:rsidR="00193B58">
        <w:rPr>
          <w:rFonts w:ascii="Calibri" w:hAnsi="Calibri" w:cs="Arial"/>
          <w:sz w:val="24"/>
        </w:rPr>
        <w:t>též</w:t>
      </w:r>
      <w:r w:rsidRPr="00AA51EB">
        <w:rPr>
          <w:rFonts w:ascii="Calibri" w:hAnsi="Calibri" w:cs="Arial"/>
          <w:sz w:val="24"/>
        </w:rPr>
        <w:t xml:space="preserve"> </w:t>
      </w:r>
      <w:r w:rsidR="009D67AA">
        <w:rPr>
          <w:rFonts w:ascii="Calibri" w:hAnsi="Calibri" w:cs="Arial"/>
          <w:b/>
          <w:sz w:val="24"/>
        </w:rPr>
        <w:t>„</w:t>
      </w:r>
      <w:r w:rsidRPr="00CA16CA">
        <w:rPr>
          <w:rFonts w:ascii="Calibri" w:hAnsi="Calibri" w:cs="Arial"/>
          <w:b/>
          <w:i/>
          <w:sz w:val="24"/>
        </w:rPr>
        <w:t>Zhotovitel</w:t>
      </w:r>
      <w:r w:rsidR="009D67AA">
        <w:rPr>
          <w:rFonts w:ascii="Calibri" w:hAnsi="Calibri" w:cs="Arial"/>
          <w:b/>
          <w:sz w:val="24"/>
        </w:rPr>
        <w:t>“</w:t>
      </w:r>
      <w:r w:rsidRPr="00AA51EB">
        <w:rPr>
          <w:rFonts w:ascii="Calibri" w:hAnsi="Calibri" w:cs="Arial"/>
          <w:sz w:val="24"/>
        </w:rPr>
        <w:t xml:space="preserve">) </w:t>
      </w:r>
    </w:p>
    <w:p w:rsidR="005003CF" w:rsidRPr="00AA51EB" w:rsidRDefault="005003CF" w:rsidP="002F3276">
      <w:pPr>
        <w:widowControl w:val="0"/>
        <w:tabs>
          <w:tab w:val="left" w:pos="720"/>
        </w:tabs>
        <w:spacing w:before="60"/>
        <w:ind w:right="567"/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>na straně druhé</w:t>
      </w:r>
    </w:p>
    <w:p w:rsidR="0071029C" w:rsidRDefault="0071029C" w:rsidP="001D43DC">
      <w:pPr>
        <w:widowControl w:val="0"/>
        <w:tabs>
          <w:tab w:val="left" w:pos="720"/>
        </w:tabs>
        <w:spacing w:before="60"/>
        <w:ind w:right="567"/>
        <w:jc w:val="both"/>
        <w:rPr>
          <w:rFonts w:ascii="Calibri" w:hAnsi="Calibri" w:cs="Arial"/>
          <w:sz w:val="24"/>
        </w:rPr>
      </w:pPr>
    </w:p>
    <w:p w:rsidR="001D43DC" w:rsidRPr="001D43DC" w:rsidRDefault="001D43DC" w:rsidP="001D43DC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sz w:val="24"/>
        </w:rPr>
      </w:pPr>
      <w:r w:rsidRPr="001D43DC">
        <w:rPr>
          <w:rFonts w:asciiTheme="minorHAnsi" w:hAnsiTheme="minorHAnsi" w:cs="Arial"/>
          <w:sz w:val="24"/>
        </w:rPr>
        <w:t xml:space="preserve">(objednatel a zhotovitel dále </w:t>
      </w:r>
      <w:r>
        <w:rPr>
          <w:rFonts w:asciiTheme="minorHAnsi" w:hAnsiTheme="minorHAnsi" w:cs="Arial"/>
          <w:sz w:val="24"/>
        </w:rPr>
        <w:t>též</w:t>
      </w:r>
      <w:r w:rsidRPr="001D43DC">
        <w:rPr>
          <w:rFonts w:asciiTheme="minorHAnsi" w:hAnsiTheme="minorHAnsi" w:cs="Arial"/>
          <w:sz w:val="24"/>
        </w:rPr>
        <w:t xml:space="preserve"> jako „</w:t>
      </w:r>
      <w:r w:rsidRPr="001D43DC">
        <w:rPr>
          <w:rFonts w:asciiTheme="minorHAnsi" w:hAnsiTheme="minorHAnsi" w:cs="Arial"/>
          <w:b/>
          <w:sz w:val="24"/>
        </w:rPr>
        <w:t>smluvní strany</w:t>
      </w:r>
      <w:r w:rsidRPr="001D43DC">
        <w:rPr>
          <w:rFonts w:asciiTheme="minorHAnsi" w:hAnsiTheme="minorHAnsi" w:cs="Arial"/>
          <w:sz w:val="24"/>
        </w:rPr>
        <w:t>“)</w:t>
      </w:r>
    </w:p>
    <w:p w:rsidR="0071029C" w:rsidRDefault="0071029C" w:rsidP="001D43DC">
      <w:pPr>
        <w:widowControl w:val="0"/>
        <w:tabs>
          <w:tab w:val="left" w:pos="720"/>
        </w:tabs>
        <w:spacing w:before="60"/>
        <w:ind w:right="567"/>
        <w:jc w:val="both"/>
        <w:rPr>
          <w:rFonts w:ascii="Calibri" w:hAnsi="Calibri" w:cs="Arial"/>
          <w:sz w:val="24"/>
        </w:rPr>
      </w:pPr>
    </w:p>
    <w:p w:rsidR="008D03E5" w:rsidRDefault="008D03E5" w:rsidP="002F327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00" w:afterAutospacing="1" w:line="240" w:lineRule="auto"/>
        <w:ind w:right="17"/>
        <w:rPr>
          <w:rFonts w:ascii="Calibri" w:hAnsi="Calibri" w:cs="Arial"/>
          <w:sz w:val="24"/>
          <w:szCs w:val="24"/>
          <w:lang w:val="cs-CZ"/>
        </w:rPr>
      </w:pPr>
    </w:p>
    <w:p w:rsidR="008D03E5" w:rsidRDefault="008D03E5" w:rsidP="002F327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00" w:afterAutospacing="1" w:line="240" w:lineRule="auto"/>
        <w:ind w:right="17"/>
        <w:rPr>
          <w:rFonts w:ascii="Calibri" w:hAnsi="Calibri" w:cs="Arial"/>
          <w:sz w:val="24"/>
          <w:szCs w:val="24"/>
          <w:lang w:val="cs-CZ"/>
        </w:rPr>
      </w:pPr>
    </w:p>
    <w:p w:rsidR="005003CF" w:rsidRPr="00AA51EB" w:rsidRDefault="005003CF" w:rsidP="002F327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00" w:afterAutospacing="1" w:line="240" w:lineRule="auto"/>
        <w:ind w:right="17"/>
        <w:rPr>
          <w:rFonts w:ascii="Calibri" w:hAnsi="Calibri" w:cs="Arial"/>
          <w:sz w:val="24"/>
          <w:szCs w:val="24"/>
          <w:lang w:val="cs-CZ"/>
        </w:rPr>
      </w:pPr>
      <w:r w:rsidRPr="00AA51EB">
        <w:rPr>
          <w:rFonts w:ascii="Calibri" w:hAnsi="Calibri" w:cs="Arial"/>
          <w:sz w:val="24"/>
          <w:szCs w:val="24"/>
          <w:lang w:val="cs-CZ"/>
        </w:rPr>
        <w:lastRenderedPageBreak/>
        <w:t>Prohlášení</w:t>
      </w:r>
    </w:p>
    <w:p w:rsidR="005003CF" w:rsidRDefault="005003CF" w:rsidP="002F3276">
      <w:pPr>
        <w:jc w:val="both"/>
        <w:rPr>
          <w:rFonts w:ascii="Calibri" w:hAnsi="Calibri" w:cs="Arial"/>
          <w:sz w:val="24"/>
        </w:rPr>
      </w:pPr>
      <w:r w:rsidRPr="00AA51EB">
        <w:rPr>
          <w:rFonts w:ascii="Calibri" w:hAnsi="Calibri" w:cs="Arial"/>
          <w:sz w:val="24"/>
        </w:rPr>
        <w:t xml:space="preserve">Zhotovitel prohlašuje, že je způsobilý k provedení </w:t>
      </w:r>
      <w:r w:rsidR="007A5A39">
        <w:rPr>
          <w:rFonts w:ascii="Calibri" w:hAnsi="Calibri" w:cs="Arial"/>
          <w:sz w:val="24"/>
        </w:rPr>
        <w:t>s</w:t>
      </w:r>
      <w:r>
        <w:rPr>
          <w:rFonts w:ascii="Calibri" w:hAnsi="Calibri" w:cs="Arial"/>
          <w:sz w:val="24"/>
        </w:rPr>
        <w:t>tudie</w:t>
      </w:r>
      <w:r w:rsidR="007A5A39">
        <w:rPr>
          <w:rFonts w:ascii="Calibri" w:hAnsi="Calibri" w:cs="Arial"/>
          <w:sz w:val="24"/>
        </w:rPr>
        <w:t>,</w:t>
      </w:r>
      <w:r w:rsidRPr="00AA51EB">
        <w:rPr>
          <w:rFonts w:ascii="Calibri" w:hAnsi="Calibri" w:cs="Arial"/>
          <w:sz w:val="24"/>
        </w:rPr>
        <w:t xml:space="preserve"> </w:t>
      </w:r>
      <w:r w:rsidR="007A5A39">
        <w:rPr>
          <w:rFonts w:ascii="Calibri" w:hAnsi="Calibri" w:cs="Arial"/>
          <w:sz w:val="24"/>
        </w:rPr>
        <w:t xml:space="preserve">předmětných </w:t>
      </w:r>
      <w:r w:rsidRPr="00AA51EB">
        <w:rPr>
          <w:rFonts w:ascii="Calibri" w:hAnsi="Calibri" w:cs="Arial"/>
          <w:sz w:val="24"/>
        </w:rPr>
        <w:t>projektových prací</w:t>
      </w:r>
      <w:r w:rsidR="007A5A39">
        <w:rPr>
          <w:rFonts w:ascii="Calibri" w:hAnsi="Calibri" w:cs="Arial"/>
          <w:sz w:val="24"/>
        </w:rPr>
        <w:t xml:space="preserve"> a zajištění všech úkonů souvisejících s vydáním územního rozhodnutí (souhlasu)</w:t>
      </w:r>
      <w:r w:rsidRPr="00AA51EB">
        <w:rPr>
          <w:rFonts w:ascii="Calibri" w:hAnsi="Calibri" w:cs="Arial"/>
          <w:sz w:val="24"/>
        </w:rPr>
        <w:t>, tvořících předmět této Smlouvy o dílo.</w:t>
      </w:r>
    </w:p>
    <w:p w:rsidR="005003CF" w:rsidRPr="00AA51EB" w:rsidRDefault="005003CF" w:rsidP="002F327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100" w:afterAutospacing="1" w:line="240" w:lineRule="auto"/>
        <w:ind w:right="17"/>
        <w:rPr>
          <w:rFonts w:ascii="Calibri" w:hAnsi="Calibri" w:cs="Arial"/>
          <w:sz w:val="24"/>
          <w:szCs w:val="24"/>
          <w:lang w:val="cs-CZ"/>
        </w:rPr>
      </w:pPr>
      <w:r w:rsidRPr="00AA51EB">
        <w:rPr>
          <w:rFonts w:ascii="Calibri" w:hAnsi="Calibri" w:cs="Arial"/>
          <w:sz w:val="24"/>
          <w:szCs w:val="24"/>
          <w:lang w:val="cs-CZ"/>
        </w:rPr>
        <w:t>Článek 1</w:t>
      </w:r>
    </w:p>
    <w:p w:rsidR="005003CF" w:rsidRPr="00AA51EB" w:rsidRDefault="005003CF" w:rsidP="002F3276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after="100" w:afterAutospacing="1" w:line="240" w:lineRule="auto"/>
        <w:ind w:right="15"/>
        <w:rPr>
          <w:rFonts w:ascii="Calibri" w:hAnsi="Calibri" w:cs="Arial"/>
          <w:sz w:val="24"/>
          <w:szCs w:val="24"/>
          <w:lang w:val="cs-CZ"/>
        </w:rPr>
      </w:pPr>
      <w:r w:rsidRPr="00AA51EB">
        <w:rPr>
          <w:rFonts w:ascii="Calibri" w:hAnsi="Calibri" w:cs="Arial"/>
          <w:sz w:val="24"/>
          <w:szCs w:val="24"/>
          <w:lang w:val="cs-CZ"/>
        </w:rPr>
        <w:t>Předmět a účel Smlouvy</w:t>
      </w:r>
    </w:p>
    <w:p w:rsidR="00FD6272" w:rsidRPr="00FD6272" w:rsidRDefault="00FD6272" w:rsidP="00FD6272">
      <w:pPr>
        <w:numPr>
          <w:ilvl w:val="0"/>
          <w:numId w:val="12"/>
        </w:numPr>
        <w:autoSpaceDE w:val="0"/>
        <w:autoSpaceDN w:val="0"/>
        <w:adjustRightInd w:val="0"/>
        <w:spacing w:before="120" w:after="60" w:line="240" w:lineRule="auto"/>
        <w:ind w:left="426" w:hanging="437"/>
        <w:jc w:val="both"/>
        <w:rPr>
          <w:rFonts w:ascii="Calibri" w:hAnsi="Calibri" w:cs="Arial"/>
          <w:sz w:val="24"/>
        </w:rPr>
      </w:pPr>
      <w:r w:rsidRPr="00FD6272">
        <w:rPr>
          <w:rFonts w:ascii="Calibri" w:hAnsi="Calibri" w:cs="Arial"/>
          <w:sz w:val="24"/>
        </w:rPr>
        <w:t xml:space="preserve">Předmětem </w:t>
      </w:r>
      <w:r>
        <w:rPr>
          <w:rFonts w:ascii="Calibri" w:hAnsi="Calibri" w:cs="Arial"/>
          <w:sz w:val="24"/>
        </w:rPr>
        <w:t>smlouvy</w:t>
      </w:r>
      <w:r w:rsidRPr="00FD6272">
        <w:rPr>
          <w:rFonts w:ascii="Calibri" w:hAnsi="Calibri" w:cs="Arial"/>
          <w:sz w:val="24"/>
        </w:rPr>
        <w:t xml:space="preserve"> je </w:t>
      </w:r>
      <w:r w:rsidRPr="00FD6272">
        <w:rPr>
          <w:rFonts w:ascii="Calibri" w:hAnsi="Calibri" w:cs="Arial"/>
          <w:b/>
          <w:sz w:val="24"/>
        </w:rPr>
        <w:t>zhotovení architektonicko-stavební studie depozitáře v areálu VČB</w:t>
      </w:r>
      <w:r w:rsidRPr="00FD6272">
        <w:rPr>
          <w:rFonts w:ascii="Calibri" w:hAnsi="Calibri" w:cs="Arial"/>
          <w:sz w:val="24"/>
        </w:rPr>
        <w:t xml:space="preserve"> a </w:t>
      </w:r>
      <w:r w:rsidRPr="00FD6272">
        <w:rPr>
          <w:rFonts w:ascii="Calibri" w:hAnsi="Calibri" w:cs="Arial"/>
          <w:b/>
          <w:sz w:val="24"/>
        </w:rPr>
        <w:t>zajištění vydání územního rozhodnutí (souhlasu) pro umístění stavby</w:t>
      </w:r>
      <w:r w:rsidRPr="00FD6272">
        <w:rPr>
          <w:rFonts w:ascii="Calibri" w:hAnsi="Calibri" w:cs="Arial"/>
          <w:sz w:val="24"/>
        </w:rPr>
        <w:t xml:space="preserve">. </w:t>
      </w:r>
    </w:p>
    <w:p w:rsidR="0093133F" w:rsidRPr="00FD6272" w:rsidRDefault="00AA1BEF" w:rsidP="00FD6272">
      <w:pPr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426" w:hanging="437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Předmět díla</w:t>
      </w:r>
      <w:r w:rsidR="005003CF" w:rsidRPr="0082646C">
        <w:rPr>
          <w:rFonts w:ascii="Calibri" w:hAnsi="Calibri" w:cs="Arial"/>
          <w:sz w:val="24"/>
        </w:rPr>
        <w:t xml:space="preserve"> </w:t>
      </w:r>
      <w:r>
        <w:rPr>
          <w:rFonts w:ascii="Calibri" w:hAnsi="Calibri" w:cs="Arial"/>
          <w:sz w:val="24"/>
        </w:rPr>
        <w:t xml:space="preserve">obsahuje </w:t>
      </w:r>
      <w:r w:rsidR="005003CF" w:rsidRPr="0082646C">
        <w:rPr>
          <w:rFonts w:ascii="Calibri" w:hAnsi="Calibri" w:cs="Arial"/>
          <w:sz w:val="24"/>
        </w:rPr>
        <w:t>tyto části:</w:t>
      </w:r>
    </w:p>
    <w:p w:rsidR="00FD6272" w:rsidRDefault="00FD6272" w:rsidP="008A52FB">
      <w:pPr>
        <w:tabs>
          <w:tab w:val="left" w:pos="709"/>
        </w:tabs>
        <w:autoSpaceDE w:val="0"/>
        <w:autoSpaceDN w:val="0"/>
        <w:adjustRightInd w:val="0"/>
        <w:spacing w:after="60" w:line="240" w:lineRule="auto"/>
        <w:ind w:left="709" w:hanging="283"/>
        <w:jc w:val="both"/>
        <w:rPr>
          <w:rFonts w:cs="Arial"/>
          <w:b/>
          <w:i/>
          <w:szCs w:val="20"/>
        </w:rPr>
      </w:pPr>
      <w:r>
        <w:rPr>
          <w:rFonts w:ascii="Calibri" w:hAnsi="Calibri" w:cs="Arial"/>
          <w:b/>
          <w:i/>
          <w:sz w:val="24"/>
        </w:rPr>
        <w:t>A</w:t>
      </w:r>
      <w:r w:rsidR="0082646C" w:rsidRPr="001B07D4">
        <w:rPr>
          <w:rFonts w:ascii="Calibri" w:hAnsi="Calibri" w:cs="Arial"/>
          <w:b/>
          <w:i/>
          <w:sz w:val="24"/>
        </w:rPr>
        <w:t>.</w:t>
      </w:r>
      <w:r w:rsidR="00435F6D">
        <w:rPr>
          <w:rFonts w:ascii="Calibri" w:hAnsi="Calibri" w:cs="Arial"/>
          <w:b/>
          <w:i/>
          <w:sz w:val="24"/>
        </w:rPr>
        <w:t> </w:t>
      </w:r>
      <w:r w:rsidRPr="00FD6272">
        <w:rPr>
          <w:rFonts w:ascii="Calibri" w:hAnsi="Calibri" w:cs="Arial"/>
          <w:b/>
          <w:i/>
          <w:sz w:val="24"/>
        </w:rPr>
        <w:t>Architektonicko-stavební studie depozitáře v areálu Výstaviště České Budějovice v rozsahu dokumentace pro vydání územního rozhodnutí (souhlasu)</w:t>
      </w:r>
      <w:r w:rsidR="003A53AB">
        <w:rPr>
          <w:rFonts w:ascii="Calibri" w:hAnsi="Calibri" w:cs="Arial"/>
          <w:b/>
          <w:i/>
          <w:sz w:val="24"/>
        </w:rPr>
        <w:t>.</w:t>
      </w:r>
    </w:p>
    <w:p w:rsidR="00FD6272" w:rsidRPr="00FD6272" w:rsidRDefault="00FD6272" w:rsidP="008A52FB">
      <w:pPr>
        <w:tabs>
          <w:tab w:val="left" w:pos="709"/>
        </w:tabs>
        <w:autoSpaceDE w:val="0"/>
        <w:autoSpaceDN w:val="0"/>
        <w:adjustRightInd w:val="0"/>
        <w:spacing w:after="60" w:line="240" w:lineRule="auto"/>
        <w:ind w:left="709" w:hanging="283"/>
        <w:jc w:val="both"/>
        <w:rPr>
          <w:rFonts w:ascii="Calibri" w:hAnsi="Calibri" w:cs="Arial"/>
          <w:b/>
          <w:i/>
          <w:sz w:val="24"/>
        </w:rPr>
      </w:pPr>
      <w:r w:rsidRPr="00FD6272">
        <w:rPr>
          <w:rFonts w:ascii="Calibri" w:hAnsi="Calibri" w:cs="Arial"/>
          <w:b/>
          <w:i/>
          <w:sz w:val="24"/>
        </w:rPr>
        <w:t>B.</w:t>
      </w:r>
      <w:r w:rsidR="00435F6D">
        <w:rPr>
          <w:rFonts w:ascii="Calibri" w:hAnsi="Calibri" w:cs="Arial"/>
          <w:b/>
          <w:i/>
          <w:sz w:val="24"/>
        </w:rPr>
        <w:t> </w:t>
      </w:r>
      <w:r w:rsidRPr="00FD6272">
        <w:rPr>
          <w:rFonts w:ascii="Calibri" w:hAnsi="Calibri" w:cs="Arial"/>
          <w:b/>
          <w:i/>
          <w:sz w:val="24"/>
        </w:rPr>
        <w:t>Zajištění územního rozhodnutí (souhlasu) splňující požadavky vyhlášky č. 499/2006 Sb., o dokumentaci staveb, v platném znění, a vyhlášky č 503/2006 Sb. o podrobnější úpravě územního rozhodování, územního opatření a s</w:t>
      </w:r>
      <w:r w:rsidR="00BF6A67">
        <w:rPr>
          <w:rFonts w:ascii="Calibri" w:hAnsi="Calibri" w:cs="Arial"/>
          <w:b/>
          <w:i/>
          <w:sz w:val="24"/>
        </w:rPr>
        <w:t>tavebního řádu, v platném znění, a připravované územní studie.</w:t>
      </w:r>
    </w:p>
    <w:p w:rsidR="00FE370D" w:rsidRDefault="00FA18D5" w:rsidP="009A2550">
      <w:pPr>
        <w:autoSpaceDE w:val="0"/>
        <w:autoSpaceDN w:val="0"/>
        <w:adjustRightInd w:val="0"/>
        <w:spacing w:after="60" w:line="240" w:lineRule="auto"/>
        <w:ind w:left="426" w:hanging="6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Zhotovitel je povinen postupovat s odbornou péčí; doporučen</w:t>
      </w:r>
      <w:r w:rsidR="00AA1BEF">
        <w:rPr>
          <w:rFonts w:ascii="Calibri" w:hAnsi="Calibri" w:cs="Arial"/>
          <w:sz w:val="24"/>
        </w:rPr>
        <w:t>á kritéria</w:t>
      </w:r>
      <w:r>
        <w:rPr>
          <w:rFonts w:ascii="Calibri" w:hAnsi="Calibri" w:cs="Arial"/>
          <w:sz w:val="24"/>
        </w:rPr>
        <w:t xml:space="preserve"> </w:t>
      </w:r>
      <w:r w:rsidR="00AA1BEF">
        <w:rPr>
          <w:rFonts w:ascii="Calibri" w:hAnsi="Calibri" w:cs="Arial"/>
          <w:sz w:val="24"/>
        </w:rPr>
        <w:t>obsahu studie</w:t>
      </w:r>
      <w:r>
        <w:rPr>
          <w:rFonts w:ascii="Calibri" w:hAnsi="Calibri" w:cs="Arial"/>
          <w:sz w:val="24"/>
        </w:rPr>
        <w:t xml:space="preserve"> </w:t>
      </w:r>
      <w:r w:rsidR="00AA1BEF">
        <w:rPr>
          <w:rFonts w:ascii="Calibri" w:hAnsi="Calibri" w:cs="Arial"/>
          <w:sz w:val="24"/>
        </w:rPr>
        <w:t xml:space="preserve">jsou </w:t>
      </w:r>
      <w:r>
        <w:rPr>
          <w:rFonts w:ascii="Calibri" w:hAnsi="Calibri" w:cs="Arial"/>
          <w:sz w:val="24"/>
        </w:rPr>
        <w:t>stanoven</w:t>
      </w:r>
      <w:r w:rsidR="00AA1BEF">
        <w:rPr>
          <w:rFonts w:ascii="Calibri" w:hAnsi="Calibri" w:cs="Arial"/>
          <w:sz w:val="24"/>
        </w:rPr>
        <w:t>a</w:t>
      </w:r>
      <w:r>
        <w:rPr>
          <w:rFonts w:ascii="Calibri" w:hAnsi="Calibri" w:cs="Arial"/>
          <w:sz w:val="24"/>
        </w:rPr>
        <w:t xml:space="preserve"> v</w:t>
      </w:r>
      <w:r w:rsidR="00AA1BEF">
        <w:rPr>
          <w:rFonts w:ascii="Calibri" w:hAnsi="Calibri" w:cs="Arial"/>
          <w:sz w:val="24"/>
        </w:rPr>
        <w:t> </w:t>
      </w:r>
      <w:r>
        <w:rPr>
          <w:rFonts w:ascii="Calibri" w:hAnsi="Calibri" w:cs="Arial"/>
          <w:sz w:val="24"/>
        </w:rPr>
        <w:t>přílo</w:t>
      </w:r>
      <w:r w:rsidR="00AA1BEF">
        <w:rPr>
          <w:rFonts w:ascii="Calibri" w:hAnsi="Calibri" w:cs="Arial"/>
          <w:sz w:val="24"/>
        </w:rPr>
        <w:t>ze č. 1 této smlouvy.</w:t>
      </w:r>
    </w:p>
    <w:p w:rsidR="005003CF" w:rsidRDefault="005003CF" w:rsidP="0093133F">
      <w:pPr>
        <w:numPr>
          <w:ilvl w:val="0"/>
          <w:numId w:val="12"/>
        </w:numPr>
        <w:autoSpaceDE w:val="0"/>
        <w:autoSpaceDN w:val="0"/>
        <w:adjustRightInd w:val="0"/>
        <w:spacing w:before="120" w:after="60" w:line="240" w:lineRule="auto"/>
        <w:ind w:left="426" w:hanging="426"/>
        <w:jc w:val="both"/>
        <w:rPr>
          <w:rFonts w:ascii="Calibri" w:hAnsi="Calibri" w:cs="Arial"/>
          <w:sz w:val="24"/>
        </w:rPr>
      </w:pPr>
      <w:r w:rsidRPr="001B07D4">
        <w:rPr>
          <w:rFonts w:ascii="Calibri" w:hAnsi="Calibri" w:cs="Arial"/>
          <w:sz w:val="24"/>
        </w:rPr>
        <w:t xml:space="preserve">Studie musí </w:t>
      </w:r>
      <w:r w:rsidR="009A3C59">
        <w:rPr>
          <w:rFonts w:ascii="Calibri" w:hAnsi="Calibri" w:cs="Arial"/>
          <w:sz w:val="24"/>
        </w:rPr>
        <w:t xml:space="preserve">být </w:t>
      </w:r>
      <w:r w:rsidR="00440F33">
        <w:rPr>
          <w:rFonts w:ascii="Calibri" w:hAnsi="Calibri" w:cs="Arial"/>
          <w:sz w:val="24"/>
        </w:rPr>
        <w:t xml:space="preserve">zcela způsobilá stát se podkladem pro </w:t>
      </w:r>
      <w:r w:rsidR="00AA1BEF">
        <w:rPr>
          <w:rFonts w:ascii="Calibri" w:hAnsi="Calibri" w:cs="Arial"/>
          <w:sz w:val="24"/>
        </w:rPr>
        <w:t xml:space="preserve">vydání územního rozhodnutí (souhlasu) a též </w:t>
      </w:r>
      <w:r w:rsidR="00B44075">
        <w:rPr>
          <w:rFonts w:ascii="Calibri" w:hAnsi="Calibri" w:cs="Arial"/>
          <w:sz w:val="24"/>
        </w:rPr>
        <w:t xml:space="preserve">podkladem </w:t>
      </w:r>
      <w:r w:rsidR="00AA1BEF">
        <w:rPr>
          <w:rFonts w:ascii="Calibri" w:hAnsi="Calibri" w:cs="Arial"/>
          <w:sz w:val="24"/>
        </w:rPr>
        <w:t>pro zpracování dokumentace pro stavební povolení</w:t>
      </w:r>
      <w:r w:rsidR="00440F33">
        <w:rPr>
          <w:rFonts w:ascii="Calibri" w:hAnsi="Calibri" w:cs="Arial"/>
          <w:sz w:val="24"/>
        </w:rPr>
        <w:t>.</w:t>
      </w:r>
    </w:p>
    <w:p w:rsidR="00766C2D" w:rsidRPr="00766C2D" w:rsidRDefault="00766C2D" w:rsidP="00766C2D">
      <w:pPr>
        <w:numPr>
          <w:ilvl w:val="0"/>
          <w:numId w:val="12"/>
        </w:numPr>
        <w:autoSpaceDE w:val="0"/>
        <w:autoSpaceDN w:val="0"/>
        <w:adjustRightInd w:val="0"/>
        <w:spacing w:before="120" w:after="60" w:line="240" w:lineRule="auto"/>
        <w:ind w:left="426" w:hanging="426"/>
        <w:jc w:val="both"/>
        <w:rPr>
          <w:rFonts w:ascii="Calibri" w:hAnsi="Calibri" w:cs="Arial"/>
          <w:sz w:val="24"/>
        </w:rPr>
      </w:pPr>
      <w:r w:rsidRPr="00766C2D">
        <w:rPr>
          <w:rFonts w:ascii="Calibri" w:hAnsi="Calibri" w:cs="Arial"/>
          <w:sz w:val="24"/>
        </w:rPr>
        <w:t>Zjistí-li dodavatel díla při projednávání umístění stavby objektu depozitáře, že předmětné pozemky jsou dotčeny stávající stavbou, a vyvstane-li požadavek jejího odstranění, zabezpečí dodavatel po dohodě s objednatelem zakázky všechny právní kroky (ve vtahu ke stavebnímu zákonu a souvisejícím právním předpisům) k jejímu odstranění.</w:t>
      </w:r>
    </w:p>
    <w:p w:rsidR="0089063A" w:rsidRDefault="0089063A" w:rsidP="00213A2F">
      <w:pPr>
        <w:numPr>
          <w:ilvl w:val="0"/>
          <w:numId w:val="12"/>
        </w:numPr>
        <w:autoSpaceDE w:val="0"/>
        <w:autoSpaceDN w:val="0"/>
        <w:adjustRightInd w:val="0"/>
        <w:spacing w:before="120" w:after="60" w:line="240" w:lineRule="auto"/>
        <w:ind w:left="426" w:hanging="437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Část A. bude Objednateli předána:</w:t>
      </w:r>
    </w:p>
    <w:p w:rsidR="0089063A" w:rsidRPr="0089063A" w:rsidRDefault="0089063A" w:rsidP="0089063A">
      <w:pPr>
        <w:numPr>
          <w:ilvl w:val="1"/>
          <w:numId w:val="12"/>
        </w:numPr>
        <w:autoSpaceDE w:val="0"/>
        <w:autoSpaceDN w:val="0"/>
        <w:adjustRightInd w:val="0"/>
        <w:spacing w:before="120" w:after="60" w:line="240" w:lineRule="auto"/>
        <w:ind w:left="993" w:hanging="567"/>
        <w:jc w:val="both"/>
        <w:rPr>
          <w:rFonts w:ascii="Calibri" w:hAnsi="Calibri" w:cs="Arial"/>
          <w:sz w:val="24"/>
        </w:rPr>
      </w:pPr>
      <w:r w:rsidRPr="0089063A">
        <w:rPr>
          <w:rFonts w:ascii="Calibri" w:hAnsi="Calibri" w:cs="Arial"/>
          <w:sz w:val="24"/>
        </w:rPr>
        <w:t>V </w:t>
      </w:r>
      <w:r w:rsidRPr="0089063A">
        <w:rPr>
          <w:rFonts w:ascii="Calibri" w:hAnsi="Calibri" w:cs="Arial"/>
          <w:b/>
          <w:sz w:val="24"/>
        </w:rPr>
        <w:t xml:space="preserve">písemné formě </w:t>
      </w:r>
      <w:r w:rsidRPr="0089063A">
        <w:rPr>
          <w:rFonts w:ascii="Calibri" w:hAnsi="Calibri" w:cs="Arial"/>
          <w:sz w:val="24"/>
        </w:rPr>
        <w:t>v </w:t>
      </w:r>
      <w:r w:rsidR="00A225AC">
        <w:rPr>
          <w:rFonts w:ascii="Calibri" w:hAnsi="Calibri" w:cs="Arial"/>
          <w:sz w:val="24"/>
        </w:rPr>
        <w:t>3</w:t>
      </w:r>
      <w:r w:rsidRPr="0089063A">
        <w:rPr>
          <w:rFonts w:ascii="Calibri" w:hAnsi="Calibri" w:cs="Arial"/>
          <w:sz w:val="24"/>
        </w:rPr>
        <w:t>-ti tištěných pare</w:t>
      </w:r>
      <w:r w:rsidRPr="0089063A">
        <w:rPr>
          <w:rFonts w:ascii="Calibri" w:hAnsi="Calibri" w:cs="Arial"/>
          <w:b/>
          <w:sz w:val="24"/>
        </w:rPr>
        <w:t xml:space="preserve">. </w:t>
      </w:r>
      <w:r w:rsidRPr="0089063A">
        <w:rPr>
          <w:rFonts w:ascii="Calibri" w:hAnsi="Calibri" w:cs="Arial"/>
          <w:sz w:val="24"/>
        </w:rPr>
        <w:t xml:space="preserve">Soubory budou ve </w:t>
      </w:r>
      <w:proofErr w:type="gramStart"/>
      <w:r w:rsidRPr="0089063A">
        <w:rPr>
          <w:rFonts w:ascii="Calibri" w:hAnsi="Calibri" w:cs="Arial"/>
          <w:sz w:val="24"/>
        </w:rPr>
        <w:t xml:space="preserve">formátu </w:t>
      </w:r>
      <w:r w:rsidRPr="0089063A">
        <w:rPr>
          <w:rFonts w:ascii="Calibri" w:hAnsi="Calibri" w:cs="Arial"/>
          <w:i/>
          <w:sz w:val="24"/>
        </w:rPr>
        <w:t>.</w:t>
      </w:r>
      <w:proofErr w:type="spellStart"/>
      <w:r w:rsidRPr="0089063A">
        <w:rPr>
          <w:rFonts w:ascii="Calibri" w:hAnsi="Calibri" w:cs="Arial"/>
          <w:i/>
          <w:sz w:val="24"/>
        </w:rPr>
        <w:t>pdf</w:t>
      </w:r>
      <w:proofErr w:type="spellEnd"/>
      <w:proofErr w:type="gramEnd"/>
      <w:r w:rsidRPr="0089063A">
        <w:rPr>
          <w:rFonts w:ascii="Calibri" w:hAnsi="Calibri" w:cs="Arial"/>
          <w:sz w:val="24"/>
        </w:rPr>
        <w:t xml:space="preserve">, textové části ve formátu </w:t>
      </w:r>
      <w:r w:rsidRPr="0089063A">
        <w:rPr>
          <w:rFonts w:ascii="Calibri" w:hAnsi="Calibri" w:cs="Arial"/>
          <w:i/>
          <w:sz w:val="24"/>
        </w:rPr>
        <w:t>.</w:t>
      </w:r>
      <w:proofErr w:type="spellStart"/>
      <w:r w:rsidRPr="0089063A">
        <w:rPr>
          <w:rFonts w:ascii="Calibri" w:hAnsi="Calibri" w:cs="Arial"/>
          <w:i/>
          <w:sz w:val="24"/>
        </w:rPr>
        <w:t>rtf</w:t>
      </w:r>
      <w:proofErr w:type="spellEnd"/>
      <w:r w:rsidRPr="0089063A">
        <w:rPr>
          <w:rFonts w:ascii="Calibri" w:hAnsi="Calibri" w:cs="Arial"/>
          <w:sz w:val="24"/>
        </w:rPr>
        <w:t>.</w:t>
      </w:r>
    </w:p>
    <w:p w:rsidR="0089063A" w:rsidRPr="0089063A" w:rsidRDefault="0089063A" w:rsidP="0089063A">
      <w:pPr>
        <w:numPr>
          <w:ilvl w:val="1"/>
          <w:numId w:val="12"/>
        </w:numPr>
        <w:autoSpaceDE w:val="0"/>
        <w:autoSpaceDN w:val="0"/>
        <w:adjustRightInd w:val="0"/>
        <w:spacing w:before="120" w:after="60" w:line="240" w:lineRule="auto"/>
        <w:ind w:left="993" w:hanging="567"/>
        <w:jc w:val="both"/>
        <w:rPr>
          <w:rFonts w:ascii="Calibri" w:hAnsi="Calibri" w:cs="Arial"/>
          <w:sz w:val="24"/>
        </w:rPr>
      </w:pPr>
      <w:r w:rsidRPr="0089063A">
        <w:rPr>
          <w:rFonts w:ascii="Calibri" w:hAnsi="Calibri" w:cs="Arial"/>
          <w:sz w:val="24"/>
        </w:rPr>
        <w:t xml:space="preserve">Výkresové dokumenty v </w:t>
      </w:r>
      <w:r w:rsidRPr="0089063A">
        <w:rPr>
          <w:rFonts w:ascii="Calibri" w:hAnsi="Calibri" w:cs="Arial"/>
          <w:b/>
          <w:sz w:val="24"/>
        </w:rPr>
        <w:t xml:space="preserve">elektronické (digitální) formě </w:t>
      </w:r>
      <w:r w:rsidRPr="0089063A">
        <w:rPr>
          <w:rFonts w:ascii="Calibri" w:hAnsi="Calibri" w:cs="Arial"/>
          <w:sz w:val="24"/>
        </w:rPr>
        <w:t xml:space="preserve">ve </w:t>
      </w:r>
      <w:proofErr w:type="gramStart"/>
      <w:r w:rsidRPr="0089063A">
        <w:rPr>
          <w:rFonts w:ascii="Calibri" w:hAnsi="Calibri" w:cs="Arial"/>
          <w:sz w:val="24"/>
        </w:rPr>
        <w:t xml:space="preserve">formátu </w:t>
      </w:r>
      <w:r w:rsidRPr="0089063A">
        <w:rPr>
          <w:rFonts w:ascii="Calibri" w:hAnsi="Calibri" w:cs="Arial"/>
          <w:i/>
          <w:sz w:val="24"/>
        </w:rPr>
        <w:t>.</w:t>
      </w:r>
      <w:proofErr w:type="spellStart"/>
      <w:r w:rsidRPr="0089063A">
        <w:rPr>
          <w:rFonts w:ascii="Calibri" w:hAnsi="Calibri" w:cs="Arial"/>
          <w:i/>
          <w:sz w:val="24"/>
        </w:rPr>
        <w:t>dwg</w:t>
      </w:r>
      <w:proofErr w:type="spellEnd"/>
      <w:proofErr w:type="gramEnd"/>
      <w:r w:rsidRPr="0089063A">
        <w:rPr>
          <w:rFonts w:ascii="Calibri" w:hAnsi="Calibri" w:cs="Arial"/>
          <w:sz w:val="24"/>
        </w:rPr>
        <w:t xml:space="preserve"> </w:t>
      </w:r>
      <w:r w:rsidR="00440F33">
        <w:rPr>
          <w:rFonts w:ascii="Calibri" w:hAnsi="Calibri" w:cs="Arial"/>
          <w:sz w:val="24"/>
        </w:rPr>
        <w:t>a .</w:t>
      </w:r>
      <w:proofErr w:type="spellStart"/>
      <w:r w:rsidR="00440F33">
        <w:rPr>
          <w:rFonts w:ascii="Calibri" w:hAnsi="Calibri" w:cs="Arial"/>
          <w:sz w:val="24"/>
        </w:rPr>
        <w:t>pdf</w:t>
      </w:r>
      <w:proofErr w:type="spellEnd"/>
      <w:r w:rsidR="00440F33">
        <w:rPr>
          <w:rFonts w:ascii="Calibri" w:hAnsi="Calibri" w:cs="Arial"/>
          <w:sz w:val="24"/>
        </w:rPr>
        <w:t xml:space="preserve"> </w:t>
      </w:r>
      <w:r w:rsidRPr="0089063A">
        <w:rPr>
          <w:rFonts w:ascii="Calibri" w:hAnsi="Calibri" w:cs="Arial"/>
          <w:sz w:val="24"/>
        </w:rPr>
        <w:t xml:space="preserve">ve 2 vyhotoveních na nosiči CD CD/DVD/USB </w:t>
      </w:r>
      <w:proofErr w:type="spellStart"/>
      <w:r w:rsidRPr="0089063A">
        <w:rPr>
          <w:rFonts w:ascii="Calibri" w:hAnsi="Calibri" w:cs="Arial"/>
          <w:sz w:val="24"/>
        </w:rPr>
        <w:t>flash</w:t>
      </w:r>
      <w:proofErr w:type="spellEnd"/>
      <w:r w:rsidRPr="0089063A">
        <w:rPr>
          <w:rFonts w:ascii="Calibri" w:hAnsi="Calibri" w:cs="Arial"/>
          <w:sz w:val="24"/>
        </w:rPr>
        <w:t xml:space="preserve"> disk. Elektronická dokumentace bude ve</w:t>
      </w:r>
      <w:r w:rsidR="00A225AC">
        <w:rPr>
          <w:rFonts w:ascii="Calibri" w:hAnsi="Calibri" w:cs="Arial"/>
          <w:sz w:val="24"/>
        </w:rPr>
        <w:t> </w:t>
      </w:r>
      <w:r w:rsidRPr="0089063A">
        <w:rPr>
          <w:rFonts w:ascii="Calibri" w:hAnsi="Calibri" w:cs="Arial"/>
          <w:sz w:val="24"/>
        </w:rPr>
        <w:t>zdrojové podobě. Další součásti obrazové části v běžně dostupných formátech dle jejich povahy.</w:t>
      </w:r>
    </w:p>
    <w:p w:rsidR="005003CF" w:rsidRPr="00612527" w:rsidRDefault="0089063A" w:rsidP="00213A2F">
      <w:pPr>
        <w:numPr>
          <w:ilvl w:val="0"/>
          <w:numId w:val="12"/>
        </w:numPr>
        <w:autoSpaceDE w:val="0"/>
        <w:autoSpaceDN w:val="0"/>
        <w:adjustRightInd w:val="0"/>
        <w:spacing w:before="120" w:after="60" w:line="240" w:lineRule="auto"/>
        <w:ind w:left="426" w:hanging="437"/>
        <w:jc w:val="both"/>
        <w:rPr>
          <w:rFonts w:ascii="Calibri" w:hAnsi="Calibri" w:cs="Arial"/>
          <w:sz w:val="24"/>
        </w:rPr>
      </w:pPr>
      <w:r>
        <w:rPr>
          <w:rFonts w:ascii="Calibri" w:hAnsi="Calibri" w:cs="Calibri"/>
          <w:sz w:val="24"/>
        </w:rPr>
        <w:t xml:space="preserve">Část B. </w:t>
      </w:r>
      <w:proofErr w:type="gramStart"/>
      <w:r w:rsidR="00A225AC">
        <w:rPr>
          <w:rFonts w:ascii="Calibri" w:hAnsi="Calibri" w:cs="Calibri"/>
          <w:sz w:val="24"/>
        </w:rPr>
        <w:t>bude</w:t>
      </w:r>
      <w:proofErr w:type="gramEnd"/>
      <w:r w:rsidR="008C5DC6">
        <w:rPr>
          <w:rFonts w:ascii="Calibri" w:hAnsi="Calibri" w:cs="Arial"/>
          <w:sz w:val="24"/>
        </w:rPr>
        <w:t xml:space="preserve"> O</w:t>
      </w:r>
      <w:r>
        <w:rPr>
          <w:rFonts w:ascii="Calibri" w:hAnsi="Calibri" w:cs="Arial"/>
          <w:sz w:val="24"/>
        </w:rPr>
        <w:t>bjednateli předán</w:t>
      </w:r>
      <w:r w:rsidR="00A225AC">
        <w:rPr>
          <w:rFonts w:ascii="Calibri" w:hAnsi="Calibri" w:cs="Arial"/>
          <w:sz w:val="24"/>
        </w:rPr>
        <w:t>a</w:t>
      </w:r>
      <w:r w:rsidR="005003CF" w:rsidRPr="00612527">
        <w:rPr>
          <w:rFonts w:ascii="Calibri" w:hAnsi="Calibri" w:cs="Arial"/>
          <w:sz w:val="24"/>
        </w:rPr>
        <w:t>:</w:t>
      </w:r>
    </w:p>
    <w:p w:rsidR="00A225AC" w:rsidRPr="00A225AC" w:rsidRDefault="005003CF" w:rsidP="00C62CC5">
      <w:pPr>
        <w:numPr>
          <w:ilvl w:val="1"/>
          <w:numId w:val="12"/>
        </w:numPr>
        <w:autoSpaceDE w:val="0"/>
        <w:autoSpaceDN w:val="0"/>
        <w:adjustRightInd w:val="0"/>
        <w:spacing w:before="120" w:after="60" w:line="240" w:lineRule="auto"/>
        <w:ind w:left="993" w:hanging="567"/>
        <w:jc w:val="both"/>
        <w:rPr>
          <w:rFonts w:ascii="Calibri" w:hAnsi="Calibri" w:cs="Arial"/>
          <w:sz w:val="24"/>
        </w:rPr>
      </w:pPr>
      <w:r w:rsidRPr="00612527">
        <w:rPr>
          <w:rFonts w:ascii="Calibri" w:hAnsi="Calibri" w:cs="Arial"/>
          <w:sz w:val="24"/>
        </w:rPr>
        <w:t>V </w:t>
      </w:r>
      <w:r w:rsidRPr="00612527">
        <w:rPr>
          <w:rFonts w:ascii="Calibri" w:hAnsi="Calibri" w:cs="Arial"/>
          <w:b/>
          <w:sz w:val="24"/>
        </w:rPr>
        <w:t>písemné formě</w:t>
      </w:r>
      <w:r w:rsidR="00A225AC">
        <w:rPr>
          <w:rFonts w:ascii="Calibri" w:hAnsi="Calibri" w:cs="Arial"/>
          <w:b/>
          <w:sz w:val="24"/>
        </w:rPr>
        <w:t>:</w:t>
      </w:r>
    </w:p>
    <w:p w:rsidR="005003CF" w:rsidRPr="00A225AC" w:rsidRDefault="00A225AC" w:rsidP="00A225AC">
      <w:pPr>
        <w:numPr>
          <w:ilvl w:val="2"/>
          <w:numId w:val="12"/>
        </w:numPr>
        <w:autoSpaceDE w:val="0"/>
        <w:autoSpaceDN w:val="0"/>
        <w:adjustRightInd w:val="0"/>
        <w:spacing w:before="120" w:after="60" w:line="240" w:lineRule="auto"/>
        <w:ind w:left="1560" w:hanging="567"/>
        <w:jc w:val="both"/>
        <w:rPr>
          <w:rFonts w:ascii="Calibri" w:hAnsi="Calibri" w:cs="Arial"/>
          <w:sz w:val="24"/>
        </w:rPr>
      </w:pPr>
      <w:r>
        <w:rPr>
          <w:rFonts w:ascii="Calibri" w:hAnsi="Calibri"/>
          <w:sz w:val="24"/>
        </w:rPr>
        <w:t>P</w:t>
      </w:r>
      <w:r w:rsidRPr="00A225AC">
        <w:rPr>
          <w:rFonts w:ascii="Calibri" w:hAnsi="Calibri"/>
          <w:sz w:val="24"/>
        </w:rPr>
        <w:t>otvrzení stavebního úřadu o podání žádosti o územní rozhodnutí</w:t>
      </w:r>
      <w:r w:rsidR="005003CF" w:rsidRPr="00A225AC">
        <w:rPr>
          <w:rFonts w:ascii="Calibri" w:hAnsi="Calibri"/>
          <w:sz w:val="24"/>
        </w:rPr>
        <w:t>.</w:t>
      </w:r>
    </w:p>
    <w:p w:rsidR="00A225AC" w:rsidRPr="00A225AC" w:rsidRDefault="00A225AC" w:rsidP="00A225AC">
      <w:pPr>
        <w:numPr>
          <w:ilvl w:val="2"/>
          <w:numId w:val="12"/>
        </w:numPr>
        <w:autoSpaceDE w:val="0"/>
        <w:autoSpaceDN w:val="0"/>
        <w:adjustRightInd w:val="0"/>
        <w:spacing w:before="120" w:after="60" w:line="240" w:lineRule="auto"/>
        <w:ind w:left="1560" w:hanging="56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</w:t>
      </w:r>
      <w:r w:rsidRPr="00A225AC">
        <w:rPr>
          <w:rFonts w:ascii="Calibri" w:hAnsi="Calibri"/>
          <w:sz w:val="24"/>
        </w:rPr>
        <w:t>ydané územní rozhodnutí.</w:t>
      </w:r>
    </w:p>
    <w:p w:rsidR="005003CF" w:rsidRPr="00A3060B" w:rsidRDefault="005003CF" w:rsidP="00213A2F">
      <w:pPr>
        <w:numPr>
          <w:ilvl w:val="0"/>
          <w:numId w:val="12"/>
        </w:numPr>
        <w:autoSpaceDE w:val="0"/>
        <w:autoSpaceDN w:val="0"/>
        <w:adjustRightInd w:val="0"/>
        <w:spacing w:before="120" w:after="60" w:line="240" w:lineRule="auto"/>
        <w:ind w:left="426" w:hanging="437"/>
        <w:jc w:val="both"/>
        <w:rPr>
          <w:rFonts w:ascii="Calibri" w:hAnsi="Calibri" w:cs="Arial"/>
          <w:sz w:val="24"/>
        </w:rPr>
      </w:pPr>
      <w:r w:rsidRPr="00612527">
        <w:rPr>
          <w:rFonts w:ascii="Calibri" w:hAnsi="Calibri" w:cs="Arial"/>
          <w:sz w:val="24"/>
        </w:rPr>
        <w:t xml:space="preserve">Zhotovitel prohlašuje, že má ke dni podpisu Smlouvy veškeré podklady potřebné pro zpracování </w:t>
      </w:r>
      <w:r w:rsidRPr="00A3060B">
        <w:rPr>
          <w:rFonts w:ascii="Calibri" w:hAnsi="Calibri" w:cs="Arial"/>
          <w:sz w:val="24"/>
        </w:rPr>
        <w:t>Studie</w:t>
      </w:r>
      <w:r w:rsidR="00612527" w:rsidRPr="00A3060B">
        <w:rPr>
          <w:rFonts w:ascii="Calibri" w:hAnsi="Calibri" w:cs="Arial"/>
          <w:sz w:val="24"/>
        </w:rPr>
        <w:t>, vyjma těch, které vyplynou z jím provedeného stavebně historického průzkumu</w:t>
      </w:r>
      <w:r w:rsidRPr="00A3060B">
        <w:rPr>
          <w:rFonts w:ascii="Calibri" w:hAnsi="Calibri" w:cs="Arial"/>
          <w:sz w:val="24"/>
        </w:rPr>
        <w:t>.</w:t>
      </w:r>
    </w:p>
    <w:p w:rsidR="0043766B" w:rsidRPr="00A3060B" w:rsidRDefault="0043766B" w:rsidP="00213A2F">
      <w:pPr>
        <w:numPr>
          <w:ilvl w:val="0"/>
          <w:numId w:val="12"/>
        </w:numPr>
        <w:autoSpaceDE w:val="0"/>
        <w:autoSpaceDN w:val="0"/>
        <w:adjustRightInd w:val="0"/>
        <w:spacing w:before="120" w:after="60" w:line="240" w:lineRule="auto"/>
        <w:ind w:left="426" w:hanging="437"/>
        <w:jc w:val="both"/>
        <w:rPr>
          <w:rFonts w:ascii="Calibri" w:hAnsi="Calibri" w:cs="Arial"/>
          <w:sz w:val="24"/>
        </w:rPr>
      </w:pPr>
      <w:r w:rsidRPr="00A3060B">
        <w:rPr>
          <w:rFonts w:asciiTheme="minorHAnsi" w:hAnsiTheme="minorHAnsi" w:cs="Arial"/>
          <w:sz w:val="24"/>
        </w:rPr>
        <w:t>Zhotovitel se zavazuje provést předmět plnění dle této Smlouvy s využitím kvalifikovaných členů realizačního týmu, kterými prokazoval kvalifikaci v rámci zadávacího řízení Veřejné zakázky. Poskytovatel je oprávněn změnit členy realizačního týmu pouze ze závažných důvodů a s předchozím písemným souhlasem Objednatele, přičemž noví členové realizačního týmu musí splňovat stejnou nebo vyšší kvalifikaci.</w:t>
      </w:r>
    </w:p>
    <w:p w:rsidR="005003CF" w:rsidRPr="00612527" w:rsidRDefault="005003CF" w:rsidP="009C4B7E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100" w:afterAutospacing="1" w:line="240" w:lineRule="auto"/>
        <w:ind w:right="17"/>
        <w:rPr>
          <w:rFonts w:ascii="Calibri" w:hAnsi="Calibri" w:cs="Arial"/>
          <w:color w:val="auto"/>
          <w:sz w:val="24"/>
          <w:szCs w:val="24"/>
          <w:lang w:val="cs-CZ"/>
        </w:rPr>
      </w:pPr>
      <w:r w:rsidRPr="00612527">
        <w:rPr>
          <w:rFonts w:ascii="Calibri" w:hAnsi="Calibri" w:cs="Arial"/>
          <w:color w:val="auto"/>
          <w:sz w:val="24"/>
          <w:szCs w:val="24"/>
          <w:lang w:val="cs-CZ"/>
        </w:rPr>
        <w:lastRenderedPageBreak/>
        <w:t>Článek 2</w:t>
      </w:r>
    </w:p>
    <w:p w:rsidR="005003CF" w:rsidRPr="00612527" w:rsidRDefault="005003CF" w:rsidP="002F3276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00" w:afterAutospacing="1" w:line="240" w:lineRule="auto"/>
        <w:ind w:right="15"/>
        <w:rPr>
          <w:rFonts w:ascii="Calibri" w:hAnsi="Calibri" w:cs="Arial"/>
          <w:color w:val="auto"/>
          <w:sz w:val="24"/>
          <w:szCs w:val="24"/>
          <w:lang w:val="cs-CZ"/>
        </w:rPr>
      </w:pPr>
      <w:r w:rsidRPr="00612527">
        <w:rPr>
          <w:rFonts w:ascii="Calibri" w:hAnsi="Calibri" w:cs="Arial"/>
          <w:color w:val="auto"/>
          <w:sz w:val="24"/>
          <w:szCs w:val="24"/>
          <w:lang w:val="cs-CZ"/>
        </w:rPr>
        <w:t>Cena díla a platební podmínky</w:t>
      </w:r>
    </w:p>
    <w:p w:rsidR="005003CF" w:rsidRDefault="005003CF" w:rsidP="00213A2F">
      <w:pPr>
        <w:widowControl w:val="0"/>
        <w:numPr>
          <w:ilvl w:val="0"/>
          <w:numId w:val="14"/>
        </w:numPr>
        <w:tabs>
          <w:tab w:val="clear" w:pos="720"/>
        </w:tabs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</w:rPr>
      </w:pPr>
      <w:r w:rsidRPr="00612527">
        <w:rPr>
          <w:rFonts w:ascii="Calibri" w:hAnsi="Calibri" w:cs="Arial"/>
          <w:sz w:val="24"/>
        </w:rPr>
        <w:t>Objednatel se zavazuje zaplatit za řádnou a včasnou realizaci předmětů činnosti dle Čl. 1 cenu, stanovenou dohodou ve smyslu ustanovení § 2 odst. 2 Zákona č. 526/1990 Sb., o cenách, ve znění pozdějších předpisů.</w:t>
      </w:r>
    </w:p>
    <w:p w:rsidR="005003CF" w:rsidRPr="00B1373C" w:rsidRDefault="005003CF" w:rsidP="00213A2F">
      <w:pPr>
        <w:widowControl w:val="0"/>
        <w:numPr>
          <w:ilvl w:val="0"/>
          <w:numId w:val="14"/>
        </w:numPr>
        <w:tabs>
          <w:tab w:val="clear" w:pos="720"/>
        </w:tabs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</w:rPr>
      </w:pPr>
      <w:r w:rsidRPr="00B1373C">
        <w:rPr>
          <w:rFonts w:ascii="Calibri" w:hAnsi="Calibri" w:cs="Arial"/>
          <w:sz w:val="24"/>
        </w:rPr>
        <w:t xml:space="preserve">Strany se dohodly, že celková smluvní cena díla dle Čl. 2. </w:t>
      </w:r>
      <w:bookmarkStart w:id="0" w:name="OLE_LINK3"/>
      <w:r w:rsidR="00612527" w:rsidRPr="00B1373C">
        <w:rPr>
          <w:rFonts w:ascii="Calibri" w:hAnsi="Calibri" w:cs="Arial"/>
          <w:sz w:val="24"/>
        </w:rPr>
        <w:t>Smlouvy bude činit</w:t>
      </w:r>
      <w:r w:rsidRPr="00B1373C">
        <w:rPr>
          <w:rFonts w:ascii="Calibri" w:hAnsi="Calibri" w:cs="Arial"/>
          <w:sz w:val="24"/>
        </w:rPr>
        <w:t xml:space="preserve"> celkovou souhrnnou částku </w:t>
      </w:r>
      <w:r w:rsidR="005E2AAC" w:rsidRPr="00B1373C">
        <w:rPr>
          <w:rFonts w:ascii="Calibri" w:hAnsi="Calibri" w:cs="Arial"/>
          <w:b/>
          <w:sz w:val="24"/>
        </w:rPr>
        <w:t>39</w:t>
      </w:r>
      <w:r w:rsidR="00B1373C">
        <w:rPr>
          <w:rFonts w:ascii="Calibri" w:hAnsi="Calibri" w:cs="Arial"/>
          <w:b/>
          <w:sz w:val="24"/>
        </w:rPr>
        <w:t>3</w:t>
      </w:r>
      <w:r w:rsidR="005E2AAC" w:rsidRPr="00B1373C">
        <w:rPr>
          <w:rFonts w:ascii="Calibri" w:hAnsi="Calibri" w:cs="Arial"/>
          <w:b/>
          <w:sz w:val="24"/>
        </w:rPr>
        <w:t> 000,- Kč bez DPH</w:t>
      </w:r>
      <w:r w:rsidRPr="00B1373C">
        <w:rPr>
          <w:rFonts w:ascii="Calibri" w:hAnsi="Calibri" w:cs="Arial"/>
          <w:sz w:val="24"/>
        </w:rPr>
        <w:t xml:space="preserve">, </w:t>
      </w:r>
      <w:r w:rsidR="005E2AAC" w:rsidRPr="00B1373C">
        <w:rPr>
          <w:rFonts w:ascii="Calibri" w:hAnsi="Calibri" w:cs="Arial"/>
          <w:b/>
          <w:sz w:val="24"/>
        </w:rPr>
        <w:t>sazba DPH činí 21%</w:t>
      </w:r>
      <w:r w:rsidRPr="00B1373C">
        <w:rPr>
          <w:rFonts w:ascii="Calibri" w:hAnsi="Calibri" w:cs="Arial"/>
          <w:sz w:val="24"/>
        </w:rPr>
        <w:t xml:space="preserve">. Smluvní cena díla včetně DPH je stanovena na </w:t>
      </w:r>
      <w:r w:rsidR="005E2AAC" w:rsidRPr="00B1373C">
        <w:rPr>
          <w:rFonts w:ascii="Calibri" w:hAnsi="Calibri" w:cs="Arial"/>
          <w:b/>
          <w:sz w:val="24"/>
        </w:rPr>
        <w:t>4</w:t>
      </w:r>
      <w:r w:rsidR="00B1373C" w:rsidRPr="00B1373C">
        <w:rPr>
          <w:rFonts w:ascii="Calibri" w:hAnsi="Calibri" w:cs="Arial"/>
          <w:b/>
          <w:sz w:val="24"/>
        </w:rPr>
        <w:t>75</w:t>
      </w:r>
      <w:r w:rsidR="005E2AAC" w:rsidRPr="00B1373C">
        <w:rPr>
          <w:rFonts w:ascii="Calibri" w:hAnsi="Calibri" w:cs="Arial"/>
          <w:b/>
          <w:sz w:val="24"/>
        </w:rPr>
        <w:t> 5</w:t>
      </w:r>
      <w:r w:rsidR="00B1373C" w:rsidRPr="00B1373C">
        <w:rPr>
          <w:rFonts w:ascii="Calibri" w:hAnsi="Calibri" w:cs="Arial"/>
          <w:b/>
          <w:sz w:val="24"/>
        </w:rPr>
        <w:t>3</w:t>
      </w:r>
      <w:r w:rsidR="005E2AAC" w:rsidRPr="00B1373C">
        <w:rPr>
          <w:rFonts w:ascii="Calibri" w:hAnsi="Calibri" w:cs="Arial"/>
          <w:b/>
          <w:sz w:val="24"/>
        </w:rPr>
        <w:t>0,- Kč</w:t>
      </w:r>
      <w:r w:rsidRPr="00B1373C">
        <w:rPr>
          <w:rFonts w:ascii="Calibri" w:hAnsi="Calibri" w:cs="Arial"/>
          <w:sz w:val="24"/>
        </w:rPr>
        <w:t>.</w:t>
      </w:r>
      <w:bookmarkEnd w:id="0"/>
      <w:r w:rsidRPr="00B1373C">
        <w:rPr>
          <w:rFonts w:ascii="Calibri" w:hAnsi="Calibri" w:cs="Arial"/>
          <w:sz w:val="24"/>
        </w:rPr>
        <w:t xml:space="preserve"> </w:t>
      </w:r>
      <w:r w:rsidR="00FE370D" w:rsidRPr="00B1373C">
        <w:rPr>
          <w:rFonts w:ascii="Calibri" w:hAnsi="Calibri" w:cs="Arial"/>
          <w:sz w:val="24"/>
        </w:rPr>
        <w:t xml:space="preserve">V případě změny sazby DPH bude k ceně bez DPH připočtena DPH v aktuální výši. </w:t>
      </w:r>
      <w:r w:rsidRPr="00B1373C">
        <w:rPr>
          <w:rFonts w:ascii="Calibri" w:hAnsi="Calibri" w:cs="Arial"/>
          <w:sz w:val="24"/>
        </w:rPr>
        <w:t xml:space="preserve">Smluvní cena zahrnuje veškeré náklady </w:t>
      </w:r>
      <w:r w:rsidR="00415DB6" w:rsidRPr="00B1373C">
        <w:rPr>
          <w:rFonts w:ascii="Calibri" w:hAnsi="Calibri" w:cs="Arial"/>
          <w:sz w:val="24"/>
        </w:rPr>
        <w:t>Zhotovitele</w:t>
      </w:r>
      <w:r w:rsidRPr="00B1373C">
        <w:rPr>
          <w:rFonts w:ascii="Calibri" w:hAnsi="Calibri" w:cs="Arial"/>
          <w:sz w:val="24"/>
        </w:rPr>
        <w:t xml:space="preserve"> související s plněním předmětu Smlouvy.</w:t>
      </w:r>
    </w:p>
    <w:p w:rsidR="005003CF" w:rsidRPr="00463C14" w:rsidRDefault="005003CF" w:rsidP="00213A2F">
      <w:pPr>
        <w:widowControl w:val="0"/>
        <w:numPr>
          <w:ilvl w:val="0"/>
          <w:numId w:val="14"/>
        </w:numPr>
        <w:tabs>
          <w:tab w:val="clear" w:pos="720"/>
        </w:tabs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</w:rPr>
      </w:pPr>
      <w:r w:rsidRPr="00463C14">
        <w:rPr>
          <w:rFonts w:ascii="Calibri" w:hAnsi="Calibri" w:cs="Arial"/>
          <w:sz w:val="24"/>
        </w:rPr>
        <w:t>Rozpis ceny díla:</w:t>
      </w:r>
    </w:p>
    <w:tbl>
      <w:tblPr>
        <w:tblW w:w="956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4"/>
        <w:gridCol w:w="4312"/>
        <w:gridCol w:w="1714"/>
        <w:gridCol w:w="1147"/>
        <w:gridCol w:w="1768"/>
      </w:tblGrid>
      <w:tr w:rsidR="00463C14" w:rsidRPr="00463C14" w:rsidTr="00CB1A6E">
        <w:trPr>
          <w:trHeight w:val="419"/>
          <w:jc w:val="right"/>
        </w:trPr>
        <w:tc>
          <w:tcPr>
            <w:tcW w:w="624" w:type="dxa"/>
            <w:shd w:val="clear" w:color="000000" w:fill="D8D8D8"/>
            <w:noWrap/>
            <w:vAlign w:val="center"/>
          </w:tcPr>
          <w:p w:rsidR="005003CF" w:rsidRPr="00463C14" w:rsidRDefault="005003CF" w:rsidP="003244CF">
            <w:pPr>
              <w:spacing w:line="240" w:lineRule="atLeast"/>
              <w:jc w:val="center"/>
              <w:rPr>
                <w:rFonts w:ascii="Calibri" w:hAnsi="Calibri"/>
                <w:b/>
                <w:sz w:val="24"/>
              </w:rPr>
            </w:pPr>
            <w:r w:rsidRPr="00463C14">
              <w:rPr>
                <w:rFonts w:ascii="Calibri" w:hAnsi="Calibri"/>
                <w:b/>
                <w:sz w:val="24"/>
              </w:rPr>
              <w:t>Část</w:t>
            </w:r>
          </w:p>
        </w:tc>
        <w:tc>
          <w:tcPr>
            <w:tcW w:w="4312" w:type="dxa"/>
            <w:shd w:val="clear" w:color="000000" w:fill="D8D8D8"/>
            <w:noWrap/>
            <w:vAlign w:val="center"/>
          </w:tcPr>
          <w:p w:rsidR="005003CF" w:rsidRPr="00463C14" w:rsidRDefault="005003CF" w:rsidP="003244CF">
            <w:pPr>
              <w:spacing w:line="240" w:lineRule="atLeast"/>
              <w:jc w:val="center"/>
              <w:rPr>
                <w:rFonts w:ascii="Calibri" w:hAnsi="Calibri"/>
                <w:b/>
                <w:sz w:val="24"/>
              </w:rPr>
            </w:pPr>
            <w:r w:rsidRPr="00463C14">
              <w:rPr>
                <w:rFonts w:ascii="Calibri" w:hAnsi="Calibri"/>
                <w:b/>
                <w:sz w:val="24"/>
              </w:rPr>
              <w:t>Název části dokumentace</w:t>
            </w:r>
          </w:p>
        </w:tc>
        <w:tc>
          <w:tcPr>
            <w:tcW w:w="1714" w:type="dxa"/>
            <w:shd w:val="clear" w:color="000000" w:fill="D8D8D8"/>
            <w:noWrap/>
            <w:vAlign w:val="center"/>
          </w:tcPr>
          <w:p w:rsidR="005003CF" w:rsidRPr="00463C14" w:rsidRDefault="005003CF" w:rsidP="003244CF">
            <w:pPr>
              <w:spacing w:line="240" w:lineRule="atLeast"/>
              <w:jc w:val="center"/>
              <w:rPr>
                <w:rFonts w:ascii="Calibri" w:hAnsi="Calibri"/>
                <w:b/>
                <w:sz w:val="24"/>
              </w:rPr>
            </w:pPr>
            <w:r w:rsidRPr="00463C14">
              <w:rPr>
                <w:rFonts w:ascii="Calibri" w:hAnsi="Calibri"/>
                <w:b/>
                <w:sz w:val="24"/>
              </w:rPr>
              <w:t>Cena bez DPH</w:t>
            </w:r>
          </w:p>
        </w:tc>
        <w:tc>
          <w:tcPr>
            <w:tcW w:w="1147" w:type="dxa"/>
            <w:shd w:val="clear" w:color="000000" w:fill="D8D8D8"/>
            <w:vAlign w:val="center"/>
          </w:tcPr>
          <w:p w:rsidR="005003CF" w:rsidRPr="00463C14" w:rsidRDefault="005003CF" w:rsidP="003244CF">
            <w:pPr>
              <w:spacing w:line="240" w:lineRule="atLeast"/>
              <w:jc w:val="center"/>
              <w:rPr>
                <w:rFonts w:ascii="Calibri" w:hAnsi="Calibri"/>
                <w:b/>
                <w:sz w:val="24"/>
              </w:rPr>
            </w:pPr>
            <w:r w:rsidRPr="00463C14">
              <w:rPr>
                <w:rFonts w:ascii="Calibri" w:hAnsi="Calibri"/>
                <w:b/>
                <w:sz w:val="24"/>
              </w:rPr>
              <w:t>Výše DPH</w:t>
            </w:r>
          </w:p>
        </w:tc>
        <w:tc>
          <w:tcPr>
            <w:tcW w:w="1768" w:type="dxa"/>
            <w:shd w:val="clear" w:color="000000" w:fill="D8D8D8"/>
            <w:vAlign w:val="center"/>
          </w:tcPr>
          <w:p w:rsidR="005003CF" w:rsidRPr="00463C14" w:rsidRDefault="005003CF" w:rsidP="003244CF">
            <w:pPr>
              <w:spacing w:line="240" w:lineRule="atLeast"/>
              <w:jc w:val="center"/>
              <w:rPr>
                <w:rFonts w:ascii="Calibri" w:hAnsi="Calibri"/>
                <w:b/>
                <w:sz w:val="24"/>
              </w:rPr>
            </w:pPr>
            <w:r w:rsidRPr="00463C14">
              <w:rPr>
                <w:rFonts w:ascii="Calibri" w:hAnsi="Calibri"/>
                <w:b/>
                <w:sz w:val="24"/>
              </w:rPr>
              <w:t>Cena vč. DPH</w:t>
            </w:r>
          </w:p>
        </w:tc>
      </w:tr>
      <w:tr w:rsidR="005E2AAC" w:rsidRPr="00463C14" w:rsidTr="00FE370D">
        <w:trPr>
          <w:trHeight w:val="300"/>
          <w:jc w:val="right"/>
        </w:trPr>
        <w:tc>
          <w:tcPr>
            <w:tcW w:w="624" w:type="dxa"/>
            <w:noWrap/>
            <w:vAlign w:val="center"/>
          </w:tcPr>
          <w:p w:rsidR="005E2AAC" w:rsidRPr="00463C14" w:rsidRDefault="005E2AAC" w:rsidP="00FE370D">
            <w:pPr>
              <w:spacing w:before="60" w:after="60" w:line="240" w:lineRule="auto"/>
              <w:rPr>
                <w:rFonts w:ascii="Calibri" w:hAnsi="Calibri" w:cs="Arial"/>
                <w:b/>
                <w:sz w:val="24"/>
              </w:rPr>
            </w:pPr>
            <w:r w:rsidRPr="00463C14">
              <w:rPr>
                <w:rFonts w:ascii="Calibri" w:hAnsi="Calibri" w:cs="Arial"/>
                <w:b/>
                <w:sz w:val="24"/>
              </w:rPr>
              <w:t>A.</w:t>
            </w:r>
          </w:p>
        </w:tc>
        <w:tc>
          <w:tcPr>
            <w:tcW w:w="4312" w:type="dxa"/>
            <w:noWrap/>
            <w:vAlign w:val="bottom"/>
          </w:tcPr>
          <w:p w:rsidR="005E2AAC" w:rsidRPr="00463C14" w:rsidRDefault="005E2AAC" w:rsidP="003244CF">
            <w:pPr>
              <w:spacing w:before="60" w:after="60" w:line="240" w:lineRule="auto"/>
              <w:rPr>
                <w:rFonts w:ascii="Calibri" w:hAnsi="Calibri" w:cs="Arial"/>
                <w:b/>
                <w:sz w:val="24"/>
              </w:rPr>
            </w:pPr>
            <w:proofErr w:type="spellStart"/>
            <w:r w:rsidRPr="00A225AC">
              <w:rPr>
                <w:rFonts w:ascii="Calibri" w:hAnsi="Calibri" w:cs="Arial"/>
                <w:b/>
                <w:sz w:val="24"/>
              </w:rPr>
              <w:t>Architektonicko</w:t>
            </w:r>
            <w:proofErr w:type="spellEnd"/>
            <w:r w:rsidRPr="00A225AC">
              <w:rPr>
                <w:rFonts w:ascii="Calibri" w:hAnsi="Calibri" w:cs="Arial"/>
                <w:b/>
                <w:sz w:val="24"/>
              </w:rPr>
              <w:t xml:space="preserve"> – stavební studie </w:t>
            </w:r>
            <w:r>
              <w:rPr>
                <w:rFonts w:ascii="Calibri" w:hAnsi="Calibri" w:cs="Arial"/>
                <w:b/>
                <w:sz w:val="24"/>
              </w:rPr>
              <w:br/>
            </w:r>
            <w:r w:rsidRPr="00A225AC">
              <w:rPr>
                <w:rFonts w:ascii="Calibri" w:hAnsi="Calibri" w:cs="Arial"/>
                <w:b/>
                <w:sz w:val="24"/>
              </w:rPr>
              <w:t>(rozsah DUR)</w:t>
            </w:r>
          </w:p>
        </w:tc>
        <w:tc>
          <w:tcPr>
            <w:tcW w:w="1714" w:type="dxa"/>
            <w:noWrap/>
            <w:vAlign w:val="bottom"/>
          </w:tcPr>
          <w:p w:rsidR="005E2AAC" w:rsidRPr="00463C14" w:rsidRDefault="005E2AAC" w:rsidP="004A051D">
            <w:pPr>
              <w:spacing w:before="60" w:after="60" w:line="240" w:lineRule="auto"/>
              <w:jc w:val="right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349 000,-</w:t>
            </w:r>
          </w:p>
        </w:tc>
        <w:tc>
          <w:tcPr>
            <w:tcW w:w="1147" w:type="dxa"/>
          </w:tcPr>
          <w:p w:rsidR="005E2AAC" w:rsidRDefault="005E2AAC" w:rsidP="004A051D">
            <w:pPr>
              <w:spacing w:before="60" w:after="60" w:line="240" w:lineRule="auto"/>
              <w:jc w:val="right"/>
              <w:rPr>
                <w:rFonts w:ascii="Calibri" w:hAnsi="Calibri" w:cs="Arial"/>
                <w:b/>
                <w:sz w:val="24"/>
              </w:rPr>
            </w:pPr>
          </w:p>
          <w:p w:rsidR="005E2AAC" w:rsidRPr="00463C14" w:rsidRDefault="005E2AAC" w:rsidP="004A051D">
            <w:pPr>
              <w:spacing w:before="60" w:after="60" w:line="240" w:lineRule="auto"/>
              <w:jc w:val="right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73 290,-</w:t>
            </w:r>
          </w:p>
        </w:tc>
        <w:tc>
          <w:tcPr>
            <w:tcW w:w="1768" w:type="dxa"/>
          </w:tcPr>
          <w:p w:rsidR="005E2AAC" w:rsidRDefault="005E2AAC" w:rsidP="004A051D">
            <w:pPr>
              <w:spacing w:before="60" w:after="60" w:line="240" w:lineRule="auto"/>
              <w:jc w:val="right"/>
              <w:rPr>
                <w:rFonts w:ascii="Calibri" w:hAnsi="Calibri" w:cs="Arial"/>
                <w:b/>
                <w:sz w:val="24"/>
              </w:rPr>
            </w:pPr>
          </w:p>
          <w:p w:rsidR="005E2AAC" w:rsidRPr="00463C14" w:rsidRDefault="005E2AAC" w:rsidP="004A051D">
            <w:pPr>
              <w:spacing w:before="60" w:after="60" w:line="240" w:lineRule="auto"/>
              <w:jc w:val="right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422 290,-</w:t>
            </w:r>
          </w:p>
        </w:tc>
      </w:tr>
      <w:tr w:rsidR="005E2AAC" w:rsidRPr="00463C14" w:rsidTr="00FE370D">
        <w:trPr>
          <w:trHeight w:val="300"/>
          <w:jc w:val="right"/>
        </w:trPr>
        <w:tc>
          <w:tcPr>
            <w:tcW w:w="624" w:type="dxa"/>
            <w:noWrap/>
            <w:vAlign w:val="center"/>
          </w:tcPr>
          <w:p w:rsidR="005E2AAC" w:rsidRPr="00463C14" w:rsidRDefault="005E2AAC" w:rsidP="00FE370D">
            <w:pPr>
              <w:spacing w:before="60" w:after="60" w:line="240" w:lineRule="auto"/>
              <w:rPr>
                <w:rFonts w:ascii="Calibri" w:hAnsi="Calibri" w:cs="Arial"/>
                <w:b/>
                <w:sz w:val="24"/>
              </w:rPr>
            </w:pPr>
            <w:r w:rsidRPr="00463C14">
              <w:rPr>
                <w:rFonts w:ascii="Calibri" w:hAnsi="Calibri" w:cs="Arial"/>
                <w:b/>
                <w:sz w:val="24"/>
              </w:rPr>
              <w:t>B.</w:t>
            </w:r>
          </w:p>
        </w:tc>
        <w:tc>
          <w:tcPr>
            <w:tcW w:w="4312" w:type="dxa"/>
            <w:noWrap/>
            <w:vAlign w:val="bottom"/>
          </w:tcPr>
          <w:p w:rsidR="005E2AAC" w:rsidRPr="00463C14" w:rsidRDefault="005E2AAC" w:rsidP="003244CF">
            <w:pPr>
              <w:spacing w:before="60" w:after="60" w:line="240" w:lineRule="auto"/>
              <w:rPr>
                <w:rFonts w:ascii="Calibri" w:hAnsi="Calibri" w:cs="Arial"/>
                <w:b/>
                <w:sz w:val="24"/>
              </w:rPr>
            </w:pPr>
            <w:r w:rsidRPr="00A225AC">
              <w:rPr>
                <w:rFonts w:ascii="Calibri" w:hAnsi="Calibri" w:cs="Arial"/>
                <w:b/>
                <w:sz w:val="24"/>
              </w:rPr>
              <w:t>Zajištění územního rozhodnutí (souhlasu)</w:t>
            </w:r>
          </w:p>
        </w:tc>
        <w:tc>
          <w:tcPr>
            <w:tcW w:w="1714" w:type="dxa"/>
            <w:noWrap/>
            <w:vAlign w:val="bottom"/>
          </w:tcPr>
          <w:p w:rsidR="005E2AAC" w:rsidRPr="00463C14" w:rsidRDefault="005E2AAC" w:rsidP="004A051D">
            <w:pPr>
              <w:spacing w:before="60" w:after="60" w:line="240" w:lineRule="auto"/>
              <w:jc w:val="right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4</w:t>
            </w:r>
            <w:r w:rsidR="007A0278">
              <w:rPr>
                <w:rFonts w:ascii="Calibri" w:hAnsi="Calibri" w:cs="Arial"/>
                <w:b/>
                <w:sz w:val="24"/>
              </w:rPr>
              <w:t>4</w:t>
            </w:r>
            <w:r>
              <w:rPr>
                <w:rFonts w:ascii="Calibri" w:hAnsi="Calibri" w:cs="Arial"/>
                <w:b/>
                <w:sz w:val="24"/>
              </w:rPr>
              <w:t> 000,-</w:t>
            </w:r>
          </w:p>
        </w:tc>
        <w:tc>
          <w:tcPr>
            <w:tcW w:w="1147" w:type="dxa"/>
          </w:tcPr>
          <w:p w:rsidR="005E2AAC" w:rsidRPr="00463C14" w:rsidRDefault="007A0278" w:rsidP="004A051D">
            <w:pPr>
              <w:spacing w:before="60" w:after="60" w:line="240" w:lineRule="auto"/>
              <w:jc w:val="right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9</w:t>
            </w:r>
            <w:r w:rsidR="005E2AAC">
              <w:rPr>
                <w:rFonts w:ascii="Calibri" w:hAnsi="Calibri" w:cs="Arial"/>
                <w:b/>
                <w:sz w:val="24"/>
              </w:rPr>
              <w:t> 2</w:t>
            </w:r>
            <w:r>
              <w:rPr>
                <w:rFonts w:ascii="Calibri" w:hAnsi="Calibri" w:cs="Arial"/>
                <w:b/>
                <w:sz w:val="24"/>
              </w:rPr>
              <w:t>4</w:t>
            </w:r>
            <w:r w:rsidR="005E2AAC">
              <w:rPr>
                <w:rFonts w:ascii="Calibri" w:hAnsi="Calibri" w:cs="Arial"/>
                <w:b/>
                <w:sz w:val="24"/>
              </w:rPr>
              <w:t>0,-</w:t>
            </w:r>
          </w:p>
        </w:tc>
        <w:tc>
          <w:tcPr>
            <w:tcW w:w="1768" w:type="dxa"/>
          </w:tcPr>
          <w:p w:rsidR="005E2AAC" w:rsidRPr="00463C14" w:rsidRDefault="005E2AAC" w:rsidP="004A051D">
            <w:pPr>
              <w:spacing w:before="60" w:after="60" w:line="240" w:lineRule="auto"/>
              <w:jc w:val="right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5</w:t>
            </w:r>
            <w:r w:rsidR="007A0278">
              <w:rPr>
                <w:rFonts w:ascii="Calibri" w:hAnsi="Calibri" w:cs="Arial"/>
                <w:b/>
                <w:sz w:val="24"/>
              </w:rPr>
              <w:t>3</w:t>
            </w:r>
            <w:r>
              <w:rPr>
                <w:rFonts w:ascii="Calibri" w:hAnsi="Calibri" w:cs="Arial"/>
                <w:b/>
                <w:sz w:val="24"/>
              </w:rPr>
              <w:t> 2</w:t>
            </w:r>
            <w:r w:rsidR="007A0278">
              <w:rPr>
                <w:rFonts w:ascii="Calibri" w:hAnsi="Calibri" w:cs="Arial"/>
                <w:b/>
                <w:sz w:val="24"/>
              </w:rPr>
              <w:t>4</w:t>
            </w:r>
            <w:r>
              <w:rPr>
                <w:rFonts w:ascii="Calibri" w:hAnsi="Calibri" w:cs="Arial"/>
                <w:b/>
                <w:sz w:val="24"/>
              </w:rPr>
              <w:t>0,-</w:t>
            </w:r>
          </w:p>
        </w:tc>
      </w:tr>
      <w:tr w:rsidR="005E2AAC" w:rsidRPr="00463C14" w:rsidTr="00CB1A6E">
        <w:trPr>
          <w:trHeight w:val="300"/>
          <w:jc w:val="right"/>
        </w:trPr>
        <w:tc>
          <w:tcPr>
            <w:tcW w:w="624" w:type="dxa"/>
            <w:shd w:val="clear" w:color="000000" w:fill="D8D8D8"/>
            <w:noWrap/>
            <w:vAlign w:val="bottom"/>
          </w:tcPr>
          <w:p w:rsidR="005E2AAC" w:rsidRPr="00463C14" w:rsidRDefault="005E2AAC" w:rsidP="003244CF">
            <w:pPr>
              <w:spacing w:before="60" w:after="60" w:line="240" w:lineRule="auto"/>
              <w:rPr>
                <w:rFonts w:ascii="Calibri" w:hAnsi="Calibri" w:cs="Arial"/>
                <w:sz w:val="24"/>
              </w:rPr>
            </w:pPr>
            <w:r w:rsidRPr="00463C14">
              <w:rPr>
                <w:rFonts w:ascii="Calibri" w:hAnsi="Calibri" w:cs="Arial"/>
                <w:sz w:val="24"/>
              </w:rPr>
              <w:t> </w:t>
            </w:r>
          </w:p>
        </w:tc>
        <w:tc>
          <w:tcPr>
            <w:tcW w:w="4312" w:type="dxa"/>
            <w:shd w:val="clear" w:color="000000" w:fill="D8D8D8"/>
            <w:noWrap/>
            <w:vAlign w:val="bottom"/>
          </w:tcPr>
          <w:p w:rsidR="005E2AAC" w:rsidRPr="00463C14" w:rsidRDefault="005E2AAC" w:rsidP="003244CF">
            <w:pPr>
              <w:spacing w:before="60" w:after="60" w:line="240" w:lineRule="auto"/>
              <w:rPr>
                <w:rFonts w:ascii="Calibri" w:hAnsi="Calibri" w:cs="Arial"/>
                <w:b/>
                <w:sz w:val="24"/>
              </w:rPr>
            </w:pPr>
            <w:r w:rsidRPr="00463C14">
              <w:rPr>
                <w:rFonts w:ascii="Calibri" w:hAnsi="Calibri" w:cs="Arial"/>
                <w:b/>
                <w:sz w:val="24"/>
              </w:rPr>
              <w:t>Celkem cena díla</w:t>
            </w:r>
          </w:p>
        </w:tc>
        <w:tc>
          <w:tcPr>
            <w:tcW w:w="1714" w:type="dxa"/>
            <w:shd w:val="clear" w:color="auto" w:fill="D9D9D9"/>
            <w:noWrap/>
            <w:vAlign w:val="bottom"/>
          </w:tcPr>
          <w:p w:rsidR="005E2AAC" w:rsidRPr="00BE319C" w:rsidRDefault="005E2AAC" w:rsidP="004A051D">
            <w:pPr>
              <w:spacing w:before="60" w:after="60" w:line="240" w:lineRule="auto"/>
              <w:jc w:val="right"/>
              <w:rPr>
                <w:rFonts w:ascii="Calibri" w:hAnsi="Calibri" w:cs="Arial"/>
                <w:b/>
                <w:sz w:val="24"/>
              </w:rPr>
            </w:pPr>
            <w:r w:rsidRPr="00BE319C">
              <w:rPr>
                <w:rFonts w:ascii="Calibri" w:hAnsi="Calibri" w:cs="Arial"/>
                <w:b/>
                <w:sz w:val="24"/>
              </w:rPr>
              <w:t>39</w:t>
            </w:r>
            <w:r w:rsidR="00B1373C">
              <w:rPr>
                <w:rFonts w:ascii="Calibri" w:hAnsi="Calibri" w:cs="Arial"/>
                <w:b/>
                <w:sz w:val="24"/>
              </w:rPr>
              <w:t>3</w:t>
            </w:r>
            <w:r w:rsidRPr="00BE319C">
              <w:rPr>
                <w:rFonts w:ascii="Calibri" w:hAnsi="Calibri" w:cs="Arial"/>
                <w:b/>
                <w:sz w:val="24"/>
              </w:rPr>
              <w:t> 000,-</w:t>
            </w:r>
          </w:p>
        </w:tc>
        <w:tc>
          <w:tcPr>
            <w:tcW w:w="1147" w:type="dxa"/>
            <w:shd w:val="clear" w:color="auto" w:fill="D9D9D9"/>
          </w:tcPr>
          <w:p w:rsidR="005E2AAC" w:rsidRPr="00BE319C" w:rsidRDefault="005E2AAC" w:rsidP="004A051D">
            <w:pPr>
              <w:spacing w:before="60" w:after="60" w:line="240" w:lineRule="auto"/>
              <w:jc w:val="right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8</w:t>
            </w:r>
            <w:r w:rsidR="00B1373C">
              <w:rPr>
                <w:rFonts w:ascii="Calibri" w:hAnsi="Calibri" w:cs="Arial"/>
                <w:b/>
                <w:sz w:val="24"/>
              </w:rPr>
              <w:t>2</w:t>
            </w:r>
            <w:r>
              <w:rPr>
                <w:rFonts w:ascii="Calibri" w:hAnsi="Calibri" w:cs="Arial"/>
                <w:b/>
                <w:sz w:val="24"/>
              </w:rPr>
              <w:t> 5</w:t>
            </w:r>
            <w:r w:rsidR="00B1373C">
              <w:rPr>
                <w:rFonts w:ascii="Calibri" w:hAnsi="Calibri" w:cs="Arial"/>
                <w:b/>
                <w:sz w:val="24"/>
              </w:rPr>
              <w:t>3</w:t>
            </w:r>
            <w:r>
              <w:rPr>
                <w:rFonts w:ascii="Calibri" w:hAnsi="Calibri" w:cs="Arial"/>
                <w:b/>
                <w:sz w:val="24"/>
              </w:rPr>
              <w:t>0,-</w:t>
            </w:r>
          </w:p>
        </w:tc>
        <w:tc>
          <w:tcPr>
            <w:tcW w:w="1768" w:type="dxa"/>
            <w:shd w:val="clear" w:color="auto" w:fill="D9D9D9"/>
          </w:tcPr>
          <w:p w:rsidR="005E2AAC" w:rsidRPr="00BE319C" w:rsidRDefault="005E2AAC" w:rsidP="004A051D">
            <w:pPr>
              <w:spacing w:before="60" w:after="60" w:line="240" w:lineRule="auto"/>
              <w:jc w:val="right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4</w:t>
            </w:r>
            <w:r w:rsidR="00B1373C">
              <w:rPr>
                <w:rFonts w:ascii="Calibri" w:hAnsi="Calibri" w:cs="Arial"/>
                <w:b/>
                <w:sz w:val="24"/>
              </w:rPr>
              <w:t>75</w:t>
            </w:r>
            <w:r>
              <w:rPr>
                <w:rFonts w:ascii="Calibri" w:hAnsi="Calibri" w:cs="Arial"/>
                <w:b/>
                <w:sz w:val="24"/>
              </w:rPr>
              <w:t> 5</w:t>
            </w:r>
            <w:r w:rsidR="00B1373C">
              <w:rPr>
                <w:rFonts w:ascii="Calibri" w:hAnsi="Calibri" w:cs="Arial"/>
                <w:b/>
                <w:sz w:val="24"/>
              </w:rPr>
              <w:t>3</w:t>
            </w:r>
            <w:r>
              <w:rPr>
                <w:rFonts w:ascii="Calibri" w:hAnsi="Calibri" w:cs="Arial"/>
                <w:b/>
                <w:sz w:val="24"/>
              </w:rPr>
              <w:t>0,-</w:t>
            </w:r>
          </w:p>
        </w:tc>
      </w:tr>
    </w:tbl>
    <w:p w:rsidR="005A3593" w:rsidRPr="005A3593" w:rsidRDefault="005A3593" w:rsidP="00FB7ECB">
      <w:pPr>
        <w:widowControl w:val="0"/>
        <w:numPr>
          <w:ilvl w:val="0"/>
          <w:numId w:val="14"/>
        </w:numPr>
        <w:tabs>
          <w:tab w:val="clear" w:pos="720"/>
        </w:tabs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</w:rPr>
      </w:pPr>
      <w:r w:rsidRPr="005A3593">
        <w:rPr>
          <w:rFonts w:ascii="Calibri" w:hAnsi="Calibri" w:cs="Arial"/>
          <w:sz w:val="24"/>
        </w:rPr>
        <w:t xml:space="preserve">Zhotovitel je povinen </w:t>
      </w:r>
      <w:r w:rsidR="009A3C59">
        <w:rPr>
          <w:rFonts w:ascii="Calibri" w:hAnsi="Calibri" w:cs="Arial"/>
          <w:sz w:val="24"/>
        </w:rPr>
        <w:t>Objednateli předložit část</w:t>
      </w:r>
      <w:r w:rsidR="00A225AC">
        <w:rPr>
          <w:rFonts w:ascii="Calibri" w:hAnsi="Calibri" w:cs="Arial"/>
          <w:sz w:val="24"/>
        </w:rPr>
        <w:t xml:space="preserve"> A.</w:t>
      </w:r>
      <w:r w:rsidR="005003CF" w:rsidRPr="005A3593">
        <w:rPr>
          <w:rFonts w:ascii="Calibri" w:hAnsi="Calibri" w:cs="Arial"/>
          <w:sz w:val="24"/>
        </w:rPr>
        <w:t xml:space="preserve"> </w:t>
      </w:r>
      <w:r w:rsidRPr="005A3593">
        <w:rPr>
          <w:rFonts w:ascii="Calibri" w:hAnsi="Calibri" w:cs="Arial"/>
          <w:sz w:val="24"/>
        </w:rPr>
        <w:t>díla</w:t>
      </w:r>
      <w:r w:rsidR="00FF2869">
        <w:rPr>
          <w:rFonts w:ascii="Calibri" w:hAnsi="Calibri" w:cs="Arial"/>
          <w:sz w:val="24"/>
        </w:rPr>
        <w:t xml:space="preserve"> k vyjádření</w:t>
      </w:r>
      <w:r w:rsidRPr="005A3593">
        <w:rPr>
          <w:rFonts w:ascii="Calibri" w:hAnsi="Calibri" w:cs="Arial"/>
          <w:sz w:val="24"/>
        </w:rPr>
        <w:t>. Objednatel má právo požadovat přiměřené úpravy, doplnění a upřesnění takto předložen</w:t>
      </w:r>
      <w:r w:rsidR="00A225AC">
        <w:rPr>
          <w:rFonts w:ascii="Calibri" w:hAnsi="Calibri" w:cs="Arial"/>
          <w:sz w:val="24"/>
        </w:rPr>
        <w:t>é</w:t>
      </w:r>
      <w:r w:rsidRPr="005A3593">
        <w:rPr>
          <w:rFonts w:ascii="Calibri" w:hAnsi="Calibri" w:cs="Arial"/>
          <w:sz w:val="24"/>
        </w:rPr>
        <w:t xml:space="preserve"> část</w:t>
      </w:r>
      <w:r w:rsidR="00A225AC">
        <w:rPr>
          <w:rFonts w:ascii="Calibri" w:hAnsi="Calibri" w:cs="Arial"/>
          <w:sz w:val="24"/>
        </w:rPr>
        <w:t>i</w:t>
      </w:r>
      <w:r w:rsidRPr="005A3593">
        <w:rPr>
          <w:rFonts w:ascii="Calibri" w:hAnsi="Calibri" w:cs="Arial"/>
          <w:sz w:val="24"/>
        </w:rPr>
        <w:t xml:space="preserve"> díla. Po zapracování požadavků Objednatele je Zhotovitel povinen předat dokončené dílo Objednateli. Dílo je dokončeno, je-li bez vad. Nedokončené dílo </w:t>
      </w:r>
      <w:r w:rsidR="00FF2869">
        <w:rPr>
          <w:rFonts w:ascii="Calibri" w:hAnsi="Calibri" w:cs="Arial"/>
          <w:sz w:val="24"/>
        </w:rPr>
        <w:t xml:space="preserve">nebo jeho část </w:t>
      </w:r>
      <w:r w:rsidRPr="005A3593">
        <w:rPr>
          <w:rFonts w:ascii="Calibri" w:hAnsi="Calibri" w:cs="Arial"/>
          <w:sz w:val="24"/>
        </w:rPr>
        <w:t>není Objednatel povinen převzít, i kdyby se jednalo o</w:t>
      </w:r>
      <w:r w:rsidR="00A225AC">
        <w:rPr>
          <w:rFonts w:ascii="Calibri" w:hAnsi="Calibri" w:cs="Arial"/>
          <w:sz w:val="24"/>
        </w:rPr>
        <w:t> </w:t>
      </w:r>
      <w:r w:rsidRPr="005A3593">
        <w:rPr>
          <w:rFonts w:ascii="Calibri" w:hAnsi="Calibri" w:cs="Arial"/>
          <w:sz w:val="24"/>
        </w:rPr>
        <w:t>vady, které nebrání běžnému užívání díla</w:t>
      </w:r>
      <w:r w:rsidR="00FF2869">
        <w:rPr>
          <w:rFonts w:ascii="Calibri" w:hAnsi="Calibri" w:cs="Arial"/>
          <w:sz w:val="24"/>
        </w:rPr>
        <w:t>; dílo má vady, nejsou-li dokončeny všechny jeho části</w:t>
      </w:r>
      <w:r w:rsidRPr="005A3593">
        <w:rPr>
          <w:rFonts w:ascii="Calibri" w:hAnsi="Calibri" w:cs="Arial"/>
          <w:sz w:val="24"/>
        </w:rPr>
        <w:t>. Bude-li zhotovitel v prodlení s předáním díla, nebo s odstraněním vytýkané vad</w:t>
      </w:r>
      <w:r>
        <w:rPr>
          <w:rFonts w:ascii="Calibri" w:hAnsi="Calibri" w:cs="Arial"/>
          <w:sz w:val="24"/>
        </w:rPr>
        <w:t>y delším než čtyři týdny, může O</w:t>
      </w:r>
      <w:r w:rsidRPr="005A3593">
        <w:rPr>
          <w:rFonts w:ascii="Calibri" w:hAnsi="Calibri" w:cs="Arial"/>
          <w:sz w:val="24"/>
        </w:rPr>
        <w:t>bjednatel od smlouvy odstoupit.</w:t>
      </w:r>
    </w:p>
    <w:p w:rsidR="005003CF" w:rsidRDefault="00F3244D" w:rsidP="005A3593">
      <w:pPr>
        <w:widowControl w:val="0"/>
        <w:numPr>
          <w:ilvl w:val="0"/>
          <w:numId w:val="14"/>
        </w:numPr>
        <w:tabs>
          <w:tab w:val="clear" w:pos="720"/>
        </w:tabs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Za předané a dokončené dílo náleží </w:t>
      </w:r>
      <w:r w:rsidR="005003CF" w:rsidRPr="00463C14">
        <w:rPr>
          <w:rFonts w:ascii="Calibri" w:hAnsi="Calibri" w:cs="Arial"/>
          <w:sz w:val="24"/>
        </w:rPr>
        <w:t xml:space="preserve">Zhotoviteli </w:t>
      </w:r>
      <w:r>
        <w:rPr>
          <w:rFonts w:ascii="Calibri" w:hAnsi="Calibri" w:cs="Arial"/>
          <w:sz w:val="24"/>
        </w:rPr>
        <w:t xml:space="preserve">cena díla. </w:t>
      </w:r>
      <w:r w:rsidR="00A225AC">
        <w:rPr>
          <w:rFonts w:ascii="Calibri" w:hAnsi="Calibri" w:cs="Arial"/>
          <w:sz w:val="24"/>
        </w:rPr>
        <w:t xml:space="preserve">Pro </w:t>
      </w:r>
      <w:r w:rsidR="00FF2869">
        <w:rPr>
          <w:rFonts w:ascii="Calibri" w:hAnsi="Calibri" w:cs="Arial"/>
          <w:sz w:val="24"/>
        </w:rPr>
        <w:t>vyplacen</w:t>
      </w:r>
      <w:r w:rsidR="00A225AC">
        <w:rPr>
          <w:rFonts w:ascii="Calibri" w:hAnsi="Calibri" w:cs="Arial"/>
          <w:sz w:val="24"/>
        </w:rPr>
        <w:t>í</w:t>
      </w:r>
      <w:r w:rsidR="00FF2869">
        <w:rPr>
          <w:rFonts w:ascii="Calibri" w:hAnsi="Calibri" w:cs="Arial"/>
          <w:sz w:val="24"/>
        </w:rPr>
        <w:t xml:space="preserve"> ceny za dílo </w:t>
      </w:r>
      <w:r w:rsidR="005003CF" w:rsidRPr="00463C14">
        <w:rPr>
          <w:rFonts w:ascii="Calibri" w:hAnsi="Calibri" w:cs="Arial"/>
          <w:sz w:val="24"/>
        </w:rPr>
        <w:t>vystav</w:t>
      </w:r>
      <w:r w:rsidR="00FF2869">
        <w:rPr>
          <w:rFonts w:ascii="Calibri" w:hAnsi="Calibri" w:cs="Arial"/>
          <w:sz w:val="24"/>
        </w:rPr>
        <w:t xml:space="preserve">í Zhotovitel </w:t>
      </w:r>
      <w:r w:rsidR="005003CF" w:rsidRPr="00463C14">
        <w:rPr>
          <w:rFonts w:ascii="Calibri" w:hAnsi="Calibri" w:cs="Arial"/>
          <w:sz w:val="24"/>
        </w:rPr>
        <w:t>účetní doklad – faktur</w:t>
      </w:r>
      <w:r w:rsidR="00FF2869">
        <w:rPr>
          <w:rFonts w:ascii="Calibri" w:hAnsi="Calibri" w:cs="Arial"/>
          <w:sz w:val="24"/>
        </w:rPr>
        <w:t>u</w:t>
      </w:r>
      <w:r w:rsidR="005003CF" w:rsidRPr="00463C14">
        <w:rPr>
          <w:rFonts w:ascii="Calibri" w:hAnsi="Calibri" w:cs="Arial"/>
          <w:sz w:val="24"/>
        </w:rPr>
        <w:t>. Doba splatnosti této faktury bude činit 30 dní.</w:t>
      </w:r>
    </w:p>
    <w:p w:rsidR="005003CF" w:rsidRPr="005A3593" w:rsidRDefault="005003CF" w:rsidP="005A3593">
      <w:pPr>
        <w:widowControl w:val="0"/>
        <w:numPr>
          <w:ilvl w:val="0"/>
          <w:numId w:val="14"/>
        </w:numPr>
        <w:tabs>
          <w:tab w:val="clear" w:pos="720"/>
        </w:tabs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</w:rPr>
      </w:pPr>
      <w:r w:rsidRPr="00463C14">
        <w:rPr>
          <w:rFonts w:ascii="Calibri" w:hAnsi="Calibri" w:cs="Arial"/>
          <w:sz w:val="24"/>
        </w:rPr>
        <w:t xml:space="preserve">Pokud není ve Smlouvě o dílo uvedeno jinak, kryje </w:t>
      </w:r>
      <w:r w:rsidR="00FF2869">
        <w:rPr>
          <w:rFonts w:ascii="Calibri" w:hAnsi="Calibri" w:cs="Arial"/>
          <w:sz w:val="24"/>
        </w:rPr>
        <w:t>sjednaná</w:t>
      </w:r>
      <w:r w:rsidRPr="00463C14">
        <w:rPr>
          <w:rFonts w:ascii="Calibri" w:hAnsi="Calibri" w:cs="Arial"/>
          <w:sz w:val="24"/>
        </w:rPr>
        <w:t xml:space="preserve"> cena </w:t>
      </w:r>
      <w:r w:rsidR="00FF2869">
        <w:rPr>
          <w:rFonts w:ascii="Calibri" w:hAnsi="Calibri" w:cs="Arial"/>
          <w:sz w:val="24"/>
        </w:rPr>
        <w:t>za dílo</w:t>
      </w:r>
      <w:r w:rsidRPr="00463C14">
        <w:rPr>
          <w:rFonts w:ascii="Calibri" w:hAnsi="Calibri" w:cs="Arial"/>
          <w:sz w:val="24"/>
        </w:rPr>
        <w:t xml:space="preserve"> všechny povinnosti Zhotovitele podle Smlouvy o dílo a všechny věci nutné pro řádné provedení a dokončení díla a odstranění všech vad. Ceny uvedené v Čl. 2. bodu 3. této Smlouvy zahrnují úhradu nejen prací, které jsou uvedeny jako položky v této Smlouvě, ale i dalších prací a věcí vyplývajících ze Smlouvy o dílo, které jsou nutné pro zdárné provedení a dokončení díla a odstranění všech vad, i když nejsou v soupisech prací konkrétně uvedeny.</w:t>
      </w:r>
    </w:p>
    <w:p w:rsidR="005003CF" w:rsidRDefault="005003CF" w:rsidP="005A3593">
      <w:pPr>
        <w:widowControl w:val="0"/>
        <w:numPr>
          <w:ilvl w:val="0"/>
          <w:numId w:val="14"/>
        </w:numPr>
        <w:tabs>
          <w:tab w:val="clear" w:pos="720"/>
        </w:tabs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</w:rPr>
      </w:pPr>
      <w:r w:rsidRPr="00463C14">
        <w:rPr>
          <w:rFonts w:ascii="Calibri" w:hAnsi="Calibri" w:cs="Arial"/>
          <w:sz w:val="24"/>
        </w:rPr>
        <w:t xml:space="preserve">Objednatel nebude </w:t>
      </w:r>
      <w:r w:rsidR="00415DB6">
        <w:rPr>
          <w:rFonts w:ascii="Calibri" w:hAnsi="Calibri" w:cs="Arial"/>
          <w:sz w:val="24"/>
        </w:rPr>
        <w:t>Zhotoviteli</w:t>
      </w:r>
      <w:r w:rsidR="00FF2869">
        <w:rPr>
          <w:rFonts w:ascii="Calibri" w:hAnsi="Calibri" w:cs="Arial"/>
          <w:sz w:val="24"/>
        </w:rPr>
        <w:t xml:space="preserve"> poskytovat jakékoliv zálohy; za zálohu se nepovažuje úplata poskytnutá dle odst. 5 tohoto článku.</w:t>
      </w:r>
    </w:p>
    <w:p w:rsidR="00FF2869" w:rsidRPr="00463C14" w:rsidRDefault="00FF2869" w:rsidP="005A3593">
      <w:pPr>
        <w:widowControl w:val="0"/>
        <w:numPr>
          <w:ilvl w:val="0"/>
          <w:numId w:val="14"/>
        </w:numPr>
        <w:tabs>
          <w:tab w:val="clear" w:pos="720"/>
        </w:tabs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Odstoupí-li Objednatel od smlouvy, je oprávněn požadovat od Zhotovitele všechny vyplacené úplaty zpět a Zhotovitel je povinen všechny vrátit, leda by se strany dohodly jinak.</w:t>
      </w:r>
    </w:p>
    <w:p w:rsidR="005E2AAC" w:rsidRDefault="005E2AAC" w:rsidP="002F327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100" w:afterAutospacing="1" w:line="240" w:lineRule="auto"/>
        <w:ind w:right="17"/>
        <w:rPr>
          <w:rFonts w:ascii="Calibri" w:hAnsi="Calibri" w:cs="Arial"/>
          <w:color w:val="auto"/>
          <w:sz w:val="24"/>
          <w:szCs w:val="24"/>
          <w:lang w:val="cs-CZ"/>
        </w:rPr>
      </w:pPr>
    </w:p>
    <w:p w:rsidR="005E2AAC" w:rsidRDefault="005E2AAC" w:rsidP="002F327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100" w:afterAutospacing="1" w:line="240" w:lineRule="auto"/>
        <w:ind w:right="17"/>
        <w:rPr>
          <w:rFonts w:ascii="Calibri" w:hAnsi="Calibri" w:cs="Arial"/>
          <w:color w:val="auto"/>
          <w:sz w:val="24"/>
          <w:szCs w:val="24"/>
          <w:lang w:val="cs-CZ"/>
        </w:rPr>
      </w:pPr>
    </w:p>
    <w:p w:rsidR="005E2AAC" w:rsidRDefault="005E2AAC" w:rsidP="002F327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100" w:afterAutospacing="1" w:line="240" w:lineRule="auto"/>
        <w:ind w:right="17"/>
        <w:rPr>
          <w:rFonts w:ascii="Calibri" w:hAnsi="Calibri" w:cs="Arial"/>
          <w:color w:val="auto"/>
          <w:sz w:val="24"/>
          <w:szCs w:val="24"/>
          <w:lang w:val="cs-CZ"/>
        </w:rPr>
      </w:pPr>
    </w:p>
    <w:p w:rsidR="005003CF" w:rsidRPr="00463C14" w:rsidRDefault="005003CF" w:rsidP="002F327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100" w:afterAutospacing="1" w:line="240" w:lineRule="auto"/>
        <w:ind w:right="17"/>
        <w:rPr>
          <w:rFonts w:ascii="Calibri" w:hAnsi="Calibri" w:cs="Arial"/>
          <w:color w:val="auto"/>
          <w:sz w:val="24"/>
          <w:szCs w:val="24"/>
          <w:lang w:val="cs-CZ"/>
        </w:rPr>
      </w:pPr>
      <w:r w:rsidRPr="00463C14">
        <w:rPr>
          <w:rFonts w:ascii="Calibri" w:hAnsi="Calibri" w:cs="Arial"/>
          <w:color w:val="auto"/>
          <w:sz w:val="24"/>
          <w:szCs w:val="24"/>
          <w:lang w:val="cs-CZ"/>
        </w:rPr>
        <w:t>Článek 3</w:t>
      </w:r>
    </w:p>
    <w:p w:rsidR="005003CF" w:rsidRPr="00463C14" w:rsidRDefault="005003CF" w:rsidP="00463C14">
      <w:pPr>
        <w:pStyle w:val="Nzevlnku"/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00" w:afterAutospacing="1" w:line="240" w:lineRule="auto"/>
        <w:ind w:right="15"/>
        <w:rPr>
          <w:rFonts w:ascii="Calibri" w:hAnsi="Calibri" w:cs="Arial"/>
          <w:color w:val="auto"/>
          <w:sz w:val="24"/>
          <w:szCs w:val="24"/>
          <w:lang w:val="cs-CZ"/>
        </w:rPr>
      </w:pPr>
      <w:r w:rsidRPr="00463C14">
        <w:rPr>
          <w:rFonts w:ascii="Calibri" w:hAnsi="Calibri" w:cs="Arial"/>
          <w:color w:val="auto"/>
          <w:sz w:val="24"/>
          <w:szCs w:val="24"/>
          <w:lang w:val="cs-CZ"/>
        </w:rPr>
        <w:lastRenderedPageBreak/>
        <w:t>Doba plnění</w:t>
      </w:r>
    </w:p>
    <w:p w:rsidR="005003CF" w:rsidRPr="00463C14" w:rsidRDefault="005003CF" w:rsidP="00213A2F">
      <w:pPr>
        <w:pStyle w:val="Zkladntext21"/>
        <w:numPr>
          <w:ilvl w:val="0"/>
          <w:numId w:val="15"/>
        </w:numPr>
        <w:shd w:val="clear" w:color="auto" w:fill="auto"/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  <w:szCs w:val="24"/>
        </w:rPr>
      </w:pPr>
      <w:r w:rsidRPr="00463C14">
        <w:rPr>
          <w:rFonts w:ascii="Calibri" w:hAnsi="Calibri" w:cs="Arial"/>
          <w:sz w:val="24"/>
          <w:szCs w:val="24"/>
        </w:rPr>
        <w:t>Zahájení prací: do tří dnů po podpisu Smlouvy.</w:t>
      </w:r>
    </w:p>
    <w:p w:rsidR="00BE103E" w:rsidRPr="00BE103E" w:rsidRDefault="005003CF" w:rsidP="00B63E91">
      <w:pPr>
        <w:pStyle w:val="Zkladntext21"/>
        <w:numPr>
          <w:ilvl w:val="0"/>
          <w:numId w:val="15"/>
        </w:numPr>
        <w:shd w:val="clear" w:color="auto" w:fill="auto"/>
        <w:spacing w:before="60" w:after="60" w:line="240" w:lineRule="auto"/>
        <w:ind w:left="436" w:hanging="425"/>
        <w:jc w:val="both"/>
        <w:rPr>
          <w:rFonts w:ascii="Calibri" w:hAnsi="Calibri" w:cs="Arial"/>
          <w:b/>
          <w:sz w:val="24"/>
          <w:szCs w:val="24"/>
        </w:rPr>
      </w:pPr>
      <w:r w:rsidRPr="00463C14">
        <w:rPr>
          <w:rFonts w:ascii="Calibri" w:hAnsi="Calibri"/>
          <w:bCs/>
          <w:sz w:val="24"/>
          <w:szCs w:val="24"/>
        </w:rPr>
        <w:t xml:space="preserve">Nejzazší termín </w:t>
      </w:r>
      <w:r w:rsidR="00BE103E">
        <w:rPr>
          <w:rFonts w:ascii="Calibri" w:hAnsi="Calibri"/>
          <w:bCs/>
          <w:sz w:val="24"/>
          <w:szCs w:val="24"/>
        </w:rPr>
        <w:t>předložení částí díla (článek 2 odst. 4 první věta) k vyjádření Objednateli:</w:t>
      </w:r>
    </w:p>
    <w:p w:rsidR="00BE103E" w:rsidRPr="00BE103E" w:rsidRDefault="00463C14" w:rsidP="00BE103E">
      <w:pPr>
        <w:pStyle w:val="Zkladntext21"/>
        <w:numPr>
          <w:ilvl w:val="1"/>
          <w:numId w:val="15"/>
        </w:numPr>
        <w:shd w:val="clear" w:color="auto" w:fill="auto"/>
        <w:spacing w:before="120" w:after="60" w:line="240" w:lineRule="auto"/>
        <w:ind w:left="436" w:hanging="425"/>
        <w:jc w:val="both"/>
        <w:rPr>
          <w:rFonts w:ascii="Calibri" w:hAnsi="Calibri" w:cs="Arial"/>
          <w:b/>
          <w:sz w:val="24"/>
          <w:szCs w:val="24"/>
        </w:rPr>
      </w:pPr>
      <w:r w:rsidRPr="00463C14">
        <w:rPr>
          <w:rFonts w:ascii="Calibri" w:hAnsi="Calibri"/>
          <w:bCs/>
          <w:sz w:val="24"/>
          <w:szCs w:val="24"/>
        </w:rPr>
        <w:t>části A.</w:t>
      </w:r>
      <w:r w:rsidR="00BE103E">
        <w:rPr>
          <w:rFonts w:ascii="Calibri" w:hAnsi="Calibri"/>
          <w:bCs/>
          <w:sz w:val="24"/>
          <w:szCs w:val="24"/>
        </w:rPr>
        <w:t>:</w:t>
      </w:r>
      <w:r w:rsidRPr="00463C14">
        <w:rPr>
          <w:rFonts w:ascii="Calibri" w:hAnsi="Calibri"/>
          <w:bCs/>
          <w:sz w:val="24"/>
          <w:szCs w:val="24"/>
        </w:rPr>
        <w:t xml:space="preserve"> </w:t>
      </w:r>
      <w:r w:rsidR="001D1E6F">
        <w:rPr>
          <w:rFonts w:ascii="Calibri" w:hAnsi="Calibri"/>
          <w:bCs/>
          <w:sz w:val="24"/>
          <w:szCs w:val="24"/>
        </w:rPr>
        <w:tab/>
      </w:r>
      <w:r w:rsidR="0071029C">
        <w:rPr>
          <w:rFonts w:ascii="Calibri" w:hAnsi="Calibri"/>
          <w:bCs/>
          <w:sz w:val="24"/>
          <w:szCs w:val="24"/>
        </w:rPr>
        <w:t>10. 03. 2016</w:t>
      </w:r>
    </w:p>
    <w:p w:rsidR="00BE103E" w:rsidRPr="00BE103E" w:rsidRDefault="00BE103E" w:rsidP="00A757DB">
      <w:pPr>
        <w:pStyle w:val="Zkladntext21"/>
        <w:numPr>
          <w:ilvl w:val="0"/>
          <w:numId w:val="15"/>
        </w:numPr>
        <w:shd w:val="clear" w:color="auto" w:fill="auto"/>
        <w:spacing w:before="60" w:after="0" w:line="240" w:lineRule="auto"/>
        <w:ind w:left="436" w:hanging="425"/>
        <w:jc w:val="both"/>
        <w:rPr>
          <w:rFonts w:ascii="Calibri" w:hAnsi="Calibri" w:cs="Arial"/>
          <w:b/>
          <w:sz w:val="24"/>
          <w:szCs w:val="24"/>
        </w:rPr>
      </w:pPr>
      <w:r w:rsidRPr="00463C14">
        <w:rPr>
          <w:rFonts w:ascii="Calibri" w:hAnsi="Calibri"/>
          <w:bCs/>
          <w:sz w:val="24"/>
          <w:szCs w:val="24"/>
        </w:rPr>
        <w:t xml:space="preserve">Nejzazší termín </w:t>
      </w:r>
      <w:r>
        <w:rPr>
          <w:rFonts w:ascii="Calibri" w:hAnsi="Calibri"/>
          <w:bCs/>
          <w:sz w:val="24"/>
          <w:szCs w:val="24"/>
        </w:rPr>
        <w:t>dokončení a předání částí díla:</w:t>
      </w:r>
    </w:p>
    <w:p w:rsidR="00BE103E" w:rsidRPr="00BE103E" w:rsidRDefault="00BE103E" w:rsidP="00A757DB">
      <w:pPr>
        <w:pStyle w:val="Zkladntext21"/>
        <w:numPr>
          <w:ilvl w:val="1"/>
          <w:numId w:val="15"/>
        </w:numPr>
        <w:shd w:val="clear" w:color="auto" w:fill="auto"/>
        <w:spacing w:after="60" w:line="240" w:lineRule="auto"/>
        <w:ind w:left="436" w:hanging="425"/>
        <w:jc w:val="both"/>
        <w:rPr>
          <w:rFonts w:ascii="Calibri" w:hAnsi="Calibri" w:cs="Arial"/>
          <w:b/>
          <w:sz w:val="24"/>
          <w:szCs w:val="24"/>
        </w:rPr>
      </w:pPr>
      <w:r w:rsidRPr="00463C14">
        <w:rPr>
          <w:rFonts w:ascii="Calibri" w:hAnsi="Calibri"/>
          <w:bCs/>
          <w:sz w:val="24"/>
          <w:szCs w:val="24"/>
        </w:rPr>
        <w:t>části A.</w:t>
      </w:r>
      <w:r>
        <w:rPr>
          <w:rFonts w:ascii="Calibri" w:hAnsi="Calibri"/>
          <w:bCs/>
          <w:sz w:val="24"/>
          <w:szCs w:val="24"/>
        </w:rPr>
        <w:t>:</w:t>
      </w:r>
      <w:r w:rsidRPr="00463C14">
        <w:rPr>
          <w:rFonts w:ascii="Calibri" w:hAnsi="Calibri"/>
          <w:bCs/>
          <w:sz w:val="24"/>
          <w:szCs w:val="24"/>
        </w:rPr>
        <w:t xml:space="preserve"> </w:t>
      </w:r>
      <w:r w:rsidR="001D1E6F">
        <w:rPr>
          <w:rFonts w:ascii="Calibri" w:hAnsi="Calibri"/>
          <w:bCs/>
          <w:sz w:val="24"/>
          <w:szCs w:val="24"/>
        </w:rPr>
        <w:tab/>
      </w:r>
      <w:r w:rsidR="0071029C">
        <w:rPr>
          <w:rFonts w:ascii="Calibri" w:hAnsi="Calibri"/>
          <w:bCs/>
          <w:sz w:val="24"/>
          <w:szCs w:val="24"/>
        </w:rPr>
        <w:t>24. 03. 2016</w:t>
      </w:r>
    </w:p>
    <w:p w:rsidR="00BE103E" w:rsidRPr="00BE103E" w:rsidRDefault="00BE103E" w:rsidP="00B63E91">
      <w:pPr>
        <w:pStyle w:val="Zkladntext21"/>
        <w:numPr>
          <w:ilvl w:val="1"/>
          <w:numId w:val="15"/>
        </w:numPr>
        <w:shd w:val="clear" w:color="auto" w:fill="auto"/>
        <w:spacing w:after="60" w:line="240" w:lineRule="auto"/>
        <w:ind w:left="436" w:hanging="425"/>
        <w:jc w:val="both"/>
        <w:rPr>
          <w:rFonts w:ascii="Calibri" w:hAnsi="Calibri" w:cs="Arial"/>
          <w:b/>
          <w:sz w:val="24"/>
          <w:szCs w:val="24"/>
        </w:rPr>
      </w:pPr>
      <w:r w:rsidRPr="00463C14">
        <w:rPr>
          <w:rFonts w:ascii="Calibri" w:hAnsi="Calibri"/>
          <w:bCs/>
          <w:sz w:val="24"/>
          <w:szCs w:val="24"/>
        </w:rPr>
        <w:t>část</w:t>
      </w:r>
      <w:r>
        <w:rPr>
          <w:rFonts w:ascii="Calibri" w:hAnsi="Calibri"/>
          <w:bCs/>
          <w:sz w:val="24"/>
          <w:szCs w:val="24"/>
        </w:rPr>
        <w:t>i</w:t>
      </w:r>
      <w:r w:rsidRPr="00463C14">
        <w:rPr>
          <w:rFonts w:ascii="Calibri" w:hAnsi="Calibri"/>
          <w:bCs/>
          <w:sz w:val="24"/>
          <w:szCs w:val="24"/>
        </w:rPr>
        <w:t xml:space="preserve"> B.</w:t>
      </w:r>
      <w:r>
        <w:rPr>
          <w:rFonts w:ascii="Calibri" w:hAnsi="Calibri"/>
          <w:bCs/>
          <w:sz w:val="24"/>
          <w:szCs w:val="24"/>
        </w:rPr>
        <w:t>:</w:t>
      </w:r>
      <w:r w:rsidRPr="00463C14">
        <w:rPr>
          <w:rFonts w:ascii="Calibri" w:hAnsi="Calibri"/>
          <w:bCs/>
          <w:sz w:val="24"/>
          <w:szCs w:val="24"/>
        </w:rPr>
        <w:t xml:space="preserve"> </w:t>
      </w:r>
      <w:r w:rsidR="001D1E6F">
        <w:rPr>
          <w:rFonts w:ascii="Calibri" w:hAnsi="Calibri"/>
          <w:bCs/>
          <w:sz w:val="24"/>
          <w:szCs w:val="24"/>
        </w:rPr>
        <w:tab/>
      </w:r>
      <w:r w:rsidR="0071029C">
        <w:rPr>
          <w:rFonts w:ascii="Calibri" w:hAnsi="Calibri"/>
          <w:bCs/>
          <w:sz w:val="24"/>
          <w:szCs w:val="24"/>
        </w:rPr>
        <w:t>30. 06. 2016</w:t>
      </w:r>
    </w:p>
    <w:p w:rsidR="005003CF" w:rsidRPr="00415DB6" w:rsidRDefault="00463C14" w:rsidP="00415DB6">
      <w:pPr>
        <w:pStyle w:val="Zkladntext21"/>
        <w:numPr>
          <w:ilvl w:val="0"/>
          <w:numId w:val="15"/>
        </w:numPr>
        <w:shd w:val="clear" w:color="auto" w:fill="auto"/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  <w:szCs w:val="24"/>
        </w:rPr>
      </w:pPr>
      <w:r w:rsidRPr="0021481E">
        <w:rPr>
          <w:rFonts w:ascii="Calibri" w:hAnsi="Calibri" w:cs="Arial"/>
          <w:sz w:val="24"/>
          <w:szCs w:val="24"/>
        </w:rPr>
        <w:t>Zhotovitel se zavazuje po podpisu této Smlouv</w:t>
      </w:r>
      <w:r>
        <w:rPr>
          <w:rFonts w:ascii="Calibri" w:hAnsi="Calibri" w:cs="Arial"/>
          <w:sz w:val="24"/>
          <w:szCs w:val="24"/>
        </w:rPr>
        <w:t>y sjednat s Objednatelem písemně h</w:t>
      </w:r>
      <w:r w:rsidRPr="0021481E">
        <w:rPr>
          <w:rFonts w:ascii="Calibri" w:hAnsi="Calibri" w:cs="Arial"/>
          <w:sz w:val="24"/>
          <w:szCs w:val="24"/>
        </w:rPr>
        <w:t xml:space="preserve">armonogram </w:t>
      </w:r>
      <w:r>
        <w:rPr>
          <w:rFonts w:ascii="Calibri" w:hAnsi="Calibri" w:cs="Arial"/>
          <w:sz w:val="24"/>
          <w:szCs w:val="24"/>
        </w:rPr>
        <w:t xml:space="preserve">průběhu plnění předmětu Smlouvy a </w:t>
      </w:r>
      <w:r w:rsidRPr="0021481E">
        <w:rPr>
          <w:rFonts w:ascii="Calibri" w:hAnsi="Calibri" w:cs="Arial"/>
          <w:sz w:val="24"/>
          <w:szCs w:val="24"/>
        </w:rPr>
        <w:t>stanovený způsob komunikace mezi Zhotovitelem a Objednatelem</w:t>
      </w:r>
      <w:r>
        <w:rPr>
          <w:rFonts w:ascii="Calibri" w:hAnsi="Calibri" w:cs="Arial"/>
          <w:sz w:val="24"/>
          <w:szCs w:val="24"/>
        </w:rPr>
        <w:t>, a to formou závazné přílohy této smlouvy.</w:t>
      </w:r>
    </w:p>
    <w:p w:rsidR="005003CF" w:rsidRPr="00415DB6" w:rsidRDefault="005003CF" w:rsidP="00194C2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120" w:line="240" w:lineRule="auto"/>
        <w:ind w:right="17"/>
        <w:rPr>
          <w:rFonts w:ascii="Calibri" w:hAnsi="Calibri" w:cs="Arial"/>
          <w:color w:val="auto"/>
          <w:sz w:val="24"/>
          <w:szCs w:val="24"/>
          <w:lang w:val="cs-CZ"/>
        </w:rPr>
      </w:pPr>
      <w:r w:rsidRPr="00415DB6">
        <w:rPr>
          <w:rFonts w:ascii="Calibri" w:hAnsi="Calibri" w:cs="Arial"/>
          <w:color w:val="auto"/>
          <w:sz w:val="24"/>
          <w:szCs w:val="24"/>
          <w:lang w:val="cs-CZ"/>
        </w:rPr>
        <w:t xml:space="preserve">Článek </w:t>
      </w:r>
      <w:r w:rsidR="00415DB6" w:rsidRPr="00415DB6">
        <w:rPr>
          <w:rFonts w:ascii="Calibri" w:hAnsi="Calibri" w:cs="Arial"/>
          <w:color w:val="auto"/>
          <w:sz w:val="24"/>
          <w:szCs w:val="24"/>
          <w:lang w:val="cs-CZ"/>
        </w:rPr>
        <w:t>4</w:t>
      </w:r>
    </w:p>
    <w:p w:rsidR="005003CF" w:rsidRPr="00415DB6" w:rsidRDefault="005003CF" w:rsidP="00194C24">
      <w:pPr>
        <w:pStyle w:val="Nzevlnku"/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right="15" w:firstLine="284"/>
        <w:rPr>
          <w:rFonts w:ascii="Calibri" w:hAnsi="Calibri" w:cs="Arial"/>
          <w:color w:val="auto"/>
          <w:sz w:val="24"/>
          <w:szCs w:val="24"/>
          <w:lang w:val="cs-CZ"/>
        </w:rPr>
      </w:pPr>
      <w:r w:rsidRPr="00415DB6">
        <w:rPr>
          <w:rFonts w:ascii="Calibri" w:hAnsi="Calibri" w:cs="Arial"/>
          <w:color w:val="auto"/>
          <w:sz w:val="24"/>
          <w:szCs w:val="24"/>
          <w:lang w:val="cs-CZ"/>
        </w:rPr>
        <w:t>Autorská práva, spolehlivý plátce DPH</w:t>
      </w:r>
    </w:p>
    <w:p w:rsidR="00415DB6" w:rsidRPr="00415DB6" w:rsidRDefault="00415DB6" w:rsidP="00415DB6">
      <w:pPr>
        <w:pStyle w:val="Zkladntext21"/>
        <w:numPr>
          <w:ilvl w:val="0"/>
          <w:numId w:val="17"/>
        </w:numPr>
        <w:shd w:val="clear" w:color="auto" w:fill="auto"/>
        <w:spacing w:before="120" w:after="60" w:line="240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  <w:r w:rsidRPr="00415DB6">
        <w:rPr>
          <w:rFonts w:ascii="Calibri" w:hAnsi="Calibri" w:cs="Arial"/>
          <w:sz w:val="24"/>
          <w:szCs w:val="24"/>
        </w:rPr>
        <w:t>K  veškerým výše specifikovaným autorským dílům vytvořeným na základě této smlouvy Zhotovitelem, jeho zaměstnanci či smluvními partnery poskytuje Zhotovitel tímto Objednateli výhradní licenci, popř. podlicenci ke všem známým způsobům užití díla, a to v rozsahu místně neomezeném, ode dne předání příslušné části díla na dobu časově neomezenou, včetně práva Zhotovitele poskytovat ve stejném rozsahu podlicenci dalším osobám. Zhotovitel rovněž poskytuje souhlas k úpravám vytvořených děl Objednatelem nebo třetími osobami. Zhotovitel se výslovně zavazuje zajistit, že bude moci Objednatel všechna výše uvedená práva okamžikem předání příslušné části díla nabýt, zejména náležitou formulací smluv s jeho případnými subdodavateli. V případě, že má Objednatel nabýt výhradní podlicenci musí Zhotovitel sám nabýt licenci jako výhradní a po nabytí podlicence Objednatelem se sám zdržet užívání díla. Zhotovené a předané dílo smí Zhotovitel sám užít leda jako referenci – ukázku své práce. Objednatel není povinen licenci využít</w:t>
      </w:r>
      <w:r w:rsidR="00BE103E">
        <w:rPr>
          <w:rFonts w:ascii="Calibri" w:hAnsi="Calibri" w:cs="Arial"/>
          <w:sz w:val="24"/>
          <w:szCs w:val="24"/>
        </w:rPr>
        <w:t>.</w:t>
      </w:r>
    </w:p>
    <w:p w:rsidR="00415DB6" w:rsidRPr="00415DB6" w:rsidRDefault="00415DB6" w:rsidP="00415DB6">
      <w:pPr>
        <w:pStyle w:val="Zkladntext21"/>
        <w:numPr>
          <w:ilvl w:val="0"/>
          <w:numId w:val="17"/>
        </w:numPr>
        <w:shd w:val="clear" w:color="auto" w:fill="auto"/>
        <w:spacing w:before="120" w:after="60" w:line="240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</w:rPr>
        <w:t>Zhotovitel</w:t>
      </w:r>
      <w:r w:rsidRPr="00415DB6">
        <w:rPr>
          <w:rFonts w:ascii="Calibri" w:hAnsi="Calibri" w:cs="Arial"/>
          <w:sz w:val="24"/>
        </w:rPr>
        <w:t xml:space="preserve"> se zavazuje vytvořit dílo tak, aby na něm nevázla práva či nevypořádané nároky třetích osob, zejména autorsko-právní povahy, a prohlašuje, že si je vědom své odpovědnosti v případě nedodržení tohoto závazku, zejména povinnosti vypořádat nároky třetích osob a Objednatele odškodnit v rozsahu, ve kterém by vůči němu třetí osoby uplatnily nároky související s dílem.</w:t>
      </w:r>
    </w:p>
    <w:p w:rsidR="00415DB6" w:rsidRPr="00415DB6" w:rsidRDefault="00415DB6" w:rsidP="00415DB6">
      <w:pPr>
        <w:pStyle w:val="Zkladntext21"/>
        <w:numPr>
          <w:ilvl w:val="0"/>
          <w:numId w:val="17"/>
        </w:numPr>
        <w:shd w:val="clear" w:color="auto" w:fill="auto"/>
        <w:spacing w:before="120" w:after="60" w:line="240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  <w:r w:rsidRPr="00415DB6">
        <w:rPr>
          <w:rFonts w:ascii="Calibri" w:hAnsi="Calibri" w:cs="Arial"/>
          <w:sz w:val="24"/>
        </w:rPr>
        <w:t xml:space="preserve">Vlastnické právo k movitým věcem vztahujícím se k plnění na základě Smlouvy, zejména k hmotným nosičům zachycujícím dílo dodané </w:t>
      </w:r>
      <w:r>
        <w:rPr>
          <w:rFonts w:ascii="Calibri" w:hAnsi="Calibri" w:cs="Arial"/>
          <w:sz w:val="24"/>
        </w:rPr>
        <w:t>Zhotovitelem</w:t>
      </w:r>
      <w:r w:rsidRPr="00415DB6">
        <w:rPr>
          <w:rFonts w:ascii="Calibri" w:hAnsi="Calibri" w:cs="Arial"/>
          <w:sz w:val="24"/>
        </w:rPr>
        <w:t>, přechází na Objednatele okamžikem jejich převzetí ze strany Objednatele.</w:t>
      </w:r>
    </w:p>
    <w:p w:rsidR="00415DB6" w:rsidRPr="00415DB6" w:rsidRDefault="00415DB6" w:rsidP="00415DB6">
      <w:pPr>
        <w:pStyle w:val="Zkladntext21"/>
        <w:numPr>
          <w:ilvl w:val="0"/>
          <w:numId w:val="17"/>
        </w:numPr>
        <w:shd w:val="clear" w:color="auto" w:fill="auto"/>
        <w:spacing w:before="120" w:after="60" w:line="240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  <w:r w:rsidRPr="00415DB6">
        <w:rPr>
          <w:rFonts w:ascii="Calibri" w:hAnsi="Calibri" w:cs="Arial"/>
          <w:sz w:val="24"/>
        </w:rPr>
        <w:t>Zhotovitel se zavazuje během plnění Smlouvy i po ukončení Smlouvy zachovávat mlčenlivost o všech skutečnostech, o kterých se dozvěděl</w:t>
      </w:r>
      <w:r w:rsidR="008C5DC6">
        <w:rPr>
          <w:rFonts w:ascii="Calibri" w:hAnsi="Calibri" w:cs="Arial"/>
          <w:sz w:val="24"/>
        </w:rPr>
        <w:t xml:space="preserve"> od O</w:t>
      </w:r>
      <w:r w:rsidRPr="00415DB6">
        <w:rPr>
          <w:rFonts w:ascii="Calibri" w:hAnsi="Calibri" w:cs="Arial"/>
          <w:sz w:val="24"/>
        </w:rPr>
        <w:t>bjednatele či jinak v souvislosti s plněním Smlouvy.</w:t>
      </w:r>
    </w:p>
    <w:p w:rsidR="00415DB6" w:rsidRPr="00415DB6" w:rsidRDefault="00415DB6" w:rsidP="00415DB6">
      <w:pPr>
        <w:pStyle w:val="Zkladntext21"/>
        <w:numPr>
          <w:ilvl w:val="0"/>
          <w:numId w:val="17"/>
        </w:numPr>
        <w:shd w:val="clear" w:color="auto" w:fill="auto"/>
        <w:spacing w:before="120" w:after="60" w:line="240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  <w:r w:rsidRPr="00415DB6">
        <w:rPr>
          <w:rFonts w:ascii="Calibri" w:hAnsi="Calibri" w:cs="Arial"/>
          <w:sz w:val="24"/>
        </w:rPr>
        <w:t>Zhotovitel prohlašuje, že ke dni podpisu Smlouvy není nespolehlivým plátcem DPH ve smyslu §</w:t>
      </w:r>
      <w:r w:rsidR="00A757DB">
        <w:rPr>
          <w:rFonts w:ascii="Calibri" w:hAnsi="Calibri" w:cs="Arial"/>
          <w:sz w:val="24"/>
        </w:rPr>
        <w:t> </w:t>
      </w:r>
      <w:r w:rsidRPr="00415DB6">
        <w:rPr>
          <w:rFonts w:ascii="Calibri" w:hAnsi="Calibri" w:cs="Arial"/>
          <w:sz w:val="24"/>
        </w:rPr>
        <w:t>106a Zákona č. 235/2004 Sb., o dani z přidané hodnoty, v platném znění, a že není veden v registru nespolehlivých plátců DPH. Zhotovitel souhlasí s tím, aby v případě jeho vedení v uvedeném regis</w:t>
      </w:r>
      <w:r w:rsidR="008C5DC6">
        <w:rPr>
          <w:rFonts w:ascii="Calibri" w:hAnsi="Calibri" w:cs="Arial"/>
          <w:sz w:val="24"/>
        </w:rPr>
        <w:t>tru byla O</w:t>
      </w:r>
      <w:r w:rsidRPr="00415DB6">
        <w:rPr>
          <w:rFonts w:ascii="Calibri" w:hAnsi="Calibri" w:cs="Arial"/>
          <w:sz w:val="24"/>
        </w:rPr>
        <w:t>bjednatelem odváděna DPH přímo správci daně. Zhotovitel se dále zavazuje, že v případě, pokud se stane nespolehlivým plátce daně, bude nejpozději do 5 kalendářních dnů ode dne, kdy tato skuteč</w:t>
      </w:r>
      <w:r w:rsidR="008C5DC6">
        <w:rPr>
          <w:rFonts w:ascii="Calibri" w:hAnsi="Calibri" w:cs="Arial"/>
          <w:sz w:val="24"/>
        </w:rPr>
        <w:t>nost nastala, o ní O</w:t>
      </w:r>
      <w:r w:rsidRPr="00415DB6">
        <w:rPr>
          <w:rFonts w:ascii="Calibri" w:hAnsi="Calibri" w:cs="Arial"/>
          <w:sz w:val="24"/>
        </w:rPr>
        <w:t>bjednatele  informovat. „</w:t>
      </w:r>
      <w:r w:rsidRPr="00415DB6">
        <w:rPr>
          <w:rFonts w:ascii="Calibri" w:hAnsi="Calibri" w:cs="Arial"/>
          <w:i/>
          <w:sz w:val="24"/>
        </w:rPr>
        <w:t>Informováním</w:t>
      </w:r>
      <w:r w:rsidR="008C5DC6">
        <w:rPr>
          <w:rFonts w:ascii="Calibri" w:hAnsi="Calibri" w:cs="Arial"/>
          <w:sz w:val="24"/>
        </w:rPr>
        <w:t>“ se rozumí den, kdy O</w:t>
      </w:r>
      <w:r w:rsidRPr="00415DB6">
        <w:rPr>
          <w:rFonts w:ascii="Calibri" w:hAnsi="Calibri" w:cs="Arial"/>
          <w:sz w:val="24"/>
        </w:rPr>
        <w:t>bjednatel předmětnou informaci prokazatelně obdržel.</w:t>
      </w:r>
    </w:p>
    <w:p w:rsidR="005E2AAC" w:rsidRDefault="005E2AAC" w:rsidP="00415DB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120" w:line="240" w:lineRule="auto"/>
        <w:ind w:right="17"/>
        <w:rPr>
          <w:rFonts w:ascii="Calibri" w:hAnsi="Calibri" w:cs="Arial"/>
          <w:color w:val="auto"/>
          <w:sz w:val="24"/>
          <w:szCs w:val="24"/>
          <w:lang w:val="cs-CZ"/>
        </w:rPr>
      </w:pPr>
    </w:p>
    <w:p w:rsidR="00F000F3" w:rsidRDefault="00F000F3" w:rsidP="00415DB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120" w:line="240" w:lineRule="auto"/>
        <w:ind w:right="17"/>
        <w:rPr>
          <w:rFonts w:ascii="Calibri" w:hAnsi="Calibri" w:cs="Arial"/>
          <w:color w:val="auto"/>
          <w:sz w:val="24"/>
          <w:szCs w:val="24"/>
          <w:lang w:val="cs-CZ"/>
        </w:rPr>
      </w:pPr>
    </w:p>
    <w:p w:rsidR="00415DB6" w:rsidRPr="00415DB6" w:rsidRDefault="00415DB6" w:rsidP="00415DB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120" w:line="240" w:lineRule="auto"/>
        <w:ind w:right="17"/>
        <w:rPr>
          <w:rFonts w:ascii="Calibri" w:hAnsi="Calibri" w:cs="Arial"/>
          <w:color w:val="auto"/>
          <w:sz w:val="24"/>
          <w:szCs w:val="24"/>
          <w:lang w:val="cs-CZ"/>
        </w:rPr>
      </w:pPr>
      <w:r w:rsidRPr="00415DB6">
        <w:rPr>
          <w:rFonts w:ascii="Calibri" w:hAnsi="Calibri" w:cs="Arial"/>
          <w:color w:val="auto"/>
          <w:sz w:val="24"/>
          <w:szCs w:val="24"/>
          <w:lang w:val="cs-CZ"/>
        </w:rPr>
        <w:lastRenderedPageBreak/>
        <w:t>Článek 5</w:t>
      </w:r>
    </w:p>
    <w:p w:rsidR="005003CF" w:rsidRPr="00415DB6" w:rsidRDefault="005003CF" w:rsidP="002F3276">
      <w:pPr>
        <w:pStyle w:val="Nzevlnku"/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00" w:afterAutospacing="1" w:line="240" w:lineRule="auto"/>
        <w:ind w:right="15" w:firstLine="284"/>
        <w:rPr>
          <w:rFonts w:ascii="Calibri" w:hAnsi="Calibri" w:cs="Arial"/>
          <w:color w:val="auto"/>
          <w:sz w:val="24"/>
          <w:szCs w:val="24"/>
          <w:lang w:val="cs-CZ"/>
        </w:rPr>
      </w:pPr>
      <w:r w:rsidRPr="00415DB6">
        <w:rPr>
          <w:rFonts w:ascii="Calibri" w:hAnsi="Calibri" w:cs="Arial"/>
          <w:color w:val="auto"/>
          <w:sz w:val="24"/>
          <w:szCs w:val="24"/>
          <w:lang w:val="cs-CZ"/>
        </w:rPr>
        <w:t>Smluvní pokuty</w:t>
      </w:r>
    </w:p>
    <w:p w:rsidR="00415DB6" w:rsidRPr="00415DB6" w:rsidRDefault="005003CF" w:rsidP="00415DB6">
      <w:pPr>
        <w:pStyle w:val="Zkladntext21"/>
        <w:numPr>
          <w:ilvl w:val="0"/>
          <w:numId w:val="18"/>
        </w:numPr>
        <w:shd w:val="clear" w:color="auto" w:fill="auto"/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  <w:szCs w:val="24"/>
        </w:rPr>
      </w:pPr>
      <w:r w:rsidRPr="00415DB6">
        <w:rPr>
          <w:rFonts w:ascii="Calibri" w:hAnsi="Calibri" w:cs="Arial"/>
          <w:sz w:val="24"/>
          <w:szCs w:val="24"/>
        </w:rPr>
        <w:t>N</w:t>
      </w:r>
      <w:r w:rsidR="00415DB6" w:rsidRPr="00415DB6">
        <w:rPr>
          <w:rFonts w:ascii="Calibri" w:hAnsi="Calibri" w:cs="Arial"/>
          <w:sz w:val="24"/>
          <w:szCs w:val="24"/>
        </w:rPr>
        <w:t xml:space="preserve">edodrží-li </w:t>
      </w:r>
      <w:r w:rsidR="00415DB6">
        <w:rPr>
          <w:rFonts w:ascii="Calibri" w:hAnsi="Calibri" w:cs="Arial"/>
          <w:sz w:val="24"/>
          <w:szCs w:val="24"/>
        </w:rPr>
        <w:t>Z</w:t>
      </w:r>
      <w:r w:rsidR="00415DB6" w:rsidRPr="00415DB6">
        <w:rPr>
          <w:rFonts w:ascii="Calibri" w:hAnsi="Calibri" w:cs="Arial"/>
          <w:sz w:val="24"/>
          <w:szCs w:val="24"/>
        </w:rPr>
        <w:t>hotovitel termíny předání Díla, resp. jeho částí</w:t>
      </w:r>
      <w:r w:rsidR="008C5DC6">
        <w:rPr>
          <w:rFonts w:ascii="Calibri" w:hAnsi="Calibri" w:cs="Arial"/>
          <w:sz w:val="24"/>
          <w:szCs w:val="24"/>
        </w:rPr>
        <w:t xml:space="preserve"> je Zhotovitel povinen zaplatit O</w:t>
      </w:r>
      <w:r w:rsidR="00415DB6" w:rsidRPr="00415DB6">
        <w:rPr>
          <w:rFonts w:ascii="Calibri" w:hAnsi="Calibri" w:cs="Arial"/>
          <w:sz w:val="24"/>
          <w:szCs w:val="24"/>
        </w:rPr>
        <w:t>bjednateli smluvní pokutu ve výši 0,5 % ceny díla za každý započatý den prodlení, kterou je Objednatel oprávněn započíst vůči dosud nezaplacené ceně díla, resp. jednotlivé splátce.</w:t>
      </w:r>
    </w:p>
    <w:p w:rsidR="00415DB6" w:rsidRPr="00415DB6" w:rsidRDefault="00415DB6" w:rsidP="00415DB6">
      <w:pPr>
        <w:pStyle w:val="Zkladntext21"/>
        <w:numPr>
          <w:ilvl w:val="0"/>
          <w:numId w:val="18"/>
        </w:numPr>
        <w:shd w:val="clear" w:color="auto" w:fill="auto"/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  <w:szCs w:val="24"/>
        </w:rPr>
      </w:pPr>
      <w:r w:rsidRPr="00415DB6">
        <w:rPr>
          <w:rFonts w:ascii="Calibri" w:hAnsi="Calibri" w:cs="Arial"/>
          <w:sz w:val="24"/>
        </w:rPr>
        <w:t>Zhotovitel nese</w:t>
      </w:r>
      <w:r w:rsidR="008C5DC6">
        <w:rPr>
          <w:rFonts w:ascii="Calibri" w:hAnsi="Calibri" w:cs="Arial"/>
          <w:sz w:val="24"/>
        </w:rPr>
        <w:t xml:space="preserve"> odpovědnost za škodu vzniklou O</w:t>
      </w:r>
      <w:r w:rsidRPr="00415DB6">
        <w:rPr>
          <w:rFonts w:ascii="Calibri" w:hAnsi="Calibri" w:cs="Arial"/>
          <w:sz w:val="24"/>
        </w:rPr>
        <w:t>bjednateli ve formě nákladů na vícepráce v případě, že tyto vícepráce vznikly na základě chyb ve zpracovaných návrzích nebo jejich neúplným zpracová</w:t>
      </w:r>
      <w:r w:rsidR="008C5DC6">
        <w:rPr>
          <w:rFonts w:ascii="Calibri" w:hAnsi="Calibri" w:cs="Arial"/>
          <w:sz w:val="24"/>
        </w:rPr>
        <w:t>ním. Škodu je Zhotovitel povinen uhradit O</w:t>
      </w:r>
      <w:r w:rsidRPr="00415DB6">
        <w:rPr>
          <w:rFonts w:ascii="Calibri" w:hAnsi="Calibri" w:cs="Arial"/>
          <w:sz w:val="24"/>
        </w:rPr>
        <w:t>bjednateli formou smluvní pokuty ve výši 20 % vzniklé škody, a t</w:t>
      </w:r>
      <w:r w:rsidR="008C5DC6">
        <w:rPr>
          <w:rFonts w:ascii="Calibri" w:hAnsi="Calibri" w:cs="Arial"/>
          <w:sz w:val="24"/>
        </w:rPr>
        <w:t>o na základě faktury vystavené O</w:t>
      </w:r>
      <w:r w:rsidRPr="00415DB6">
        <w:rPr>
          <w:rFonts w:ascii="Calibri" w:hAnsi="Calibri" w:cs="Arial"/>
          <w:sz w:val="24"/>
        </w:rPr>
        <w:t xml:space="preserve">bjednatelem. Splatnost faktury je 15 dnů ode dne jejího doručení </w:t>
      </w:r>
      <w:r>
        <w:rPr>
          <w:rFonts w:ascii="Calibri" w:hAnsi="Calibri" w:cs="Arial"/>
          <w:sz w:val="24"/>
        </w:rPr>
        <w:t>Z</w:t>
      </w:r>
      <w:r w:rsidRPr="00415DB6">
        <w:rPr>
          <w:rFonts w:ascii="Calibri" w:hAnsi="Calibri" w:cs="Arial"/>
          <w:sz w:val="24"/>
        </w:rPr>
        <w:t>hotoviteli.  </w:t>
      </w:r>
    </w:p>
    <w:p w:rsidR="00415DB6" w:rsidRPr="00415DB6" w:rsidRDefault="00415DB6" w:rsidP="00415DB6">
      <w:pPr>
        <w:pStyle w:val="Zkladntext21"/>
        <w:numPr>
          <w:ilvl w:val="0"/>
          <w:numId w:val="18"/>
        </w:numPr>
        <w:shd w:val="clear" w:color="auto" w:fill="auto"/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  <w:szCs w:val="24"/>
        </w:rPr>
      </w:pPr>
      <w:r w:rsidRPr="00415DB6">
        <w:rPr>
          <w:rFonts w:ascii="Calibri" w:hAnsi="Calibri" w:cs="Arial"/>
          <w:sz w:val="24"/>
        </w:rPr>
        <w:t>Za porušení povinnosti mlčenlivosti specifikované v této Smlouvě v Čl. 4. bod 4. je Zhotovitel povinen uhradit Objednateli smluvní pokutu ve výši 20.000,- Kč, a to za každý jednotlivý případ porušení povinnosti mlčenlivosti.</w:t>
      </w:r>
    </w:p>
    <w:p w:rsidR="00415DB6" w:rsidRPr="00415DB6" w:rsidRDefault="00415DB6" w:rsidP="00415DB6">
      <w:pPr>
        <w:pStyle w:val="Zkladntext21"/>
        <w:numPr>
          <w:ilvl w:val="0"/>
          <w:numId w:val="18"/>
        </w:numPr>
        <w:shd w:val="clear" w:color="auto" w:fill="auto"/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  <w:szCs w:val="24"/>
        </w:rPr>
      </w:pPr>
      <w:r w:rsidRPr="00415DB6">
        <w:rPr>
          <w:rFonts w:ascii="Calibri" w:hAnsi="Calibri" w:cs="Arial"/>
          <w:sz w:val="24"/>
        </w:rPr>
        <w:t xml:space="preserve">Při nesplnění nebo opožděném splnění povinnosti informovat Objednatele o skutečnosti, že se Zhotovitel stal nespolehlivým plátcem </w:t>
      </w:r>
      <w:r w:rsidR="008C5DC6">
        <w:rPr>
          <w:rFonts w:ascii="Calibri" w:hAnsi="Calibri" w:cs="Arial"/>
          <w:sz w:val="24"/>
        </w:rPr>
        <w:t>DPH, se sjednává pro Z</w:t>
      </w:r>
      <w:r w:rsidRPr="00415DB6">
        <w:rPr>
          <w:rFonts w:ascii="Calibri" w:hAnsi="Calibri" w:cs="Arial"/>
          <w:sz w:val="24"/>
        </w:rPr>
        <w:t>hotovitele smluvní pokuta v částce 50.000,- Kč. Uhrazení smluvní pokuty nemá vliv na uplatnění práva Objednatele na náhradu vzniklé škody.</w:t>
      </w:r>
    </w:p>
    <w:p w:rsidR="00073B80" w:rsidRDefault="00415DB6" w:rsidP="00415DB6">
      <w:pPr>
        <w:pStyle w:val="Zkladntext21"/>
        <w:numPr>
          <w:ilvl w:val="0"/>
          <w:numId w:val="18"/>
        </w:numPr>
        <w:shd w:val="clear" w:color="auto" w:fill="auto"/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  <w:szCs w:val="24"/>
        </w:rPr>
      </w:pPr>
      <w:r w:rsidRPr="00415DB6">
        <w:rPr>
          <w:rFonts w:ascii="Calibri" w:hAnsi="Calibri" w:cs="Arial"/>
          <w:sz w:val="24"/>
          <w:szCs w:val="24"/>
        </w:rPr>
        <w:t>Výše plnění uváděná v tomto článku se rozumí bez DPH</w:t>
      </w:r>
      <w:r w:rsidR="005003CF" w:rsidRPr="00415DB6">
        <w:rPr>
          <w:rFonts w:ascii="Calibri" w:hAnsi="Calibri" w:cs="Arial"/>
          <w:sz w:val="24"/>
          <w:szCs w:val="24"/>
        </w:rPr>
        <w:t>.</w:t>
      </w:r>
      <w:r w:rsidR="00FF2869">
        <w:rPr>
          <w:rFonts w:ascii="Calibri" w:hAnsi="Calibri" w:cs="Arial"/>
          <w:sz w:val="24"/>
          <w:szCs w:val="24"/>
        </w:rPr>
        <w:t xml:space="preserve"> </w:t>
      </w:r>
    </w:p>
    <w:p w:rsidR="005003CF" w:rsidRPr="00415DB6" w:rsidRDefault="00FF2869" w:rsidP="00415DB6">
      <w:pPr>
        <w:pStyle w:val="Zkladntext21"/>
        <w:numPr>
          <w:ilvl w:val="0"/>
          <w:numId w:val="18"/>
        </w:numPr>
        <w:shd w:val="clear" w:color="auto" w:fill="auto"/>
        <w:spacing w:before="120" w:after="60" w:line="240" w:lineRule="auto"/>
        <w:ind w:left="436" w:hanging="42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Zaplacením smluvní pokuty není dotčen nárok Objednatele na náhradu škody</w:t>
      </w:r>
      <w:r w:rsidR="00073B80">
        <w:rPr>
          <w:rFonts w:ascii="Calibri" w:hAnsi="Calibri" w:cs="Arial"/>
          <w:sz w:val="24"/>
          <w:szCs w:val="24"/>
        </w:rPr>
        <w:t xml:space="preserve"> nebo její rozsah / výši.</w:t>
      </w:r>
    </w:p>
    <w:p w:rsidR="005003CF" w:rsidRPr="00415DB6" w:rsidRDefault="005003CF" w:rsidP="002F327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100" w:afterAutospacing="1" w:line="240" w:lineRule="auto"/>
        <w:ind w:right="17"/>
        <w:rPr>
          <w:rFonts w:ascii="Calibri" w:hAnsi="Calibri" w:cs="Arial"/>
          <w:color w:val="auto"/>
          <w:sz w:val="24"/>
          <w:szCs w:val="24"/>
          <w:lang w:val="cs-CZ"/>
        </w:rPr>
      </w:pPr>
      <w:r w:rsidRPr="00415DB6">
        <w:rPr>
          <w:rFonts w:ascii="Calibri" w:hAnsi="Calibri" w:cs="Arial"/>
          <w:color w:val="auto"/>
          <w:sz w:val="24"/>
          <w:szCs w:val="24"/>
          <w:lang w:val="cs-CZ"/>
        </w:rPr>
        <w:t xml:space="preserve">Článek </w:t>
      </w:r>
      <w:r w:rsidR="00F000F3">
        <w:rPr>
          <w:rFonts w:ascii="Calibri" w:hAnsi="Calibri" w:cs="Arial"/>
          <w:color w:val="auto"/>
          <w:sz w:val="24"/>
          <w:szCs w:val="24"/>
          <w:lang w:val="cs-CZ"/>
        </w:rPr>
        <w:t>6</w:t>
      </w:r>
    </w:p>
    <w:p w:rsidR="005003CF" w:rsidRPr="00415DB6" w:rsidRDefault="005003CF" w:rsidP="002F3276">
      <w:pPr>
        <w:pStyle w:val="Nzevlnku"/>
        <w:spacing w:after="100" w:afterAutospacing="1" w:line="240" w:lineRule="auto"/>
        <w:ind w:right="15"/>
        <w:rPr>
          <w:rFonts w:ascii="Calibri" w:hAnsi="Calibri" w:cs="Arial"/>
          <w:color w:val="auto"/>
          <w:sz w:val="24"/>
          <w:szCs w:val="24"/>
          <w:lang w:val="cs-CZ"/>
        </w:rPr>
      </w:pPr>
      <w:r w:rsidRPr="00415DB6">
        <w:rPr>
          <w:rFonts w:ascii="Calibri" w:hAnsi="Calibri" w:cs="Arial"/>
          <w:color w:val="auto"/>
          <w:sz w:val="24"/>
          <w:szCs w:val="24"/>
          <w:lang w:val="cs-CZ"/>
        </w:rPr>
        <w:t>Závěrečná ujednání</w:t>
      </w:r>
    </w:p>
    <w:p w:rsidR="005003CF" w:rsidRPr="00A3060B" w:rsidRDefault="005003CF" w:rsidP="00213A2F">
      <w:pPr>
        <w:numPr>
          <w:ilvl w:val="0"/>
          <w:numId w:val="19"/>
        </w:numPr>
        <w:spacing w:before="120" w:after="60" w:line="240" w:lineRule="auto"/>
        <w:ind w:left="425" w:hanging="425"/>
        <w:jc w:val="both"/>
        <w:rPr>
          <w:rFonts w:ascii="Calibri" w:hAnsi="Calibri" w:cs="Arial"/>
          <w:sz w:val="24"/>
        </w:rPr>
      </w:pPr>
      <w:r w:rsidRPr="00A3060B">
        <w:rPr>
          <w:rFonts w:ascii="Calibri" w:hAnsi="Calibri" w:cs="Arial"/>
          <w:sz w:val="24"/>
        </w:rPr>
        <w:t xml:space="preserve">Tato Smlouva nabývá platnosti a účinnosti dnem podpisu obou smluvních stran. </w:t>
      </w:r>
    </w:p>
    <w:p w:rsidR="0043766B" w:rsidRPr="00A3060B" w:rsidRDefault="0043766B" w:rsidP="00213A2F">
      <w:pPr>
        <w:numPr>
          <w:ilvl w:val="0"/>
          <w:numId w:val="19"/>
        </w:numPr>
        <w:spacing w:before="120" w:after="60" w:line="240" w:lineRule="auto"/>
        <w:ind w:left="425" w:hanging="425"/>
        <w:jc w:val="both"/>
        <w:rPr>
          <w:rFonts w:ascii="Calibri" w:hAnsi="Calibri" w:cs="Arial"/>
          <w:sz w:val="24"/>
        </w:rPr>
      </w:pPr>
      <w:r w:rsidRPr="00A3060B">
        <w:rPr>
          <w:rFonts w:ascii="Calibri" w:hAnsi="Calibri" w:cs="Arial"/>
          <w:sz w:val="24"/>
        </w:rPr>
        <w:t>Zhotovitel je oprávněn změnit subdodavatele, pomocí něhož v zadávacím řízení prokazoval kvalifikaci jen na základě předchozího souhlasu Objednavatele a za subjekt, který splňuje kvalifikaci minimálně ve stejném rozsahu. Objednatel se zavazuje tento souhlas bezdůvodně neodepřít. Poruší-li zhotovitel povinnost uvedenou v tomto odstavci, má Objednatel právo požadovat po Zhotoviteli smluvní pokutu ve výši 25.000,- Kč za každé takové porušení. Zaplacením smluvní pokuty není dotčeno právo na náhradu škody.</w:t>
      </w:r>
    </w:p>
    <w:p w:rsidR="005003CF" w:rsidRPr="00A3060B" w:rsidRDefault="005003CF" w:rsidP="00213A2F">
      <w:pPr>
        <w:numPr>
          <w:ilvl w:val="0"/>
          <w:numId w:val="19"/>
        </w:numPr>
        <w:spacing w:before="120" w:after="60" w:line="240" w:lineRule="auto"/>
        <w:ind w:left="425" w:hanging="425"/>
        <w:jc w:val="both"/>
        <w:rPr>
          <w:rFonts w:ascii="Calibri" w:hAnsi="Calibri" w:cs="Arial"/>
          <w:sz w:val="24"/>
        </w:rPr>
      </w:pPr>
      <w:r w:rsidRPr="00A3060B">
        <w:rPr>
          <w:rFonts w:ascii="Calibri" w:hAnsi="Calibri" w:cs="Arial"/>
          <w:sz w:val="24"/>
        </w:rPr>
        <w:t>Závazkový vztah upravený touto Smlouvou a právní vztahy ve Smlouvě výslovně neupravené a z ní vyplývající, se řídí právní úpravou obsaženou v občanském Zákoníku.</w:t>
      </w:r>
    </w:p>
    <w:p w:rsidR="0043766B" w:rsidRPr="00A3060B" w:rsidRDefault="0043766B" w:rsidP="00213A2F">
      <w:pPr>
        <w:numPr>
          <w:ilvl w:val="0"/>
          <w:numId w:val="19"/>
        </w:numPr>
        <w:spacing w:before="120" w:after="60" w:line="240" w:lineRule="auto"/>
        <w:ind w:left="425" w:hanging="425"/>
        <w:jc w:val="both"/>
        <w:rPr>
          <w:rFonts w:ascii="Calibri" w:hAnsi="Calibri" w:cs="Arial"/>
          <w:sz w:val="24"/>
        </w:rPr>
      </w:pPr>
      <w:r w:rsidRPr="00A3060B">
        <w:rPr>
          <w:rFonts w:asciiTheme="minorHAnsi" w:hAnsiTheme="minorHAnsi" w:cs="Arial"/>
          <w:sz w:val="24"/>
        </w:rPr>
        <w:t>V otázkách týkajících se výkladu Smlouvy, má zadávací dokumentace k zadávacímu řízení na provedení díla</w:t>
      </w:r>
      <w:r w:rsidRPr="00A3060B">
        <w:rPr>
          <w:rFonts w:ascii="Calibri" w:hAnsi="Calibri" w:cs="Arial"/>
          <w:sz w:val="24"/>
        </w:rPr>
        <w:t xml:space="preserve"> </w:t>
      </w:r>
      <w:r w:rsidRPr="00A3060B">
        <w:rPr>
          <w:rFonts w:asciiTheme="minorHAnsi" w:hAnsiTheme="minorHAnsi" w:cs="Arial"/>
          <w:sz w:val="24"/>
        </w:rPr>
        <w:t>přednost před nabídkou zhotovitele.</w:t>
      </w:r>
    </w:p>
    <w:p w:rsidR="005003CF" w:rsidRPr="00A3060B" w:rsidRDefault="005003CF" w:rsidP="00213A2F">
      <w:pPr>
        <w:numPr>
          <w:ilvl w:val="0"/>
          <w:numId w:val="19"/>
        </w:numPr>
        <w:spacing w:before="120" w:after="60" w:line="240" w:lineRule="auto"/>
        <w:ind w:left="425" w:hanging="425"/>
        <w:jc w:val="both"/>
        <w:rPr>
          <w:rFonts w:ascii="Calibri" w:hAnsi="Calibri" w:cs="Arial"/>
          <w:sz w:val="24"/>
        </w:rPr>
      </w:pPr>
      <w:r w:rsidRPr="00415DB6">
        <w:rPr>
          <w:rFonts w:ascii="Calibri" w:hAnsi="Calibri" w:cs="Arial"/>
          <w:sz w:val="24"/>
        </w:rPr>
        <w:t xml:space="preserve">Veškeré změny Smlouvy lze provést pouze formou písemných dodatků odsouhlasených oběma </w:t>
      </w:r>
      <w:r w:rsidRPr="00A3060B">
        <w:rPr>
          <w:rFonts w:ascii="Calibri" w:hAnsi="Calibri" w:cs="Arial"/>
          <w:sz w:val="24"/>
        </w:rPr>
        <w:t xml:space="preserve">smluvními stranami. </w:t>
      </w:r>
    </w:p>
    <w:p w:rsidR="0043766B" w:rsidRPr="00A3060B" w:rsidRDefault="0043766B" w:rsidP="00213A2F">
      <w:pPr>
        <w:numPr>
          <w:ilvl w:val="0"/>
          <w:numId w:val="19"/>
        </w:numPr>
        <w:spacing w:before="120" w:after="60" w:line="240" w:lineRule="auto"/>
        <w:ind w:left="425" w:hanging="425"/>
        <w:jc w:val="both"/>
        <w:rPr>
          <w:rFonts w:ascii="Calibri" w:hAnsi="Calibri" w:cs="Arial"/>
          <w:sz w:val="24"/>
        </w:rPr>
      </w:pPr>
      <w:r w:rsidRPr="00A3060B">
        <w:rPr>
          <w:rFonts w:asciiTheme="minorHAnsi" w:hAnsiTheme="minorHAnsi" w:cs="Arial"/>
          <w:sz w:val="24"/>
        </w:rPr>
        <w:t>Zhotovitel není oprávněn bez souhlasu Objednatele postoupit jakoukoli svou tvrzenou pohledáv</w:t>
      </w:r>
      <w:r w:rsidRPr="00A3060B">
        <w:rPr>
          <w:rFonts w:ascii="Calibri" w:hAnsi="Calibri" w:cs="Arial"/>
          <w:sz w:val="22"/>
        </w:rPr>
        <w:t>ku za objednatelem třetí osobě.</w:t>
      </w:r>
    </w:p>
    <w:p w:rsidR="005003CF" w:rsidRPr="00415DB6" w:rsidRDefault="005003CF" w:rsidP="00213A2F">
      <w:pPr>
        <w:numPr>
          <w:ilvl w:val="0"/>
          <w:numId w:val="19"/>
        </w:numPr>
        <w:spacing w:before="120" w:after="60" w:line="240" w:lineRule="auto"/>
        <w:ind w:left="425" w:hanging="425"/>
        <w:jc w:val="both"/>
        <w:rPr>
          <w:rFonts w:ascii="Calibri" w:hAnsi="Calibri" w:cs="Arial"/>
          <w:sz w:val="24"/>
        </w:rPr>
      </w:pPr>
      <w:r w:rsidRPr="00A3060B">
        <w:rPr>
          <w:rFonts w:ascii="Calibri" w:hAnsi="Calibri" w:cs="Arial"/>
          <w:sz w:val="24"/>
        </w:rPr>
        <w:t>Tato Smlouva je vyhotovena ve čtyřech stejnopisech s platností originálu, z nichž každá</w:t>
      </w:r>
      <w:r w:rsidRPr="00415DB6">
        <w:rPr>
          <w:rFonts w:ascii="Calibri" w:hAnsi="Calibri" w:cs="Arial"/>
          <w:sz w:val="24"/>
        </w:rPr>
        <w:t xml:space="preserve"> ze smluvních stran obdrží po dvou.</w:t>
      </w:r>
    </w:p>
    <w:p w:rsidR="005003CF" w:rsidRPr="00415DB6" w:rsidRDefault="005003CF" w:rsidP="00A757DB">
      <w:pPr>
        <w:numPr>
          <w:ilvl w:val="0"/>
          <w:numId w:val="19"/>
        </w:numPr>
        <w:spacing w:before="120" w:line="240" w:lineRule="auto"/>
        <w:ind w:left="425" w:hanging="425"/>
        <w:jc w:val="both"/>
        <w:rPr>
          <w:rFonts w:ascii="Calibri" w:hAnsi="Calibri" w:cs="Arial"/>
          <w:sz w:val="24"/>
        </w:rPr>
      </w:pPr>
      <w:r w:rsidRPr="00415DB6">
        <w:rPr>
          <w:rFonts w:ascii="Calibri" w:hAnsi="Calibri" w:cs="Arial"/>
          <w:sz w:val="24"/>
        </w:rPr>
        <w:t xml:space="preserve">Strany se dohodly a </w:t>
      </w:r>
      <w:r w:rsidR="00415DB6">
        <w:rPr>
          <w:rFonts w:ascii="Calibri" w:hAnsi="Calibri" w:cs="Arial"/>
          <w:sz w:val="24"/>
        </w:rPr>
        <w:t>Zhotovitel</w:t>
      </w:r>
      <w:r w:rsidRPr="00415DB6">
        <w:rPr>
          <w:rFonts w:ascii="Calibri" w:hAnsi="Calibri" w:cs="Arial"/>
          <w:sz w:val="24"/>
        </w:rPr>
        <w:t xml:space="preserve"> určil, že osobou (osobami) oprávněnou </w:t>
      </w:r>
      <w:r w:rsidR="00446CF7" w:rsidRPr="00415DB6">
        <w:rPr>
          <w:rFonts w:ascii="Calibri" w:hAnsi="Calibri" w:cs="Arial"/>
          <w:sz w:val="24"/>
        </w:rPr>
        <w:t xml:space="preserve">(oprávněnými) </w:t>
      </w:r>
      <w:r w:rsidRPr="00415DB6">
        <w:rPr>
          <w:rFonts w:ascii="Calibri" w:hAnsi="Calibri" w:cs="Arial"/>
          <w:sz w:val="24"/>
        </w:rPr>
        <w:t>k jednání za </w:t>
      </w:r>
      <w:r w:rsidR="00415DB6">
        <w:rPr>
          <w:rFonts w:ascii="Calibri" w:hAnsi="Calibri" w:cs="Arial"/>
          <w:sz w:val="24"/>
        </w:rPr>
        <w:t>Zhotovitele</w:t>
      </w:r>
      <w:r w:rsidRPr="00415DB6">
        <w:rPr>
          <w:rFonts w:ascii="Calibri" w:hAnsi="Calibri" w:cs="Arial"/>
          <w:sz w:val="24"/>
        </w:rPr>
        <w:t xml:space="preserve"> ve věcech, které se týkají této Smlouvy a její realizace je: </w:t>
      </w:r>
    </w:p>
    <w:p w:rsidR="005003CF" w:rsidRPr="00F4061E" w:rsidRDefault="005003CF" w:rsidP="00A757DB">
      <w:pPr>
        <w:numPr>
          <w:ilvl w:val="1"/>
          <w:numId w:val="19"/>
        </w:numPr>
        <w:tabs>
          <w:tab w:val="left" w:pos="851"/>
          <w:tab w:val="left" w:pos="3544"/>
        </w:tabs>
        <w:spacing w:after="120" w:line="240" w:lineRule="auto"/>
        <w:ind w:left="851" w:hanging="426"/>
        <w:contextualSpacing/>
        <w:jc w:val="both"/>
        <w:rPr>
          <w:rFonts w:asciiTheme="minorHAnsi" w:hAnsiTheme="minorHAnsi" w:cs="Arial"/>
          <w:sz w:val="24"/>
        </w:rPr>
      </w:pPr>
      <w:r w:rsidRPr="00F4061E">
        <w:rPr>
          <w:rFonts w:asciiTheme="minorHAnsi" w:hAnsiTheme="minorHAnsi" w:cs="Arial"/>
          <w:sz w:val="24"/>
        </w:rPr>
        <w:lastRenderedPageBreak/>
        <w:t xml:space="preserve">Jméno, příjmení, funkce: </w:t>
      </w:r>
      <w:r w:rsidRPr="00F4061E">
        <w:rPr>
          <w:rFonts w:asciiTheme="minorHAnsi" w:hAnsiTheme="minorHAnsi" w:cs="Arial"/>
          <w:sz w:val="24"/>
        </w:rPr>
        <w:tab/>
      </w:r>
      <w:proofErr w:type="spellStart"/>
      <w:r w:rsidR="00AF073F">
        <w:rPr>
          <w:rFonts w:asciiTheme="minorHAnsi" w:hAnsiTheme="minorHAnsi" w:cs="Arial"/>
          <w:sz w:val="24"/>
        </w:rPr>
        <w:t>xxx</w:t>
      </w:r>
      <w:proofErr w:type="spellEnd"/>
    </w:p>
    <w:p w:rsidR="005003CF" w:rsidRPr="00F4061E" w:rsidRDefault="00263717" w:rsidP="00213A2F">
      <w:pPr>
        <w:numPr>
          <w:ilvl w:val="1"/>
          <w:numId w:val="19"/>
        </w:numPr>
        <w:tabs>
          <w:tab w:val="left" w:pos="851"/>
          <w:tab w:val="left" w:pos="3544"/>
        </w:tabs>
        <w:spacing w:before="120" w:after="120" w:line="240" w:lineRule="auto"/>
        <w:ind w:left="851" w:hanging="426"/>
        <w:contextualSpacing/>
        <w:jc w:val="both"/>
        <w:rPr>
          <w:rFonts w:asciiTheme="minorHAnsi" w:hAnsiTheme="minorHAnsi" w:cs="Arial"/>
          <w:sz w:val="24"/>
        </w:rPr>
      </w:pPr>
      <w:r w:rsidRPr="00F4061E">
        <w:rPr>
          <w:rFonts w:asciiTheme="minorHAnsi" w:hAnsiTheme="minorHAnsi" w:cs="Arial"/>
          <w:sz w:val="24"/>
        </w:rPr>
        <w:t>E-mailové kontakty</w:t>
      </w:r>
      <w:r w:rsidR="005003CF" w:rsidRPr="00F4061E">
        <w:rPr>
          <w:rFonts w:asciiTheme="minorHAnsi" w:hAnsiTheme="minorHAnsi" w:cs="Arial"/>
          <w:sz w:val="24"/>
        </w:rPr>
        <w:t xml:space="preserve">: </w:t>
      </w:r>
      <w:r w:rsidR="005003CF" w:rsidRPr="00F4061E">
        <w:rPr>
          <w:rFonts w:asciiTheme="minorHAnsi" w:hAnsiTheme="minorHAnsi" w:cs="Arial"/>
          <w:sz w:val="24"/>
        </w:rPr>
        <w:tab/>
      </w:r>
      <w:proofErr w:type="spellStart"/>
      <w:r w:rsidR="00AF073F">
        <w:rPr>
          <w:rFonts w:asciiTheme="minorHAnsi" w:hAnsiTheme="minorHAnsi" w:cs="Arial"/>
          <w:sz w:val="24"/>
        </w:rPr>
        <w:t>xxx</w:t>
      </w:r>
      <w:proofErr w:type="spellEnd"/>
    </w:p>
    <w:p w:rsidR="005003CF" w:rsidRPr="00F4061E" w:rsidRDefault="005003CF" w:rsidP="00A757DB">
      <w:pPr>
        <w:numPr>
          <w:ilvl w:val="0"/>
          <w:numId w:val="19"/>
        </w:numPr>
        <w:spacing w:before="120" w:line="240" w:lineRule="auto"/>
        <w:ind w:left="425" w:hanging="425"/>
        <w:jc w:val="both"/>
        <w:rPr>
          <w:rFonts w:asciiTheme="minorHAnsi" w:hAnsiTheme="minorHAnsi" w:cs="Arial"/>
          <w:sz w:val="24"/>
        </w:rPr>
      </w:pPr>
      <w:r w:rsidRPr="00F4061E">
        <w:rPr>
          <w:rFonts w:asciiTheme="minorHAnsi" w:hAnsiTheme="minorHAnsi" w:cs="Arial"/>
          <w:sz w:val="24"/>
        </w:rPr>
        <w:t>Strany se dohodly a Objednatel určil, že osobami oprávněnými k jednání za Objednatele ve věcech, které se týkají této Smlouvy a její realizace jsou:</w:t>
      </w:r>
    </w:p>
    <w:p w:rsidR="0038318A" w:rsidRPr="00F4061E" w:rsidRDefault="005003CF" w:rsidP="00213A2F">
      <w:pPr>
        <w:numPr>
          <w:ilvl w:val="1"/>
          <w:numId w:val="19"/>
        </w:numPr>
        <w:tabs>
          <w:tab w:val="left" w:pos="851"/>
          <w:tab w:val="left" w:pos="3402"/>
        </w:tabs>
        <w:spacing w:before="120" w:after="120" w:line="240" w:lineRule="auto"/>
        <w:ind w:left="851" w:hanging="425"/>
        <w:contextualSpacing/>
        <w:rPr>
          <w:rFonts w:asciiTheme="minorHAnsi" w:hAnsiTheme="minorHAnsi" w:cs="Arial"/>
          <w:sz w:val="24"/>
        </w:rPr>
      </w:pPr>
      <w:r w:rsidRPr="00F4061E">
        <w:rPr>
          <w:rFonts w:asciiTheme="minorHAnsi" w:hAnsiTheme="minorHAnsi" w:cs="Arial"/>
          <w:sz w:val="24"/>
        </w:rPr>
        <w:t>Jméno, příjmení, funkce:</w:t>
      </w:r>
      <w:r w:rsidRPr="00F4061E">
        <w:rPr>
          <w:rFonts w:asciiTheme="minorHAnsi" w:hAnsiTheme="minorHAnsi" w:cs="Arial"/>
          <w:sz w:val="24"/>
        </w:rPr>
        <w:tab/>
      </w:r>
    </w:p>
    <w:p w:rsidR="00B63E91" w:rsidRPr="00F4061E" w:rsidRDefault="0038318A" w:rsidP="00AF073F">
      <w:pPr>
        <w:tabs>
          <w:tab w:val="left" w:pos="1134"/>
        </w:tabs>
        <w:spacing w:before="120" w:after="120" w:line="240" w:lineRule="auto"/>
        <w:ind w:left="851"/>
        <w:contextualSpacing/>
        <w:rPr>
          <w:rStyle w:val="Hypertextovodkaz"/>
          <w:rFonts w:asciiTheme="minorHAnsi" w:hAnsiTheme="minorHAnsi"/>
          <w:color w:val="auto"/>
          <w:sz w:val="24"/>
          <w:u w:val="none"/>
        </w:rPr>
      </w:pPr>
      <w:r w:rsidRPr="00F4061E">
        <w:rPr>
          <w:rStyle w:val="Hypertextovodkaz"/>
          <w:rFonts w:asciiTheme="minorHAnsi" w:hAnsiTheme="minorHAnsi"/>
          <w:color w:val="auto"/>
          <w:sz w:val="24"/>
          <w:u w:val="none"/>
        </w:rPr>
        <w:tab/>
      </w:r>
      <w:r w:rsidR="00263717">
        <w:rPr>
          <w:rStyle w:val="Hypertextovodkaz"/>
          <w:rFonts w:asciiTheme="minorHAnsi" w:hAnsiTheme="minorHAnsi"/>
          <w:color w:val="auto"/>
          <w:sz w:val="24"/>
          <w:u w:val="none"/>
        </w:rPr>
        <w:tab/>
      </w:r>
      <w:r w:rsidR="00263717">
        <w:rPr>
          <w:rStyle w:val="Hypertextovodkaz"/>
          <w:rFonts w:asciiTheme="minorHAnsi" w:hAnsiTheme="minorHAnsi"/>
          <w:color w:val="auto"/>
          <w:sz w:val="24"/>
          <w:u w:val="none"/>
        </w:rPr>
        <w:tab/>
      </w:r>
      <w:r w:rsidR="00263717">
        <w:rPr>
          <w:rStyle w:val="Hypertextovodkaz"/>
          <w:rFonts w:asciiTheme="minorHAnsi" w:hAnsiTheme="minorHAnsi"/>
          <w:color w:val="auto"/>
          <w:sz w:val="24"/>
          <w:u w:val="none"/>
        </w:rPr>
        <w:tab/>
      </w:r>
      <w:r w:rsidR="00263717">
        <w:rPr>
          <w:rStyle w:val="Hypertextovodkaz"/>
          <w:rFonts w:asciiTheme="minorHAnsi" w:hAnsiTheme="minorHAnsi"/>
          <w:color w:val="auto"/>
          <w:sz w:val="24"/>
          <w:u w:val="none"/>
        </w:rPr>
        <w:tab/>
      </w:r>
      <w:proofErr w:type="spellStart"/>
      <w:r w:rsidR="00AF073F">
        <w:rPr>
          <w:rStyle w:val="Hypertextovodkaz"/>
          <w:rFonts w:asciiTheme="minorHAnsi" w:hAnsiTheme="minorHAnsi"/>
          <w:color w:val="auto"/>
          <w:sz w:val="24"/>
          <w:u w:val="none"/>
        </w:rPr>
        <w:t>xxx</w:t>
      </w:r>
      <w:proofErr w:type="spellEnd"/>
    </w:p>
    <w:p w:rsidR="00B63E91" w:rsidRPr="00F4061E" w:rsidRDefault="005003CF" w:rsidP="00213A2F">
      <w:pPr>
        <w:numPr>
          <w:ilvl w:val="1"/>
          <w:numId w:val="19"/>
        </w:numPr>
        <w:tabs>
          <w:tab w:val="left" w:pos="851"/>
          <w:tab w:val="left" w:pos="3544"/>
        </w:tabs>
        <w:spacing w:before="120" w:after="120" w:line="240" w:lineRule="auto"/>
        <w:ind w:left="851" w:hanging="425"/>
        <w:contextualSpacing/>
        <w:rPr>
          <w:rFonts w:asciiTheme="minorHAnsi" w:hAnsiTheme="minorHAnsi" w:cs="Arial"/>
          <w:sz w:val="24"/>
        </w:rPr>
      </w:pPr>
      <w:r w:rsidRPr="00F4061E">
        <w:rPr>
          <w:rFonts w:asciiTheme="minorHAnsi" w:hAnsiTheme="minorHAnsi" w:cs="Arial"/>
          <w:sz w:val="24"/>
        </w:rPr>
        <w:t>E-mailové kontakty:</w:t>
      </w:r>
    </w:p>
    <w:p w:rsidR="00B63E91" w:rsidRPr="00F4061E" w:rsidRDefault="00DD556F" w:rsidP="00AF073F">
      <w:pPr>
        <w:tabs>
          <w:tab w:val="left" w:pos="1134"/>
        </w:tabs>
        <w:spacing w:before="120" w:after="120" w:line="240" w:lineRule="auto"/>
        <w:ind w:left="1134" w:hanging="283"/>
        <w:contextualSpacing/>
        <w:rPr>
          <w:rStyle w:val="Hypertextovodkaz"/>
          <w:rFonts w:asciiTheme="minorHAnsi" w:hAnsiTheme="minorHAnsi"/>
          <w:color w:val="auto"/>
          <w:sz w:val="24"/>
          <w:u w:val="none"/>
        </w:rPr>
      </w:pPr>
      <w:r w:rsidRPr="00F4061E">
        <w:rPr>
          <w:rStyle w:val="Hypertextovodkaz"/>
          <w:rFonts w:asciiTheme="minorHAnsi" w:hAnsiTheme="minorHAnsi"/>
          <w:color w:val="auto"/>
          <w:sz w:val="24"/>
          <w:u w:val="none"/>
        </w:rPr>
        <w:tab/>
      </w:r>
      <w:r w:rsidR="00263717">
        <w:rPr>
          <w:rStyle w:val="Hypertextovodkaz"/>
          <w:rFonts w:asciiTheme="minorHAnsi" w:hAnsiTheme="minorHAnsi"/>
          <w:color w:val="auto"/>
          <w:sz w:val="24"/>
          <w:u w:val="none"/>
        </w:rPr>
        <w:tab/>
      </w:r>
      <w:r w:rsidR="00263717">
        <w:rPr>
          <w:rStyle w:val="Hypertextovodkaz"/>
          <w:rFonts w:asciiTheme="minorHAnsi" w:hAnsiTheme="minorHAnsi"/>
          <w:color w:val="auto"/>
          <w:sz w:val="24"/>
          <w:u w:val="none"/>
        </w:rPr>
        <w:tab/>
      </w:r>
      <w:r w:rsidR="00263717">
        <w:rPr>
          <w:rStyle w:val="Hypertextovodkaz"/>
          <w:rFonts w:asciiTheme="minorHAnsi" w:hAnsiTheme="minorHAnsi"/>
          <w:color w:val="auto"/>
          <w:sz w:val="24"/>
          <w:u w:val="none"/>
        </w:rPr>
        <w:tab/>
      </w:r>
      <w:r w:rsidR="00263717">
        <w:rPr>
          <w:rStyle w:val="Hypertextovodkaz"/>
          <w:rFonts w:asciiTheme="minorHAnsi" w:hAnsiTheme="minorHAnsi"/>
          <w:color w:val="auto"/>
          <w:sz w:val="24"/>
          <w:u w:val="none"/>
        </w:rPr>
        <w:tab/>
      </w:r>
      <w:proofErr w:type="spellStart"/>
      <w:r w:rsidR="00AF073F">
        <w:t>xxx</w:t>
      </w:r>
      <w:proofErr w:type="spellEnd"/>
    </w:p>
    <w:p w:rsidR="005003CF" w:rsidRPr="00F4061E" w:rsidRDefault="005003CF" w:rsidP="00213A2F">
      <w:pPr>
        <w:numPr>
          <w:ilvl w:val="0"/>
          <w:numId w:val="19"/>
        </w:numPr>
        <w:spacing w:before="120" w:after="60" w:line="240" w:lineRule="auto"/>
        <w:ind w:left="425" w:hanging="425"/>
        <w:jc w:val="both"/>
        <w:rPr>
          <w:rFonts w:asciiTheme="minorHAnsi" w:hAnsiTheme="minorHAnsi" w:cs="Arial"/>
          <w:sz w:val="24"/>
        </w:rPr>
      </w:pPr>
      <w:r w:rsidRPr="00F4061E">
        <w:rPr>
          <w:rFonts w:asciiTheme="minorHAnsi" w:hAnsiTheme="minorHAnsi" w:cs="Arial"/>
          <w:sz w:val="24"/>
        </w:rPr>
        <w:t>Veškerá korespondence, pokyny, oznámení, žádosti, záznamy a jiné dokumenty vzniklé na základě této Smlouvy mezi stranami nebo v souvislosti s ní budou vyhotoveny v písemné formě či ve formě požadované touto Smlouvou, v českém jazyce a doručují se buď osobně nebo doporučenou poštou, anebo faxem nebo e-mailem s tím, že budou současně odeslány i doporučenou poštou, k rukám a na doručovací adresy oprávněných osob dle této Smlouvy.</w:t>
      </w:r>
    </w:p>
    <w:p w:rsidR="005003CF" w:rsidRPr="00415DB6" w:rsidRDefault="005003CF" w:rsidP="00213A2F">
      <w:pPr>
        <w:numPr>
          <w:ilvl w:val="0"/>
          <w:numId w:val="19"/>
        </w:numPr>
        <w:spacing w:before="120" w:after="60" w:line="240" w:lineRule="auto"/>
        <w:ind w:left="425" w:hanging="425"/>
        <w:jc w:val="both"/>
        <w:rPr>
          <w:rFonts w:ascii="Calibri" w:hAnsi="Calibri" w:cs="Arial"/>
          <w:sz w:val="24"/>
        </w:rPr>
      </w:pPr>
      <w:r w:rsidRPr="00415DB6">
        <w:rPr>
          <w:rFonts w:ascii="Calibri" w:hAnsi="Calibri" w:cs="Arial"/>
          <w:sz w:val="24"/>
        </w:rPr>
        <w:t>Smluvní strany prohlašují, že je jim znám celý obsah Smlouvy a že tuto Smlouvu uzavřely na základě své svobodné a vážné vůle. Na důkaz této skutečnosti připojují své podpisy.</w:t>
      </w:r>
    </w:p>
    <w:p w:rsidR="005003CF" w:rsidRPr="00415DB6" w:rsidRDefault="005003CF" w:rsidP="002F3276">
      <w:pPr>
        <w:pStyle w:val="Text"/>
        <w:tabs>
          <w:tab w:val="clear" w:pos="227"/>
        </w:tabs>
        <w:spacing w:line="240" w:lineRule="auto"/>
        <w:ind w:right="15"/>
        <w:rPr>
          <w:rFonts w:ascii="Calibri" w:hAnsi="Calibri" w:cs="Arial"/>
          <w:color w:val="auto"/>
          <w:sz w:val="24"/>
          <w:szCs w:val="24"/>
          <w:lang w:val="cs-CZ"/>
        </w:rPr>
      </w:pPr>
    </w:p>
    <w:p w:rsidR="005003CF" w:rsidRDefault="005003CF" w:rsidP="002F3276">
      <w:pPr>
        <w:pStyle w:val="Text"/>
        <w:tabs>
          <w:tab w:val="clear" w:pos="227"/>
        </w:tabs>
        <w:spacing w:line="240" w:lineRule="auto"/>
        <w:ind w:right="15"/>
        <w:rPr>
          <w:rFonts w:ascii="Calibri" w:hAnsi="Calibri" w:cs="Arial"/>
          <w:color w:val="auto"/>
          <w:sz w:val="24"/>
          <w:szCs w:val="24"/>
          <w:lang w:val="cs-CZ"/>
        </w:rPr>
      </w:pPr>
    </w:p>
    <w:p w:rsidR="009306DB" w:rsidRPr="00415DB6" w:rsidRDefault="009306DB" w:rsidP="002F3276">
      <w:pPr>
        <w:pStyle w:val="Text"/>
        <w:tabs>
          <w:tab w:val="clear" w:pos="227"/>
        </w:tabs>
        <w:spacing w:line="240" w:lineRule="auto"/>
        <w:ind w:right="15"/>
        <w:rPr>
          <w:rFonts w:ascii="Calibri" w:hAnsi="Calibri" w:cs="Arial"/>
          <w:color w:val="auto"/>
          <w:sz w:val="24"/>
          <w:szCs w:val="24"/>
          <w:lang w:val="cs-CZ"/>
        </w:rPr>
      </w:pPr>
    </w:p>
    <w:p w:rsidR="005003CF" w:rsidRPr="00415DB6" w:rsidRDefault="005003CF" w:rsidP="002F3276">
      <w:pPr>
        <w:pStyle w:val="Text"/>
        <w:tabs>
          <w:tab w:val="clear" w:pos="227"/>
        </w:tabs>
        <w:spacing w:line="240" w:lineRule="auto"/>
        <w:ind w:right="15"/>
        <w:rPr>
          <w:rFonts w:ascii="Calibri" w:hAnsi="Calibri" w:cs="Arial"/>
          <w:color w:val="auto"/>
          <w:sz w:val="24"/>
          <w:szCs w:val="24"/>
          <w:lang w:val="cs-CZ"/>
        </w:rPr>
      </w:pPr>
    </w:p>
    <w:tbl>
      <w:tblPr>
        <w:tblW w:w="10787" w:type="dxa"/>
        <w:tblInd w:w="-72" w:type="dxa"/>
        <w:tblLook w:val="01E0" w:firstRow="1" w:lastRow="1" w:firstColumn="1" w:lastColumn="1" w:noHBand="0" w:noVBand="0"/>
      </w:tblPr>
      <w:tblGrid>
        <w:gridCol w:w="5580"/>
        <w:gridCol w:w="5207"/>
      </w:tblGrid>
      <w:tr w:rsidR="00415DB6" w:rsidRPr="00415DB6" w:rsidTr="0030137C">
        <w:trPr>
          <w:trHeight w:val="2251"/>
        </w:trPr>
        <w:tc>
          <w:tcPr>
            <w:tcW w:w="5580" w:type="dxa"/>
          </w:tcPr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 w:rsidRPr="00415DB6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 xml:space="preserve">V Praze </w:t>
            </w:r>
            <w:r w:rsidR="00CE6868" w:rsidRPr="00415DB6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dne</w:t>
            </w:r>
            <w:r w:rsidR="00CE6868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AF073F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…</w:t>
            </w:r>
            <w:r w:rsidR="00CE6868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 xml:space="preserve"> 2016</w:t>
            </w: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 w:rsidRPr="00415DB6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………………………………………………….</w:t>
            </w: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 w:rsidRPr="00415DB6">
              <w:rPr>
                <w:rFonts w:ascii="Calibri" w:hAnsi="Calibri" w:cs="Arial"/>
                <w:b/>
                <w:color w:val="auto"/>
                <w:sz w:val="24"/>
                <w:szCs w:val="24"/>
                <w:lang w:val="cs-CZ"/>
              </w:rPr>
              <w:t>Národní zemědělské muzeum</w:t>
            </w:r>
            <w:r w:rsidR="00B63E91">
              <w:rPr>
                <w:rFonts w:ascii="Calibri" w:hAnsi="Calibri" w:cs="Arial"/>
                <w:b/>
                <w:color w:val="auto"/>
                <w:sz w:val="24"/>
                <w:szCs w:val="24"/>
                <w:lang w:val="cs-CZ"/>
              </w:rPr>
              <w:t xml:space="preserve">, </w:t>
            </w:r>
            <w:proofErr w:type="gramStart"/>
            <w:r w:rsidR="00B63E91">
              <w:rPr>
                <w:rFonts w:ascii="Calibri" w:hAnsi="Calibri" w:cs="Arial"/>
                <w:b/>
                <w:color w:val="auto"/>
                <w:sz w:val="24"/>
                <w:szCs w:val="24"/>
                <w:lang w:val="cs-CZ"/>
              </w:rPr>
              <w:t>s.p.</w:t>
            </w:r>
            <w:proofErr w:type="gramEnd"/>
            <w:r w:rsidR="00B63E91">
              <w:rPr>
                <w:rFonts w:ascii="Calibri" w:hAnsi="Calibri" w:cs="Arial"/>
                <w:b/>
                <w:color w:val="auto"/>
                <w:sz w:val="24"/>
                <w:szCs w:val="24"/>
                <w:lang w:val="cs-CZ"/>
              </w:rPr>
              <w:t>o.</w:t>
            </w:r>
          </w:p>
          <w:p w:rsidR="00B63E91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 w:rsidRPr="00415DB6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zastoupen</w:t>
            </w:r>
            <w:r w:rsidR="005459A8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á</w:t>
            </w:r>
          </w:p>
          <w:p w:rsidR="005003CF" w:rsidRPr="00415DB6" w:rsidRDefault="00B63E91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 xml:space="preserve">doc. </w:t>
            </w:r>
            <w:r w:rsidR="005003CF" w:rsidRPr="00415DB6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Ing. Milanem Janem Půčkem, MBA, Ph.D.</w:t>
            </w: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 w:rsidRPr="00415DB6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generálním ředitelem</w:t>
            </w: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 w:rsidRPr="00415DB6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(Objednatel)</w:t>
            </w:r>
          </w:p>
        </w:tc>
        <w:tc>
          <w:tcPr>
            <w:tcW w:w="5207" w:type="dxa"/>
          </w:tcPr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 w:rsidRPr="00415DB6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V </w:t>
            </w:r>
            <w:r w:rsidR="00C15661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Praze</w:t>
            </w:r>
            <w:r w:rsidRPr="00415DB6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 xml:space="preserve"> dne</w:t>
            </w:r>
            <w:r w:rsidR="005E2AAC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AF073F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…</w:t>
            </w:r>
            <w:r w:rsidR="00CE6868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 xml:space="preserve"> 2016</w:t>
            </w: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</w:p>
          <w:p w:rsidR="005003CF" w:rsidRPr="00415DB6" w:rsidRDefault="005003CF" w:rsidP="001B733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</w:p>
          <w:p w:rsidR="005E2AAC" w:rsidRPr="00415DB6" w:rsidRDefault="005E2AAC" w:rsidP="005E2AAC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 w:rsidRPr="00415DB6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……………………….…………………………</w:t>
            </w:r>
          </w:p>
          <w:p w:rsidR="005E2AAC" w:rsidRPr="00415DB6" w:rsidRDefault="005E2AAC" w:rsidP="005E2AAC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>
              <w:rPr>
                <w:rFonts w:ascii="Calibri" w:hAnsi="Calibri" w:cs="Arial"/>
                <w:b/>
                <w:color w:val="auto"/>
                <w:sz w:val="24"/>
                <w:szCs w:val="24"/>
                <w:lang w:val="cs-CZ"/>
              </w:rPr>
              <w:t>TECHNICO Opava s. r. o.</w:t>
            </w:r>
          </w:p>
          <w:p w:rsidR="005E2AAC" w:rsidRDefault="005E2AAC" w:rsidP="005E2AAC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zastoupen</w:t>
            </w:r>
            <w:r w:rsidR="005459A8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á</w:t>
            </w:r>
          </w:p>
          <w:p w:rsidR="005E2AAC" w:rsidRDefault="005E2AAC" w:rsidP="005E2AAC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 xml:space="preserve">Ing. Martinem Uličným, </w:t>
            </w:r>
            <w:r w:rsidR="00DC0F4B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br/>
            </w:r>
            <w:r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jednatelem</w:t>
            </w:r>
          </w:p>
          <w:p w:rsidR="005003CF" w:rsidRPr="00415DB6" w:rsidRDefault="005E2AAC" w:rsidP="00BE08D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(</w:t>
            </w:r>
            <w:r w:rsidR="00BE08D3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Z</w:t>
            </w:r>
            <w:r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hotovitel)</w:t>
            </w:r>
          </w:p>
        </w:tc>
      </w:tr>
    </w:tbl>
    <w:p w:rsidR="00B63E91" w:rsidRDefault="005003CF" w:rsidP="00415DB6">
      <w:pPr>
        <w:spacing w:line="240" w:lineRule="auto"/>
        <w:jc w:val="right"/>
        <w:rPr>
          <w:rFonts w:ascii="Calibri" w:hAnsi="Calibri" w:cs="Arial"/>
          <w:i/>
          <w:color w:val="808080" w:themeColor="background1" w:themeShade="80"/>
          <w:sz w:val="24"/>
        </w:rPr>
      </w:pPr>
      <w:r w:rsidRPr="0082646C">
        <w:rPr>
          <w:rFonts w:ascii="Calibri" w:hAnsi="Calibri" w:cs="Arial"/>
          <w:i/>
          <w:color w:val="808080" w:themeColor="background1" w:themeShade="80"/>
          <w:sz w:val="24"/>
        </w:rPr>
        <w:t>.</w:t>
      </w:r>
    </w:p>
    <w:p w:rsidR="00B63E91" w:rsidRPr="00AF073F" w:rsidRDefault="00B63E91" w:rsidP="00AF073F">
      <w:pPr>
        <w:spacing w:line="240" w:lineRule="auto"/>
        <w:rPr>
          <w:rFonts w:ascii="Calibri" w:hAnsi="Calibri" w:cs="Arial"/>
          <w:i/>
          <w:color w:val="808080" w:themeColor="background1" w:themeShade="80"/>
          <w:sz w:val="24"/>
        </w:rPr>
      </w:pPr>
      <w:bookmarkStart w:id="1" w:name="_GoBack"/>
      <w:bookmarkEnd w:id="1"/>
    </w:p>
    <w:sectPr w:rsidR="00B63E91" w:rsidRPr="00AF073F" w:rsidSect="00366953">
      <w:footerReference w:type="default" r:id="rId8"/>
      <w:headerReference w:type="first" r:id="rId9"/>
      <w:footerReference w:type="first" r:id="rId10"/>
      <w:pgSz w:w="11906" w:h="16838" w:code="9"/>
      <w:pgMar w:top="824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E58" w:rsidRDefault="00010E58">
      <w:r>
        <w:separator/>
      </w:r>
    </w:p>
  </w:endnote>
  <w:endnote w:type="continuationSeparator" w:id="0">
    <w:p w:rsidR="00010E58" w:rsidRDefault="0001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338" w:rsidRDefault="00310338" w:rsidP="00034A01">
    <w:pPr>
      <w:pStyle w:val="Zpat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073F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338" w:rsidRDefault="00310338">
    <w:pPr>
      <w:pStyle w:val="Zpat"/>
      <w:jc w:val="right"/>
    </w:pPr>
  </w:p>
  <w:p w:rsidR="00310338" w:rsidRDefault="00310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E58" w:rsidRDefault="00010E58">
      <w:r>
        <w:separator/>
      </w:r>
    </w:p>
  </w:footnote>
  <w:footnote w:type="continuationSeparator" w:id="0">
    <w:p w:rsidR="00010E58" w:rsidRDefault="0001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8D" w:rsidRDefault="00394F8D">
    <w:pPr>
      <w:pStyle w:val="Zhlav"/>
    </w:pPr>
    <w:r>
      <w:rPr>
        <w:noProof/>
      </w:rPr>
      <w:drawing>
        <wp:anchor distT="0" distB="648335" distL="114300" distR="114300" simplePos="0" relativeHeight="251658240" behindDoc="0" locked="1" layoutInCell="1" allowOverlap="1" wp14:anchorId="08998122" wp14:editId="03FB9F8A">
          <wp:simplePos x="0" y="0"/>
          <wp:positionH relativeFrom="page">
            <wp:posOffset>742950</wp:posOffset>
          </wp:positionH>
          <wp:positionV relativeFrom="page">
            <wp:posOffset>692150</wp:posOffset>
          </wp:positionV>
          <wp:extent cx="6096000" cy="1095375"/>
          <wp:effectExtent l="0" t="0" r="0" b="9525"/>
          <wp:wrapSquare wrapText="bothSides"/>
          <wp:docPr id="1" name="Obrázek 1" descr="dop_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op_logo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E85"/>
    <w:multiLevelType w:val="hybridMultilevel"/>
    <w:tmpl w:val="22DE0FFE"/>
    <w:lvl w:ilvl="0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1E027CB"/>
    <w:multiLevelType w:val="multilevel"/>
    <w:tmpl w:val="9F224CD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024A7E43"/>
    <w:multiLevelType w:val="hybridMultilevel"/>
    <w:tmpl w:val="2A649E74"/>
    <w:lvl w:ilvl="0" w:tplc="9800CCA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2AE"/>
    <w:multiLevelType w:val="singleLevel"/>
    <w:tmpl w:val="EF6CB8FA"/>
    <w:lvl w:ilvl="0">
      <w:start w:val="1"/>
      <w:numFmt w:val="lowerLetter"/>
      <w:lvlText w:val="%1)"/>
      <w:legacy w:legacy="1" w:legacySpace="0" w:legacyIndent="283"/>
      <w:lvlJc w:val="left"/>
      <w:pPr>
        <w:ind w:left="3544" w:hanging="283"/>
      </w:pPr>
      <w:rPr>
        <w:rFonts w:cs="Times New Roman"/>
      </w:rPr>
    </w:lvl>
  </w:abstractNum>
  <w:abstractNum w:abstractNumId="4" w15:restartNumberingAfterBreak="0">
    <w:nsid w:val="0CE85319"/>
    <w:multiLevelType w:val="multilevel"/>
    <w:tmpl w:val="4ED6F8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0CF3033F"/>
    <w:multiLevelType w:val="hybridMultilevel"/>
    <w:tmpl w:val="83AA9F80"/>
    <w:lvl w:ilvl="0" w:tplc="D8FE21E6">
      <w:start w:val="4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DE54677"/>
    <w:multiLevelType w:val="hybridMultilevel"/>
    <w:tmpl w:val="D8CA6C86"/>
    <w:lvl w:ilvl="0" w:tplc="ED0A626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E6BFA"/>
    <w:multiLevelType w:val="hybridMultilevel"/>
    <w:tmpl w:val="599AE61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AD2CAA"/>
    <w:multiLevelType w:val="multilevel"/>
    <w:tmpl w:val="4A54E2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3746C7F"/>
    <w:multiLevelType w:val="hybridMultilevel"/>
    <w:tmpl w:val="C324E948"/>
    <w:lvl w:ilvl="0" w:tplc="E8884E3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AFA1057"/>
    <w:multiLevelType w:val="hybridMultilevel"/>
    <w:tmpl w:val="000A007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EC93653"/>
    <w:multiLevelType w:val="multilevel"/>
    <w:tmpl w:val="9766CE72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16683B"/>
    <w:multiLevelType w:val="hybridMultilevel"/>
    <w:tmpl w:val="C6E60E5C"/>
    <w:lvl w:ilvl="0" w:tplc="12F0F3C6">
      <w:start w:val="3"/>
      <w:numFmt w:val="bullet"/>
      <w:lvlText w:val="‒"/>
      <w:lvlJc w:val="left"/>
      <w:pPr>
        <w:ind w:left="1713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57E0F56"/>
    <w:multiLevelType w:val="hybridMultilevel"/>
    <w:tmpl w:val="C5B4F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0F3C6">
      <w:start w:val="3"/>
      <w:numFmt w:val="bullet"/>
      <w:lvlText w:val="‒"/>
      <w:lvlJc w:val="left"/>
      <w:pPr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B505A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6366B4"/>
    <w:multiLevelType w:val="multilevel"/>
    <w:tmpl w:val="9F224CD6"/>
    <w:styleLink w:val="Styl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2FCF5AED"/>
    <w:multiLevelType w:val="hybridMultilevel"/>
    <w:tmpl w:val="DCB2377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553ACE"/>
    <w:multiLevelType w:val="multilevel"/>
    <w:tmpl w:val="9F224CD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35B818D6"/>
    <w:multiLevelType w:val="hybridMultilevel"/>
    <w:tmpl w:val="D41A60E2"/>
    <w:lvl w:ilvl="0" w:tplc="D8FE21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B3EB6"/>
    <w:multiLevelType w:val="multilevel"/>
    <w:tmpl w:val="649870BC"/>
    <w:styleLink w:val="Styl3"/>
    <w:lvl w:ilvl="0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9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3A5C0CC1"/>
    <w:multiLevelType w:val="hybridMultilevel"/>
    <w:tmpl w:val="0D3ACB9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3D023328"/>
    <w:multiLevelType w:val="multilevel"/>
    <w:tmpl w:val="716A6CC8"/>
    <w:lvl w:ilvl="0">
      <w:start w:val="1"/>
      <w:numFmt w:val="decimal"/>
      <w:lvlText w:val="%1."/>
      <w:lvlJc w:val="left"/>
      <w:rPr>
        <w:rFonts w:asciiTheme="minorHAnsi" w:eastAsia="Times New Roman" w:hAnsiTheme="minorHAns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D326885"/>
    <w:multiLevelType w:val="multilevel"/>
    <w:tmpl w:val="04FA3768"/>
    <w:lvl w:ilvl="0">
      <w:start w:val="1"/>
      <w:numFmt w:val="decimal"/>
      <w:lvlText w:val="%1."/>
      <w:lvlJc w:val="left"/>
      <w:rPr>
        <w:rFonts w:asciiTheme="minorHAnsi" w:eastAsia="Times New Roman" w:hAnsiTheme="minorHAns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E7F4D73"/>
    <w:multiLevelType w:val="hybridMultilevel"/>
    <w:tmpl w:val="E96214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5CD15E1"/>
    <w:multiLevelType w:val="multilevel"/>
    <w:tmpl w:val="4CB08666"/>
    <w:styleLink w:val="Styl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47A306FE"/>
    <w:multiLevelType w:val="hybridMultilevel"/>
    <w:tmpl w:val="F320D2A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7E67634"/>
    <w:multiLevelType w:val="hybridMultilevel"/>
    <w:tmpl w:val="7436E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E673F"/>
    <w:multiLevelType w:val="hybridMultilevel"/>
    <w:tmpl w:val="52864C2A"/>
    <w:lvl w:ilvl="0" w:tplc="04050017">
      <w:start w:val="1"/>
      <w:numFmt w:val="lowerLetter"/>
      <w:lvlText w:val="%1)"/>
      <w:lvlJc w:val="left"/>
      <w:pPr>
        <w:ind w:left="341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41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8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5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2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0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7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4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174" w:hanging="180"/>
      </w:pPr>
      <w:rPr>
        <w:rFonts w:cs="Times New Roman"/>
      </w:rPr>
    </w:lvl>
  </w:abstractNum>
  <w:abstractNum w:abstractNumId="29" w15:restartNumberingAfterBreak="0">
    <w:nsid w:val="489136CC"/>
    <w:multiLevelType w:val="hybridMultilevel"/>
    <w:tmpl w:val="2E60A01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6C244054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DA04A05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D55393"/>
    <w:multiLevelType w:val="hybridMultilevel"/>
    <w:tmpl w:val="AB683646"/>
    <w:lvl w:ilvl="0" w:tplc="99A8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0A91F6A"/>
    <w:multiLevelType w:val="hybridMultilevel"/>
    <w:tmpl w:val="4CE07D10"/>
    <w:lvl w:ilvl="0" w:tplc="4A1C8762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3" w15:restartNumberingAfterBreak="0">
    <w:nsid w:val="50E3496D"/>
    <w:multiLevelType w:val="multilevel"/>
    <w:tmpl w:val="9766CE72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5E15D04"/>
    <w:multiLevelType w:val="multilevel"/>
    <w:tmpl w:val="9F224CD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5" w15:restartNumberingAfterBreak="0">
    <w:nsid w:val="569F4F21"/>
    <w:multiLevelType w:val="multilevel"/>
    <w:tmpl w:val="9F224CD6"/>
    <w:styleLink w:val="Styl1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59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6" w15:restartNumberingAfterBreak="0">
    <w:nsid w:val="62E70990"/>
    <w:multiLevelType w:val="multilevel"/>
    <w:tmpl w:val="9F224CD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 w15:restartNumberingAfterBreak="0">
    <w:nsid w:val="66EC3A0A"/>
    <w:multiLevelType w:val="hybridMultilevel"/>
    <w:tmpl w:val="3EDCFBBA"/>
    <w:lvl w:ilvl="0" w:tplc="99A8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421EAA"/>
    <w:multiLevelType w:val="hybridMultilevel"/>
    <w:tmpl w:val="DCB2377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55730"/>
    <w:multiLevelType w:val="multilevel"/>
    <w:tmpl w:val="911A0F30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dpis3"/>
      <w:lvlText w:val="2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70C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74B5093"/>
    <w:multiLevelType w:val="hybridMultilevel"/>
    <w:tmpl w:val="AEC09A7E"/>
    <w:lvl w:ilvl="0" w:tplc="21306F2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B67BC0"/>
    <w:multiLevelType w:val="hybridMultilevel"/>
    <w:tmpl w:val="E108ACF8"/>
    <w:lvl w:ilvl="0" w:tplc="D0304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0"/>
  </w:num>
  <w:num w:numId="3">
    <w:abstractNumId w:val="14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9"/>
  </w:num>
  <w:num w:numId="7">
    <w:abstractNumId w:val="7"/>
  </w:num>
  <w:num w:numId="8">
    <w:abstractNumId w:val="10"/>
  </w:num>
  <w:num w:numId="9">
    <w:abstractNumId w:val="19"/>
  </w:num>
  <w:num w:numId="10">
    <w:abstractNumId w:val="5"/>
  </w:num>
  <w:num w:numId="11">
    <w:abstractNumId w:val="24"/>
  </w:num>
  <w:num w:numId="12">
    <w:abstractNumId w:val="8"/>
  </w:num>
  <w:num w:numId="13">
    <w:abstractNumId w:val="3"/>
  </w:num>
  <w:num w:numId="14">
    <w:abstractNumId w:val="31"/>
  </w:num>
  <w:num w:numId="15">
    <w:abstractNumId w:val="22"/>
  </w:num>
  <w:num w:numId="16">
    <w:abstractNumId w:val="33"/>
  </w:num>
  <w:num w:numId="17">
    <w:abstractNumId w:val="23"/>
  </w:num>
  <w:num w:numId="18">
    <w:abstractNumId w:val="11"/>
  </w:num>
  <w:num w:numId="19">
    <w:abstractNumId w:val="6"/>
  </w:num>
  <w:num w:numId="20">
    <w:abstractNumId w:val="1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4"/>
  </w:num>
  <w:num w:numId="25">
    <w:abstractNumId w:val="28"/>
  </w:num>
  <w:num w:numId="26">
    <w:abstractNumId w:val="38"/>
  </w:num>
  <w:num w:numId="27">
    <w:abstractNumId w:val="18"/>
  </w:num>
  <w:num w:numId="28">
    <w:abstractNumId w:val="35"/>
  </w:num>
  <w:num w:numId="29">
    <w:abstractNumId w:val="25"/>
  </w:num>
  <w:num w:numId="30">
    <w:abstractNumId w:val="20"/>
  </w:num>
  <w:num w:numId="31">
    <w:abstractNumId w:val="16"/>
  </w:num>
  <w:num w:numId="32">
    <w:abstractNumId w:val="12"/>
  </w:num>
  <w:num w:numId="33">
    <w:abstractNumId w:val="15"/>
  </w:num>
  <w:num w:numId="34">
    <w:abstractNumId w:val="36"/>
  </w:num>
  <w:num w:numId="35">
    <w:abstractNumId w:val="34"/>
  </w:num>
  <w:num w:numId="36">
    <w:abstractNumId w:val="1"/>
  </w:num>
  <w:num w:numId="37">
    <w:abstractNumId w:val="26"/>
  </w:num>
  <w:num w:numId="38">
    <w:abstractNumId w:val="21"/>
  </w:num>
  <w:num w:numId="39">
    <w:abstractNumId w:val="0"/>
  </w:num>
  <w:num w:numId="40">
    <w:abstractNumId w:val="37"/>
  </w:num>
  <w:num w:numId="41">
    <w:abstractNumId w:val="9"/>
  </w:num>
  <w:num w:numId="42">
    <w:abstractNumId w:val="41"/>
  </w:num>
  <w:num w:numId="43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2D"/>
    <w:rsid w:val="000009AA"/>
    <w:rsid w:val="00001F36"/>
    <w:rsid w:val="000041E8"/>
    <w:rsid w:val="000044CC"/>
    <w:rsid w:val="00006BA4"/>
    <w:rsid w:val="00007504"/>
    <w:rsid w:val="00010E58"/>
    <w:rsid w:val="00013A42"/>
    <w:rsid w:val="000174CA"/>
    <w:rsid w:val="000211ED"/>
    <w:rsid w:val="00021591"/>
    <w:rsid w:val="00023D68"/>
    <w:rsid w:val="000243EA"/>
    <w:rsid w:val="00026985"/>
    <w:rsid w:val="000317AE"/>
    <w:rsid w:val="000335EF"/>
    <w:rsid w:val="00034A01"/>
    <w:rsid w:val="00034CD9"/>
    <w:rsid w:val="000365A1"/>
    <w:rsid w:val="00036E70"/>
    <w:rsid w:val="00040C0E"/>
    <w:rsid w:val="000422DF"/>
    <w:rsid w:val="00042F19"/>
    <w:rsid w:val="00044465"/>
    <w:rsid w:val="00045A3B"/>
    <w:rsid w:val="0004788E"/>
    <w:rsid w:val="0005057F"/>
    <w:rsid w:val="00050A3C"/>
    <w:rsid w:val="000533BC"/>
    <w:rsid w:val="0005422A"/>
    <w:rsid w:val="00060D7D"/>
    <w:rsid w:val="0006242A"/>
    <w:rsid w:val="000625E5"/>
    <w:rsid w:val="00063336"/>
    <w:rsid w:val="00070920"/>
    <w:rsid w:val="00072D25"/>
    <w:rsid w:val="00073B80"/>
    <w:rsid w:val="00075FDD"/>
    <w:rsid w:val="000771BB"/>
    <w:rsid w:val="0008093C"/>
    <w:rsid w:val="0008118A"/>
    <w:rsid w:val="00081EEE"/>
    <w:rsid w:val="000833A1"/>
    <w:rsid w:val="0008355B"/>
    <w:rsid w:val="00086F62"/>
    <w:rsid w:val="00092297"/>
    <w:rsid w:val="000931D5"/>
    <w:rsid w:val="00095ADF"/>
    <w:rsid w:val="000A551A"/>
    <w:rsid w:val="000A5FEA"/>
    <w:rsid w:val="000A74C9"/>
    <w:rsid w:val="000B1150"/>
    <w:rsid w:val="000B1C43"/>
    <w:rsid w:val="000B3E81"/>
    <w:rsid w:val="000B49A0"/>
    <w:rsid w:val="000B4D15"/>
    <w:rsid w:val="000B575D"/>
    <w:rsid w:val="000B70D3"/>
    <w:rsid w:val="000C08B4"/>
    <w:rsid w:val="000C0BEC"/>
    <w:rsid w:val="000C5CF4"/>
    <w:rsid w:val="000C6B81"/>
    <w:rsid w:val="000D23B9"/>
    <w:rsid w:val="000D5B8A"/>
    <w:rsid w:val="000D73C7"/>
    <w:rsid w:val="000D7CE3"/>
    <w:rsid w:val="000E204D"/>
    <w:rsid w:val="000E29DE"/>
    <w:rsid w:val="000E6015"/>
    <w:rsid w:val="000F0277"/>
    <w:rsid w:val="000F436D"/>
    <w:rsid w:val="000F44A6"/>
    <w:rsid w:val="000F6890"/>
    <w:rsid w:val="000F71E0"/>
    <w:rsid w:val="0010199A"/>
    <w:rsid w:val="001036F2"/>
    <w:rsid w:val="00105CB6"/>
    <w:rsid w:val="00107622"/>
    <w:rsid w:val="00107B40"/>
    <w:rsid w:val="00111068"/>
    <w:rsid w:val="00111888"/>
    <w:rsid w:val="001136D4"/>
    <w:rsid w:val="001139B9"/>
    <w:rsid w:val="00115B42"/>
    <w:rsid w:val="001229FC"/>
    <w:rsid w:val="00125122"/>
    <w:rsid w:val="0013100B"/>
    <w:rsid w:val="00133C79"/>
    <w:rsid w:val="001346E2"/>
    <w:rsid w:val="001348B2"/>
    <w:rsid w:val="00134E88"/>
    <w:rsid w:val="001350B2"/>
    <w:rsid w:val="00137E4C"/>
    <w:rsid w:val="001403A1"/>
    <w:rsid w:val="00141726"/>
    <w:rsid w:val="0014371D"/>
    <w:rsid w:val="00152B5A"/>
    <w:rsid w:val="001531AB"/>
    <w:rsid w:val="0015383D"/>
    <w:rsid w:val="00154FB7"/>
    <w:rsid w:val="00155252"/>
    <w:rsid w:val="00157DA4"/>
    <w:rsid w:val="0016034D"/>
    <w:rsid w:val="001611EE"/>
    <w:rsid w:val="00163114"/>
    <w:rsid w:val="001634F1"/>
    <w:rsid w:val="001637B2"/>
    <w:rsid w:val="00166BB7"/>
    <w:rsid w:val="0017245B"/>
    <w:rsid w:val="001728A9"/>
    <w:rsid w:val="001767AE"/>
    <w:rsid w:val="0018084B"/>
    <w:rsid w:val="00180FEA"/>
    <w:rsid w:val="00182ABF"/>
    <w:rsid w:val="00186AE4"/>
    <w:rsid w:val="00187A7D"/>
    <w:rsid w:val="00187B52"/>
    <w:rsid w:val="001916FA"/>
    <w:rsid w:val="00192EF6"/>
    <w:rsid w:val="001930E8"/>
    <w:rsid w:val="00193B58"/>
    <w:rsid w:val="00194C24"/>
    <w:rsid w:val="001A1E0F"/>
    <w:rsid w:val="001A2636"/>
    <w:rsid w:val="001A5180"/>
    <w:rsid w:val="001A6623"/>
    <w:rsid w:val="001A6955"/>
    <w:rsid w:val="001A7FD0"/>
    <w:rsid w:val="001B07D4"/>
    <w:rsid w:val="001B16F2"/>
    <w:rsid w:val="001B2998"/>
    <w:rsid w:val="001B359B"/>
    <w:rsid w:val="001B40A4"/>
    <w:rsid w:val="001B68F1"/>
    <w:rsid w:val="001B7334"/>
    <w:rsid w:val="001C00C5"/>
    <w:rsid w:val="001C4D20"/>
    <w:rsid w:val="001C4E28"/>
    <w:rsid w:val="001C566C"/>
    <w:rsid w:val="001C5AFA"/>
    <w:rsid w:val="001C612F"/>
    <w:rsid w:val="001C6636"/>
    <w:rsid w:val="001D1E6F"/>
    <w:rsid w:val="001D214A"/>
    <w:rsid w:val="001D43DC"/>
    <w:rsid w:val="001D5AA0"/>
    <w:rsid w:val="001D628A"/>
    <w:rsid w:val="001D6D7B"/>
    <w:rsid w:val="001D73DB"/>
    <w:rsid w:val="001E237E"/>
    <w:rsid w:val="001E3F73"/>
    <w:rsid w:val="001E4287"/>
    <w:rsid w:val="001E7E6F"/>
    <w:rsid w:val="001F0E14"/>
    <w:rsid w:val="001F1368"/>
    <w:rsid w:val="001F168B"/>
    <w:rsid w:val="001F1D90"/>
    <w:rsid w:val="001F2B2C"/>
    <w:rsid w:val="001F69C6"/>
    <w:rsid w:val="001F6AE5"/>
    <w:rsid w:val="00200B76"/>
    <w:rsid w:val="00200EC3"/>
    <w:rsid w:val="00201FA3"/>
    <w:rsid w:val="00204B06"/>
    <w:rsid w:val="002056C3"/>
    <w:rsid w:val="00206693"/>
    <w:rsid w:val="0020782D"/>
    <w:rsid w:val="00212843"/>
    <w:rsid w:val="0021372C"/>
    <w:rsid w:val="00213A2F"/>
    <w:rsid w:val="00216933"/>
    <w:rsid w:val="00217F7D"/>
    <w:rsid w:val="0022036D"/>
    <w:rsid w:val="0022229F"/>
    <w:rsid w:val="002236A3"/>
    <w:rsid w:val="00223E0D"/>
    <w:rsid w:val="00224299"/>
    <w:rsid w:val="0023657B"/>
    <w:rsid w:val="00237AE2"/>
    <w:rsid w:val="0024103A"/>
    <w:rsid w:val="00242334"/>
    <w:rsid w:val="00242396"/>
    <w:rsid w:val="00242C30"/>
    <w:rsid w:val="00244DF7"/>
    <w:rsid w:val="00246394"/>
    <w:rsid w:val="002465B0"/>
    <w:rsid w:val="002465F1"/>
    <w:rsid w:val="002510E6"/>
    <w:rsid w:val="00254C53"/>
    <w:rsid w:val="00255037"/>
    <w:rsid w:val="0025595C"/>
    <w:rsid w:val="00262FE0"/>
    <w:rsid w:val="00263717"/>
    <w:rsid w:val="002647F0"/>
    <w:rsid w:val="002650B8"/>
    <w:rsid w:val="00266434"/>
    <w:rsid w:val="00271275"/>
    <w:rsid w:val="00272596"/>
    <w:rsid w:val="0027441B"/>
    <w:rsid w:val="00275745"/>
    <w:rsid w:val="00275FF7"/>
    <w:rsid w:val="00276130"/>
    <w:rsid w:val="00280D12"/>
    <w:rsid w:val="002852C7"/>
    <w:rsid w:val="0028653D"/>
    <w:rsid w:val="00287A46"/>
    <w:rsid w:val="00287B27"/>
    <w:rsid w:val="0029048A"/>
    <w:rsid w:val="00290521"/>
    <w:rsid w:val="00290D01"/>
    <w:rsid w:val="002919F0"/>
    <w:rsid w:val="00292184"/>
    <w:rsid w:val="002928EE"/>
    <w:rsid w:val="002940D5"/>
    <w:rsid w:val="00296530"/>
    <w:rsid w:val="0029689C"/>
    <w:rsid w:val="002A0B58"/>
    <w:rsid w:val="002A60C0"/>
    <w:rsid w:val="002A71BD"/>
    <w:rsid w:val="002B19FB"/>
    <w:rsid w:val="002B1A6C"/>
    <w:rsid w:val="002B2375"/>
    <w:rsid w:val="002B2912"/>
    <w:rsid w:val="002B3986"/>
    <w:rsid w:val="002B3C5E"/>
    <w:rsid w:val="002B5A48"/>
    <w:rsid w:val="002B5EF8"/>
    <w:rsid w:val="002B6B75"/>
    <w:rsid w:val="002C16A6"/>
    <w:rsid w:val="002C2805"/>
    <w:rsid w:val="002C3791"/>
    <w:rsid w:val="002C49BA"/>
    <w:rsid w:val="002C6A0D"/>
    <w:rsid w:val="002D3DBF"/>
    <w:rsid w:val="002D4351"/>
    <w:rsid w:val="002D49A9"/>
    <w:rsid w:val="002D607A"/>
    <w:rsid w:val="002E1824"/>
    <w:rsid w:val="002E19A4"/>
    <w:rsid w:val="002E1B91"/>
    <w:rsid w:val="002E37C7"/>
    <w:rsid w:val="002E3DF7"/>
    <w:rsid w:val="002E4941"/>
    <w:rsid w:val="002E50DD"/>
    <w:rsid w:val="002E7990"/>
    <w:rsid w:val="002F1F0F"/>
    <w:rsid w:val="002F2B29"/>
    <w:rsid w:val="002F3276"/>
    <w:rsid w:val="002F450E"/>
    <w:rsid w:val="002F4812"/>
    <w:rsid w:val="002F5B62"/>
    <w:rsid w:val="002F6C8B"/>
    <w:rsid w:val="0030137C"/>
    <w:rsid w:val="003034CC"/>
    <w:rsid w:val="003044FF"/>
    <w:rsid w:val="0030784E"/>
    <w:rsid w:val="00310338"/>
    <w:rsid w:val="003103CC"/>
    <w:rsid w:val="00312BD9"/>
    <w:rsid w:val="0031388B"/>
    <w:rsid w:val="00313FDD"/>
    <w:rsid w:val="00316A16"/>
    <w:rsid w:val="00317CC3"/>
    <w:rsid w:val="00321F57"/>
    <w:rsid w:val="0032247D"/>
    <w:rsid w:val="003224E2"/>
    <w:rsid w:val="003244CF"/>
    <w:rsid w:val="00330C0D"/>
    <w:rsid w:val="003341C9"/>
    <w:rsid w:val="00340F10"/>
    <w:rsid w:val="0034198A"/>
    <w:rsid w:val="00341ADC"/>
    <w:rsid w:val="003433EE"/>
    <w:rsid w:val="00344C10"/>
    <w:rsid w:val="00346C14"/>
    <w:rsid w:val="00350294"/>
    <w:rsid w:val="0035328E"/>
    <w:rsid w:val="00353A16"/>
    <w:rsid w:val="00353ECD"/>
    <w:rsid w:val="003616B4"/>
    <w:rsid w:val="0036278D"/>
    <w:rsid w:val="00362FD5"/>
    <w:rsid w:val="003650D4"/>
    <w:rsid w:val="0036530A"/>
    <w:rsid w:val="00366953"/>
    <w:rsid w:val="0037169D"/>
    <w:rsid w:val="0037190A"/>
    <w:rsid w:val="00371E0C"/>
    <w:rsid w:val="00373C35"/>
    <w:rsid w:val="00376C1B"/>
    <w:rsid w:val="00376D65"/>
    <w:rsid w:val="00377FDD"/>
    <w:rsid w:val="00381F7D"/>
    <w:rsid w:val="0038318A"/>
    <w:rsid w:val="00384BB2"/>
    <w:rsid w:val="00385162"/>
    <w:rsid w:val="00386E7C"/>
    <w:rsid w:val="00387E9D"/>
    <w:rsid w:val="00387F23"/>
    <w:rsid w:val="00391DF6"/>
    <w:rsid w:val="00393B91"/>
    <w:rsid w:val="00393F5B"/>
    <w:rsid w:val="003948EB"/>
    <w:rsid w:val="00394F8D"/>
    <w:rsid w:val="00394FCC"/>
    <w:rsid w:val="003A50DA"/>
    <w:rsid w:val="003A53AB"/>
    <w:rsid w:val="003A6AE0"/>
    <w:rsid w:val="003B0891"/>
    <w:rsid w:val="003B115D"/>
    <w:rsid w:val="003B1E3D"/>
    <w:rsid w:val="003B3F46"/>
    <w:rsid w:val="003B5398"/>
    <w:rsid w:val="003B58CF"/>
    <w:rsid w:val="003B5A00"/>
    <w:rsid w:val="003B5A0D"/>
    <w:rsid w:val="003B7FE2"/>
    <w:rsid w:val="003C26CD"/>
    <w:rsid w:val="003C33D3"/>
    <w:rsid w:val="003C3615"/>
    <w:rsid w:val="003C38A6"/>
    <w:rsid w:val="003C447A"/>
    <w:rsid w:val="003C7367"/>
    <w:rsid w:val="003D119B"/>
    <w:rsid w:val="003D17FA"/>
    <w:rsid w:val="003D1803"/>
    <w:rsid w:val="003D2793"/>
    <w:rsid w:val="003D6F57"/>
    <w:rsid w:val="003E0706"/>
    <w:rsid w:val="003E081E"/>
    <w:rsid w:val="003E1DA6"/>
    <w:rsid w:val="003E2CA4"/>
    <w:rsid w:val="003E3182"/>
    <w:rsid w:val="003E46DA"/>
    <w:rsid w:val="003E4D30"/>
    <w:rsid w:val="003E557C"/>
    <w:rsid w:val="003E7B25"/>
    <w:rsid w:val="003E7B28"/>
    <w:rsid w:val="003F42F0"/>
    <w:rsid w:val="004004A3"/>
    <w:rsid w:val="00400637"/>
    <w:rsid w:val="00403E80"/>
    <w:rsid w:val="004045C4"/>
    <w:rsid w:val="00407253"/>
    <w:rsid w:val="00407766"/>
    <w:rsid w:val="00411072"/>
    <w:rsid w:val="00411E60"/>
    <w:rsid w:val="00412F5A"/>
    <w:rsid w:val="00413CA8"/>
    <w:rsid w:val="00413EEA"/>
    <w:rsid w:val="0041441B"/>
    <w:rsid w:val="00415DB6"/>
    <w:rsid w:val="004168C6"/>
    <w:rsid w:val="00422DB0"/>
    <w:rsid w:val="00423C5D"/>
    <w:rsid w:val="00424104"/>
    <w:rsid w:val="00424866"/>
    <w:rsid w:val="00426BF7"/>
    <w:rsid w:val="00427979"/>
    <w:rsid w:val="00431E93"/>
    <w:rsid w:val="00435F6D"/>
    <w:rsid w:val="0043603C"/>
    <w:rsid w:val="00437222"/>
    <w:rsid w:val="004372C9"/>
    <w:rsid w:val="0043766B"/>
    <w:rsid w:val="00437D4E"/>
    <w:rsid w:val="00440540"/>
    <w:rsid w:val="0044060A"/>
    <w:rsid w:val="00440F33"/>
    <w:rsid w:val="004436A1"/>
    <w:rsid w:val="00446CF7"/>
    <w:rsid w:val="00447F0D"/>
    <w:rsid w:val="004513DA"/>
    <w:rsid w:val="004520AD"/>
    <w:rsid w:val="004557FC"/>
    <w:rsid w:val="00461077"/>
    <w:rsid w:val="00461304"/>
    <w:rsid w:val="0046183C"/>
    <w:rsid w:val="00461F0F"/>
    <w:rsid w:val="00463545"/>
    <w:rsid w:val="00463794"/>
    <w:rsid w:val="00463C14"/>
    <w:rsid w:val="00467AE1"/>
    <w:rsid w:val="00472B0B"/>
    <w:rsid w:val="00474A31"/>
    <w:rsid w:val="004770BB"/>
    <w:rsid w:val="004773AF"/>
    <w:rsid w:val="00480B4C"/>
    <w:rsid w:val="00480DAF"/>
    <w:rsid w:val="00483CE3"/>
    <w:rsid w:val="0048506E"/>
    <w:rsid w:val="004852FC"/>
    <w:rsid w:val="00485E75"/>
    <w:rsid w:val="004863FC"/>
    <w:rsid w:val="0048735F"/>
    <w:rsid w:val="00487895"/>
    <w:rsid w:val="00490875"/>
    <w:rsid w:val="00492964"/>
    <w:rsid w:val="0049420F"/>
    <w:rsid w:val="00494A45"/>
    <w:rsid w:val="004963B3"/>
    <w:rsid w:val="004A051D"/>
    <w:rsid w:val="004A11FC"/>
    <w:rsid w:val="004A19FB"/>
    <w:rsid w:val="004A24CC"/>
    <w:rsid w:val="004A4A6D"/>
    <w:rsid w:val="004A59A1"/>
    <w:rsid w:val="004A6174"/>
    <w:rsid w:val="004A618B"/>
    <w:rsid w:val="004A6DED"/>
    <w:rsid w:val="004A7194"/>
    <w:rsid w:val="004A757D"/>
    <w:rsid w:val="004A776C"/>
    <w:rsid w:val="004A7BCF"/>
    <w:rsid w:val="004A7F45"/>
    <w:rsid w:val="004B32CB"/>
    <w:rsid w:val="004B598B"/>
    <w:rsid w:val="004B7D3C"/>
    <w:rsid w:val="004C0486"/>
    <w:rsid w:val="004C0547"/>
    <w:rsid w:val="004C3733"/>
    <w:rsid w:val="004C467E"/>
    <w:rsid w:val="004C4F0C"/>
    <w:rsid w:val="004C5102"/>
    <w:rsid w:val="004C5287"/>
    <w:rsid w:val="004C5562"/>
    <w:rsid w:val="004C5A95"/>
    <w:rsid w:val="004E0175"/>
    <w:rsid w:val="004E29FA"/>
    <w:rsid w:val="004E2A6B"/>
    <w:rsid w:val="004E3445"/>
    <w:rsid w:val="004E5E43"/>
    <w:rsid w:val="004E6AE2"/>
    <w:rsid w:val="004E6DFC"/>
    <w:rsid w:val="004F0595"/>
    <w:rsid w:val="004F206E"/>
    <w:rsid w:val="004F22BD"/>
    <w:rsid w:val="004F265F"/>
    <w:rsid w:val="004F3622"/>
    <w:rsid w:val="004F4AF3"/>
    <w:rsid w:val="004F4FE1"/>
    <w:rsid w:val="004F76EC"/>
    <w:rsid w:val="004F7870"/>
    <w:rsid w:val="005003CF"/>
    <w:rsid w:val="0050245A"/>
    <w:rsid w:val="00504DF8"/>
    <w:rsid w:val="005057C7"/>
    <w:rsid w:val="00506EE4"/>
    <w:rsid w:val="00510778"/>
    <w:rsid w:val="005123B8"/>
    <w:rsid w:val="0051647A"/>
    <w:rsid w:val="005228A2"/>
    <w:rsid w:val="00522930"/>
    <w:rsid w:val="00524EF4"/>
    <w:rsid w:val="00525FF7"/>
    <w:rsid w:val="00526B00"/>
    <w:rsid w:val="00530DB8"/>
    <w:rsid w:val="0053102F"/>
    <w:rsid w:val="00531DB0"/>
    <w:rsid w:val="00532750"/>
    <w:rsid w:val="00535A32"/>
    <w:rsid w:val="00537BA6"/>
    <w:rsid w:val="005415C1"/>
    <w:rsid w:val="005459A8"/>
    <w:rsid w:val="00552572"/>
    <w:rsid w:val="0055555A"/>
    <w:rsid w:val="00556247"/>
    <w:rsid w:val="0055701C"/>
    <w:rsid w:val="0055727C"/>
    <w:rsid w:val="00557873"/>
    <w:rsid w:val="00557C9E"/>
    <w:rsid w:val="00562E9F"/>
    <w:rsid w:val="00563041"/>
    <w:rsid w:val="005671CE"/>
    <w:rsid w:val="00567242"/>
    <w:rsid w:val="00567A11"/>
    <w:rsid w:val="00570950"/>
    <w:rsid w:val="005717BB"/>
    <w:rsid w:val="00571FC0"/>
    <w:rsid w:val="00572428"/>
    <w:rsid w:val="005730C9"/>
    <w:rsid w:val="0057424D"/>
    <w:rsid w:val="0057737F"/>
    <w:rsid w:val="0058116F"/>
    <w:rsid w:val="00581607"/>
    <w:rsid w:val="005836D4"/>
    <w:rsid w:val="00583A64"/>
    <w:rsid w:val="005855D5"/>
    <w:rsid w:val="00586C20"/>
    <w:rsid w:val="00591624"/>
    <w:rsid w:val="00592278"/>
    <w:rsid w:val="00594693"/>
    <w:rsid w:val="00596040"/>
    <w:rsid w:val="005969C5"/>
    <w:rsid w:val="005A0850"/>
    <w:rsid w:val="005A0B8F"/>
    <w:rsid w:val="005A0F66"/>
    <w:rsid w:val="005A14A9"/>
    <w:rsid w:val="005A1593"/>
    <w:rsid w:val="005A15C7"/>
    <w:rsid w:val="005A16D9"/>
    <w:rsid w:val="005A2FF4"/>
    <w:rsid w:val="005A3593"/>
    <w:rsid w:val="005A45FA"/>
    <w:rsid w:val="005A55C7"/>
    <w:rsid w:val="005A6518"/>
    <w:rsid w:val="005A7F1F"/>
    <w:rsid w:val="005B0F5B"/>
    <w:rsid w:val="005B48F1"/>
    <w:rsid w:val="005B5336"/>
    <w:rsid w:val="005B67DC"/>
    <w:rsid w:val="005B74BC"/>
    <w:rsid w:val="005C22DD"/>
    <w:rsid w:val="005C4465"/>
    <w:rsid w:val="005C4740"/>
    <w:rsid w:val="005C5380"/>
    <w:rsid w:val="005C566D"/>
    <w:rsid w:val="005D54DD"/>
    <w:rsid w:val="005D61ED"/>
    <w:rsid w:val="005E0293"/>
    <w:rsid w:val="005E2AAC"/>
    <w:rsid w:val="005E2AEE"/>
    <w:rsid w:val="005E3452"/>
    <w:rsid w:val="005E3513"/>
    <w:rsid w:val="005E717C"/>
    <w:rsid w:val="005F2292"/>
    <w:rsid w:val="005F24D2"/>
    <w:rsid w:val="005F2A27"/>
    <w:rsid w:val="005F2B90"/>
    <w:rsid w:val="005F5533"/>
    <w:rsid w:val="006000BB"/>
    <w:rsid w:val="0060015C"/>
    <w:rsid w:val="00601F8B"/>
    <w:rsid w:val="00602ED9"/>
    <w:rsid w:val="00603DAA"/>
    <w:rsid w:val="00606FD1"/>
    <w:rsid w:val="006108DE"/>
    <w:rsid w:val="00610A26"/>
    <w:rsid w:val="00610DEB"/>
    <w:rsid w:val="006112DF"/>
    <w:rsid w:val="006115BC"/>
    <w:rsid w:val="00612527"/>
    <w:rsid w:val="00614398"/>
    <w:rsid w:val="00615C44"/>
    <w:rsid w:val="00621F1D"/>
    <w:rsid w:val="00623012"/>
    <w:rsid w:val="00623344"/>
    <w:rsid w:val="00626099"/>
    <w:rsid w:val="00627169"/>
    <w:rsid w:val="00627C5F"/>
    <w:rsid w:val="00630ADA"/>
    <w:rsid w:val="00631A10"/>
    <w:rsid w:val="006323DC"/>
    <w:rsid w:val="006325CB"/>
    <w:rsid w:val="0063319D"/>
    <w:rsid w:val="00633250"/>
    <w:rsid w:val="00634A7F"/>
    <w:rsid w:val="006366B2"/>
    <w:rsid w:val="00636BA6"/>
    <w:rsid w:val="00637EEA"/>
    <w:rsid w:val="006409A9"/>
    <w:rsid w:val="006470F0"/>
    <w:rsid w:val="00647488"/>
    <w:rsid w:val="00647CAE"/>
    <w:rsid w:val="00650EDC"/>
    <w:rsid w:val="00652685"/>
    <w:rsid w:val="00652BD6"/>
    <w:rsid w:val="006541FF"/>
    <w:rsid w:val="00654269"/>
    <w:rsid w:val="00660919"/>
    <w:rsid w:val="00662F4D"/>
    <w:rsid w:val="006657DD"/>
    <w:rsid w:val="006707E0"/>
    <w:rsid w:val="006719D8"/>
    <w:rsid w:val="00676539"/>
    <w:rsid w:val="00676B92"/>
    <w:rsid w:val="006810BC"/>
    <w:rsid w:val="00681DC9"/>
    <w:rsid w:val="006825E9"/>
    <w:rsid w:val="00685D3E"/>
    <w:rsid w:val="00687501"/>
    <w:rsid w:val="006877A3"/>
    <w:rsid w:val="00687C8F"/>
    <w:rsid w:val="0069195F"/>
    <w:rsid w:val="00694D6D"/>
    <w:rsid w:val="0069590E"/>
    <w:rsid w:val="006A11F4"/>
    <w:rsid w:val="006B2C01"/>
    <w:rsid w:val="006B2E2C"/>
    <w:rsid w:val="006B613B"/>
    <w:rsid w:val="006B6A4A"/>
    <w:rsid w:val="006B7855"/>
    <w:rsid w:val="006C0010"/>
    <w:rsid w:val="006C0783"/>
    <w:rsid w:val="006C12E2"/>
    <w:rsid w:val="006C2446"/>
    <w:rsid w:val="006C2A12"/>
    <w:rsid w:val="006C609E"/>
    <w:rsid w:val="006C635D"/>
    <w:rsid w:val="006D2050"/>
    <w:rsid w:val="006D22C1"/>
    <w:rsid w:val="006D2D1F"/>
    <w:rsid w:val="006D2DF7"/>
    <w:rsid w:val="006D373A"/>
    <w:rsid w:val="006D49F3"/>
    <w:rsid w:val="006D63C9"/>
    <w:rsid w:val="006E01D8"/>
    <w:rsid w:val="006E0D48"/>
    <w:rsid w:val="006E23EB"/>
    <w:rsid w:val="006E359F"/>
    <w:rsid w:val="006E7EE3"/>
    <w:rsid w:val="006F029B"/>
    <w:rsid w:val="006F0E72"/>
    <w:rsid w:val="006F3C99"/>
    <w:rsid w:val="006F46AD"/>
    <w:rsid w:val="006F5247"/>
    <w:rsid w:val="006F54FD"/>
    <w:rsid w:val="006F7EFF"/>
    <w:rsid w:val="0070029D"/>
    <w:rsid w:val="00700523"/>
    <w:rsid w:val="00703544"/>
    <w:rsid w:val="007040FA"/>
    <w:rsid w:val="007062FF"/>
    <w:rsid w:val="0070675A"/>
    <w:rsid w:val="0071029C"/>
    <w:rsid w:val="007162D6"/>
    <w:rsid w:val="00716C97"/>
    <w:rsid w:val="0072042D"/>
    <w:rsid w:val="00722491"/>
    <w:rsid w:val="00722896"/>
    <w:rsid w:val="00722A5E"/>
    <w:rsid w:val="00723488"/>
    <w:rsid w:val="00723689"/>
    <w:rsid w:val="00724C5D"/>
    <w:rsid w:val="007264AF"/>
    <w:rsid w:val="007279F2"/>
    <w:rsid w:val="0073095A"/>
    <w:rsid w:val="00732532"/>
    <w:rsid w:val="00732C32"/>
    <w:rsid w:val="007366C1"/>
    <w:rsid w:val="00741003"/>
    <w:rsid w:val="007435A4"/>
    <w:rsid w:val="007457D9"/>
    <w:rsid w:val="0075193F"/>
    <w:rsid w:val="00752123"/>
    <w:rsid w:val="00754B4F"/>
    <w:rsid w:val="007558BE"/>
    <w:rsid w:val="0075592A"/>
    <w:rsid w:val="00756AF3"/>
    <w:rsid w:val="00761384"/>
    <w:rsid w:val="007621E2"/>
    <w:rsid w:val="007650F9"/>
    <w:rsid w:val="00766C2D"/>
    <w:rsid w:val="00770718"/>
    <w:rsid w:val="00771D37"/>
    <w:rsid w:val="007725B9"/>
    <w:rsid w:val="00773D36"/>
    <w:rsid w:val="007746A4"/>
    <w:rsid w:val="00775100"/>
    <w:rsid w:val="0077610B"/>
    <w:rsid w:val="007769F7"/>
    <w:rsid w:val="00777AC4"/>
    <w:rsid w:val="00777DCB"/>
    <w:rsid w:val="007808AC"/>
    <w:rsid w:val="00782720"/>
    <w:rsid w:val="007876B7"/>
    <w:rsid w:val="00797279"/>
    <w:rsid w:val="007A0278"/>
    <w:rsid w:val="007A2EBF"/>
    <w:rsid w:val="007A5A39"/>
    <w:rsid w:val="007A6566"/>
    <w:rsid w:val="007A6C4F"/>
    <w:rsid w:val="007A7F86"/>
    <w:rsid w:val="007B0CBB"/>
    <w:rsid w:val="007B3A38"/>
    <w:rsid w:val="007B41BC"/>
    <w:rsid w:val="007B71E6"/>
    <w:rsid w:val="007C1990"/>
    <w:rsid w:val="007C2D6E"/>
    <w:rsid w:val="007C57E9"/>
    <w:rsid w:val="007C5962"/>
    <w:rsid w:val="007C619F"/>
    <w:rsid w:val="007D114F"/>
    <w:rsid w:val="007D11CC"/>
    <w:rsid w:val="007D1382"/>
    <w:rsid w:val="007D1EE9"/>
    <w:rsid w:val="007D4CD5"/>
    <w:rsid w:val="007D7151"/>
    <w:rsid w:val="007E0840"/>
    <w:rsid w:val="007E2FFF"/>
    <w:rsid w:val="007E3121"/>
    <w:rsid w:val="007E4180"/>
    <w:rsid w:val="007E4322"/>
    <w:rsid w:val="007E771D"/>
    <w:rsid w:val="007F0741"/>
    <w:rsid w:val="007F1D6E"/>
    <w:rsid w:val="007F438C"/>
    <w:rsid w:val="007F594F"/>
    <w:rsid w:val="007F5BC0"/>
    <w:rsid w:val="0080000C"/>
    <w:rsid w:val="00800290"/>
    <w:rsid w:val="008017D9"/>
    <w:rsid w:val="00801A0C"/>
    <w:rsid w:val="008039C4"/>
    <w:rsid w:val="00803B0E"/>
    <w:rsid w:val="0080426E"/>
    <w:rsid w:val="00804C0F"/>
    <w:rsid w:val="008067AD"/>
    <w:rsid w:val="00806AB6"/>
    <w:rsid w:val="00807967"/>
    <w:rsid w:val="008079EC"/>
    <w:rsid w:val="00807BEA"/>
    <w:rsid w:val="00810CD6"/>
    <w:rsid w:val="00811D7B"/>
    <w:rsid w:val="00814BCB"/>
    <w:rsid w:val="00815647"/>
    <w:rsid w:val="00815A5F"/>
    <w:rsid w:val="00817A8D"/>
    <w:rsid w:val="00821CF1"/>
    <w:rsid w:val="00821E17"/>
    <w:rsid w:val="0082283C"/>
    <w:rsid w:val="00822843"/>
    <w:rsid w:val="00825598"/>
    <w:rsid w:val="0082623F"/>
    <w:rsid w:val="0082646C"/>
    <w:rsid w:val="008271F6"/>
    <w:rsid w:val="008278D9"/>
    <w:rsid w:val="0083127C"/>
    <w:rsid w:val="008318E3"/>
    <w:rsid w:val="008322CE"/>
    <w:rsid w:val="0083382C"/>
    <w:rsid w:val="0083406B"/>
    <w:rsid w:val="008341F2"/>
    <w:rsid w:val="00834C13"/>
    <w:rsid w:val="00834EAB"/>
    <w:rsid w:val="008364F8"/>
    <w:rsid w:val="008379DD"/>
    <w:rsid w:val="0084020D"/>
    <w:rsid w:val="008402F3"/>
    <w:rsid w:val="00841318"/>
    <w:rsid w:val="00842377"/>
    <w:rsid w:val="0084291C"/>
    <w:rsid w:val="00842BCD"/>
    <w:rsid w:val="00842DBA"/>
    <w:rsid w:val="00845D25"/>
    <w:rsid w:val="00852AC6"/>
    <w:rsid w:val="00853207"/>
    <w:rsid w:val="008564C3"/>
    <w:rsid w:val="00856BBB"/>
    <w:rsid w:val="00863A5A"/>
    <w:rsid w:val="0086491F"/>
    <w:rsid w:val="00865E43"/>
    <w:rsid w:val="0086651D"/>
    <w:rsid w:val="00870876"/>
    <w:rsid w:val="00872AFB"/>
    <w:rsid w:val="008779C7"/>
    <w:rsid w:val="00877DB7"/>
    <w:rsid w:val="00882F82"/>
    <w:rsid w:val="00883BF8"/>
    <w:rsid w:val="0089063A"/>
    <w:rsid w:val="00890684"/>
    <w:rsid w:val="00895320"/>
    <w:rsid w:val="0089655D"/>
    <w:rsid w:val="008967FB"/>
    <w:rsid w:val="00897C01"/>
    <w:rsid w:val="00897FB1"/>
    <w:rsid w:val="008A049B"/>
    <w:rsid w:val="008A06D6"/>
    <w:rsid w:val="008A1029"/>
    <w:rsid w:val="008A229B"/>
    <w:rsid w:val="008A2CBB"/>
    <w:rsid w:val="008A3D02"/>
    <w:rsid w:val="008A52FB"/>
    <w:rsid w:val="008A577D"/>
    <w:rsid w:val="008A5B38"/>
    <w:rsid w:val="008B066E"/>
    <w:rsid w:val="008B1674"/>
    <w:rsid w:val="008B3F2F"/>
    <w:rsid w:val="008B4629"/>
    <w:rsid w:val="008B69AD"/>
    <w:rsid w:val="008C2819"/>
    <w:rsid w:val="008C4D30"/>
    <w:rsid w:val="008C5358"/>
    <w:rsid w:val="008C5754"/>
    <w:rsid w:val="008C5AEC"/>
    <w:rsid w:val="008C5DAA"/>
    <w:rsid w:val="008C5DC6"/>
    <w:rsid w:val="008D03E5"/>
    <w:rsid w:val="008D096F"/>
    <w:rsid w:val="008D127A"/>
    <w:rsid w:val="008D20D9"/>
    <w:rsid w:val="008D242C"/>
    <w:rsid w:val="008D2DD8"/>
    <w:rsid w:val="008D3DAF"/>
    <w:rsid w:val="008D4743"/>
    <w:rsid w:val="008D4FBD"/>
    <w:rsid w:val="008D6C64"/>
    <w:rsid w:val="008E0430"/>
    <w:rsid w:val="008E4BA0"/>
    <w:rsid w:val="008E68E9"/>
    <w:rsid w:val="008F1A1A"/>
    <w:rsid w:val="008F29AF"/>
    <w:rsid w:val="008F359F"/>
    <w:rsid w:val="008F51EC"/>
    <w:rsid w:val="008F61A1"/>
    <w:rsid w:val="008F790E"/>
    <w:rsid w:val="00900DE8"/>
    <w:rsid w:val="00900E1F"/>
    <w:rsid w:val="0090263F"/>
    <w:rsid w:val="00904C41"/>
    <w:rsid w:val="00905E35"/>
    <w:rsid w:val="00912E73"/>
    <w:rsid w:val="009135F4"/>
    <w:rsid w:val="0091541A"/>
    <w:rsid w:val="00915778"/>
    <w:rsid w:val="009159A2"/>
    <w:rsid w:val="0091639E"/>
    <w:rsid w:val="00921770"/>
    <w:rsid w:val="00922DE2"/>
    <w:rsid w:val="009241EA"/>
    <w:rsid w:val="009274FA"/>
    <w:rsid w:val="00927688"/>
    <w:rsid w:val="00927B7F"/>
    <w:rsid w:val="009306DB"/>
    <w:rsid w:val="0093133F"/>
    <w:rsid w:val="00934032"/>
    <w:rsid w:val="00934700"/>
    <w:rsid w:val="0093714C"/>
    <w:rsid w:val="0093719C"/>
    <w:rsid w:val="0094466E"/>
    <w:rsid w:val="009447F1"/>
    <w:rsid w:val="0094527D"/>
    <w:rsid w:val="00946267"/>
    <w:rsid w:val="00947720"/>
    <w:rsid w:val="00947A41"/>
    <w:rsid w:val="00955A91"/>
    <w:rsid w:val="00956A5F"/>
    <w:rsid w:val="00957D61"/>
    <w:rsid w:val="009639C8"/>
    <w:rsid w:val="00963C9D"/>
    <w:rsid w:val="00964FD4"/>
    <w:rsid w:val="009654DB"/>
    <w:rsid w:val="009655BC"/>
    <w:rsid w:val="0096666B"/>
    <w:rsid w:val="00970F7F"/>
    <w:rsid w:val="0097280B"/>
    <w:rsid w:val="00973F92"/>
    <w:rsid w:val="00974CDB"/>
    <w:rsid w:val="00976F57"/>
    <w:rsid w:val="00980D76"/>
    <w:rsid w:val="00980E52"/>
    <w:rsid w:val="00981A50"/>
    <w:rsid w:val="00982377"/>
    <w:rsid w:val="00982D80"/>
    <w:rsid w:val="00984776"/>
    <w:rsid w:val="00985806"/>
    <w:rsid w:val="009869C0"/>
    <w:rsid w:val="009905E6"/>
    <w:rsid w:val="00996462"/>
    <w:rsid w:val="00997210"/>
    <w:rsid w:val="00997493"/>
    <w:rsid w:val="009A0303"/>
    <w:rsid w:val="009A1C29"/>
    <w:rsid w:val="009A2550"/>
    <w:rsid w:val="009A3C59"/>
    <w:rsid w:val="009A41AD"/>
    <w:rsid w:val="009A4D01"/>
    <w:rsid w:val="009A6156"/>
    <w:rsid w:val="009B3AE9"/>
    <w:rsid w:val="009C2EBF"/>
    <w:rsid w:val="009C4B7E"/>
    <w:rsid w:val="009C6EB3"/>
    <w:rsid w:val="009D061E"/>
    <w:rsid w:val="009D1EF4"/>
    <w:rsid w:val="009D2CE6"/>
    <w:rsid w:val="009D5A04"/>
    <w:rsid w:val="009D6349"/>
    <w:rsid w:val="009D6727"/>
    <w:rsid w:val="009D67AA"/>
    <w:rsid w:val="009D6F72"/>
    <w:rsid w:val="009D733C"/>
    <w:rsid w:val="009E0B73"/>
    <w:rsid w:val="009E0D80"/>
    <w:rsid w:val="009E378E"/>
    <w:rsid w:val="009E56E1"/>
    <w:rsid w:val="009E5B26"/>
    <w:rsid w:val="009F1D45"/>
    <w:rsid w:val="009F4591"/>
    <w:rsid w:val="009F71F7"/>
    <w:rsid w:val="00A03A3A"/>
    <w:rsid w:val="00A04018"/>
    <w:rsid w:val="00A04108"/>
    <w:rsid w:val="00A0485A"/>
    <w:rsid w:val="00A05E2F"/>
    <w:rsid w:val="00A07CD6"/>
    <w:rsid w:val="00A107D2"/>
    <w:rsid w:val="00A107D5"/>
    <w:rsid w:val="00A10C0D"/>
    <w:rsid w:val="00A1141B"/>
    <w:rsid w:val="00A1461C"/>
    <w:rsid w:val="00A15713"/>
    <w:rsid w:val="00A16F5C"/>
    <w:rsid w:val="00A21476"/>
    <w:rsid w:val="00A225AC"/>
    <w:rsid w:val="00A24076"/>
    <w:rsid w:val="00A24630"/>
    <w:rsid w:val="00A246FF"/>
    <w:rsid w:val="00A257D2"/>
    <w:rsid w:val="00A27FB5"/>
    <w:rsid w:val="00A3060B"/>
    <w:rsid w:val="00A31425"/>
    <w:rsid w:val="00A43A82"/>
    <w:rsid w:val="00A443D1"/>
    <w:rsid w:val="00A519C5"/>
    <w:rsid w:val="00A54692"/>
    <w:rsid w:val="00A55952"/>
    <w:rsid w:val="00A55B37"/>
    <w:rsid w:val="00A56FD0"/>
    <w:rsid w:val="00A60C4F"/>
    <w:rsid w:val="00A60FF6"/>
    <w:rsid w:val="00A62381"/>
    <w:rsid w:val="00A63A80"/>
    <w:rsid w:val="00A6427B"/>
    <w:rsid w:val="00A6458F"/>
    <w:rsid w:val="00A64AB9"/>
    <w:rsid w:val="00A657FF"/>
    <w:rsid w:val="00A67024"/>
    <w:rsid w:val="00A67A35"/>
    <w:rsid w:val="00A71190"/>
    <w:rsid w:val="00A71DD7"/>
    <w:rsid w:val="00A748FC"/>
    <w:rsid w:val="00A74CDD"/>
    <w:rsid w:val="00A75555"/>
    <w:rsid w:val="00A757DB"/>
    <w:rsid w:val="00A77DB5"/>
    <w:rsid w:val="00A84752"/>
    <w:rsid w:val="00A904C3"/>
    <w:rsid w:val="00A9117E"/>
    <w:rsid w:val="00A91AF4"/>
    <w:rsid w:val="00A92ED8"/>
    <w:rsid w:val="00A93066"/>
    <w:rsid w:val="00A9340B"/>
    <w:rsid w:val="00AA1BEF"/>
    <w:rsid w:val="00AA24F9"/>
    <w:rsid w:val="00AA29EA"/>
    <w:rsid w:val="00AA39A7"/>
    <w:rsid w:val="00AA51EB"/>
    <w:rsid w:val="00AA6152"/>
    <w:rsid w:val="00AA6985"/>
    <w:rsid w:val="00AA6B24"/>
    <w:rsid w:val="00AA6E2E"/>
    <w:rsid w:val="00AA7531"/>
    <w:rsid w:val="00AB2870"/>
    <w:rsid w:val="00AB389A"/>
    <w:rsid w:val="00AB4079"/>
    <w:rsid w:val="00AB4739"/>
    <w:rsid w:val="00AB6661"/>
    <w:rsid w:val="00AC29D9"/>
    <w:rsid w:val="00AC372B"/>
    <w:rsid w:val="00AC3A27"/>
    <w:rsid w:val="00AC3D80"/>
    <w:rsid w:val="00AC6632"/>
    <w:rsid w:val="00AC7715"/>
    <w:rsid w:val="00AC7A5F"/>
    <w:rsid w:val="00AC7DD3"/>
    <w:rsid w:val="00AD0051"/>
    <w:rsid w:val="00AD222B"/>
    <w:rsid w:val="00AD4F16"/>
    <w:rsid w:val="00AD5798"/>
    <w:rsid w:val="00AD5F04"/>
    <w:rsid w:val="00AD6119"/>
    <w:rsid w:val="00AE117E"/>
    <w:rsid w:val="00AE35B3"/>
    <w:rsid w:val="00AE4857"/>
    <w:rsid w:val="00AE4F93"/>
    <w:rsid w:val="00AE6946"/>
    <w:rsid w:val="00AE74D2"/>
    <w:rsid w:val="00AE76FA"/>
    <w:rsid w:val="00AF073F"/>
    <w:rsid w:val="00AF0910"/>
    <w:rsid w:val="00AF0A8D"/>
    <w:rsid w:val="00AF1082"/>
    <w:rsid w:val="00AF1892"/>
    <w:rsid w:val="00AF4350"/>
    <w:rsid w:val="00AF6A43"/>
    <w:rsid w:val="00AF77B7"/>
    <w:rsid w:val="00B00A24"/>
    <w:rsid w:val="00B00C19"/>
    <w:rsid w:val="00B0180E"/>
    <w:rsid w:val="00B01D85"/>
    <w:rsid w:val="00B02B4F"/>
    <w:rsid w:val="00B062D2"/>
    <w:rsid w:val="00B06399"/>
    <w:rsid w:val="00B06701"/>
    <w:rsid w:val="00B117A1"/>
    <w:rsid w:val="00B1180E"/>
    <w:rsid w:val="00B13724"/>
    <w:rsid w:val="00B1373C"/>
    <w:rsid w:val="00B13D7F"/>
    <w:rsid w:val="00B149BA"/>
    <w:rsid w:val="00B14A9E"/>
    <w:rsid w:val="00B152A2"/>
    <w:rsid w:val="00B169C9"/>
    <w:rsid w:val="00B16DEE"/>
    <w:rsid w:val="00B17AA6"/>
    <w:rsid w:val="00B222C1"/>
    <w:rsid w:val="00B23469"/>
    <w:rsid w:val="00B239B9"/>
    <w:rsid w:val="00B2484E"/>
    <w:rsid w:val="00B26065"/>
    <w:rsid w:val="00B26DFE"/>
    <w:rsid w:val="00B278F4"/>
    <w:rsid w:val="00B27BFC"/>
    <w:rsid w:val="00B35383"/>
    <w:rsid w:val="00B35EDE"/>
    <w:rsid w:val="00B37684"/>
    <w:rsid w:val="00B37A8B"/>
    <w:rsid w:val="00B37BEF"/>
    <w:rsid w:val="00B4021B"/>
    <w:rsid w:val="00B40B1C"/>
    <w:rsid w:val="00B43398"/>
    <w:rsid w:val="00B43D81"/>
    <w:rsid w:val="00B43FE8"/>
    <w:rsid w:val="00B44075"/>
    <w:rsid w:val="00B4541C"/>
    <w:rsid w:val="00B470E5"/>
    <w:rsid w:val="00B47A48"/>
    <w:rsid w:val="00B47B38"/>
    <w:rsid w:val="00B56788"/>
    <w:rsid w:val="00B573D5"/>
    <w:rsid w:val="00B6129A"/>
    <w:rsid w:val="00B62A40"/>
    <w:rsid w:val="00B62ADD"/>
    <w:rsid w:val="00B62D22"/>
    <w:rsid w:val="00B63639"/>
    <w:rsid w:val="00B63E91"/>
    <w:rsid w:val="00B655AE"/>
    <w:rsid w:val="00B66C03"/>
    <w:rsid w:val="00B718BD"/>
    <w:rsid w:val="00B729A3"/>
    <w:rsid w:val="00B76F31"/>
    <w:rsid w:val="00B80D82"/>
    <w:rsid w:val="00B82316"/>
    <w:rsid w:val="00B853F5"/>
    <w:rsid w:val="00B876CA"/>
    <w:rsid w:val="00B90413"/>
    <w:rsid w:val="00B915E8"/>
    <w:rsid w:val="00B93EE8"/>
    <w:rsid w:val="00B97C42"/>
    <w:rsid w:val="00BA0170"/>
    <w:rsid w:val="00BA0AB3"/>
    <w:rsid w:val="00BA3495"/>
    <w:rsid w:val="00BA5142"/>
    <w:rsid w:val="00BA552F"/>
    <w:rsid w:val="00BB0296"/>
    <w:rsid w:val="00BB352F"/>
    <w:rsid w:val="00BB53EB"/>
    <w:rsid w:val="00BB6B6D"/>
    <w:rsid w:val="00BC082F"/>
    <w:rsid w:val="00BC2EDE"/>
    <w:rsid w:val="00BC5930"/>
    <w:rsid w:val="00BC5968"/>
    <w:rsid w:val="00BC5D50"/>
    <w:rsid w:val="00BD0317"/>
    <w:rsid w:val="00BD036E"/>
    <w:rsid w:val="00BD3883"/>
    <w:rsid w:val="00BD5AA9"/>
    <w:rsid w:val="00BD7180"/>
    <w:rsid w:val="00BD73DD"/>
    <w:rsid w:val="00BE08D3"/>
    <w:rsid w:val="00BE103E"/>
    <w:rsid w:val="00BE1C20"/>
    <w:rsid w:val="00BE47A6"/>
    <w:rsid w:val="00BE4F55"/>
    <w:rsid w:val="00BE66AF"/>
    <w:rsid w:val="00BE7773"/>
    <w:rsid w:val="00BF056A"/>
    <w:rsid w:val="00BF1616"/>
    <w:rsid w:val="00BF2732"/>
    <w:rsid w:val="00BF39BB"/>
    <w:rsid w:val="00BF3FF7"/>
    <w:rsid w:val="00BF6A67"/>
    <w:rsid w:val="00C014C9"/>
    <w:rsid w:val="00C01632"/>
    <w:rsid w:val="00C020F5"/>
    <w:rsid w:val="00C04097"/>
    <w:rsid w:val="00C04E6B"/>
    <w:rsid w:val="00C10750"/>
    <w:rsid w:val="00C140A2"/>
    <w:rsid w:val="00C15661"/>
    <w:rsid w:val="00C15B92"/>
    <w:rsid w:val="00C15D64"/>
    <w:rsid w:val="00C1750A"/>
    <w:rsid w:val="00C20FD6"/>
    <w:rsid w:val="00C21120"/>
    <w:rsid w:val="00C22F84"/>
    <w:rsid w:val="00C232C7"/>
    <w:rsid w:val="00C234E5"/>
    <w:rsid w:val="00C2530C"/>
    <w:rsid w:val="00C267E0"/>
    <w:rsid w:val="00C27AAF"/>
    <w:rsid w:val="00C30267"/>
    <w:rsid w:val="00C3282C"/>
    <w:rsid w:val="00C33BB4"/>
    <w:rsid w:val="00C376E8"/>
    <w:rsid w:val="00C416D4"/>
    <w:rsid w:val="00C44332"/>
    <w:rsid w:val="00C448AB"/>
    <w:rsid w:val="00C44D53"/>
    <w:rsid w:val="00C503C6"/>
    <w:rsid w:val="00C518C0"/>
    <w:rsid w:val="00C51F2D"/>
    <w:rsid w:val="00C52F23"/>
    <w:rsid w:val="00C56E18"/>
    <w:rsid w:val="00C616B8"/>
    <w:rsid w:val="00C62371"/>
    <w:rsid w:val="00C62CC5"/>
    <w:rsid w:val="00C6336C"/>
    <w:rsid w:val="00C6387F"/>
    <w:rsid w:val="00C649E6"/>
    <w:rsid w:val="00C662FD"/>
    <w:rsid w:val="00C677BD"/>
    <w:rsid w:val="00C702F4"/>
    <w:rsid w:val="00C70E8D"/>
    <w:rsid w:val="00C72885"/>
    <w:rsid w:val="00C73B5E"/>
    <w:rsid w:val="00C7452A"/>
    <w:rsid w:val="00C7463A"/>
    <w:rsid w:val="00C761E8"/>
    <w:rsid w:val="00C7708D"/>
    <w:rsid w:val="00C81540"/>
    <w:rsid w:val="00C81B65"/>
    <w:rsid w:val="00C8612C"/>
    <w:rsid w:val="00C86CCC"/>
    <w:rsid w:val="00C96AA5"/>
    <w:rsid w:val="00C9751A"/>
    <w:rsid w:val="00C97C24"/>
    <w:rsid w:val="00CA16CA"/>
    <w:rsid w:val="00CA1FDD"/>
    <w:rsid w:val="00CA2193"/>
    <w:rsid w:val="00CA3F13"/>
    <w:rsid w:val="00CA4E7C"/>
    <w:rsid w:val="00CA4F3C"/>
    <w:rsid w:val="00CA50FE"/>
    <w:rsid w:val="00CB1599"/>
    <w:rsid w:val="00CB1A6E"/>
    <w:rsid w:val="00CB1C29"/>
    <w:rsid w:val="00CB1E3D"/>
    <w:rsid w:val="00CB3B01"/>
    <w:rsid w:val="00CB5197"/>
    <w:rsid w:val="00CB51C0"/>
    <w:rsid w:val="00CB6DE0"/>
    <w:rsid w:val="00CB7A5E"/>
    <w:rsid w:val="00CC0CC4"/>
    <w:rsid w:val="00CC0CE3"/>
    <w:rsid w:val="00CC2F3B"/>
    <w:rsid w:val="00CC43F8"/>
    <w:rsid w:val="00CC6E11"/>
    <w:rsid w:val="00CC6F09"/>
    <w:rsid w:val="00CD1259"/>
    <w:rsid w:val="00CD19E2"/>
    <w:rsid w:val="00CD2E69"/>
    <w:rsid w:val="00CD3019"/>
    <w:rsid w:val="00CD6E31"/>
    <w:rsid w:val="00CD7EBF"/>
    <w:rsid w:val="00CE08BD"/>
    <w:rsid w:val="00CE18ED"/>
    <w:rsid w:val="00CE19B8"/>
    <w:rsid w:val="00CE26C7"/>
    <w:rsid w:val="00CE2BF0"/>
    <w:rsid w:val="00CE3644"/>
    <w:rsid w:val="00CE398F"/>
    <w:rsid w:val="00CE5D04"/>
    <w:rsid w:val="00CE6510"/>
    <w:rsid w:val="00CE6868"/>
    <w:rsid w:val="00CE68D4"/>
    <w:rsid w:val="00CF155D"/>
    <w:rsid w:val="00CF2700"/>
    <w:rsid w:val="00CF2FDB"/>
    <w:rsid w:val="00CF3B94"/>
    <w:rsid w:val="00CF4CA9"/>
    <w:rsid w:val="00CF563B"/>
    <w:rsid w:val="00CF7FB3"/>
    <w:rsid w:val="00D00B38"/>
    <w:rsid w:val="00D05202"/>
    <w:rsid w:val="00D05FAE"/>
    <w:rsid w:val="00D067F0"/>
    <w:rsid w:val="00D07BD2"/>
    <w:rsid w:val="00D10721"/>
    <w:rsid w:val="00D1385F"/>
    <w:rsid w:val="00D1476B"/>
    <w:rsid w:val="00D1532E"/>
    <w:rsid w:val="00D171C7"/>
    <w:rsid w:val="00D1746A"/>
    <w:rsid w:val="00D20297"/>
    <w:rsid w:val="00D209A5"/>
    <w:rsid w:val="00D20CA0"/>
    <w:rsid w:val="00D220AB"/>
    <w:rsid w:val="00D22E68"/>
    <w:rsid w:val="00D22E83"/>
    <w:rsid w:val="00D23E23"/>
    <w:rsid w:val="00D240D8"/>
    <w:rsid w:val="00D245FD"/>
    <w:rsid w:val="00D2646D"/>
    <w:rsid w:val="00D27FE8"/>
    <w:rsid w:val="00D30C3F"/>
    <w:rsid w:val="00D311A5"/>
    <w:rsid w:val="00D33299"/>
    <w:rsid w:val="00D349DE"/>
    <w:rsid w:val="00D34B2D"/>
    <w:rsid w:val="00D37791"/>
    <w:rsid w:val="00D42E3D"/>
    <w:rsid w:val="00D44AEF"/>
    <w:rsid w:val="00D45090"/>
    <w:rsid w:val="00D457B8"/>
    <w:rsid w:val="00D46F36"/>
    <w:rsid w:val="00D47D8A"/>
    <w:rsid w:val="00D5008B"/>
    <w:rsid w:val="00D50D70"/>
    <w:rsid w:val="00D53036"/>
    <w:rsid w:val="00D548B3"/>
    <w:rsid w:val="00D548C1"/>
    <w:rsid w:val="00D54B31"/>
    <w:rsid w:val="00D5687A"/>
    <w:rsid w:val="00D56924"/>
    <w:rsid w:val="00D56C0C"/>
    <w:rsid w:val="00D7075E"/>
    <w:rsid w:val="00D71137"/>
    <w:rsid w:val="00D73C83"/>
    <w:rsid w:val="00D80867"/>
    <w:rsid w:val="00D80F9B"/>
    <w:rsid w:val="00D811E2"/>
    <w:rsid w:val="00D8166A"/>
    <w:rsid w:val="00D82D2F"/>
    <w:rsid w:val="00D8351B"/>
    <w:rsid w:val="00D8454C"/>
    <w:rsid w:val="00D87CC2"/>
    <w:rsid w:val="00D9100B"/>
    <w:rsid w:val="00D91AA7"/>
    <w:rsid w:val="00D91D45"/>
    <w:rsid w:val="00D94122"/>
    <w:rsid w:val="00D955FC"/>
    <w:rsid w:val="00D96105"/>
    <w:rsid w:val="00D96494"/>
    <w:rsid w:val="00D9785D"/>
    <w:rsid w:val="00DA1415"/>
    <w:rsid w:val="00DA2001"/>
    <w:rsid w:val="00DA22C9"/>
    <w:rsid w:val="00DA361B"/>
    <w:rsid w:val="00DA6052"/>
    <w:rsid w:val="00DA6606"/>
    <w:rsid w:val="00DA6959"/>
    <w:rsid w:val="00DB05ED"/>
    <w:rsid w:val="00DB0EEA"/>
    <w:rsid w:val="00DB2764"/>
    <w:rsid w:val="00DB2A4E"/>
    <w:rsid w:val="00DB3D99"/>
    <w:rsid w:val="00DC04AA"/>
    <w:rsid w:val="00DC06C9"/>
    <w:rsid w:val="00DC0F4B"/>
    <w:rsid w:val="00DC31E4"/>
    <w:rsid w:val="00DC4642"/>
    <w:rsid w:val="00DC6411"/>
    <w:rsid w:val="00DC6EC1"/>
    <w:rsid w:val="00DC7643"/>
    <w:rsid w:val="00DC78B3"/>
    <w:rsid w:val="00DD556F"/>
    <w:rsid w:val="00DD5A6B"/>
    <w:rsid w:val="00DD784B"/>
    <w:rsid w:val="00DE2952"/>
    <w:rsid w:val="00DE7221"/>
    <w:rsid w:val="00DE7A30"/>
    <w:rsid w:val="00DF2170"/>
    <w:rsid w:val="00DF3B41"/>
    <w:rsid w:val="00DF541E"/>
    <w:rsid w:val="00DF70D2"/>
    <w:rsid w:val="00E01089"/>
    <w:rsid w:val="00E0282E"/>
    <w:rsid w:val="00E02965"/>
    <w:rsid w:val="00E032FC"/>
    <w:rsid w:val="00E03FDE"/>
    <w:rsid w:val="00E05E6F"/>
    <w:rsid w:val="00E071A0"/>
    <w:rsid w:val="00E11FA0"/>
    <w:rsid w:val="00E1256D"/>
    <w:rsid w:val="00E138FD"/>
    <w:rsid w:val="00E15B9B"/>
    <w:rsid w:val="00E1608C"/>
    <w:rsid w:val="00E168D9"/>
    <w:rsid w:val="00E20778"/>
    <w:rsid w:val="00E21884"/>
    <w:rsid w:val="00E22D1D"/>
    <w:rsid w:val="00E2389C"/>
    <w:rsid w:val="00E261FA"/>
    <w:rsid w:val="00E276F2"/>
    <w:rsid w:val="00E2795E"/>
    <w:rsid w:val="00E27F31"/>
    <w:rsid w:val="00E3176C"/>
    <w:rsid w:val="00E33CB2"/>
    <w:rsid w:val="00E33FE4"/>
    <w:rsid w:val="00E349CE"/>
    <w:rsid w:val="00E4181A"/>
    <w:rsid w:val="00E425B7"/>
    <w:rsid w:val="00E43428"/>
    <w:rsid w:val="00E446FC"/>
    <w:rsid w:val="00E45D73"/>
    <w:rsid w:val="00E46167"/>
    <w:rsid w:val="00E46509"/>
    <w:rsid w:val="00E521FF"/>
    <w:rsid w:val="00E56281"/>
    <w:rsid w:val="00E638BA"/>
    <w:rsid w:val="00E64C3D"/>
    <w:rsid w:val="00E67E2C"/>
    <w:rsid w:val="00E70EED"/>
    <w:rsid w:val="00E72A4E"/>
    <w:rsid w:val="00E7321B"/>
    <w:rsid w:val="00E732CD"/>
    <w:rsid w:val="00E745E7"/>
    <w:rsid w:val="00E76AE6"/>
    <w:rsid w:val="00E81246"/>
    <w:rsid w:val="00E82343"/>
    <w:rsid w:val="00E82355"/>
    <w:rsid w:val="00E851B1"/>
    <w:rsid w:val="00E859F0"/>
    <w:rsid w:val="00E86547"/>
    <w:rsid w:val="00E86991"/>
    <w:rsid w:val="00E907C3"/>
    <w:rsid w:val="00E91D01"/>
    <w:rsid w:val="00E92A17"/>
    <w:rsid w:val="00E93A24"/>
    <w:rsid w:val="00EA252A"/>
    <w:rsid w:val="00EA30CA"/>
    <w:rsid w:val="00EA4BB2"/>
    <w:rsid w:val="00EA6405"/>
    <w:rsid w:val="00EA734A"/>
    <w:rsid w:val="00EA7664"/>
    <w:rsid w:val="00EB0917"/>
    <w:rsid w:val="00EB1974"/>
    <w:rsid w:val="00EB1EFF"/>
    <w:rsid w:val="00EB3EBD"/>
    <w:rsid w:val="00EB40B1"/>
    <w:rsid w:val="00EB4A84"/>
    <w:rsid w:val="00EB4D96"/>
    <w:rsid w:val="00EB61DA"/>
    <w:rsid w:val="00EB66D1"/>
    <w:rsid w:val="00EC69CB"/>
    <w:rsid w:val="00EC77AA"/>
    <w:rsid w:val="00ED0F31"/>
    <w:rsid w:val="00ED13E5"/>
    <w:rsid w:val="00ED2375"/>
    <w:rsid w:val="00ED2810"/>
    <w:rsid w:val="00ED3540"/>
    <w:rsid w:val="00ED67A4"/>
    <w:rsid w:val="00ED6903"/>
    <w:rsid w:val="00ED78EC"/>
    <w:rsid w:val="00EE2FB4"/>
    <w:rsid w:val="00EE30F1"/>
    <w:rsid w:val="00EE6525"/>
    <w:rsid w:val="00EE7393"/>
    <w:rsid w:val="00EE752D"/>
    <w:rsid w:val="00EE7BE0"/>
    <w:rsid w:val="00EF0BCE"/>
    <w:rsid w:val="00EF27B8"/>
    <w:rsid w:val="00EF3086"/>
    <w:rsid w:val="00EF40BE"/>
    <w:rsid w:val="00EF4473"/>
    <w:rsid w:val="00EF4C26"/>
    <w:rsid w:val="00EF5022"/>
    <w:rsid w:val="00EF680C"/>
    <w:rsid w:val="00EF76F2"/>
    <w:rsid w:val="00F000F3"/>
    <w:rsid w:val="00F02056"/>
    <w:rsid w:val="00F031C1"/>
    <w:rsid w:val="00F04D87"/>
    <w:rsid w:val="00F05F86"/>
    <w:rsid w:val="00F07A26"/>
    <w:rsid w:val="00F102FC"/>
    <w:rsid w:val="00F139FA"/>
    <w:rsid w:val="00F13B2F"/>
    <w:rsid w:val="00F1418A"/>
    <w:rsid w:val="00F14402"/>
    <w:rsid w:val="00F16C70"/>
    <w:rsid w:val="00F234AE"/>
    <w:rsid w:val="00F257AA"/>
    <w:rsid w:val="00F26640"/>
    <w:rsid w:val="00F277F4"/>
    <w:rsid w:val="00F307AC"/>
    <w:rsid w:val="00F30A82"/>
    <w:rsid w:val="00F3244D"/>
    <w:rsid w:val="00F34A10"/>
    <w:rsid w:val="00F35487"/>
    <w:rsid w:val="00F366BD"/>
    <w:rsid w:val="00F3793A"/>
    <w:rsid w:val="00F37F5D"/>
    <w:rsid w:val="00F4061E"/>
    <w:rsid w:val="00F436BE"/>
    <w:rsid w:val="00F47403"/>
    <w:rsid w:val="00F47974"/>
    <w:rsid w:val="00F51044"/>
    <w:rsid w:val="00F52EEB"/>
    <w:rsid w:val="00F5507D"/>
    <w:rsid w:val="00F57A15"/>
    <w:rsid w:val="00F62DC8"/>
    <w:rsid w:val="00F6322E"/>
    <w:rsid w:val="00F638C8"/>
    <w:rsid w:val="00F719F7"/>
    <w:rsid w:val="00F7250E"/>
    <w:rsid w:val="00F72CF8"/>
    <w:rsid w:val="00F739F2"/>
    <w:rsid w:val="00F76FCD"/>
    <w:rsid w:val="00F80107"/>
    <w:rsid w:val="00F80E40"/>
    <w:rsid w:val="00F84848"/>
    <w:rsid w:val="00F85E3C"/>
    <w:rsid w:val="00F90728"/>
    <w:rsid w:val="00F9148E"/>
    <w:rsid w:val="00F93C66"/>
    <w:rsid w:val="00F94725"/>
    <w:rsid w:val="00FA018F"/>
    <w:rsid w:val="00FA0393"/>
    <w:rsid w:val="00FA1481"/>
    <w:rsid w:val="00FA18D5"/>
    <w:rsid w:val="00FA21A0"/>
    <w:rsid w:val="00FA5CF1"/>
    <w:rsid w:val="00FB178E"/>
    <w:rsid w:val="00FB19B5"/>
    <w:rsid w:val="00FB3D1D"/>
    <w:rsid w:val="00FB66CA"/>
    <w:rsid w:val="00FB77F8"/>
    <w:rsid w:val="00FC3250"/>
    <w:rsid w:val="00FC335B"/>
    <w:rsid w:val="00FC448F"/>
    <w:rsid w:val="00FC49DE"/>
    <w:rsid w:val="00FC6BD3"/>
    <w:rsid w:val="00FC6F3E"/>
    <w:rsid w:val="00FC70D2"/>
    <w:rsid w:val="00FD255C"/>
    <w:rsid w:val="00FD6272"/>
    <w:rsid w:val="00FD7D6A"/>
    <w:rsid w:val="00FE0934"/>
    <w:rsid w:val="00FE1242"/>
    <w:rsid w:val="00FE1857"/>
    <w:rsid w:val="00FE2CB2"/>
    <w:rsid w:val="00FE370D"/>
    <w:rsid w:val="00FE48DC"/>
    <w:rsid w:val="00FE50D4"/>
    <w:rsid w:val="00FE591F"/>
    <w:rsid w:val="00FF1A5A"/>
    <w:rsid w:val="00FF1EFF"/>
    <w:rsid w:val="00FF2869"/>
    <w:rsid w:val="00FF3D27"/>
    <w:rsid w:val="00FF4595"/>
    <w:rsid w:val="00FF6C69"/>
    <w:rsid w:val="00FF72A4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C609D2A"/>
  <w15:docId w15:val="{41ED895C-B231-486E-8893-4476C7BB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C9D"/>
    <w:pPr>
      <w:spacing w:line="260" w:lineRule="atLeas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9D1EF4"/>
    <w:pPr>
      <w:keepNext/>
      <w:numPr>
        <w:numId w:val="6"/>
      </w:numPr>
      <w:spacing w:line="240" w:lineRule="auto"/>
      <w:outlineLvl w:val="0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9D1EF4"/>
    <w:pPr>
      <w:keepNext/>
      <w:numPr>
        <w:ilvl w:val="1"/>
        <w:numId w:val="6"/>
      </w:numPr>
      <w:spacing w:before="60" w:line="240" w:lineRule="auto"/>
      <w:outlineLvl w:val="2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cs="Times New Roman"/>
      <w:b/>
      <w:bCs/>
      <w:sz w:val="24"/>
      <w:szCs w:val="24"/>
    </w:rPr>
  </w:style>
  <w:style w:type="character" w:customStyle="1" w:styleId="Nadpis3Char">
    <w:name w:val="Nadpis 3 Char"/>
    <w:link w:val="Nadpis3"/>
    <w:uiPriority w:val="99"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963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C4465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63C9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A4BB2"/>
    <w:rPr>
      <w:rFonts w:ascii="Arial" w:hAnsi="Arial" w:cs="Times New Roman"/>
      <w:sz w:val="24"/>
      <w:szCs w:val="24"/>
    </w:rPr>
  </w:style>
  <w:style w:type="table" w:styleId="Mkatabulky">
    <w:name w:val="Table Grid"/>
    <w:basedOn w:val="Normlntabulka"/>
    <w:uiPriority w:val="39"/>
    <w:rsid w:val="0096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Normln"/>
    <w:uiPriority w:val="99"/>
    <w:rsid w:val="00EF4C26"/>
    <w:pPr>
      <w:keepLines/>
      <w:spacing w:before="40" w:after="40" w:line="240" w:lineRule="auto"/>
    </w:pPr>
    <w:rPr>
      <w:rFonts w:ascii="CorpoS" w:hAnsi="CorpoS"/>
      <w:sz w:val="22"/>
      <w:lang w:val="de-DE"/>
    </w:rPr>
  </w:style>
  <w:style w:type="character" w:styleId="Hypertextovodkaz">
    <w:name w:val="Hyperlink"/>
    <w:uiPriority w:val="99"/>
    <w:rsid w:val="0058116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964FD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64FD4"/>
    <w:rPr>
      <w:szCs w:val="20"/>
    </w:rPr>
  </w:style>
  <w:style w:type="character" w:customStyle="1" w:styleId="TextkomenteChar">
    <w:name w:val="Text komentáře Char"/>
    <w:link w:val="Textkomente"/>
    <w:uiPriority w:val="99"/>
    <w:locked/>
    <w:rsid w:val="00964FD4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64FD4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964FD4"/>
    <w:rPr>
      <w:rFonts w:ascii="Arial" w:hAnsi="Arial" w:cs="Times New Roman"/>
      <w:b/>
      <w:bCs/>
    </w:rPr>
  </w:style>
  <w:style w:type="paragraph" w:styleId="Textbubliny">
    <w:name w:val="Balloon Text"/>
    <w:basedOn w:val="Normln"/>
    <w:link w:val="TextbublinyChar"/>
    <w:uiPriority w:val="99"/>
    <w:rsid w:val="00964F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964FD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05E6F"/>
    <w:rPr>
      <w:rFonts w:ascii="Arial" w:hAnsi="Arial"/>
      <w:szCs w:val="24"/>
    </w:rPr>
  </w:style>
  <w:style w:type="paragraph" w:customStyle="1" w:styleId="Default">
    <w:name w:val="Default"/>
    <w:uiPriority w:val="99"/>
    <w:rsid w:val="005C44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11">
    <w:name w:val="Normální 11"/>
    <w:basedOn w:val="Normln"/>
    <w:uiPriority w:val="99"/>
    <w:rsid w:val="005C4465"/>
    <w:pPr>
      <w:spacing w:line="240" w:lineRule="auto"/>
      <w:jc w:val="center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581607"/>
    <w:pPr>
      <w:spacing w:line="240" w:lineRule="auto"/>
      <w:jc w:val="both"/>
    </w:pPr>
    <w:rPr>
      <w:rFonts w:ascii="Times New Roman" w:hAnsi="Times New Roman"/>
      <w:sz w:val="22"/>
    </w:rPr>
  </w:style>
  <w:style w:type="character" w:customStyle="1" w:styleId="ZkladntextChar">
    <w:name w:val="Základní text Char"/>
    <w:link w:val="Zkladntext"/>
    <w:uiPriority w:val="99"/>
    <w:locked/>
    <w:rsid w:val="00581607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581607"/>
    <w:pPr>
      <w:spacing w:line="240" w:lineRule="auto"/>
      <w:jc w:val="both"/>
    </w:pPr>
    <w:rPr>
      <w:rFonts w:cs="Arial"/>
      <w:sz w:val="22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581607"/>
    <w:rPr>
      <w:rFonts w:ascii="Arial" w:hAnsi="Arial" w:cs="Arial"/>
      <w:sz w:val="22"/>
    </w:rPr>
  </w:style>
  <w:style w:type="paragraph" w:styleId="Zkladntext3">
    <w:name w:val="Body Text 3"/>
    <w:basedOn w:val="Normln"/>
    <w:link w:val="Zkladntext3Char"/>
    <w:uiPriority w:val="99"/>
    <w:rsid w:val="00581607"/>
    <w:pPr>
      <w:spacing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581607"/>
    <w:rPr>
      <w:rFonts w:cs="Times New Roman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81607"/>
    <w:pPr>
      <w:spacing w:line="240" w:lineRule="auto"/>
      <w:ind w:left="708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rsid w:val="006D2D1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Zdraznn">
    <w:name w:val="Emphasis"/>
    <w:uiPriority w:val="99"/>
    <w:qFormat/>
    <w:locked/>
    <w:rsid w:val="009D733C"/>
    <w:rPr>
      <w:rFonts w:cs="Times New Roman"/>
      <w:i/>
      <w:iCs/>
    </w:rPr>
  </w:style>
  <w:style w:type="paragraph" w:customStyle="1" w:styleId="Odstavecpokraovac5">
    <w:name w:val="Odstavec pokračovací 5"/>
    <w:uiPriority w:val="99"/>
    <w:rsid w:val="002F3276"/>
    <w:pPr>
      <w:tabs>
        <w:tab w:val="left" w:pos="4536"/>
      </w:tabs>
      <w:suppressAutoHyphens/>
      <w:ind w:left="2835"/>
    </w:pPr>
    <w:rPr>
      <w:rFonts w:ascii="Arial" w:hAnsi="Arial"/>
      <w:spacing w:val="-2"/>
    </w:rPr>
  </w:style>
  <w:style w:type="paragraph" w:customStyle="1" w:styleId="Nzevlnku">
    <w:name w:val="N‡zev ‹l‡nku"/>
    <w:basedOn w:val="Normln"/>
    <w:uiPriority w:val="99"/>
    <w:rsid w:val="002F3276"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uiPriority w:val="99"/>
    <w:rsid w:val="002F3276"/>
    <w:pPr>
      <w:spacing w:before="65" w:after="170" w:line="220" w:lineRule="exact"/>
      <w:jc w:val="center"/>
    </w:pPr>
    <w:rPr>
      <w:rFonts w:ascii="Book Antiqua" w:hAnsi="Book Antiqua"/>
      <w:b/>
      <w:color w:val="000000"/>
      <w:szCs w:val="20"/>
      <w:lang w:val="en-US"/>
    </w:rPr>
  </w:style>
  <w:style w:type="paragraph" w:customStyle="1" w:styleId="Text">
    <w:name w:val="Text"/>
    <w:basedOn w:val="Normln"/>
    <w:uiPriority w:val="99"/>
    <w:rsid w:val="002F3276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character" w:customStyle="1" w:styleId="Zkladntext20">
    <w:name w:val="Základní text (2)_"/>
    <w:link w:val="Zkladntext21"/>
    <w:uiPriority w:val="99"/>
    <w:locked/>
    <w:rsid w:val="002F3276"/>
    <w:rPr>
      <w:rFonts w:ascii="Arial Narrow" w:hAnsi="Arial Narrow"/>
      <w:sz w:val="23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uiPriority w:val="99"/>
    <w:rsid w:val="002F3276"/>
    <w:pPr>
      <w:widowControl w:val="0"/>
      <w:shd w:val="clear" w:color="auto" w:fill="FFFFFF"/>
      <w:spacing w:after="1380" w:line="508" w:lineRule="exact"/>
      <w:ind w:hanging="600"/>
    </w:pPr>
    <w:rPr>
      <w:rFonts w:ascii="Arial Narrow" w:hAnsi="Arial Narrow"/>
      <w:sz w:val="23"/>
      <w:szCs w:val="20"/>
      <w:shd w:val="clear" w:color="auto" w:fill="FFFFFF"/>
    </w:rPr>
  </w:style>
  <w:style w:type="numbering" w:customStyle="1" w:styleId="Styl4">
    <w:name w:val="Styl4"/>
    <w:rsid w:val="00757EA8"/>
    <w:pPr>
      <w:numPr>
        <w:numId w:val="31"/>
      </w:numPr>
    </w:pPr>
  </w:style>
  <w:style w:type="numbering" w:customStyle="1" w:styleId="Styl3">
    <w:name w:val="Styl3"/>
    <w:rsid w:val="00757EA8"/>
    <w:pPr>
      <w:numPr>
        <w:numId w:val="30"/>
      </w:numPr>
    </w:pPr>
  </w:style>
  <w:style w:type="numbering" w:customStyle="1" w:styleId="Styl2">
    <w:name w:val="Styl2"/>
    <w:rsid w:val="00757EA8"/>
    <w:pPr>
      <w:numPr>
        <w:numId w:val="29"/>
      </w:numPr>
    </w:pPr>
  </w:style>
  <w:style w:type="numbering" w:customStyle="1" w:styleId="Styl1">
    <w:name w:val="Styl1"/>
    <w:rsid w:val="00757EA8"/>
    <w:pPr>
      <w:numPr>
        <w:numId w:val="28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63E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.kadlecova\Plocha\&#352;ABLONY,%20FORMUL&#193;&#344;E\elektronick&#233;%20&#353;ablony\dopisni_korporat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5F7DC-DC4C-44E0-A01C-5D2346DA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dopisni_korporatni.dot</Template>
  <TotalTime>2</TotalTime>
  <Pages>6</Pages>
  <Words>1945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</vt:lpstr>
    </vt:vector>
  </TitlesOfParts>
  <Company>Animi.cz</Company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</dc:title>
  <dc:creator>jana.kadlecova</dc:creator>
  <cp:lastModifiedBy>Heřmanová Pavla</cp:lastModifiedBy>
  <cp:revision>3</cp:revision>
  <cp:lastPrinted>2016-02-11T08:41:00Z</cp:lastPrinted>
  <dcterms:created xsi:type="dcterms:W3CDTF">2017-06-20T12:28:00Z</dcterms:created>
  <dcterms:modified xsi:type="dcterms:W3CDTF">2017-06-20T12:30:00Z</dcterms:modified>
</cp:coreProperties>
</file>