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4763"/>
        <w:gridCol w:w="1985"/>
        <w:gridCol w:w="936"/>
      </w:tblGrid>
      <w:tr w:rsidR="007C04D9" w14:paraId="0FCDAEBD" w14:textId="77777777" w:rsidTr="00991DE4">
        <w:tc>
          <w:tcPr>
            <w:tcW w:w="1956" w:type="dxa"/>
          </w:tcPr>
          <w:p w14:paraId="794E500E" w14:textId="77777777" w:rsidR="007C04D9" w:rsidRPr="003F3B4E" w:rsidRDefault="007C04D9" w:rsidP="003F3B4E">
            <w:pPr>
              <w:pStyle w:val="Brnopopis"/>
            </w:pPr>
            <w:r w:rsidRPr="00416897">
              <w:t>NAŠE Č. J.:</w:t>
            </w:r>
          </w:p>
        </w:tc>
        <w:tc>
          <w:tcPr>
            <w:tcW w:w="4763" w:type="dxa"/>
          </w:tcPr>
          <w:p w14:paraId="4C622E88" w14:textId="36D59986" w:rsidR="007C04D9" w:rsidRPr="003F3B4E" w:rsidRDefault="006C7F47" w:rsidP="003F3B4E">
            <w:pPr>
              <w:pStyle w:val="Brnopopistext"/>
            </w:pPr>
            <w:r>
              <w:t>MMB/</w:t>
            </w:r>
            <w:r w:rsidR="00F663C3">
              <w:t>0464705</w:t>
            </w:r>
            <w:r>
              <w:t>/20</w:t>
            </w:r>
            <w:r w:rsidR="00BB2F58">
              <w:t>2</w:t>
            </w:r>
            <w:r w:rsidR="00A01601">
              <w:t>3</w:t>
            </w:r>
          </w:p>
        </w:tc>
        <w:tc>
          <w:tcPr>
            <w:tcW w:w="2921" w:type="dxa"/>
            <w:gridSpan w:val="2"/>
            <w:vMerge w:val="restart"/>
          </w:tcPr>
          <w:p w14:paraId="3BC57C60" w14:textId="77777777" w:rsidR="00F813DB" w:rsidRDefault="00F813DB" w:rsidP="00F813DB">
            <w:pPr>
              <w:pStyle w:val="Brnopopistext"/>
              <w:rPr>
                <w:rFonts w:asciiTheme="minorHAnsi" w:hAnsiTheme="minorHAnsi" w:cstheme="minorHAnsi"/>
                <w:color w:val="auto"/>
                <w:szCs w:val="18"/>
                <w:shd w:val="clear" w:color="auto" w:fill="FFFFFF"/>
              </w:rPr>
            </w:pPr>
            <w:r w:rsidRPr="00B83D93">
              <w:rPr>
                <w:rFonts w:asciiTheme="minorHAnsi" w:hAnsiTheme="minorHAnsi" w:cstheme="minorHAnsi"/>
                <w:color w:val="auto"/>
                <w:szCs w:val="18"/>
                <w:shd w:val="clear" w:color="auto" w:fill="FFFFFF"/>
              </w:rPr>
              <w:t>Kletch CZ s.r.o.</w:t>
            </w:r>
          </w:p>
          <w:p w14:paraId="22414F03" w14:textId="77777777" w:rsidR="00F813DB" w:rsidRDefault="00F813DB" w:rsidP="00F813DB">
            <w:pPr>
              <w:pStyle w:val="Brnopopistext"/>
              <w:rPr>
                <w:rFonts w:asciiTheme="minorHAnsi" w:hAnsiTheme="minorHAnsi" w:cstheme="minorHAnsi"/>
                <w:color w:val="auto"/>
                <w:szCs w:val="18"/>
                <w:shd w:val="clear" w:color="auto" w:fill="FFFFFF"/>
              </w:rPr>
            </w:pPr>
            <w:r w:rsidRPr="00B83D93">
              <w:rPr>
                <w:rFonts w:asciiTheme="minorHAnsi" w:hAnsiTheme="minorHAnsi" w:cstheme="minorHAnsi"/>
                <w:color w:val="auto"/>
                <w:szCs w:val="18"/>
                <w:shd w:val="clear" w:color="auto" w:fill="FFFFFF"/>
              </w:rPr>
              <w:t>Výstaviště 405/1</w:t>
            </w:r>
          </w:p>
          <w:p w14:paraId="597C3221" w14:textId="242B8D71" w:rsidR="00B959CB" w:rsidRDefault="00F813DB" w:rsidP="00F813DB">
            <w:r w:rsidRPr="004C50B3">
              <w:rPr>
                <w:rFonts w:asciiTheme="minorHAnsi" w:hAnsiTheme="minorHAnsi" w:cstheme="minorHAnsi"/>
                <w:color w:val="auto"/>
                <w:szCs w:val="18"/>
                <w:shd w:val="clear" w:color="auto" w:fill="FFFFFF"/>
              </w:rPr>
              <w:t>6</w:t>
            </w:r>
            <w:r>
              <w:rPr>
                <w:rFonts w:asciiTheme="minorHAnsi" w:hAnsiTheme="minorHAnsi" w:cstheme="minorHAnsi"/>
                <w:color w:val="auto"/>
                <w:szCs w:val="18"/>
                <w:shd w:val="clear" w:color="auto" w:fill="FFFFFF"/>
              </w:rPr>
              <w:t>47</w:t>
            </w:r>
            <w:r w:rsidRPr="004C50B3">
              <w:rPr>
                <w:rFonts w:asciiTheme="minorHAnsi" w:hAnsiTheme="minorHAnsi" w:cstheme="minorHAnsi"/>
                <w:color w:val="auto"/>
                <w:szCs w:val="18"/>
                <w:shd w:val="clear" w:color="auto" w:fill="FFFFFF"/>
              </w:rPr>
              <w:t xml:space="preserve"> 00 Brno</w:t>
            </w:r>
            <w:r>
              <w:t xml:space="preserve"> </w:t>
            </w:r>
          </w:p>
          <w:p w14:paraId="0C9BFE26" w14:textId="77777777" w:rsidR="007C04D9" w:rsidRDefault="007C04D9" w:rsidP="00C917CE">
            <w:pPr>
              <w:pStyle w:val="Brnopopistext"/>
            </w:pPr>
          </w:p>
          <w:p w14:paraId="5771A955" w14:textId="77777777" w:rsidR="00B959CB" w:rsidRDefault="00B959CB" w:rsidP="00C917CE">
            <w:pPr>
              <w:pStyle w:val="Brnopopistext"/>
            </w:pPr>
          </w:p>
          <w:p w14:paraId="3E79FE31" w14:textId="205BED3E" w:rsidR="00C46B23" w:rsidRDefault="00C46B23" w:rsidP="00C917CE">
            <w:pPr>
              <w:pStyle w:val="Brnopopistext"/>
            </w:pPr>
            <w:r>
              <w:t>IČ</w:t>
            </w:r>
            <w:r w:rsidR="00B572B4">
              <w:t>O</w:t>
            </w:r>
            <w:r>
              <w:t>:</w:t>
            </w:r>
            <w:r w:rsidR="00C61D56">
              <w:t xml:space="preserve"> 2</w:t>
            </w:r>
            <w:r w:rsidR="00F813DB">
              <w:t>9285054</w:t>
            </w:r>
          </w:p>
          <w:p w14:paraId="69196F3F" w14:textId="6C4BD316" w:rsidR="00C46B23" w:rsidRDefault="00414361" w:rsidP="00C917CE">
            <w:pPr>
              <w:pStyle w:val="Brnopopistext"/>
            </w:pPr>
            <w:r>
              <w:t xml:space="preserve">DIČ: </w:t>
            </w:r>
            <w:r w:rsidR="00A01601">
              <w:t>CZ</w:t>
            </w:r>
            <w:r w:rsidR="00C61D56">
              <w:t>2</w:t>
            </w:r>
            <w:r w:rsidR="00285818">
              <w:t>9285054</w:t>
            </w:r>
          </w:p>
        </w:tc>
      </w:tr>
      <w:tr w:rsidR="007C04D9" w14:paraId="2686E250" w14:textId="77777777" w:rsidTr="00991DE4">
        <w:tc>
          <w:tcPr>
            <w:tcW w:w="1956" w:type="dxa"/>
          </w:tcPr>
          <w:p w14:paraId="60B53CE2" w14:textId="77777777" w:rsidR="007C04D9" w:rsidRPr="003F3B4E" w:rsidRDefault="007C04D9" w:rsidP="003F3B4E">
            <w:pPr>
              <w:pStyle w:val="Brnopopis"/>
            </w:pPr>
            <w:r w:rsidRPr="00416897">
              <w:t>SPIS. ZN.:</w:t>
            </w:r>
          </w:p>
        </w:tc>
        <w:tc>
          <w:tcPr>
            <w:tcW w:w="4763" w:type="dxa"/>
          </w:tcPr>
          <w:p w14:paraId="23ED9B18" w14:textId="77777777" w:rsidR="007C04D9" w:rsidRPr="003F3B4E" w:rsidRDefault="007C04D9" w:rsidP="003F3B4E">
            <w:pPr>
              <w:pStyle w:val="Brnopopistext"/>
            </w:pPr>
          </w:p>
        </w:tc>
        <w:tc>
          <w:tcPr>
            <w:tcW w:w="2921" w:type="dxa"/>
            <w:gridSpan w:val="2"/>
            <w:vMerge/>
          </w:tcPr>
          <w:p w14:paraId="6D63BE42" w14:textId="77777777" w:rsidR="007C04D9" w:rsidRDefault="007C04D9" w:rsidP="003F3B4E">
            <w:pPr>
              <w:pStyle w:val="Brnopopistext"/>
            </w:pPr>
          </w:p>
        </w:tc>
      </w:tr>
      <w:tr w:rsidR="007C04D9" w14:paraId="58124AEA" w14:textId="77777777" w:rsidTr="00991DE4">
        <w:tc>
          <w:tcPr>
            <w:tcW w:w="1956" w:type="dxa"/>
          </w:tcPr>
          <w:p w14:paraId="1FA4E61D" w14:textId="77777777" w:rsidR="007C04D9" w:rsidRPr="003F3B4E" w:rsidRDefault="007C04D9" w:rsidP="003F3B4E">
            <w:pPr>
              <w:pStyle w:val="Brnopopis"/>
            </w:pPr>
          </w:p>
        </w:tc>
        <w:tc>
          <w:tcPr>
            <w:tcW w:w="4763" w:type="dxa"/>
          </w:tcPr>
          <w:p w14:paraId="141CB237" w14:textId="77777777" w:rsidR="007C04D9" w:rsidRPr="003F3B4E" w:rsidRDefault="007C04D9" w:rsidP="003F3B4E">
            <w:pPr>
              <w:pStyle w:val="Brnopopistext"/>
            </w:pPr>
          </w:p>
        </w:tc>
        <w:tc>
          <w:tcPr>
            <w:tcW w:w="2921" w:type="dxa"/>
            <w:gridSpan w:val="2"/>
            <w:vMerge/>
          </w:tcPr>
          <w:p w14:paraId="2BEDACFE" w14:textId="77777777" w:rsidR="007C04D9" w:rsidRDefault="007C04D9" w:rsidP="003F3B4E">
            <w:pPr>
              <w:pStyle w:val="Brnopopistext"/>
            </w:pPr>
          </w:p>
        </w:tc>
      </w:tr>
      <w:tr w:rsidR="007C04D9" w14:paraId="127DF482" w14:textId="77777777" w:rsidTr="00991DE4">
        <w:tc>
          <w:tcPr>
            <w:tcW w:w="1956" w:type="dxa"/>
          </w:tcPr>
          <w:p w14:paraId="50D0C727" w14:textId="77777777" w:rsidR="007C04D9" w:rsidRPr="003F3B4E" w:rsidRDefault="007C04D9" w:rsidP="003F3B4E">
            <w:pPr>
              <w:pStyle w:val="Brnopopis"/>
            </w:pPr>
            <w:r w:rsidRPr="00416897">
              <w:t>VYŘIZUJE:</w:t>
            </w:r>
          </w:p>
        </w:tc>
        <w:tc>
          <w:tcPr>
            <w:tcW w:w="4763" w:type="dxa"/>
          </w:tcPr>
          <w:p w14:paraId="7474FC54" w14:textId="77777777" w:rsidR="007C04D9" w:rsidRPr="003F3B4E" w:rsidRDefault="006C7F47" w:rsidP="003F3B4E">
            <w:pPr>
              <w:pStyle w:val="Brnopopistext"/>
            </w:pPr>
            <w:r>
              <w:t>Hana Janošíková</w:t>
            </w:r>
            <w:r w:rsidRPr="003F3B4E">
              <w:t xml:space="preserve"> </w:t>
            </w:r>
          </w:p>
        </w:tc>
        <w:tc>
          <w:tcPr>
            <w:tcW w:w="2921" w:type="dxa"/>
            <w:gridSpan w:val="2"/>
            <w:vMerge/>
          </w:tcPr>
          <w:p w14:paraId="47012890" w14:textId="77777777" w:rsidR="007C04D9" w:rsidRDefault="007C04D9" w:rsidP="003F3B4E">
            <w:pPr>
              <w:pStyle w:val="Brnopopistext"/>
            </w:pPr>
          </w:p>
        </w:tc>
      </w:tr>
      <w:tr w:rsidR="007C04D9" w14:paraId="55C1736B" w14:textId="77777777" w:rsidTr="00991DE4">
        <w:tc>
          <w:tcPr>
            <w:tcW w:w="1956" w:type="dxa"/>
          </w:tcPr>
          <w:p w14:paraId="0519CAB0" w14:textId="77777777" w:rsidR="007C04D9" w:rsidRPr="00416897" w:rsidRDefault="007C04D9" w:rsidP="003F3B4E">
            <w:pPr>
              <w:pStyle w:val="Brnopopis"/>
            </w:pPr>
            <w:r w:rsidRPr="00416897">
              <w:t>TELEFON:</w:t>
            </w:r>
          </w:p>
        </w:tc>
        <w:tc>
          <w:tcPr>
            <w:tcW w:w="4763" w:type="dxa"/>
          </w:tcPr>
          <w:p w14:paraId="498182E6" w14:textId="77777777" w:rsidR="007C04D9" w:rsidRPr="003F3B4E" w:rsidRDefault="006C7F47" w:rsidP="003F3B4E">
            <w:pPr>
              <w:pStyle w:val="Brnopopistext"/>
            </w:pPr>
            <w:r>
              <w:t>+420 542 172 267</w:t>
            </w:r>
          </w:p>
        </w:tc>
        <w:tc>
          <w:tcPr>
            <w:tcW w:w="2921" w:type="dxa"/>
            <w:gridSpan w:val="2"/>
            <w:vMerge/>
          </w:tcPr>
          <w:p w14:paraId="08879DE8" w14:textId="77777777" w:rsidR="007C04D9" w:rsidRDefault="007C04D9" w:rsidP="003F3B4E">
            <w:pPr>
              <w:pStyle w:val="Brnopopistext"/>
            </w:pPr>
          </w:p>
        </w:tc>
      </w:tr>
      <w:tr w:rsidR="007C04D9" w14:paraId="62463660" w14:textId="77777777" w:rsidTr="00991DE4">
        <w:tc>
          <w:tcPr>
            <w:tcW w:w="1956" w:type="dxa"/>
          </w:tcPr>
          <w:p w14:paraId="7975BB2A" w14:textId="77777777" w:rsidR="007C04D9" w:rsidRDefault="007C04D9" w:rsidP="003F3B4E">
            <w:pPr>
              <w:pStyle w:val="Brnopopis"/>
            </w:pPr>
            <w:r w:rsidRPr="00416897">
              <w:t>E-MAIL:</w:t>
            </w:r>
          </w:p>
          <w:p w14:paraId="349A3EA8" w14:textId="77777777" w:rsidR="00B572B4" w:rsidRPr="00416897" w:rsidRDefault="00B572B4" w:rsidP="003F3B4E">
            <w:pPr>
              <w:pStyle w:val="Brnopopis"/>
            </w:pPr>
            <w:r>
              <w:t>ID DATOVÉ SCHRÁNKY:</w:t>
            </w:r>
          </w:p>
        </w:tc>
        <w:tc>
          <w:tcPr>
            <w:tcW w:w="4763" w:type="dxa"/>
          </w:tcPr>
          <w:p w14:paraId="1C628B60" w14:textId="77777777" w:rsidR="007C04D9" w:rsidRDefault="006C7F47" w:rsidP="003F3B4E">
            <w:pPr>
              <w:pStyle w:val="Brnopopistext"/>
            </w:pPr>
            <w:r>
              <w:t>janosikova.hana@brno.cz</w:t>
            </w:r>
            <w:r w:rsidRPr="003F3B4E">
              <w:t xml:space="preserve"> </w:t>
            </w:r>
          </w:p>
          <w:p w14:paraId="0B899B46" w14:textId="77777777" w:rsidR="00B572B4" w:rsidRDefault="00B572B4" w:rsidP="00B572B4">
            <w:pPr>
              <w:pStyle w:val="Brnopopistext"/>
            </w:pPr>
            <w:r w:rsidRPr="00A56C10">
              <w:t>a7kbrrn</w:t>
            </w:r>
          </w:p>
          <w:p w14:paraId="39168527" w14:textId="77777777" w:rsidR="00B572B4" w:rsidRPr="003F3B4E" w:rsidRDefault="00B572B4" w:rsidP="003F3B4E">
            <w:pPr>
              <w:pStyle w:val="Brnopopistext"/>
            </w:pPr>
          </w:p>
        </w:tc>
        <w:tc>
          <w:tcPr>
            <w:tcW w:w="2921" w:type="dxa"/>
            <w:gridSpan w:val="2"/>
            <w:vMerge/>
          </w:tcPr>
          <w:p w14:paraId="2FFEEFE7" w14:textId="77777777" w:rsidR="007C04D9" w:rsidRDefault="007C04D9" w:rsidP="003F3B4E">
            <w:pPr>
              <w:pStyle w:val="Brnopopistext"/>
            </w:pPr>
          </w:p>
        </w:tc>
      </w:tr>
      <w:tr w:rsidR="00416897" w14:paraId="1C8A8C0F" w14:textId="77777777" w:rsidTr="00E8097D">
        <w:tc>
          <w:tcPr>
            <w:tcW w:w="1956" w:type="dxa"/>
          </w:tcPr>
          <w:p w14:paraId="3AA0E953" w14:textId="77777777" w:rsidR="00416897" w:rsidRPr="00416897" w:rsidRDefault="00416897" w:rsidP="003F3B4E">
            <w:pPr>
              <w:pStyle w:val="Brnopopis"/>
            </w:pPr>
          </w:p>
        </w:tc>
        <w:tc>
          <w:tcPr>
            <w:tcW w:w="4763" w:type="dxa"/>
          </w:tcPr>
          <w:p w14:paraId="4A23F6EF" w14:textId="77777777" w:rsidR="00416897" w:rsidRPr="003F3B4E" w:rsidRDefault="00416897" w:rsidP="003F3B4E">
            <w:pPr>
              <w:pStyle w:val="Brnopopistext"/>
            </w:pPr>
          </w:p>
        </w:tc>
        <w:tc>
          <w:tcPr>
            <w:tcW w:w="1985" w:type="dxa"/>
          </w:tcPr>
          <w:p w14:paraId="60C50A3C" w14:textId="77777777" w:rsidR="00416897" w:rsidRDefault="00416897" w:rsidP="003F3B4E">
            <w:pPr>
              <w:pStyle w:val="Brnopopis"/>
            </w:pPr>
          </w:p>
        </w:tc>
        <w:tc>
          <w:tcPr>
            <w:tcW w:w="936" w:type="dxa"/>
          </w:tcPr>
          <w:p w14:paraId="022690B8" w14:textId="77777777" w:rsidR="00416897" w:rsidRDefault="00416897" w:rsidP="003F3B4E">
            <w:pPr>
              <w:pStyle w:val="Brnopopistext"/>
            </w:pPr>
          </w:p>
        </w:tc>
      </w:tr>
      <w:tr w:rsidR="00416897" w14:paraId="4393B6FC" w14:textId="77777777" w:rsidTr="00E8097D">
        <w:tc>
          <w:tcPr>
            <w:tcW w:w="1956" w:type="dxa"/>
          </w:tcPr>
          <w:p w14:paraId="0A2BCB2F" w14:textId="77777777" w:rsidR="00416897" w:rsidRPr="00416897" w:rsidRDefault="00416897" w:rsidP="003F3B4E">
            <w:pPr>
              <w:pStyle w:val="Brnopopis"/>
            </w:pPr>
            <w:r w:rsidRPr="00416897">
              <w:t>DATUM:</w:t>
            </w:r>
          </w:p>
        </w:tc>
        <w:tc>
          <w:tcPr>
            <w:tcW w:w="4763" w:type="dxa"/>
          </w:tcPr>
          <w:p w14:paraId="4D1E893D" w14:textId="4096B12B" w:rsidR="00416897" w:rsidRPr="003F3B4E" w:rsidRDefault="00F813DB" w:rsidP="003F3B4E">
            <w:pPr>
              <w:pStyle w:val="Brnopopistext"/>
            </w:pPr>
            <w:r>
              <w:t>1</w:t>
            </w:r>
            <w:r w:rsidR="00F663C3">
              <w:t>1</w:t>
            </w:r>
            <w:r w:rsidR="006C7F47">
              <w:t>.</w:t>
            </w:r>
            <w:r w:rsidR="00414361">
              <w:t xml:space="preserve"> </w:t>
            </w:r>
            <w:r>
              <w:t>10</w:t>
            </w:r>
            <w:r w:rsidR="006C7F47">
              <w:t>. 20</w:t>
            </w:r>
            <w:r w:rsidR="00B572B4">
              <w:t>2</w:t>
            </w:r>
            <w:r w:rsidR="00A01601">
              <w:t>3</w:t>
            </w:r>
          </w:p>
        </w:tc>
        <w:tc>
          <w:tcPr>
            <w:tcW w:w="1985" w:type="dxa"/>
          </w:tcPr>
          <w:p w14:paraId="2783C7B9" w14:textId="77777777" w:rsidR="00416897" w:rsidRDefault="00416897" w:rsidP="003F3B4E">
            <w:pPr>
              <w:pStyle w:val="Brnopopis"/>
            </w:pPr>
          </w:p>
        </w:tc>
        <w:tc>
          <w:tcPr>
            <w:tcW w:w="936" w:type="dxa"/>
          </w:tcPr>
          <w:p w14:paraId="0591C087" w14:textId="77777777" w:rsidR="00416897" w:rsidRDefault="00416897" w:rsidP="003F3B4E">
            <w:pPr>
              <w:pStyle w:val="Brnopopistext"/>
            </w:pPr>
          </w:p>
        </w:tc>
      </w:tr>
      <w:tr w:rsidR="005B57AF" w14:paraId="39C7BA90" w14:textId="77777777" w:rsidTr="00E8097D">
        <w:tc>
          <w:tcPr>
            <w:tcW w:w="1956" w:type="dxa"/>
          </w:tcPr>
          <w:p w14:paraId="14DFC761" w14:textId="77777777" w:rsidR="005B57AF" w:rsidRPr="00416897" w:rsidRDefault="000C4F05" w:rsidP="003F3B4E">
            <w:pPr>
              <w:pStyle w:val="Brnopopis"/>
            </w:pPr>
            <w:r>
              <w:t>počet listů</w:t>
            </w:r>
            <w:r w:rsidRPr="00416897">
              <w:t>:</w:t>
            </w:r>
          </w:p>
        </w:tc>
        <w:tc>
          <w:tcPr>
            <w:tcW w:w="4763" w:type="dxa"/>
          </w:tcPr>
          <w:p w14:paraId="67F081F1" w14:textId="77777777" w:rsidR="000C4F05" w:rsidRDefault="006C7F47" w:rsidP="003F3B4E">
            <w:pPr>
              <w:pStyle w:val="Brnopopistext"/>
            </w:pPr>
            <w:r>
              <w:t>1</w:t>
            </w:r>
          </w:p>
        </w:tc>
        <w:tc>
          <w:tcPr>
            <w:tcW w:w="1985" w:type="dxa"/>
          </w:tcPr>
          <w:p w14:paraId="10B5F31D" w14:textId="77777777" w:rsidR="005B57AF" w:rsidRPr="00416897" w:rsidRDefault="005B57AF" w:rsidP="003F3B4E">
            <w:pPr>
              <w:pStyle w:val="Brnopopis"/>
            </w:pPr>
          </w:p>
        </w:tc>
        <w:tc>
          <w:tcPr>
            <w:tcW w:w="936" w:type="dxa"/>
          </w:tcPr>
          <w:p w14:paraId="2F3C5CFA" w14:textId="77777777" w:rsidR="005B57AF" w:rsidRDefault="005B57AF" w:rsidP="003F3B4E">
            <w:pPr>
              <w:pStyle w:val="Brnopopistext"/>
            </w:pPr>
          </w:p>
        </w:tc>
      </w:tr>
      <w:tr w:rsidR="00A016AD" w14:paraId="116A2D3A" w14:textId="77777777" w:rsidTr="00841B46">
        <w:tc>
          <w:tcPr>
            <w:tcW w:w="1956" w:type="dxa"/>
          </w:tcPr>
          <w:p w14:paraId="3E4CF4B0" w14:textId="77777777" w:rsidR="00A016AD" w:rsidRPr="00755FC5" w:rsidRDefault="00A016AD" w:rsidP="00A016AD">
            <w:pPr>
              <w:pStyle w:val="Brnopopistext"/>
            </w:pPr>
          </w:p>
        </w:tc>
        <w:tc>
          <w:tcPr>
            <w:tcW w:w="7684" w:type="dxa"/>
            <w:gridSpan w:val="3"/>
          </w:tcPr>
          <w:p w14:paraId="2953DDA1" w14:textId="77777777" w:rsidR="00A016AD" w:rsidRPr="00F97D7C" w:rsidRDefault="00A016AD" w:rsidP="00A016AD">
            <w:pPr>
              <w:pStyle w:val="Brnopopistext"/>
            </w:pPr>
          </w:p>
        </w:tc>
      </w:tr>
      <w:tr w:rsidR="00A016AD" w14:paraId="5325C06C" w14:textId="77777777" w:rsidTr="00841B46">
        <w:tc>
          <w:tcPr>
            <w:tcW w:w="1956" w:type="dxa"/>
          </w:tcPr>
          <w:p w14:paraId="3155C557" w14:textId="77777777" w:rsidR="00A016AD" w:rsidRPr="00755FC5" w:rsidRDefault="00A016AD" w:rsidP="00A016AD">
            <w:pPr>
              <w:pStyle w:val="Brnopopistext"/>
            </w:pPr>
          </w:p>
        </w:tc>
        <w:tc>
          <w:tcPr>
            <w:tcW w:w="7684" w:type="dxa"/>
            <w:gridSpan w:val="3"/>
          </w:tcPr>
          <w:p w14:paraId="42806815" w14:textId="77777777" w:rsidR="00A016AD" w:rsidRPr="00F97D7C" w:rsidRDefault="00A016AD" w:rsidP="00A016AD">
            <w:pPr>
              <w:pStyle w:val="Brnopopistext"/>
            </w:pPr>
          </w:p>
        </w:tc>
      </w:tr>
      <w:tr w:rsidR="00920E09" w14:paraId="315E5AFB" w14:textId="77777777" w:rsidTr="00841B46">
        <w:tc>
          <w:tcPr>
            <w:tcW w:w="1956" w:type="dxa"/>
          </w:tcPr>
          <w:p w14:paraId="6A53E46C" w14:textId="77777777" w:rsidR="00920E09" w:rsidRPr="00755FC5" w:rsidRDefault="00920E09" w:rsidP="00C44A01">
            <w:pPr>
              <w:pStyle w:val="Brnopopis"/>
              <w:rPr>
                <w:sz w:val="20"/>
              </w:rPr>
            </w:pPr>
            <w:r w:rsidRPr="00755FC5">
              <w:rPr>
                <w:sz w:val="20"/>
              </w:rPr>
              <w:t>objednávka:</w:t>
            </w:r>
          </w:p>
        </w:tc>
        <w:tc>
          <w:tcPr>
            <w:tcW w:w="7684" w:type="dxa"/>
            <w:gridSpan w:val="3"/>
          </w:tcPr>
          <w:p w14:paraId="2F6EE05F" w14:textId="2C70C53D" w:rsidR="00920E09" w:rsidRDefault="00F813DB" w:rsidP="00B959CB">
            <w:pPr>
              <w:pStyle w:val="Normlntun"/>
            </w:pPr>
            <w:r>
              <w:t>Technické zajištění prezentace města Brna na recepci ve Vídni</w:t>
            </w:r>
            <w:r w:rsidR="00BB2F58">
              <w:t xml:space="preserve"> </w:t>
            </w:r>
          </w:p>
          <w:p w14:paraId="4BA26DE2" w14:textId="77777777" w:rsidR="00B959CB" w:rsidRPr="00B959CB" w:rsidRDefault="00B959CB" w:rsidP="00B959CB"/>
        </w:tc>
      </w:tr>
    </w:tbl>
    <w:p w14:paraId="4079BEFB" w14:textId="32C5D709" w:rsidR="00F813DB" w:rsidRDefault="00F813DB" w:rsidP="00F813DB">
      <w:r>
        <w:t xml:space="preserve">Na základě vaší nabídky ze dne 5. 10. 2023 závazně objednáváme technické zajištění </w:t>
      </w:r>
      <w:r w:rsidRPr="0027427E">
        <w:t>prezentace města Brna na recepci ve Vídni</w:t>
      </w:r>
      <w:r>
        <w:t xml:space="preserve"> dle následující specifikace:</w:t>
      </w:r>
    </w:p>
    <w:p w14:paraId="21524527" w14:textId="78E8F1C1" w:rsidR="00F813DB" w:rsidRDefault="00F813DB" w:rsidP="00F813DB">
      <w:r>
        <w:t>Technika:</w:t>
      </w:r>
      <w:r>
        <w:tab/>
        <w:t>65" LED/Plazma Full HD TV, včetně podlahového stojanu</w:t>
      </w:r>
      <w:r w:rsidR="009B3AE6">
        <w:t>, ipad Air2, stojan pro ipad</w:t>
      </w:r>
    </w:p>
    <w:p w14:paraId="0C4E7473" w14:textId="3C7E184B" w:rsidR="00A65E3D" w:rsidRDefault="00F813DB" w:rsidP="00B03D82">
      <w:pPr>
        <w:rPr>
          <w:szCs w:val="20"/>
        </w:rPr>
      </w:pPr>
      <w:r>
        <w:rPr>
          <w:szCs w:val="20"/>
        </w:rPr>
        <w:t>Součástí zakázky je doprava do místa konání a zpět do Brna, montáž a demontáž techniky.</w:t>
      </w:r>
    </w:p>
    <w:p w14:paraId="25DE547B" w14:textId="77777777" w:rsidR="00FF3B03" w:rsidRDefault="00FF3B03" w:rsidP="00B03D82">
      <w:pPr>
        <w:rPr>
          <w:rFonts w:asciiTheme="majorHAnsi" w:hAnsiTheme="majorHAnsi" w:cstheme="majorHAnsi"/>
          <w:color w:val="333333"/>
          <w:szCs w:val="20"/>
        </w:rPr>
      </w:pPr>
    </w:p>
    <w:p w14:paraId="5D5BB3F2" w14:textId="6D7CD780" w:rsidR="00964C2B" w:rsidRPr="00F74C46" w:rsidRDefault="00964C2B" w:rsidP="00964C2B">
      <w:pPr>
        <w:spacing w:line="360" w:lineRule="auto"/>
        <w:rPr>
          <w:sz w:val="16"/>
          <w:szCs w:val="16"/>
        </w:rPr>
      </w:pPr>
      <w:bookmarkStart w:id="0" w:name="_Hlk536431950"/>
      <w:r w:rsidRPr="00F74C46">
        <w:rPr>
          <w:b/>
          <w:sz w:val="16"/>
          <w:szCs w:val="16"/>
        </w:rPr>
        <w:t>CENA BEZ DPH:</w:t>
      </w:r>
      <w:r w:rsidRPr="00F74C46">
        <w:rPr>
          <w:sz w:val="16"/>
          <w:szCs w:val="16"/>
        </w:rPr>
        <w:t xml:space="preserve"> </w:t>
      </w:r>
      <w:r w:rsidRPr="00F74C46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01601">
        <w:rPr>
          <w:szCs w:val="20"/>
        </w:rPr>
        <w:t xml:space="preserve"> </w:t>
      </w:r>
      <w:r w:rsidR="009B3AE6">
        <w:rPr>
          <w:szCs w:val="20"/>
        </w:rPr>
        <w:t>12.230</w:t>
      </w:r>
      <w:r w:rsidRPr="00F74C46">
        <w:rPr>
          <w:szCs w:val="20"/>
        </w:rPr>
        <w:t>,- Kč</w:t>
      </w:r>
      <w:r w:rsidRPr="00F74C46">
        <w:rPr>
          <w:sz w:val="16"/>
          <w:szCs w:val="16"/>
        </w:rPr>
        <w:t xml:space="preserve"> </w:t>
      </w:r>
    </w:p>
    <w:p w14:paraId="22132CC6" w14:textId="6F77A37F" w:rsidR="00964C2B" w:rsidRPr="00F74C46" w:rsidRDefault="00964C2B" w:rsidP="00964C2B">
      <w:pPr>
        <w:spacing w:line="360" w:lineRule="auto"/>
        <w:rPr>
          <w:szCs w:val="20"/>
        </w:rPr>
      </w:pPr>
      <w:r w:rsidRPr="00F74C46">
        <w:rPr>
          <w:b/>
          <w:sz w:val="16"/>
          <w:szCs w:val="16"/>
        </w:rPr>
        <w:t>DPH (21%):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B3AE6">
        <w:rPr>
          <w:sz w:val="16"/>
          <w:szCs w:val="16"/>
        </w:rPr>
        <w:t xml:space="preserve">  </w:t>
      </w:r>
      <w:r w:rsidR="007855A9">
        <w:rPr>
          <w:szCs w:val="20"/>
        </w:rPr>
        <w:t xml:space="preserve"> </w:t>
      </w:r>
      <w:r w:rsidR="009B3AE6">
        <w:rPr>
          <w:szCs w:val="20"/>
        </w:rPr>
        <w:t>2.568,30</w:t>
      </w:r>
      <w:r w:rsidRPr="00F74C46">
        <w:rPr>
          <w:szCs w:val="20"/>
        </w:rPr>
        <w:t xml:space="preserve"> Kč</w:t>
      </w:r>
    </w:p>
    <w:p w14:paraId="54A963F2" w14:textId="341CFFCA" w:rsidR="00964C2B" w:rsidRPr="00F74C46" w:rsidRDefault="00964C2B" w:rsidP="00964C2B">
      <w:pPr>
        <w:spacing w:line="360" w:lineRule="auto"/>
        <w:rPr>
          <w:szCs w:val="20"/>
        </w:rPr>
      </w:pPr>
      <w:r w:rsidRPr="00F74C46">
        <w:rPr>
          <w:b/>
          <w:sz w:val="16"/>
          <w:szCs w:val="16"/>
        </w:rPr>
        <w:t>CENA CELKEM S DPH:</w:t>
      </w:r>
      <w:r w:rsidRPr="00F74C46">
        <w:rPr>
          <w:sz w:val="16"/>
          <w:szCs w:val="16"/>
        </w:rPr>
        <w:t xml:space="preserve"> </w:t>
      </w:r>
      <w:r w:rsidRPr="00F74C46">
        <w:rPr>
          <w:sz w:val="16"/>
          <w:szCs w:val="16"/>
        </w:rPr>
        <w:tab/>
      </w:r>
      <w:r w:rsidR="00A01601">
        <w:rPr>
          <w:sz w:val="16"/>
          <w:szCs w:val="16"/>
        </w:rPr>
        <w:t xml:space="preserve"> </w:t>
      </w:r>
      <w:r w:rsidR="009B3AE6">
        <w:rPr>
          <w:szCs w:val="20"/>
        </w:rPr>
        <w:t>14.798,30</w:t>
      </w:r>
      <w:r w:rsidRPr="00F74C46">
        <w:rPr>
          <w:szCs w:val="20"/>
        </w:rPr>
        <w:t xml:space="preserve"> Kč</w:t>
      </w:r>
    </w:p>
    <w:p w14:paraId="016C27B7" w14:textId="3B9D6FEA" w:rsidR="00964C2B" w:rsidRPr="00F74C46" w:rsidRDefault="00964C2B" w:rsidP="00964C2B">
      <w:pPr>
        <w:spacing w:line="360" w:lineRule="auto"/>
        <w:rPr>
          <w:szCs w:val="20"/>
        </w:rPr>
      </w:pPr>
      <w:r w:rsidRPr="00F74C46">
        <w:rPr>
          <w:b/>
          <w:sz w:val="16"/>
          <w:szCs w:val="16"/>
        </w:rPr>
        <w:t>TERMÍN PLNĚNÍ:</w:t>
      </w:r>
      <w:r w:rsidRPr="00F74C46">
        <w:rPr>
          <w:sz w:val="16"/>
          <w:szCs w:val="16"/>
        </w:rPr>
        <w:t xml:space="preserve"> </w:t>
      </w:r>
      <w:r w:rsidRPr="00F74C46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01601">
        <w:rPr>
          <w:sz w:val="16"/>
          <w:szCs w:val="16"/>
        </w:rPr>
        <w:t xml:space="preserve"> </w:t>
      </w:r>
      <w:r w:rsidR="00F813DB">
        <w:t>19. 10. 2023 montáž, 20. 10. 2023</w:t>
      </w:r>
      <w:r w:rsidR="00F813DB" w:rsidRPr="00FF6917">
        <w:t xml:space="preserve"> </w:t>
      </w:r>
      <w:r w:rsidR="00F813DB">
        <w:t>demontáž (časy budou upřesněny emailem)</w:t>
      </w:r>
    </w:p>
    <w:p w14:paraId="2D3C4111" w14:textId="7BE98980" w:rsidR="00964C2B" w:rsidRPr="00F813DB" w:rsidRDefault="00964C2B" w:rsidP="00F813DB">
      <w:r w:rsidRPr="00F74C46">
        <w:rPr>
          <w:b/>
          <w:sz w:val="16"/>
          <w:szCs w:val="16"/>
        </w:rPr>
        <w:t>MÍSTO PLNĚNÍ:</w:t>
      </w:r>
      <w:r w:rsidRPr="00F74C46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813DB">
        <w:t xml:space="preserve">Velvyslanectví ČR ve Vídni, </w:t>
      </w:r>
      <w:r w:rsidR="00F813DB" w:rsidRPr="0027427E">
        <w:t>Penzinger Str</w:t>
      </w:r>
      <w:r w:rsidR="00F813DB">
        <w:t>asse</w:t>
      </w:r>
      <w:r w:rsidR="00F813DB" w:rsidRPr="0027427E">
        <w:t xml:space="preserve"> 11-13</w:t>
      </w:r>
      <w:r w:rsidR="00F813DB">
        <w:t xml:space="preserve">, Vídeň, Rakousko </w:t>
      </w:r>
    </w:p>
    <w:p w14:paraId="7B98FBBF" w14:textId="77777777" w:rsidR="00964C2B" w:rsidRPr="00F74C46" w:rsidRDefault="00964C2B" w:rsidP="00964C2B">
      <w:pPr>
        <w:spacing w:line="360" w:lineRule="auto"/>
        <w:rPr>
          <w:szCs w:val="20"/>
        </w:rPr>
      </w:pPr>
      <w:r w:rsidRPr="00F74C46">
        <w:rPr>
          <w:b/>
          <w:sz w:val="16"/>
          <w:szCs w:val="16"/>
        </w:rPr>
        <w:t>ÚHRADA:</w:t>
      </w:r>
      <w:r w:rsidRPr="00F74C46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74C46">
        <w:rPr>
          <w:szCs w:val="20"/>
        </w:rPr>
        <w:t>fakturou (splatnost min. 14 dní ode dne doručení faktury)</w:t>
      </w:r>
    </w:p>
    <w:p w14:paraId="36FEBA2C" w14:textId="77777777" w:rsidR="00964C2B" w:rsidRDefault="00964C2B" w:rsidP="00964C2B">
      <w:pPr>
        <w:spacing w:line="240" w:lineRule="auto"/>
        <w:ind w:left="2124" w:hanging="2124"/>
        <w:rPr>
          <w:szCs w:val="20"/>
        </w:rPr>
      </w:pPr>
      <w:r w:rsidRPr="00F74C46">
        <w:rPr>
          <w:b/>
          <w:sz w:val="16"/>
          <w:szCs w:val="16"/>
        </w:rPr>
        <w:t>UPOZORNĚNÍ:</w:t>
      </w:r>
      <w:r w:rsidRPr="00F74C46">
        <w:rPr>
          <w:sz w:val="16"/>
          <w:szCs w:val="16"/>
        </w:rPr>
        <w:tab/>
      </w:r>
      <w:r w:rsidRPr="00F74C46">
        <w:rPr>
          <w:szCs w:val="20"/>
        </w:rPr>
        <w:t xml:space="preserve">V případě nedodržení výše uvedené lhůty splatnosti faktury či jiných náležitostí uvedených v této objednávce může být faktura vrácena dodavateli. </w:t>
      </w:r>
      <w:bookmarkEnd w:id="0"/>
    </w:p>
    <w:p w14:paraId="73E53BF0" w14:textId="77777777" w:rsidR="009B3AE6" w:rsidRDefault="009B3AE6" w:rsidP="009B3AE6">
      <w:pPr>
        <w:spacing w:after="240"/>
      </w:pPr>
    </w:p>
    <w:p w14:paraId="45175C5B" w14:textId="578DBF00" w:rsidR="00A65E3D" w:rsidRPr="009B3AE6" w:rsidRDefault="00C93AE4" w:rsidP="009B3AE6">
      <w:pPr>
        <w:spacing w:after="240" w:line="240" w:lineRule="auto"/>
        <w:rPr>
          <w:rFonts w:ascii="Calibri Light" w:hAnsi="Calibri Light" w:cs="Calibri Light"/>
        </w:rPr>
      </w:pPr>
      <w:r w:rsidRPr="00C93AE4">
        <w:t xml:space="preserve">Objednatel požaduje doručení faktury primárně do datové schránky </w:t>
      </w:r>
      <w:r w:rsidRPr="00C93AE4">
        <w:rPr>
          <w:b/>
          <w:bCs/>
        </w:rPr>
        <w:t xml:space="preserve">(ID: a7kbrrn). </w:t>
      </w:r>
      <w:r w:rsidRPr="00C93AE4">
        <w:t xml:space="preserve">Nemá-li dodavatel datovou schránku, zašle fakturu na e-mail: </w:t>
      </w:r>
      <w:hyperlink r:id="rId8" w:history="1">
        <w:r w:rsidRPr="00C93AE4">
          <w:rPr>
            <w:rStyle w:val="Hypertextovodkaz"/>
            <w:color w:val="414142" w:themeColor="accent4"/>
          </w:rPr>
          <w:t>odvarkova.lenka@brno.cz</w:t>
        </w:r>
      </w:hyperlink>
      <w:r w:rsidRPr="00C93AE4">
        <w:t>.</w:t>
      </w:r>
      <w:r w:rsidRPr="00C93AE4">
        <w:rPr>
          <w:b/>
          <w:bCs/>
        </w:rPr>
        <w:t>                                               </w:t>
      </w:r>
      <w:r w:rsidRPr="00C93AE4">
        <w:t xml:space="preserve">  </w:t>
      </w:r>
      <w:r w:rsidRPr="00C93AE4">
        <w:br/>
        <w:t xml:space="preserve">Obojí platí v případě, že ekonomický systém dodavatele umožňuje vystavit a zaslat fakturu včetně příloh v elektronické podobě, např. ve formátu ISDOC/ISDOCX či ve formátu </w:t>
      </w:r>
      <w:r w:rsidRPr="00C93AE4">
        <w:rPr>
          <w:b/>
          <w:bCs/>
        </w:rPr>
        <w:t>PDF. </w:t>
      </w:r>
      <w:r w:rsidRPr="00C93AE4">
        <w:br/>
        <w:t xml:space="preserve">Pokud nelze takto postupovat, smluvní strana zašle fakturu včetně příloh poštou na adresu: </w:t>
      </w:r>
      <w:r w:rsidRPr="00C93AE4">
        <w:br/>
        <w:t xml:space="preserve">Statutární město Brno, </w:t>
      </w:r>
      <w:r w:rsidRPr="00C93AE4">
        <w:rPr>
          <w:b/>
          <w:bCs/>
        </w:rPr>
        <w:t>Odbor strategického rozvoje a spolupráce,</w:t>
      </w:r>
      <w:r w:rsidRPr="00C93AE4">
        <w:t xml:space="preserve"> Dominikánské náměstí 196/1, 602 00 Brno.</w:t>
      </w:r>
    </w:p>
    <w:p w14:paraId="2C3EE9E0" w14:textId="77777777" w:rsidR="000C4F05" w:rsidRPr="00A061C3" w:rsidRDefault="000C4F05" w:rsidP="00F667F5">
      <w:pPr>
        <w:rPr>
          <w:szCs w:val="20"/>
        </w:rPr>
      </w:pPr>
      <w:r w:rsidRPr="00A061C3">
        <w:rPr>
          <w:szCs w:val="20"/>
        </w:rPr>
        <w:t>S pozdravem</w:t>
      </w:r>
    </w:p>
    <w:p w14:paraId="60589809" w14:textId="77777777" w:rsidR="00FF6530" w:rsidRDefault="00FF6530" w:rsidP="00BB467C">
      <w:pPr>
        <w:rPr>
          <w:i/>
        </w:rPr>
      </w:pPr>
    </w:p>
    <w:p w14:paraId="1B1518D2" w14:textId="51167306" w:rsidR="009B3AE6" w:rsidRDefault="009B3AE6" w:rsidP="00BB467C">
      <w:r>
        <w:t>Mgr. Jakub Rybář, DiS.</w:t>
      </w:r>
    </w:p>
    <w:p w14:paraId="054FEC46" w14:textId="03EECF1C" w:rsidR="00964C2B" w:rsidRDefault="007F6D53" w:rsidP="00BB467C">
      <w:r>
        <w:t>vedoucí O</w:t>
      </w:r>
      <w:r w:rsidR="009B3AE6">
        <w:t>ddělení spolupráce a rozvoje</w:t>
      </w: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7683"/>
      </w:tblGrid>
      <w:tr w:rsidR="002A5F0B" w14:paraId="59A9FF29" w14:textId="77777777" w:rsidTr="00BB467C">
        <w:tc>
          <w:tcPr>
            <w:tcW w:w="1956" w:type="dxa"/>
          </w:tcPr>
          <w:p w14:paraId="417AE710" w14:textId="77777777" w:rsidR="009B3AE6" w:rsidRDefault="009B3AE6" w:rsidP="00BB467C">
            <w:pPr>
              <w:pStyle w:val="Brnopopis"/>
            </w:pPr>
          </w:p>
          <w:p w14:paraId="22BE68B7" w14:textId="04BC28EE" w:rsidR="002A5F0B" w:rsidRPr="00C917CE" w:rsidRDefault="002A5F0B" w:rsidP="00BB467C">
            <w:pPr>
              <w:pStyle w:val="Brnopopis"/>
            </w:pPr>
            <w:r>
              <w:t>fakturační údaje:</w:t>
            </w:r>
          </w:p>
        </w:tc>
        <w:tc>
          <w:tcPr>
            <w:tcW w:w="7683" w:type="dxa"/>
          </w:tcPr>
          <w:p w14:paraId="2F457AAC" w14:textId="77777777" w:rsidR="009B3AE6" w:rsidRDefault="009B3AE6" w:rsidP="00920E09">
            <w:pPr>
              <w:rPr>
                <w:sz w:val="18"/>
                <w:szCs w:val="18"/>
              </w:rPr>
            </w:pPr>
          </w:p>
          <w:p w14:paraId="7DC40A45" w14:textId="22FF17EC" w:rsidR="002A5F0B" w:rsidRPr="00920E09" w:rsidRDefault="002A5F0B" w:rsidP="00920E09">
            <w:pPr>
              <w:rPr>
                <w:sz w:val="18"/>
                <w:szCs w:val="18"/>
              </w:rPr>
            </w:pPr>
            <w:r w:rsidRPr="00920E09">
              <w:rPr>
                <w:sz w:val="18"/>
                <w:szCs w:val="18"/>
              </w:rPr>
              <w:t>Statutární město Brno</w:t>
            </w:r>
            <w:r>
              <w:rPr>
                <w:sz w:val="18"/>
                <w:szCs w:val="18"/>
              </w:rPr>
              <w:t>, D</w:t>
            </w:r>
            <w:r w:rsidRPr="00920E09">
              <w:rPr>
                <w:sz w:val="18"/>
                <w:szCs w:val="18"/>
              </w:rPr>
              <w:t xml:space="preserve">ominikánské nám. </w:t>
            </w:r>
            <w:r>
              <w:rPr>
                <w:sz w:val="18"/>
                <w:szCs w:val="18"/>
              </w:rPr>
              <w:t>196/</w:t>
            </w:r>
            <w:r w:rsidRPr="00920E0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, </w:t>
            </w:r>
            <w:r w:rsidRPr="00920E09">
              <w:rPr>
                <w:sz w:val="18"/>
                <w:szCs w:val="18"/>
              </w:rPr>
              <w:t>602 00 Brno</w:t>
            </w:r>
          </w:p>
          <w:p w14:paraId="64CAF871" w14:textId="77777777" w:rsidR="0021718B" w:rsidRDefault="002A5F0B" w:rsidP="0021718B">
            <w:r w:rsidRPr="00920E09">
              <w:rPr>
                <w:sz w:val="18"/>
                <w:szCs w:val="18"/>
              </w:rPr>
              <w:t>IČ</w:t>
            </w:r>
            <w:r w:rsidR="00153216">
              <w:rPr>
                <w:sz w:val="18"/>
                <w:szCs w:val="18"/>
              </w:rPr>
              <w:t>O</w:t>
            </w:r>
            <w:r w:rsidRPr="00920E09">
              <w:rPr>
                <w:sz w:val="18"/>
                <w:szCs w:val="18"/>
              </w:rPr>
              <w:t>: 44992785</w:t>
            </w:r>
            <w:r>
              <w:rPr>
                <w:sz w:val="18"/>
                <w:szCs w:val="18"/>
              </w:rPr>
              <w:t xml:space="preserve">, </w:t>
            </w:r>
            <w:r w:rsidRPr="00920E09">
              <w:rPr>
                <w:sz w:val="18"/>
                <w:szCs w:val="18"/>
              </w:rPr>
              <w:t>DIČ: CZ44992785</w:t>
            </w:r>
          </w:p>
        </w:tc>
      </w:tr>
    </w:tbl>
    <w:p w14:paraId="69AEA840" w14:textId="77777777" w:rsidR="00332388" w:rsidRPr="00964C2B" w:rsidRDefault="00332388" w:rsidP="000C4F05">
      <w:pPr>
        <w:rPr>
          <w:szCs w:val="20"/>
        </w:rPr>
      </w:pPr>
    </w:p>
    <w:sectPr w:rsidR="00332388" w:rsidRPr="00964C2B" w:rsidSect="007C6EFB">
      <w:footerReference w:type="default" r:id="rId9"/>
      <w:headerReference w:type="first" r:id="rId10"/>
      <w:footerReference w:type="first" r:id="rId11"/>
      <w:pgSz w:w="11906" w:h="16838" w:code="9"/>
      <w:pgMar w:top="1418" w:right="1134" w:bottom="1701" w:left="1134" w:header="1106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DE340" w14:textId="77777777" w:rsidR="008F5CC0" w:rsidRDefault="008F5CC0" w:rsidP="0018303A">
      <w:pPr>
        <w:spacing w:line="240" w:lineRule="auto"/>
      </w:pPr>
      <w:r>
        <w:separator/>
      </w:r>
    </w:p>
  </w:endnote>
  <w:endnote w:type="continuationSeparator" w:id="0">
    <w:p w14:paraId="2207D042" w14:textId="77777777" w:rsidR="008F5CC0" w:rsidRDefault="008F5CC0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16AD5" w14:textId="77777777" w:rsidR="006A18CC" w:rsidRDefault="006A18CC" w:rsidP="00656404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rPr>
        <w:color w:val="ED1C24" w:themeColor="accent1"/>
      </w:rPr>
      <w:t xml:space="preserve"> </w:t>
    </w:r>
    <w:r w:rsidR="00B64224">
      <w:t xml:space="preserve">Magistrát města Brna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332388" w:rsidRPr="00332388">
      <w:t>Odbor strategického rozvoje a spolupráce</w:t>
    </w:r>
  </w:p>
  <w:p w14:paraId="36DC547C" w14:textId="77777777" w:rsidR="00B64224" w:rsidRDefault="006A18CC" w:rsidP="00656404">
    <w:pPr>
      <w:pStyle w:val="Zpat"/>
    </w:pPr>
    <w:r>
      <w:t>Husova 12</w:t>
    </w:r>
    <w:r w:rsidR="00B64224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601 67 </w:t>
    </w:r>
    <w:r w:rsidR="00940683">
      <w:t xml:space="preserve"> </w:t>
    </w:r>
    <w:r w:rsidR="00B64224" w:rsidRPr="00656404">
      <w:t>Brno</w:t>
    </w:r>
    <w:r w:rsidR="00B64224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B64224" w:rsidRPr="00656404">
      <w:t>www.brno.cz</w:t>
    </w:r>
  </w:p>
  <w:p w14:paraId="3DA1E121" w14:textId="77777777" w:rsidR="00B64224" w:rsidRDefault="00A46C6C" w:rsidP="00656404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D9FFACD" wp14:editId="0D657061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5AA129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B64224">
      <w:tab/>
    </w:r>
    <w:r w:rsidR="00E04875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E4F1A" w14:textId="77777777" w:rsidR="007C6EFB" w:rsidRDefault="007C6EFB" w:rsidP="007C6EFB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rPr>
        <w:color w:val="ED1C24" w:themeColor="accent1"/>
      </w:rPr>
      <w:t xml:space="preserve"> </w:t>
    </w:r>
    <w: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="00332388" w:rsidRPr="00332388">
      <w:t>Odbor strategického rozvoje a spolupráce</w:t>
    </w:r>
  </w:p>
  <w:p w14:paraId="60ED68D7" w14:textId="77777777" w:rsidR="007C6EFB" w:rsidRDefault="007C6EFB" w:rsidP="007C6EFB">
    <w:pPr>
      <w:pStyle w:val="Zpat"/>
    </w:pPr>
    <w:r>
      <w:t xml:space="preserve">Husova 12 </w:t>
    </w:r>
    <w:r w:rsidRPr="00874A3B">
      <w:rPr>
        <w:color w:val="ED1C24" w:themeColor="accent1"/>
      </w:rPr>
      <w:t>|</w:t>
    </w:r>
    <w:r>
      <w:t xml:space="preserve"> 601 67  </w:t>
    </w:r>
    <w:r w:rsidRPr="00656404">
      <w:t>Brno</w:t>
    </w:r>
    <w:r>
      <w:t xml:space="preserve"> </w:t>
    </w:r>
    <w:r w:rsidRPr="00874A3B">
      <w:rPr>
        <w:color w:val="ED1C24" w:themeColor="accent1"/>
      </w:rPr>
      <w:t>|</w:t>
    </w:r>
    <w:r>
      <w:t xml:space="preserve"> </w:t>
    </w:r>
    <w:r w:rsidRPr="00656404">
      <w:t>www.brno.cz</w:t>
    </w:r>
  </w:p>
  <w:p w14:paraId="0EDBFC7D" w14:textId="77777777" w:rsidR="007C6EFB" w:rsidRDefault="007C6EFB" w:rsidP="007C6EFB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07521CF" wp14:editId="389ED67F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1E5229" id="Přímá spojnic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F94A4" w14:textId="77777777" w:rsidR="008F5CC0" w:rsidRDefault="008F5CC0" w:rsidP="0018303A">
      <w:pPr>
        <w:spacing w:line="240" w:lineRule="auto"/>
      </w:pPr>
      <w:r>
        <w:separator/>
      </w:r>
    </w:p>
  </w:footnote>
  <w:footnote w:type="continuationSeparator" w:id="0">
    <w:p w14:paraId="3C9FB905" w14:textId="77777777" w:rsidR="008F5CC0" w:rsidRDefault="008F5CC0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D004" w14:textId="77777777" w:rsidR="007C6EFB" w:rsidRPr="00077C50" w:rsidRDefault="007C6EFB" w:rsidP="007C6EFB">
    <w:pPr>
      <w:pStyle w:val="ZhlavBrno"/>
    </w:pPr>
    <w:r>
      <w:drawing>
        <wp:anchor distT="0" distB="0" distL="114300" distR="114300" simplePos="0" relativeHeight="251661312" behindDoc="0" locked="1" layoutInCell="1" allowOverlap="1" wp14:anchorId="0794EDEB" wp14:editId="7777F814">
          <wp:simplePos x="0" y="0"/>
          <wp:positionH relativeFrom="page">
            <wp:posOffset>5281930</wp:posOffset>
          </wp:positionH>
          <wp:positionV relativeFrom="page">
            <wp:posOffset>713105</wp:posOffset>
          </wp:positionV>
          <wp:extent cx="1573200" cy="363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5625">
      <w:t>Statutární m</w:t>
    </w:r>
    <w:r>
      <w:t>ě</w:t>
    </w:r>
    <w:r w:rsidRPr="007C5625">
      <w:t>sto Brno</w:t>
    </w:r>
  </w:p>
  <w:p w14:paraId="578B11FA" w14:textId="77777777" w:rsidR="007C6EFB" w:rsidRDefault="007C6EFB" w:rsidP="00332388">
    <w:pPr>
      <w:pStyle w:val="Zhlav"/>
      <w:tabs>
        <w:tab w:val="clear" w:pos="4536"/>
        <w:tab w:val="clear" w:pos="9072"/>
        <w:tab w:val="center" w:pos="4819"/>
      </w:tabs>
    </w:pPr>
    <w:r>
      <w:t>Magistrát města Brna</w:t>
    </w:r>
    <w:r w:rsidRPr="00077C50">
      <w:t xml:space="preserve"> </w:t>
    </w:r>
  </w:p>
  <w:p w14:paraId="0D3D8C93" w14:textId="77777777" w:rsidR="00332388" w:rsidRDefault="00332388" w:rsidP="00332388">
    <w:pPr>
      <w:pStyle w:val="Zhlav"/>
    </w:pPr>
    <w:r>
      <w:t>Odbor strategického rozvoje a spolupráce</w:t>
    </w:r>
  </w:p>
  <w:p w14:paraId="0D469455" w14:textId="77777777" w:rsidR="007C6EFB" w:rsidRDefault="007C6EFB">
    <w:pPr>
      <w:pStyle w:val="Zhlav"/>
    </w:pPr>
  </w:p>
  <w:p w14:paraId="67B54BCE" w14:textId="77777777" w:rsidR="007C6EFB" w:rsidRDefault="007C6E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079C4"/>
    <w:multiLevelType w:val="multilevel"/>
    <w:tmpl w:val="685C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5B58DD"/>
    <w:multiLevelType w:val="hybridMultilevel"/>
    <w:tmpl w:val="28604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2488D"/>
    <w:multiLevelType w:val="hybridMultilevel"/>
    <w:tmpl w:val="D42AD100"/>
    <w:lvl w:ilvl="0" w:tplc="0232A98C">
      <w:start w:val="6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754693">
    <w:abstractNumId w:val="2"/>
  </w:num>
  <w:num w:numId="2" w16cid:durableId="873544080">
    <w:abstractNumId w:val="0"/>
  </w:num>
  <w:num w:numId="3" w16cid:durableId="2095589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F47"/>
    <w:rsid w:val="00016148"/>
    <w:rsid w:val="00035B17"/>
    <w:rsid w:val="000413A1"/>
    <w:rsid w:val="00041778"/>
    <w:rsid w:val="00042794"/>
    <w:rsid w:val="00042972"/>
    <w:rsid w:val="00057F2A"/>
    <w:rsid w:val="00062651"/>
    <w:rsid w:val="00064143"/>
    <w:rsid w:val="000735B4"/>
    <w:rsid w:val="00077C50"/>
    <w:rsid w:val="000A0810"/>
    <w:rsid w:val="000A33CC"/>
    <w:rsid w:val="000A4489"/>
    <w:rsid w:val="000B08C5"/>
    <w:rsid w:val="000C4F05"/>
    <w:rsid w:val="000D0941"/>
    <w:rsid w:val="000F4BF4"/>
    <w:rsid w:val="00136595"/>
    <w:rsid w:val="00143476"/>
    <w:rsid w:val="00146C06"/>
    <w:rsid w:val="00153216"/>
    <w:rsid w:val="00161507"/>
    <w:rsid w:val="00167BC9"/>
    <w:rsid w:val="001727D9"/>
    <w:rsid w:val="0018303A"/>
    <w:rsid w:val="001955FE"/>
    <w:rsid w:val="001A37E6"/>
    <w:rsid w:val="001C5E7A"/>
    <w:rsid w:val="001D14C4"/>
    <w:rsid w:val="001D6F79"/>
    <w:rsid w:val="00211A80"/>
    <w:rsid w:val="0021718B"/>
    <w:rsid w:val="00240C4E"/>
    <w:rsid w:val="0026151C"/>
    <w:rsid w:val="00266E2D"/>
    <w:rsid w:val="00276E6E"/>
    <w:rsid w:val="00281B03"/>
    <w:rsid w:val="00284095"/>
    <w:rsid w:val="00285818"/>
    <w:rsid w:val="00286AC5"/>
    <w:rsid w:val="002A5F0B"/>
    <w:rsid w:val="002C4A10"/>
    <w:rsid w:val="002D0D4B"/>
    <w:rsid w:val="002D3172"/>
    <w:rsid w:val="002E5B0C"/>
    <w:rsid w:val="00305FF0"/>
    <w:rsid w:val="0031279F"/>
    <w:rsid w:val="00332388"/>
    <w:rsid w:val="003776C3"/>
    <w:rsid w:val="003B6267"/>
    <w:rsid w:val="003B62DB"/>
    <w:rsid w:val="003C7713"/>
    <w:rsid w:val="003F3B4E"/>
    <w:rsid w:val="00405B16"/>
    <w:rsid w:val="00414361"/>
    <w:rsid w:val="00416897"/>
    <w:rsid w:val="00426A92"/>
    <w:rsid w:val="004643DB"/>
    <w:rsid w:val="00470F5F"/>
    <w:rsid w:val="004779A6"/>
    <w:rsid w:val="00481CEA"/>
    <w:rsid w:val="00491951"/>
    <w:rsid w:val="004920BE"/>
    <w:rsid w:val="0049619B"/>
    <w:rsid w:val="004A3416"/>
    <w:rsid w:val="004A6A14"/>
    <w:rsid w:val="004B15C1"/>
    <w:rsid w:val="004C4415"/>
    <w:rsid w:val="004C6B08"/>
    <w:rsid w:val="004D4B0A"/>
    <w:rsid w:val="004F10DE"/>
    <w:rsid w:val="005163A1"/>
    <w:rsid w:val="00530F8C"/>
    <w:rsid w:val="00541808"/>
    <w:rsid w:val="005871D3"/>
    <w:rsid w:val="00591467"/>
    <w:rsid w:val="00595D33"/>
    <w:rsid w:val="005B57AF"/>
    <w:rsid w:val="005C0A44"/>
    <w:rsid w:val="00624382"/>
    <w:rsid w:val="00634728"/>
    <w:rsid w:val="00656404"/>
    <w:rsid w:val="006752BF"/>
    <w:rsid w:val="006A18CC"/>
    <w:rsid w:val="006C7F47"/>
    <w:rsid w:val="006D3866"/>
    <w:rsid w:val="006D6387"/>
    <w:rsid w:val="006E287A"/>
    <w:rsid w:val="006F5BFD"/>
    <w:rsid w:val="006F6019"/>
    <w:rsid w:val="007136A3"/>
    <w:rsid w:val="00714E49"/>
    <w:rsid w:val="00727D62"/>
    <w:rsid w:val="00747C3F"/>
    <w:rsid w:val="00750FC1"/>
    <w:rsid w:val="00755FC5"/>
    <w:rsid w:val="00775410"/>
    <w:rsid w:val="007855A9"/>
    <w:rsid w:val="00796B0D"/>
    <w:rsid w:val="007A609C"/>
    <w:rsid w:val="007C04D9"/>
    <w:rsid w:val="007C5625"/>
    <w:rsid w:val="007C6EFB"/>
    <w:rsid w:val="007E05F4"/>
    <w:rsid w:val="007F6095"/>
    <w:rsid w:val="007F6D53"/>
    <w:rsid w:val="008178A8"/>
    <w:rsid w:val="00830BAD"/>
    <w:rsid w:val="00874A3B"/>
    <w:rsid w:val="00897176"/>
    <w:rsid w:val="008B0907"/>
    <w:rsid w:val="008B7F53"/>
    <w:rsid w:val="008E27A9"/>
    <w:rsid w:val="008E2C3C"/>
    <w:rsid w:val="008F32A8"/>
    <w:rsid w:val="008F4EF8"/>
    <w:rsid w:val="008F5CC0"/>
    <w:rsid w:val="0091285D"/>
    <w:rsid w:val="0091684C"/>
    <w:rsid w:val="00920E09"/>
    <w:rsid w:val="00940683"/>
    <w:rsid w:val="0096380F"/>
    <w:rsid w:val="00964C2B"/>
    <w:rsid w:val="00975B4F"/>
    <w:rsid w:val="00985BB1"/>
    <w:rsid w:val="009A685B"/>
    <w:rsid w:val="009B3AE6"/>
    <w:rsid w:val="009B6602"/>
    <w:rsid w:val="009C1AFD"/>
    <w:rsid w:val="009E2B2A"/>
    <w:rsid w:val="00A01601"/>
    <w:rsid w:val="00A016AD"/>
    <w:rsid w:val="00A061C3"/>
    <w:rsid w:val="00A126D9"/>
    <w:rsid w:val="00A14CBF"/>
    <w:rsid w:val="00A34E77"/>
    <w:rsid w:val="00A42220"/>
    <w:rsid w:val="00A46C6C"/>
    <w:rsid w:val="00A5572D"/>
    <w:rsid w:val="00A61172"/>
    <w:rsid w:val="00A65E3D"/>
    <w:rsid w:val="00A73006"/>
    <w:rsid w:val="00A817FA"/>
    <w:rsid w:val="00A85E6E"/>
    <w:rsid w:val="00A87651"/>
    <w:rsid w:val="00A9793B"/>
    <w:rsid w:val="00AC0525"/>
    <w:rsid w:val="00AC60B2"/>
    <w:rsid w:val="00B03D82"/>
    <w:rsid w:val="00B572B4"/>
    <w:rsid w:val="00B601B1"/>
    <w:rsid w:val="00B64224"/>
    <w:rsid w:val="00B6558F"/>
    <w:rsid w:val="00B66EF3"/>
    <w:rsid w:val="00B748BD"/>
    <w:rsid w:val="00B76C73"/>
    <w:rsid w:val="00B770D3"/>
    <w:rsid w:val="00B959CB"/>
    <w:rsid w:val="00BB2F58"/>
    <w:rsid w:val="00BB467C"/>
    <w:rsid w:val="00BC373F"/>
    <w:rsid w:val="00BD747F"/>
    <w:rsid w:val="00BF7E9C"/>
    <w:rsid w:val="00C1226B"/>
    <w:rsid w:val="00C14ECD"/>
    <w:rsid w:val="00C44A01"/>
    <w:rsid w:val="00C44EBB"/>
    <w:rsid w:val="00C46B23"/>
    <w:rsid w:val="00C56518"/>
    <w:rsid w:val="00C61D56"/>
    <w:rsid w:val="00C67AB9"/>
    <w:rsid w:val="00C917CE"/>
    <w:rsid w:val="00C93AE4"/>
    <w:rsid w:val="00CA1E24"/>
    <w:rsid w:val="00CE7DDE"/>
    <w:rsid w:val="00CF0CBA"/>
    <w:rsid w:val="00CF5538"/>
    <w:rsid w:val="00D126C5"/>
    <w:rsid w:val="00D278D9"/>
    <w:rsid w:val="00D40166"/>
    <w:rsid w:val="00D54A7E"/>
    <w:rsid w:val="00D606FB"/>
    <w:rsid w:val="00DF7C2A"/>
    <w:rsid w:val="00E03765"/>
    <w:rsid w:val="00E04875"/>
    <w:rsid w:val="00E2231A"/>
    <w:rsid w:val="00E36CB4"/>
    <w:rsid w:val="00E615F3"/>
    <w:rsid w:val="00E73AA7"/>
    <w:rsid w:val="00E8097D"/>
    <w:rsid w:val="00EB3348"/>
    <w:rsid w:val="00EC2AE9"/>
    <w:rsid w:val="00EC5800"/>
    <w:rsid w:val="00F04BEA"/>
    <w:rsid w:val="00F15BD2"/>
    <w:rsid w:val="00F22201"/>
    <w:rsid w:val="00F44B78"/>
    <w:rsid w:val="00F50943"/>
    <w:rsid w:val="00F61228"/>
    <w:rsid w:val="00F653D1"/>
    <w:rsid w:val="00F663C3"/>
    <w:rsid w:val="00F667F5"/>
    <w:rsid w:val="00F813DB"/>
    <w:rsid w:val="00F877AB"/>
    <w:rsid w:val="00F97D7C"/>
    <w:rsid w:val="00FC2461"/>
    <w:rsid w:val="00FE1AF0"/>
    <w:rsid w:val="00FE2286"/>
    <w:rsid w:val="00FE7F59"/>
    <w:rsid w:val="00FF3B03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E16D2"/>
  <w15:chartTrackingRefBased/>
  <w15:docId w15:val="{922F4EAC-6BE4-43B2-88D0-0818DDD5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5410"/>
    <w:pPr>
      <w:spacing w:after="0" w:line="300" w:lineRule="auto"/>
      <w:jc w:val="both"/>
    </w:pPr>
    <w:rPr>
      <w:rFonts w:ascii="Arial" w:hAnsi="Arial"/>
      <w:color w:val="414142" w:themeColor="accent4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75410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5410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410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775410"/>
    <w:rPr>
      <w:rFonts w:ascii="Arial" w:hAnsi="Arial"/>
      <w:color w:val="414142" w:themeColor="accent4"/>
    </w:rPr>
  </w:style>
  <w:style w:type="paragraph" w:styleId="Zpat">
    <w:name w:val="footer"/>
    <w:basedOn w:val="Normln"/>
    <w:link w:val="ZpatChar"/>
    <w:uiPriority w:val="99"/>
    <w:unhideWhenUsed/>
    <w:rsid w:val="00775410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75410"/>
    <w:rPr>
      <w:rFonts w:ascii="Arial" w:hAnsi="Arial"/>
      <w:color w:val="414142" w:themeColor="accent4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656404"/>
    <w:pPr>
      <w:spacing w:line="240" w:lineRule="auto"/>
    </w:pPr>
  </w:style>
  <w:style w:type="paragraph" w:customStyle="1" w:styleId="ZhlavBrno">
    <w:name w:val="Záhlaví Brno"/>
    <w:basedOn w:val="Zhlav"/>
    <w:qFormat/>
    <w:rsid w:val="00775410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775410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775410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775410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775410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27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7D9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75410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5410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775410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5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5410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75410"/>
    <w:rPr>
      <w:rFonts w:eastAsiaTheme="minorEastAsia"/>
      <w:color w:val="5A5A5A" w:themeColor="text1" w:themeTint="A5"/>
      <w:spacing w:val="15"/>
    </w:rPr>
  </w:style>
  <w:style w:type="paragraph" w:customStyle="1" w:styleId="TextDopisu">
    <w:name w:val="TextDopisu"/>
    <w:rsid w:val="00B959CB"/>
    <w:pPr>
      <w:tabs>
        <w:tab w:val="left" w:pos="340"/>
        <w:tab w:val="left" w:pos="720"/>
      </w:tabs>
      <w:spacing w:after="0" w:line="320" w:lineRule="exact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E2286"/>
    <w:pPr>
      <w:ind w:left="720"/>
      <w:contextualSpacing/>
    </w:pPr>
  </w:style>
  <w:style w:type="paragraph" w:customStyle="1" w:styleId="contentpasted01">
    <w:name w:val="contentpasted01"/>
    <w:basedOn w:val="Normln"/>
    <w:rsid w:val="00A01601"/>
    <w:pPr>
      <w:spacing w:before="100" w:beforeAutospacing="1" w:after="100" w:afterAutospacing="1" w:line="240" w:lineRule="auto"/>
      <w:jc w:val="left"/>
    </w:pPr>
    <w:rPr>
      <w:rFonts w:ascii="Calibri" w:hAnsi="Calibri" w:cs="Calibri"/>
      <w:color w:val="auto"/>
      <w:sz w:val="22"/>
      <w:lang w:eastAsia="cs-CZ"/>
    </w:rPr>
  </w:style>
  <w:style w:type="character" w:customStyle="1" w:styleId="contentpasted0">
    <w:name w:val="contentpasted0"/>
    <w:basedOn w:val="Standardnpsmoodstavce"/>
    <w:rsid w:val="00A01601"/>
  </w:style>
  <w:style w:type="character" w:customStyle="1" w:styleId="contentpasted1">
    <w:name w:val="contentpasted1"/>
    <w:basedOn w:val="Standardnpsmoodstavce"/>
    <w:rsid w:val="00A01601"/>
  </w:style>
  <w:style w:type="character" w:customStyle="1" w:styleId="contentpasted2">
    <w:name w:val="contentpasted2"/>
    <w:basedOn w:val="Standardnpsmoodstavce"/>
    <w:rsid w:val="00A0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varkova.lenka@brn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SPOD&#193;&#344;SK&#193;%20PROPAGACE\VELETRHY\MIPIM\MIPIM%202019\Expozice\Obrazovka%20pro%20J&amp;T%20a%20PPF%20banku\OSRS_Objednavka_samostatna%20pusobnost_JVS.dotx" TargetMode="External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2292F-C478-427E-A89C-2DF1BFCF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OSRS_Objednavka_samostatna pusobnost_JVS</Template>
  <TotalTime>80</TotalTime>
  <Pages>1</Pages>
  <Words>294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Janošíková Hana</dc:creator>
  <cp:keywords/>
  <dc:description/>
  <cp:lastModifiedBy>Janošíková Hana (MMB_OSRS)</cp:lastModifiedBy>
  <cp:revision>5</cp:revision>
  <cp:lastPrinted>2018-05-15T13:01:00Z</cp:lastPrinted>
  <dcterms:created xsi:type="dcterms:W3CDTF">2023-10-10T07:48:00Z</dcterms:created>
  <dcterms:modified xsi:type="dcterms:W3CDTF">2023-10-11T10:35:00Z</dcterms:modified>
</cp:coreProperties>
</file>