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5C123" w14:textId="592C0294" w:rsidR="00C528B9" w:rsidRDefault="00DB6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 O D A T E K   č. </w:t>
      </w:r>
      <w:r w:rsidR="006433D2">
        <w:rPr>
          <w:b/>
          <w:sz w:val="28"/>
          <w:szCs w:val="28"/>
        </w:rPr>
        <w:t>1</w:t>
      </w:r>
    </w:p>
    <w:p w14:paraId="28AF18DC" w14:textId="7BEAE2A2" w:rsidR="00C528B9" w:rsidRDefault="00DB6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  smlouvě o </w:t>
      </w:r>
      <w:r w:rsidR="006433D2">
        <w:rPr>
          <w:b/>
          <w:sz w:val="28"/>
          <w:szCs w:val="28"/>
        </w:rPr>
        <w:t>dílo na zhotovení projektové dokumentace</w:t>
      </w:r>
    </w:p>
    <w:p w14:paraId="60596BCA" w14:textId="2969EFE8" w:rsidR="00CD495E" w:rsidRDefault="00CD4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3A560E">
        <w:rPr>
          <w:b/>
          <w:sz w:val="28"/>
          <w:szCs w:val="28"/>
        </w:rPr>
        <w:t>20</w:t>
      </w:r>
      <w:r w:rsidR="006433D2">
        <w:rPr>
          <w:b/>
          <w:sz w:val="28"/>
          <w:szCs w:val="28"/>
        </w:rPr>
        <w:t>22</w:t>
      </w:r>
      <w:r w:rsidR="003A560E">
        <w:rPr>
          <w:b/>
          <w:sz w:val="28"/>
          <w:szCs w:val="28"/>
        </w:rPr>
        <w:t>-0</w:t>
      </w:r>
      <w:r w:rsidR="006433D2">
        <w:rPr>
          <w:b/>
          <w:sz w:val="28"/>
          <w:szCs w:val="28"/>
        </w:rPr>
        <w:t>300</w:t>
      </w:r>
      <w:r w:rsidR="003A560E">
        <w:rPr>
          <w:b/>
          <w:sz w:val="28"/>
          <w:szCs w:val="28"/>
        </w:rPr>
        <w:t>/SM</w:t>
      </w:r>
    </w:p>
    <w:p w14:paraId="6189033E" w14:textId="77777777" w:rsidR="00C528B9" w:rsidRDefault="00C528B9">
      <w:pPr>
        <w:spacing w:after="0"/>
        <w:rPr>
          <w:b/>
        </w:rPr>
      </w:pPr>
    </w:p>
    <w:p w14:paraId="604E39B6" w14:textId="77777777" w:rsidR="00C528B9" w:rsidRDefault="00DB625A">
      <w:pPr>
        <w:spacing w:after="0"/>
        <w:rPr>
          <w:b/>
        </w:rPr>
      </w:pPr>
      <w:r>
        <w:rPr>
          <w:b/>
        </w:rPr>
        <w:t>Město Lysá nad Labem</w:t>
      </w:r>
    </w:p>
    <w:p w14:paraId="3408F34E" w14:textId="6C80527D" w:rsidR="00C528B9" w:rsidRDefault="00DB625A">
      <w:pPr>
        <w:spacing w:after="0"/>
      </w:pPr>
      <w:r>
        <w:t>IČO: 00239402</w:t>
      </w:r>
    </w:p>
    <w:p w14:paraId="09F6DCA8" w14:textId="6870E756" w:rsidR="006433D2" w:rsidRDefault="006433D2">
      <w:pPr>
        <w:spacing w:after="0"/>
      </w:pPr>
      <w:r>
        <w:t>DIČ: CZ00239402</w:t>
      </w:r>
    </w:p>
    <w:p w14:paraId="566AB84C" w14:textId="77777777" w:rsidR="00C528B9" w:rsidRDefault="00DB625A">
      <w:pPr>
        <w:spacing w:after="0"/>
      </w:pPr>
      <w:r>
        <w:t>Husovo náměstí 23/1, 289 22 Lysá nad Labem</w:t>
      </w:r>
    </w:p>
    <w:p w14:paraId="572D27F4" w14:textId="6E80DC44" w:rsidR="00C528B9" w:rsidRDefault="00DB625A">
      <w:pPr>
        <w:spacing w:after="0"/>
      </w:pPr>
      <w:proofErr w:type="spellStart"/>
      <w:r>
        <w:t>zast</w:t>
      </w:r>
      <w:proofErr w:type="spellEnd"/>
      <w:r>
        <w:t xml:space="preserve">. </w:t>
      </w:r>
      <w:r w:rsidR="006433D2">
        <w:t>Mgr</w:t>
      </w:r>
      <w:r>
        <w:t xml:space="preserve">. Karlem </w:t>
      </w:r>
      <w:r w:rsidR="006433D2">
        <w:t>Markem</w:t>
      </w:r>
      <w:r>
        <w:t>, starostou</w:t>
      </w:r>
    </w:p>
    <w:p w14:paraId="7A62AE81" w14:textId="02DBE703" w:rsidR="00C528B9" w:rsidRDefault="00DB625A">
      <w:pPr>
        <w:spacing w:after="0"/>
      </w:pPr>
      <w:r>
        <w:t>(dále jen „</w:t>
      </w:r>
      <w:r w:rsidR="005922B8">
        <w:rPr>
          <w:b/>
        </w:rPr>
        <w:t>O</w:t>
      </w:r>
      <w:r w:rsidR="006433D2" w:rsidRPr="005922B8">
        <w:rPr>
          <w:b/>
        </w:rPr>
        <w:t>bjednatel</w:t>
      </w:r>
      <w:r>
        <w:t>“)</w:t>
      </w:r>
    </w:p>
    <w:p w14:paraId="36CD7629" w14:textId="77777777" w:rsidR="00C528B9" w:rsidRDefault="00C528B9">
      <w:pPr>
        <w:spacing w:after="0"/>
      </w:pPr>
    </w:p>
    <w:p w14:paraId="033AE0EF" w14:textId="77777777" w:rsidR="00C528B9" w:rsidRDefault="00CD495E">
      <w:r>
        <w:t>a</w:t>
      </w:r>
    </w:p>
    <w:p w14:paraId="04D3E2BB" w14:textId="09DDE9B2" w:rsidR="00CD495E" w:rsidRPr="00CD495E" w:rsidRDefault="006433D2" w:rsidP="00CD495E">
      <w:pPr>
        <w:spacing w:after="0" w:line="276" w:lineRule="auto"/>
        <w:rPr>
          <w:b/>
        </w:rPr>
      </w:pPr>
      <w:r>
        <w:rPr>
          <w:b/>
        </w:rPr>
        <w:t>Servis ISA s.r.o.</w:t>
      </w:r>
    </w:p>
    <w:p w14:paraId="4FADD25D" w14:textId="17871659" w:rsidR="00CD495E" w:rsidRDefault="00CD495E" w:rsidP="00CD495E">
      <w:pPr>
        <w:spacing w:after="0" w:line="276" w:lineRule="auto"/>
        <w:rPr>
          <w:szCs w:val="24"/>
        </w:rPr>
      </w:pPr>
      <w:r w:rsidRPr="00CD495E">
        <w:t xml:space="preserve">IČO: </w:t>
      </w:r>
      <w:r w:rsidR="006433D2">
        <w:rPr>
          <w:szCs w:val="24"/>
        </w:rPr>
        <w:t>28945077</w:t>
      </w:r>
    </w:p>
    <w:p w14:paraId="4E67B7F7" w14:textId="0F49B730" w:rsidR="006433D2" w:rsidRPr="00CD495E" w:rsidRDefault="006433D2" w:rsidP="00CD495E">
      <w:pPr>
        <w:spacing w:after="0" w:line="276" w:lineRule="auto"/>
        <w:rPr>
          <w:szCs w:val="24"/>
        </w:rPr>
      </w:pPr>
      <w:r>
        <w:rPr>
          <w:szCs w:val="24"/>
        </w:rPr>
        <w:t>DIČ: CZ28945077</w:t>
      </w:r>
    </w:p>
    <w:p w14:paraId="5A6C0D9F" w14:textId="53A55D3D" w:rsidR="00CD495E" w:rsidRPr="00CD495E" w:rsidRDefault="006433D2" w:rsidP="00CD495E">
      <w:pPr>
        <w:spacing w:after="0" w:line="276" w:lineRule="auto"/>
        <w:rPr>
          <w:szCs w:val="24"/>
        </w:rPr>
      </w:pPr>
      <w:r>
        <w:rPr>
          <w:szCs w:val="24"/>
        </w:rPr>
        <w:t>Markupova 2854/2a, 193 00 Praha 9 – Horní Počernice</w:t>
      </w:r>
    </w:p>
    <w:p w14:paraId="7E536121" w14:textId="2548F3E0" w:rsidR="00CD495E" w:rsidRPr="00CD495E" w:rsidRDefault="00CD495E" w:rsidP="00CD495E">
      <w:pPr>
        <w:spacing w:after="0" w:line="276" w:lineRule="auto"/>
      </w:pPr>
      <w:proofErr w:type="spellStart"/>
      <w:r w:rsidRPr="00CD495E">
        <w:rPr>
          <w:szCs w:val="24"/>
        </w:rPr>
        <w:t>zast</w:t>
      </w:r>
      <w:proofErr w:type="spellEnd"/>
      <w:r w:rsidRPr="00CD495E">
        <w:rPr>
          <w:szCs w:val="24"/>
        </w:rPr>
        <w:t xml:space="preserve">. </w:t>
      </w:r>
      <w:r w:rsidR="006433D2">
        <w:rPr>
          <w:szCs w:val="24"/>
        </w:rPr>
        <w:t>Michalem Škvárou</w:t>
      </w:r>
      <w:r w:rsidR="003A560E">
        <w:rPr>
          <w:szCs w:val="24"/>
        </w:rPr>
        <w:t xml:space="preserve">, </w:t>
      </w:r>
      <w:r w:rsidR="006433D2">
        <w:rPr>
          <w:szCs w:val="24"/>
        </w:rPr>
        <w:t>jednatelem společnosti</w:t>
      </w:r>
    </w:p>
    <w:p w14:paraId="5FC21D0E" w14:textId="525C4963" w:rsidR="00C528B9" w:rsidRDefault="00DB625A">
      <w:pPr>
        <w:spacing w:after="0"/>
      </w:pPr>
      <w:r>
        <w:t>(dále jen „</w:t>
      </w:r>
      <w:r w:rsidR="005922B8">
        <w:rPr>
          <w:b/>
        </w:rPr>
        <w:t>Z</w:t>
      </w:r>
      <w:r w:rsidR="006433D2" w:rsidRPr="005922B8">
        <w:rPr>
          <w:b/>
        </w:rPr>
        <w:t>hotovitel</w:t>
      </w:r>
      <w:r>
        <w:t>“)</w:t>
      </w:r>
    </w:p>
    <w:p w14:paraId="34E19BD8" w14:textId="77777777" w:rsidR="00C528B9" w:rsidRDefault="00C528B9">
      <w:pPr>
        <w:spacing w:after="0"/>
      </w:pPr>
    </w:p>
    <w:p w14:paraId="4E248DAD" w14:textId="1A7FC39F" w:rsidR="00C528B9" w:rsidRDefault="006433D2">
      <w:pPr>
        <w:spacing w:after="0"/>
        <w:jc w:val="both"/>
      </w:pPr>
      <w:r>
        <w:t xml:space="preserve">Objednatel a </w:t>
      </w:r>
      <w:r w:rsidR="00794C5A">
        <w:t>Z</w:t>
      </w:r>
      <w:r>
        <w:t>hotovitel</w:t>
      </w:r>
      <w:r w:rsidR="00DB625A">
        <w:t xml:space="preserve"> spolu uzavřeli dne </w:t>
      </w:r>
      <w:r>
        <w:t>19. 9. 2022</w:t>
      </w:r>
      <w:r w:rsidR="00CD495E">
        <w:t xml:space="preserve"> </w:t>
      </w:r>
      <w:r w:rsidR="00DB625A">
        <w:t xml:space="preserve">Smlouvu o </w:t>
      </w:r>
      <w:r>
        <w:t>dílo na zhotovení projektové dokumentace</w:t>
      </w:r>
      <w:r w:rsidR="00DB625A">
        <w:t xml:space="preserve"> </w:t>
      </w:r>
      <w:r>
        <w:t xml:space="preserve">na projekt </w:t>
      </w:r>
      <w:r w:rsidRPr="005922B8">
        <w:rPr>
          <w:b/>
        </w:rPr>
        <w:t>„Matematický model vodovodu města Lysá nad Labem“</w:t>
      </w:r>
      <w:r>
        <w:t xml:space="preserve"> v katastrálních územích Lysá nad Labem, kód </w:t>
      </w:r>
      <w:proofErr w:type="spellStart"/>
      <w:r>
        <w:t>k.ú</w:t>
      </w:r>
      <w:proofErr w:type="spellEnd"/>
      <w:r>
        <w:t>. 689505</w:t>
      </w:r>
      <w:r w:rsidR="005922B8">
        <w:t xml:space="preserve">, a </w:t>
      </w:r>
      <w:proofErr w:type="spellStart"/>
      <w:r w:rsidR="005922B8">
        <w:t>Litol</w:t>
      </w:r>
      <w:proofErr w:type="spellEnd"/>
      <w:r w:rsidR="005922B8">
        <w:t xml:space="preserve">, kód </w:t>
      </w:r>
      <w:proofErr w:type="spellStart"/>
      <w:proofErr w:type="gramStart"/>
      <w:r w:rsidR="005922B8">
        <w:t>k.ú</w:t>
      </w:r>
      <w:proofErr w:type="spellEnd"/>
      <w:r w:rsidR="005922B8">
        <w:t>.</w:t>
      </w:r>
      <w:proofErr w:type="gramEnd"/>
      <w:r w:rsidR="005922B8">
        <w:t xml:space="preserve"> 689556 (dále jen „</w:t>
      </w:r>
      <w:r w:rsidR="005922B8">
        <w:rPr>
          <w:b/>
        </w:rPr>
        <w:t>P</w:t>
      </w:r>
      <w:r w:rsidR="005922B8" w:rsidRPr="005922B8">
        <w:rPr>
          <w:b/>
        </w:rPr>
        <w:t>rojekt</w:t>
      </w:r>
      <w:r w:rsidR="005922B8">
        <w:t>“)</w:t>
      </w:r>
      <w:r w:rsidR="00DB625A">
        <w:t>.</w:t>
      </w:r>
    </w:p>
    <w:p w14:paraId="6B5C0860" w14:textId="77777777" w:rsidR="00C528B9" w:rsidRDefault="00C528B9">
      <w:pPr>
        <w:spacing w:after="0"/>
      </w:pPr>
    </w:p>
    <w:p w14:paraId="44BA459C" w14:textId="77777777" w:rsidR="00C528B9" w:rsidRDefault="00DB625A">
      <w:pPr>
        <w:spacing w:after="0"/>
        <w:jc w:val="center"/>
        <w:rPr>
          <w:b/>
        </w:rPr>
      </w:pPr>
      <w:r>
        <w:rPr>
          <w:b/>
        </w:rPr>
        <w:t>A.</w:t>
      </w:r>
    </w:p>
    <w:p w14:paraId="390D3987" w14:textId="67E9777E" w:rsidR="00C528B9" w:rsidRDefault="00EE3FA9">
      <w:pPr>
        <w:spacing w:after="0"/>
        <w:jc w:val="center"/>
        <w:rPr>
          <w:b/>
        </w:rPr>
      </w:pPr>
      <w:r>
        <w:rPr>
          <w:b/>
        </w:rPr>
        <w:t>Změna termínu zpracování a dodání díla</w:t>
      </w:r>
    </w:p>
    <w:p w14:paraId="4B64D14D" w14:textId="214D89AC" w:rsidR="00C528B9" w:rsidRDefault="00EE3FA9">
      <w:pPr>
        <w:pStyle w:val="Odstavecseseznamem"/>
        <w:numPr>
          <w:ilvl w:val="0"/>
          <w:numId w:val="3"/>
        </w:numPr>
        <w:spacing w:after="0"/>
        <w:jc w:val="both"/>
      </w:pPr>
      <w:r>
        <w:t>Na základě čl. XV. odst. 1 Smlouvy Objednatel a Zhotovitel se dohodli, že termín zpracování a dodání díla dle čl</w:t>
      </w:r>
      <w:r w:rsidR="00DF066F">
        <w:t>.</w:t>
      </w:r>
      <w:r>
        <w:t xml:space="preserve"> III. odst. 2 </w:t>
      </w:r>
      <w:r w:rsidR="00671F9C">
        <w:t xml:space="preserve">a čl. 6 Přílohy č. 1 ke Smlouvě (Termíny) </w:t>
      </w:r>
      <w:r>
        <w:t>se prodlužuje do 30. 11. 2023.</w:t>
      </w:r>
    </w:p>
    <w:p w14:paraId="1FDBDC7F" w14:textId="77777777" w:rsidR="00C528B9" w:rsidRDefault="00C528B9">
      <w:pPr>
        <w:spacing w:after="0"/>
        <w:jc w:val="center"/>
        <w:rPr>
          <w:b/>
        </w:rPr>
      </w:pPr>
    </w:p>
    <w:p w14:paraId="50A6C116" w14:textId="77777777" w:rsidR="00C528B9" w:rsidRDefault="00F91059">
      <w:pPr>
        <w:spacing w:after="0"/>
        <w:jc w:val="center"/>
        <w:rPr>
          <w:b/>
        </w:rPr>
      </w:pPr>
      <w:r>
        <w:rPr>
          <w:b/>
        </w:rPr>
        <w:t>B</w:t>
      </w:r>
      <w:r w:rsidR="00DB625A">
        <w:rPr>
          <w:b/>
        </w:rPr>
        <w:t>.</w:t>
      </w:r>
    </w:p>
    <w:p w14:paraId="284A57BD" w14:textId="77777777" w:rsidR="00C528B9" w:rsidRDefault="00DB625A">
      <w:pPr>
        <w:spacing w:after="0"/>
        <w:jc w:val="center"/>
        <w:rPr>
          <w:b/>
        </w:rPr>
      </w:pPr>
      <w:r>
        <w:rPr>
          <w:b/>
        </w:rPr>
        <w:t>Ostatní ujednání</w:t>
      </w:r>
    </w:p>
    <w:p w14:paraId="4714B2F8" w14:textId="77777777" w:rsidR="00C528B9" w:rsidRDefault="00DB625A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Ostatní ujednání Smlouvy včetně příloh a dodatků, pakliže nejsou měněna tímto dodatkem, zůstávají i nadále v platnosti.</w:t>
      </w:r>
    </w:p>
    <w:p w14:paraId="0022AE9D" w14:textId="77777777" w:rsidR="00C528B9" w:rsidRDefault="00DB625A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Smluvní strany berou na vědomí, že Smlouva včetně příloh a dodatků bude zveřejněna v registru smluv v souladu se zákonem č. 340/2015 Sb., o registru smluv, v platném znění. Zveřejnění provede odpovědný zaměstnanec Města Lysá nad Labem ve lhůtě 15 dnů ode dne podpisu dodatku poslední smluvní stranou. Do 3 dnů pak protistranu informuje o splnění této povinnosti a o případných změnách a opravách provedených v registru smluv. Dodatek nabývá účinnosti zveřejněním v registru smluv v souladu se zákonem č. 340/2015 Sb.</w:t>
      </w:r>
    </w:p>
    <w:p w14:paraId="4D915A55" w14:textId="77777777" w:rsidR="00C528B9" w:rsidRDefault="00DB625A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Smluvní strany výslovně souhlasí s tím, aby Smlouva včetně příloh a dodatků byla uvedena v přehledu nazvaném „Smlouvy uzavřené městem“ vedeném městem Lysá nad Labem, který obsahuje údaje o smluvních stranách, předmětu smlouvy, číselném označení smlouvy a datum jejího podpisu. Smluvní strany výslovně souhlasí, že Smlouva může být bez jakéhokoliv omezení zveřejněna na oficiálních webových stránkách města Lysá nad Labem (www.mestolysa.cz), a to včetně všech příloh a dodatků. Smluvní strany prohlašují, že </w:t>
      </w:r>
      <w:r>
        <w:rPr>
          <w:rFonts w:cs="Calibri"/>
        </w:rPr>
        <w:lastRenderedPageBreak/>
        <w:t>skutečnosti uvedené ve Smlouvě nepovažují za obchodní tajemství a udělují svolení k jejich užití a zveřejnění bez stanovení jakýchkoliv dalších podmínek.</w:t>
      </w:r>
    </w:p>
    <w:p w14:paraId="5C43498B" w14:textId="020BAA45" w:rsidR="00903C03" w:rsidRDefault="00DB625A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Dodatek je vyhotoven ve třech stejnopisech, přičemž </w:t>
      </w:r>
      <w:r w:rsidR="00671F9C">
        <w:rPr>
          <w:rFonts w:ascii="Calibri" w:hAnsi="Calibri" w:cs="Calibri"/>
          <w:color w:val="auto"/>
          <w:sz w:val="22"/>
          <w:szCs w:val="22"/>
        </w:rPr>
        <w:t>Objednatel</w:t>
      </w:r>
      <w:r>
        <w:rPr>
          <w:rFonts w:ascii="Calibri" w:hAnsi="Calibri" w:cs="Calibri"/>
          <w:color w:val="auto"/>
          <w:sz w:val="22"/>
          <w:szCs w:val="22"/>
        </w:rPr>
        <w:t xml:space="preserve"> obdrží dvě a </w:t>
      </w:r>
      <w:r w:rsidR="00671F9C">
        <w:rPr>
          <w:rFonts w:ascii="Calibri" w:hAnsi="Calibri" w:cs="Calibri"/>
          <w:color w:val="auto"/>
          <w:sz w:val="22"/>
          <w:szCs w:val="22"/>
        </w:rPr>
        <w:t>Zhotovitel</w:t>
      </w:r>
      <w:r>
        <w:rPr>
          <w:rFonts w:ascii="Calibri" w:hAnsi="Calibri" w:cs="Calibri"/>
          <w:color w:val="auto"/>
          <w:sz w:val="22"/>
          <w:szCs w:val="22"/>
        </w:rPr>
        <w:t xml:space="preserve"> obdrží jedno vyhotovení.</w:t>
      </w:r>
    </w:p>
    <w:p w14:paraId="1C69397B" w14:textId="70B82F4D" w:rsidR="00C528B9" w:rsidRDefault="00903C03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Tento dodatek ke </w:t>
      </w:r>
      <w:r w:rsidR="00671F9C">
        <w:rPr>
          <w:rFonts w:ascii="Calibri" w:hAnsi="Calibri" w:cs="Calibri"/>
          <w:color w:val="auto"/>
          <w:sz w:val="22"/>
          <w:szCs w:val="22"/>
        </w:rPr>
        <w:t>S</w:t>
      </w:r>
      <w:r>
        <w:rPr>
          <w:rFonts w:ascii="Calibri" w:hAnsi="Calibri" w:cs="Calibri"/>
          <w:color w:val="auto"/>
          <w:sz w:val="22"/>
          <w:szCs w:val="22"/>
        </w:rPr>
        <w:t xml:space="preserve">mlouvě byl schválen usnesením č. </w:t>
      </w:r>
      <w:r w:rsidR="00671F9C">
        <w:rPr>
          <w:rFonts w:ascii="Calibri" w:hAnsi="Calibri" w:cs="Calibri"/>
          <w:color w:val="auto"/>
          <w:sz w:val="22"/>
          <w:szCs w:val="22"/>
        </w:rPr>
        <w:t xml:space="preserve">508 </w:t>
      </w:r>
      <w:r>
        <w:rPr>
          <w:rFonts w:ascii="Calibri" w:hAnsi="Calibri" w:cs="Calibri"/>
          <w:color w:val="auto"/>
          <w:sz w:val="22"/>
          <w:szCs w:val="22"/>
        </w:rPr>
        <w:t xml:space="preserve">Rady města Lysá nad Labem ze dne </w:t>
      </w:r>
      <w:r w:rsidR="00671F9C">
        <w:rPr>
          <w:rFonts w:ascii="Calibri" w:hAnsi="Calibri" w:cs="Calibri"/>
          <w:color w:val="auto"/>
          <w:sz w:val="22"/>
          <w:szCs w:val="22"/>
        </w:rPr>
        <w:t>11. 9. 2023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DB625A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BCEF150" w14:textId="77777777" w:rsidR="00C528B9" w:rsidRDefault="00DB625A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rFonts w:cs="Calibri"/>
        </w:rPr>
        <w:t>Smluvní strany shodně prohlašují, že si tento dodatek před jeho podpisem přečetly, že byl uzavřen po vzájemném projednání dle jejich pravé a svobodné vůle určitě, vážně a srozumitelně a jeho autentičnost stvrzují svými podpisy.</w:t>
      </w:r>
    </w:p>
    <w:p w14:paraId="1D0C446F" w14:textId="77777777" w:rsidR="00C528B9" w:rsidRDefault="00C528B9">
      <w:pPr>
        <w:spacing w:after="0"/>
        <w:jc w:val="both"/>
      </w:pPr>
    </w:p>
    <w:p w14:paraId="7AAA1CE7" w14:textId="77777777" w:rsidR="00C528B9" w:rsidRDefault="00C528B9">
      <w:pPr>
        <w:spacing w:after="0"/>
        <w:jc w:val="both"/>
      </w:pPr>
    </w:p>
    <w:p w14:paraId="6B23CE2A" w14:textId="21943338" w:rsidR="00C528B9" w:rsidRDefault="00DB625A">
      <w:pPr>
        <w:spacing w:after="0"/>
        <w:jc w:val="both"/>
      </w:pPr>
      <w:r>
        <w:t>V Lysé nad Labem</w:t>
      </w:r>
      <w:r>
        <w:tab/>
      </w:r>
      <w:r w:rsidR="00F826F6">
        <w:t>2.10.2023</w:t>
      </w:r>
      <w:r>
        <w:tab/>
      </w:r>
      <w:r>
        <w:tab/>
      </w:r>
      <w:r>
        <w:tab/>
      </w:r>
      <w:r>
        <w:tab/>
        <w:t>V</w:t>
      </w:r>
      <w:r w:rsidR="00F826F6">
        <w:t> </w:t>
      </w:r>
      <w:r w:rsidR="00671F9C">
        <w:t>Praze</w:t>
      </w:r>
      <w:r w:rsidR="00F826F6">
        <w:t xml:space="preserve">  29.9.2023</w:t>
      </w:r>
      <w:bookmarkStart w:id="0" w:name="_GoBack"/>
      <w:bookmarkEnd w:id="0"/>
    </w:p>
    <w:p w14:paraId="57A91206" w14:textId="77777777" w:rsidR="00C528B9" w:rsidRDefault="00C528B9">
      <w:pPr>
        <w:spacing w:after="0"/>
        <w:jc w:val="both"/>
      </w:pPr>
    </w:p>
    <w:p w14:paraId="0C255842" w14:textId="77777777" w:rsidR="00C528B9" w:rsidRDefault="00C528B9">
      <w:pPr>
        <w:spacing w:after="0"/>
        <w:jc w:val="both"/>
      </w:pPr>
    </w:p>
    <w:p w14:paraId="0FB79AEB" w14:textId="77777777" w:rsidR="00C528B9" w:rsidRDefault="00C528B9">
      <w:pPr>
        <w:spacing w:after="0"/>
        <w:jc w:val="both"/>
      </w:pPr>
    </w:p>
    <w:p w14:paraId="11BEF307" w14:textId="77777777" w:rsidR="00C528B9" w:rsidRDefault="00C528B9">
      <w:pPr>
        <w:spacing w:after="0"/>
        <w:jc w:val="both"/>
      </w:pPr>
    </w:p>
    <w:p w14:paraId="657E1C39" w14:textId="77777777" w:rsidR="00C528B9" w:rsidRDefault="00C528B9">
      <w:pPr>
        <w:spacing w:after="0"/>
        <w:jc w:val="both"/>
      </w:pPr>
    </w:p>
    <w:tbl>
      <w:tblPr>
        <w:tblStyle w:val="Mkatabulky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C528B9" w14:paraId="719AF014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D97E4" w14:textId="77777777" w:rsidR="00C528B9" w:rsidRDefault="00DB625A">
            <w:pPr>
              <w:spacing w:after="0" w:line="240" w:lineRule="auto"/>
              <w:jc w:val="center"/>
            </w:pPr>
            <w:r>
              <w:t>………………………………………………..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8CFDB" w14:textId="2EAEA7A1" w:rsidR="00C528B9" w:rsidRDefault="00DB625A">
            <w:pPr>
              <w:spacing w:after="0" w:line="240" w:lineRule="auto"/>
              <w:jc w:val="center"/>
            </w:pPr>
            <w:r>
              <w:t>………………………………………………</w:t>
            </w:r>
            <w:r w:rsidR="00671F9C">
              <w:t>………</w:t>
            </w:r>
          </w:p>
        </w:tc>
      </w:tr>
      <w:tr w:rsidR="00C528B9" w14:paraId="2C64F330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2234" w14:textId="4312D8D4" w:rsidR="00C528B9" w:rsidRDefault="00671F9C" w:rsidP="00671F9C">
            <w:pPr>
              <w:spacing w:after="0" w:line="240" w:lineRule="auto"/>
              <w:jc w:val="center"/>
            </w:pPr>
            <w:r>
              <w:t>Mgr.</w:t>
            </w:r>
            <w:r w:rsidR="00DB625A">
              <w:t xml:space="preserve"> Karel </w:t>
            </w:r>
            <w:r>
              <w:t>Marek</w:t>
            </w:r>
            <w:r w:rsidR="00DB625A">
              <w:t>, starosta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2174E" w14:textId="63D8B0C0" w:rsidR="00C528B9" w:rsidRDefault="00671F9C">
            <w:pPr>
              <w:spacing w:after="0" w:line="240" w:lineRule="auto"/>
              <w:jc w:val="center"/>
            </w:pPr>
            <w:r>
              <w:t>Michal Škvára, jednatel společnosti</w:t>
            </w:r>
          </w:p>
        </w:tc>
      </w:tr>
    </w:tbl>
    <w:p w14:paraId="37D248FC" w14:textId="77777777" w:rsidR="00C528B9" w:rsidRDefault="00C528B9">
      <w:pPr>
        <w:spacing w:after="0"/>
        <w:jc w:val="both"/>
      </w:pPr>
    </w:p>
    <w:sectPr w:rsidR="00C528B9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73D76" w14:textId="77777777" w:rsidR="000B1F98" w:rsidRDefault="000B1F98">
      <w:pPr>
        <w:spacing w:after="0" w:line="240" w:lineRule="auto"/>
      </w:pPr>
      <w:r>
        <w:separator/>
      </w:r>
    </w:p>
  </w:endnote>
  <w:endnote w:type="continuationSeparator" w:id="0">
    <w:p w14:paraId="661E7974" w14:textId="77777777" w:rsidR="000B1F98" w:rsidRDefault="000B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83E85" w14:textId="77777777" w:rsidR="000B1F98" w:rsidRDefault="000B1F98">
      <w:pPr>
        <w:spacing w:after="0" w:line="240" w:lineRule="auto"/>
      </w:pPr>
      <w:r>
        <w:separator/>
      </w:r>
    </w:p>
  </w:footnote>
  <w:footnote w:type="continuationSeparator" w:id="0">
    <w:p w14:paraId="5A4BE7F5" w14:textId="77777777" w:rsidR="000B1F98" w:rsidRDefault="000B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09E77" w14:textId="47671D4B" w:rsidR="00C528B9" w:rsidRDefault="00DB625A">
    <w:pPr>
      <w:pStyle w:val="Zhlav"/>
      <w:jc w:val="right"/>
      <w:rPr>
        <w:color w:val="9CC2E5" w:themeColor="accent1" w:themeTint="99"/>
        <w:sz w:val="16"/>
        <w:szCs w:val="16"/>
      </w:rPr>
    </w:pPr>
    <w:r>
      <w:rPr>
        <w:color w:val="9CC2E5" w:themeColor="accent1" w:themeTint="99"/>
        <w:sz w:val="16"/>
        <w:szCs w:val="16"/>
      </w:rPr>
      <w:t>Město Lysá nad Labem</w:t>
    </w:r>
  </w:p>
  <w:p w14:paraId="044C3212" w14:textId="77777777" w:rsidR="00C528B9" w:rsidRDefault="00DB625A">
    <w:pPr>
      <w:pStyle w:val="Zhlav"/>
      <w:jc w:val="right"/>
      <w:rPr>
        <w:color w:val="9CC2E5" w:themeColor="accent1" w:themeTint="99"/>
        <w:sz w:val="16"/>
        <w:szCs w:val="16"/>
      </w:rPr>
    </w:pPr>
    <w:r>
      <w:rPr>
        <w:color w:val="9CC2E5" w:themeColor="accent1" w:themeTint="99"/>
        <w:sz w:val="16"/>
        <w:szCs w:val="16"/>
      </w:rPr>
      <w:t>Husovo nám. 23/1</w:t>
    </w:r>
  </w:p>
  <w:p w14:paraId="7A29934F" w14:textId="77777777" w:rsidR="00C528B9" w:rsidRDefault="00DB625A">
    <w:pPr>
      <w:pStyle w:val="Zhlav"/>
      <w:jc w:val="right"/>
    </w:pPr>
    <w:r>
      <w:rPr>
        <w:color w:val="9CC2E5" w:themeColor="accent1" w:themeTint="99"/>
        <w:sz w:val="16"/>
        <w:szCs w:val="16"/>
      </w:rPr>
      <w:t>289 22 Lysá nad Labem</w:t>
    </w:r>
  </w:p>
  <w:p w14:paraId="25EFB458" w14:textId="77777777" w:rsidR="00C528B9" w:rsidRDefault="00C528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6DB"/>
    <w:multiLevelType w:val="multilevel"/>
    <w:tmpl w:val="9AF42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1557C"/>
    <w:multiLevelType w:val="multilevel"/>
    <w:tmpl w:val="9D4A9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B7BE0"/>
    <w:multiLevelType w:val="multilevel"/>
    <w:tmpl w:val="0B90C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5CA3"/>
    <w:multiLevelType w:val="multilevel"/>
    <w:tmpl w:val="406AB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stál Martin">
    <w15:presenceInfo w15:providerId="AD" w15:userId="S-1-5-21-985852132-110506090-1526871340-4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9"/>
    <w:rsid w:val="00001F1B"/>
    <w:rsid w:val="000B1F98"/>
    <w:rsid w:val="000C2956"/>
    <w:rsid w:val="001526FD"/>
    <w:rsid w:val="002D2135"/>
    <w:rsid w:val="003A560E"/>
    <w:rsid w:val="003B1BBD"/>
    <w:rsid w:val="004651D7"/>
    <w:rsid w:val="005922B8"/>
    <w:rsid w:val="006433D2"/>
    <w:rsid w:val="00671F9C"/>
    <w:rsid w:val="006B77B3"/>
    <w:rsid w:val="00705A94"/>
    <w:rsid w:val="00794C5A"/>
    <w:rsid w:val="0082655B"/>
    <w:rsid w:val="00873836"/>
    <w:rsid w:val="00903C03"/>
    <w:rsid w:val="0099287A"/>
    <w:rsid w:val="00A530F1"/>
    <w:rsid w:val="00C528B9"/>
    <w:rsid w:val="00CD495E"/>
    <w:rsid w:val="00CF1017"/>
    <w:rsid w:val="00D11364"/>
    <w:rsid w:val="00DB625A"/>
    <w:rsid w:val="00DF066F"/>
    <w:rsid w:val="00E76397"/>
    <w:rsid w:val="00EE3FA9"/>
    <w:rsid w:val="00F826F6"/>
    <w:rsid w:val="00F91059"/>
    <w:rsid w:val="00FA44AA"/>
    <w:rsid w:val="00F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696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A1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B5E6E"/>
  </w:style>
  <w:style w:type="character" w:customStyle="1" w:styleId="ZpatChar">
    <w:name w:val="Zápatí Char"/>
    <w:basedOn w:val="Standardnpsmoodstavce"/>
    <w:link w:val="Zpat"/>
    <w:uiPriority w:val="99"/>
    <w:qFormat/>
    <w:rsid w:val="00DB5E6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DB5E6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B5E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10EB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0EB4"/>
    <w:pPr>
      <w:ind w:left="720"/>
      <w:contextualSpacing/>
    </w:pPr>
  </w:style>
  <w:style w:type="table" w:styleId="Mkatabulky">
    <w:name w:val="Table Grid"/>
    <w:basedOn w:val="Normlntabulka"/>
    <w:uiPriority w:val="39"/>
    <w:rsid w:val="008E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4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A1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B5E6E"/>
  </w:style>
  <w:style w:type="character" w:customStyle="1" w:styleId="ZpatChar">
    <w:name w:val="Zápatí Char"/>
    <w:basedOn w:val="Standardnpsmoodstavce"/>
    <w:link w:val="Zpat"/>
    <w:uiPriority w:val="99"/>
    <w:qFormat/>
    <w:rsid w:val="00DB5E6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DB5E6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B5E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10EB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0EB4"/>
    <w:pPr>
      <w:ind w:left="720"/>
      <w:contextualSpacing/>
    </w:pPr>
  </w:style>
  <w:style w:type="table" w:styleId="Mkatabulky">
    <w:name w:val="Table Grid"/>
    <w:basedOn w:val="Normlntabulka"/>
    <w:uiPriority w:val="39"/>
    <w:rsid w:val="008E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 Martin</dc:creator>
  <cp:lastModifiedBy>Vojtko Zsolt</cp:lastModifiedBy>
  <cp:revision>7</cp:revision>
  <cp:lastPrinted>2020-06-24T07:06:00Z</cp:lastPrinted>
  <dcterms:created xsi:type="dcterms:W3CDTF">2023-09-18T14:48:00Z</dcterms:created>
  <dcterms:modified xsi:type="dcterms:W3CDTF">2023-10-11T09:51:00Z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