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1A8" w:rsidRPr="00945C6C" w:rsidRDefault="004631A8" w:rsidP="004631A8">
      <w:pPr>
        <w:pStyle w:val="VzorCISLO"/>
        <w:ind w:left="0" w:firstLine="0"/>
        <w:jc w:val="center"/>
        <w:rPr>
          <w:rFonts w:ascii="Calibri" w:hAnsi="Calibri" w:cs="Calibri"/>
          <w:color w:val="auto"/>
          <w:sz w:val="28"/>
          <w:szCs w:val="28"/>
        </w:rPr>
      </w:pPr>
      <w:r>
        <w:rPr>
          <w:rFonts w:ascii="Calibri" w:hAnsi="Calibri" w:cs="Calibri"/>
          <w:color w:val="auto"/>
          <w:sz w:val="28"/>
          <w:szCs w:val="28"/>
        </w:rPr>
        <w:t>KUPNÍ SMLOUVA</w:t>
      </w:r>
    </w:p>
    <w:p w:rsidR="004631A8" w:rsidRPr="000B6C8C" w:rsidRDefault="004631A8" w:rsidP="004631A8">
      <w:pPr>
        <w:pStyle w:val="Bezmezer"/>
        <w:jc w:val="center"/>
      </w:pPr>
    </w:p>
    <w:p w:rsidR="004631A8" w:rsidRPr="00CA01EA" w:rsidRDefault="004631A8" w:rsidP="004631A8">
      <w:pPr>
        <w:widowControl w:val="0"/>
        <w:autoSpaceDE w:val="0"/>
        <w:autoSpaceDN w:val="0"/>
        <w:adjustRightInd w:val="0"/>
        <w:ind w:left="709" w:hanging="709"/>
        <w:jc w:val="center"/>
        <w:rPr>
          <w:rFonts w:ascii="Calibri" w:hAnsi="Calibri" w:cs="Calibri"/>
          <w:i/>
          <w:sz w:val="22"/>
          <w:szCs w:val="22"/>
        </w:rPr>
      </w:pPr>
      <w:r w:rsidRPr="00CA01EA">
        <w:rPr>
          <w:rFonts w:ascii="Calibri" w:hAnsi="Calibri" w:cs="Calibri"/>
          <w:i/>
          <w:sz w:val="22"/>
          <w:szCs w:val="22"/>
        </w:rPr>
        <w:t xml:space="preserve">kterou níže uvedeného dne, měsíce a roku uzavřely dle ustanovení § 2079 a </w:t>
      </w:r>
      <w:proofErr w:type="spellStart"/>
      <w:r w:rsidRPr="00CA01EA">
        <w:rPr>
          <w:rFonts w:ascii="Calibri" w:hAnsi="Calibri" w:cs="Calibri"/>
          <w:i/>
          <w:sz w:val="22"/>
          <w:szCs w:val="22"/>
        </w:rPr>
        <w:t>násl</w:t>
      </w:r>
      <w:proofErr w:type="spellEnd"/>
      <w:r w:rsidRPr="00CA01EA">
        <w:rPr>
          <w:rFonts w:ascii="Calibri" w:hAnsi="Calibri" w:cs="Calibri"/>
          <w:i/>
          <w:sz w:val="22"/>
          <w:szCs w:val="22"/>
        </w:rPr>
        <w:t>. zák. č. 89/2012 Sb., občanského zákoníku, tyto smluvní strany:</w:t>
      </w:r>
    </w:p>
    <w:p w:rsidR="004631A8" w:rsidRDefault="004631A8" w:rsidP="004631A8">
      <w:pPr>
        <w:ind w:left="709" w:hanging="709"/>
      </w:pPr>
    </w:p>
    <w:p w:rsidR="004631A8" w:rsidRDefault="004631A8" w:rsidP="004631A8">
      <w:pPr>
        <w:ind w:left="709" w:hanging="709"/>
      </w:pPr>
    </w:p>
    <w:p w:rsidR="004631A8" w:rsidRPr="00301ED0" w:rsidRDefault="004631A8" w:rsidP="004631A8">
      <w:pPr>
        <w:pStyle w:val="Textpoznpodarou"/>
        <w:spacing w:after="0"/>
        <w:jc w:val="both"/>
        <w:rPr>
          <w:rStyle w:val="Siln"/>
          <w:rFonts w:ascii="Calibri" w:hAnsi="Calibri"/>
          <w:sz w:val="22"/>
          <w:szCs w:val="22"/>
          <w:lang w:val="cs-CZ"/>
        </w:rPr>
      </w:pPr>
      <w:r w:rsidRPr="00301ED0">
        <w:rPr>
          <w:rStyle w:val="Siln"/>
          <w:rFonts w:ascii="Calibri" w:hAnsi="Calibri"/>
          <w:sz w:val="22"/>
          <w:szCs w:val="22"/>
          <w:lang w:val="cs-CZ"/>
        </w:rPr>
        <w:t>M 3000, a.s.</w:t>
      </w:r>
    </w:p>
    <w:p w:rsidR="004631A8" w:rsidRDefault="004631A8" w:rsidP="004631A8">
      <w:pPr>
        <w:pStyle w:val="Styl"/>
        <w:tabs>
          <w:tab w:val="left" w:pos="1985"/>
        </w:tabs>
        <w:spacing w:line="270" w:lineRule="exact"/>
        <w:ind w:right="141"/>
        <w:rPr>
          <w:rFonts w:ascii="Calibri" w:hAnsi="Calibri" w:cs="Calibri"/>
          <w:sz w:val="22"/>
          <w:szCs w:val="22"/>
        </w:rPr>
      </w:pPr>
    </w:p>
    <w:p w:rsidR="004631A8" w:rsidRPr="00AF1442" w:rsidRDefault="004631A8" w:rsidP="004631A8">
      <w:pPr>
        <w:ind w:left="709" w:hanging="709"/>
        <w:rPr>
          <w:rFonts w:ascii="Calibri" w:hAnsi="Calibri" w:cs="Calibri"/>
          <w:sz w:val="22"/>
          <w:szCs w:val="22"/>
        </w:rPr>
      </w:pPr>
      <w:r>
        <w:rPr>
          <w:rFonts w:ascii="Calibri" w:hAnsi="Calibri" w:cs="Calibri"/>
          <w:sz w:val="22"/>
          <w:szCs w:val="22"/>
        </w:rPr>
        <w:t>Z</w:t>
      </w:r>
      <w:r w:rsidRPr="00AF1442">
        <w:rPr>
          <w:rFonts w:ascii="Calibri" w:hAnsi="Calibri" w:cs="Calibri"/>
          <w:sz w:val="22"/>
          <w:szCs w:val="22"/>
        </w:rPr>
        <w:t xml:space="preserve">apsána v obchodním rejstříku pod spisovou značkou </w:t>
      </w:r>
      <w:r w:rsidRPr="001E1902">
        <w:rPr>
          <w:rFonts w:ascii="Calibri" w:hAnsi="Calibri" w:cs="Calibri"/>
          <w:sz w:val="22"/>
          <w:szCs w:val="22"/>
        </w:rPr>
        <w:t xml:space="preserve">B 4270 </w:t>
      </w:r>
      <w:r w:rsidRPr="00AF1442">
        <w:rPr>
          <w:rFonts w:ascii="Calibri" w:hAnsi="Calibri" w:cs="Calibri"/>
          <w:sz w:val="22"/>
          <w:szCs w:val="22"/>
        </w:rPr>
        <w:t xml:space="preserve">vedenou u </w:t>
      </w:r>
      <w:r w:rsidRPr="001E1902">
        <w:rPr>
          <w:rFonts w:ascii="Calibri" w:hAnsi="Calibri" w:cs="Calibri"/>
          <w:sz w:val="22"/>
          <w:szCs w:val="22"/>
        </w:rPr>
        <w:t>Městského soudu v Praze</w:t>
      </w:r>
    </w:p>
    <w:p w:rsidR="004631A8" w:rsidRPr="001E1902" w:rsidRDefault="004631A8" w:rsidP="004631A8">
      <w:pPr>
        <w:pStyle w:val="Styl"/>
        <w:tabs>
          <w:tab w:val="left" w:pos="1985"/>
        </w:tabs>
        <w:spacing w:line="270" w:lineRule="exact"/>
        <w:ind w:right="141"/>
        <w:rPr>
          <w:rFonts w:ascii="Calibri" w:hAnsi="Calibri" w:cs="Calibri"/>
          <w:b/>
          <w:sz w:val="22"/>
          <w:szCs w:val="22"/>
        </w:rPr>
      </w:pPr>
      <w:r w:rsidRPr="00EE39C5">
        <w:rPr>
          <w:rFonts w:ascii="Calibri" w:hAnsi="Calibri" w:cs="Calibri"/>
          <w:sz w:val="22"/>
          <w:szCs w:val="22"/>
        </w:rPr>
        <w:t xml:space="preserve">Se sídlem: </w:t>
      </w:r>
      <w:r>
        <w:rPr>
          <w:rFonts w:ascii="Calibri" w:hAnsi="Calibri" w:cs="Calibri"/>
          <w:sz w:val="22"/>
          <w:szCs w:val="22"/>
        </w:rPr>
        <w:tab/>
      </w:r>
      <w:r w:rsidRPr="001E1902">
        <w:rPr>
          <w:rStyle w:val="Siln"/>
          <w:rFonts w:ascii="Calibri" w:hAnsi="Calibri"/>
          <w:b w:val="0"/>
          <w:sz w:val="22"/>
          <w:szCs w:val="22"/>
        </w:rPr>
        <w:t>Šaldova 36, 18</w:t>
      </w:r>
      <w:r>
        <w:rPr>
          <w:rStyle w:val="Siln"/>
          <w:rFonts w:ascii="Calibri" w:hAnsi="Calibri"/>
          <w:b w:val="0"/>
          <w:sz w:val="22"/>
          <w:szCs w:val="22"/>
        </w:rPr>
        <w:t xml:space="preserve">6 </w:t>
      </w:r>
      <w:r w:rsidRPr="001E1902">
        <w:rPr>
          <w:rStyle w:val="Siln"/>
          <w:rFonts w:ascii="Calibri" w:hAnsi="Calibri"/>
          <w:b w:val="0"/>
          <w:sz w:val="22"/>
          <w:szCs w:val="22"/>
        </w:rPr>
        <w:t>00 Praha 8</w:t>
      </w:r>
    </w:p>
    <w:p w:rsidR="004631A8" w:rsidRPr="001E1902" w:rsidRDefault="004631A8" w:rsidP="004631A8">
      <w:pPr>
        <w:pStyle w:val="Styl"/>
        <w:tabs>
          <w:tab w:val="left" w:pos="1985"/>
        </w:tabs>
        <w:spacing w:line="270" w:lineRule="exact"/>
        <w:ind w:right="141"/>
        <w:rPr>
          <w:rFonts w:asciiTheme="minorHAnsi" w:hAnsiTheme="minorHAnsi" w:cs="Calibri"/>
          <w:sz w:val="22"/>
          <w:szCs w:val="22"/>
        </w:rPr>
      </w:pPr>
      <w:r w:rsidRPr="001E1902">
        <w:rPr>
          <w:rFonts w:asciiTheme="minorHAnsi" w:hAnsiTheme="minorHAnsi" w:cs="Calibri"/>
          <w:sz w:val="22"/>
          <w:szCs w:val="22"/>
        </w:rPr>
        <w:t>IČO:</w:t>
      </w:r>
      <w:r w:rsidRPr="001E1902">
        <w:rPr>
          <w:rFonts w:asciiTheme="minorHAnsi" w:hAnsiTheme="minorHAnsi" w:cs="Calibri"/>
          <w:sz w:val="22"/>
          <w:szCs w:val="22"/>
        </w:rPr>
        <w:tab/>
      </w:r>
      <w:r w:rsidRPr="001E1902">
        <w:rPr>
          <w:rFonts w:asciiTheme="minorHAnsi" w:hAnsiTheme="minorHAnsi"/>
          <w:sz w:val="22"/>
          <w:szCs w:val="22"/>
        </w:rPr>
        <w:t>25084526</w:t>
      </w:r>
    </w:p>
    <w:p w:rsidR="004631A8" w:rsidRPr="001E1902" w:rsidRDefault="004631A8" w:rsidP="004631A8">
      <w:pPr>
        <w:pStyle w:val="Styl"/>
        <w:tabs>
          <w:tab w:val="left" w:pos="1985"/>
        </w:tabs>
        <w:spacing w:line="270" w:lineRule="exact"/>
        <w:ind w:right="141"/>
        <w:rPr>
          <w:rFonts w:asciiTheme="minorHAnsi" w:hAnsiTheme="minorHAnsi"/>
          <w:sz w:val="22"/>
          <w:szCs w:val="22"/>
        </w:rPr>
      </w:pPr>
      <w:r w:rsidRPr="001E1902">
        <w:rPr>
          <w:rFonts w:asciiTheme="minorHAnsi" w:hAnsiTheme="minorHAnsi" w:cs="Calibri"/>
          <w:sz w:val="22"/>
          <w:szCs w:val="22"/>
        </w:rPr>
        <w:t>DIČ:</w:t>
      </w:r>
      <w:r w:rsidRPr="001E1902">
        <w:rPr>
          <w:rFonts w:asciiTheme="minorHAnsi" w:hAnsiTheme="minorHAnsi" w:cs="Calibri"/>
          <w:sz w:val="22"/>
          <w:szCs w:val="22"/>
        </w:rPr>
        <w:tab/>
      </w:r>
      <w:r w:rsidRPr="001E1902">
        <w:rPr>
          <w:rFonts w:asciiTheme="minorHAnsi" w:hAnsiTheme="minorHAnsi"/>
          <w:sz w:val="22"/>
          <w:szCs w:val="22"/>
        </w:rPr>
        <w:t>CZ25084526</w:t>
      </w:r>
    </w:p>
    <w:p w:rsidR="004631A8" w:rsidRPr="001E1902" w:rsidRDefault="004631A8" w:rsidP="004631A8">
      <w:pPr>
        <w:pStyle w:val="Styl"/>
        <w:tabs>
          <w:tab w:val="left" w:pos="1985"/>
        </w:tabs>
        <w:spacing w:line="270" w:lineRule="exact"/>
        <w:ind w:right="141"/>
        <w:rPr>
          <w:rFonts w:asciiTheme="minorHAnsi" w:hAnsiTheme="minorHAnsi"/>
          <w:sz w:val="22"/>
          <w:szCs w:val="22"/>
        </w:rPr>
      </w:pPr>
      <w:r w:rsidRPr="001E1902">
        <w:rPr>
          <w:rFonts w:asciiTheme="minorHAnsi" w:hAnsiTheme="minorHAnsi"/>
          <w:sz w:val="22"/>
          <w:szCs w:val="22"/>
        </w:rPr>
        <w:t xml:space="preserve">Bankovní spojení: </w:t>
      </w:r>
      <w:r w:rsidRPr="001E1902">
        <w:rPr>
          <w:rFonts w:asciiTheme="minorHAnsi" w:hAnsiTheme="minorHAnsi"/>
          <w:sz w:val="22"/>
          <w:szCs w:val="22"/>
        </w:rPr>
        <w:tab/>
        <w:t>ČSOB, a.s.</w:t>
      </w:r>
    </w:p>
    <w:p w:rsidR="004631A8" w:rsidRPr="001E1902" w:rsidRDefault="004631A8" w:rsidP="004631A8">
      <w:pPr>
        <w:pStyle w:val="Styl"/>
        <w:tabs>
          <w:tab w:val="left" w:pos="1985"/>
        </w:tabs>
        <w:spacing w:line="270" w:lineRule="exact"/>
        <w:ind w:right="141"/>
        <w:rPr>
          <w:rFonts w:asciiTheme="minorHAnsi" w:hAnsiTheme="minorHAnsi"/>
          <w:sz w:val="22"/>
          <w:szCs w:val="22"/>
        </w:rPr>
      </w:pPr>
      <w:r w:rsidRPr="001E1902">
        <w:rPr>
          <w:rFonts w:asciiTheme="minorHAnsi" w:hAnsiTheme="minorHAnsi"/>
          <w:sz w:val="22"/>
          <w:szCs w:val="22"/>
        </w:rPr>
        <w:t xml:space="preserve">Číslo účtu: </w:t>
      </w:r>
      <w:r w:rsidRPr="001E1902">
        <w:rPr>
          <w:rFonts w:asciiTheme="minorHAnsi" w:hAnsiTheme="minorHAnsi"/>
          <w:sz w:val="22"/>
          <w:szCs w:val="22"/>
        </w:rPr>
        <w:tab/>
      </w:r>
      <w:r w:rsidR="001E0748">
        <w:rPr>
          <w:rFonts w:asciiTheme="minorHAnsi" w:hAnsiTheme="minorHAnsi"/>
          <w:sz w:val="22"/>
          <w:szCs w:val="22"/>
        </w:rPr>
        <w:t>XXXXXXXXXXXXXXXX</w:t>
      </w:r>
    </w:p>
    <w:p w:rsidR="004631A8" w:rsidRPr="00EE39C5" w:rsidRDefault="004631A8" w:rsidP="004631A8">
      <w:pPr>
        <w:pStyle w:val="odsazeny"/>
        <w:spacing w:line="240" w:lineRule="auto"/>
        <w:rPr>
          <w:rFonts w:ascii="Calibri" w:hAnsi="Calibri" w:cs="Calibri"/>
          <w:sz w:val="22"/>
          <w:szCs w:val="22"/>
        </w:rPr>
      </w:pPr>
      <w:r w:rsidRPr="00EE39C5">
        <w:rPr>
          <w:rFonts w:ascii="Calibri" w:hAnsi="Calibri" w:cs="Calibri"/>
          <w:sz w:val="22"/>
          <w:szCs w:val="22"/>
        </w:rPr>
        <w:t>Zastoupen</w:t>
      </w:r>
      <w:r>
        <w:rPr>
          <w:rFonts w:ascii="Calibri" w:hAnsi="Calibri" w:cs="Calibri"/>
          <w:sz w:val="22"/>
          <w:szCs w:val="22"/>
        </w:rPr>
        <w:t>ý:</w:t>
      </w:r>
      <w:r>
        <w:rPr>
          <w:rFonts w:ascii="Calibri" w:hAnsi="Calibri" w:cs="Calibri"/>
          <w:sz w:val="22"/>
          <w:szCs w:val="22"/>
        </w:rPr>
        <w:tab/>
        <w:t xml:space="preserve">            </w:t>
      </w:r>
      <w:r w:rsidRPr="001E1902">
        <w:rPr>
          <w:rFonts w:ascii="Calibri" w:hAnsi="Calibri" w:cs="Calibri"/>
          <w:sz w:val="22"/>
          <w:szCs w:val="22"/>
        </w:rPr>
        <w:t xml:space="preserve">Ing. Richard </w:t>
      </w:r>
      <w:proofErr w:type="spellStart"/>
      <w:r w:rsidRPr="001E1902">
        <w:rPr>
          <w:rFonts w:ascii="Calibri" w:hAnsi="Calibri" w:cs="Calibri"/>
          <w:sz w:val="22"/>
          <w:szCs w:val="22"/>
        </w:rPr>
        <w:t>Srbecký</w:t>
      </w:r>
      <w:proofErr w:type="spellEnd"/>
      <w:r w:rsidRPr="001E1902">
        <w:rPr>
          <w:rFonts w:ascii="Calibri" w:hAnsi="Calibri" w:cs="Calibri"/>
          <w:sz w:val="22"/>
          <w:szCs w:val="22"/>
        </w:rPr>
        <w:t>, člen představenstva</w:t>
      </w:r>
    </w:p>
    <w:p w:rsidR="004631A8" w:rsidRPr="00A33DCA" w:rsidRDefault="004631A8" w:rsidP="004631A8">
      <w:pPr>
        <w:pStyle w:val="odsazeny"/>
        <w:spacing w:line="240" w:lineRule="auto"/>
        <w:ind w:left="709" w:hanging="709"/>
        <w:rPr>
          <w:rFonts w:ascii="Calibri" w:hAnsi="Calibri" w:cs="Calibri"/>
          <w:sz w:val="22"/>
          <w:szCs w:val="22"/>
        </w:rPr>
      </w:pPr>
      <w:r w:rsidRPr="00A33DCA">
        <w:rPr>
          <w:rFonts w:ascii="Calibri" w:hAnsi="Calibri" w:cs="Calibri"/>
          <w:sz w:val="22"/>
          <w:szCs w:val="22"/>
        </w:rPr>
        <w:t xml:space="preserve">Tel.: </w:t>
      </w:r>
      <w:r w:rsidR="001E0748">
        <w:rPr>
          <w:rFonts w:ascii="Calibri" w:hAnsi="Calibri" w:cs="Calibri"/>
          <w:sz w:val="22"/>
          <w:szCs w:val="22"/>
        </w:rPr>
        <w:t>XXXXXXXXXXXXXXXX</w:t>
      </w:r>
      <w:r w:rsidRPr="00617700">
        <w:rPr>
          <w:rFonts w:ascii="Calibri" w:hAnsi="Calibri" w:cs="Calibri"/>
          <w:sz w:val="22"/>
          <w:szCs w:val="22"/>
        </w:rPr>
        <w:t xml:space="preserve">, e-mail: </w:t>
      </w:r>
      <w:r w:rsidR="001E0748">
        <w:rPr>
          <w:rFonts w:ascii="Calibri" w:hAnsi="Calibri" w:cs="Calibri"/>
          <w:sz w:val="22"/>
          <w:szCs w:val="22"/>
        </w:rPr>
        <w:t>XXXXXXXXXXXXXXXXXXXXXX</w:t>
      </w:r>
    </w:p>
    <w:p w:rsidR="004631A8" w:rsidRDefault="004631A8" w:rsidP="004631A8">
      <w:pPr>
        <w:ind w:left="709" w:hanging="709"/>
        <w:rPr>
          <w:rFonts w:ascii="Calibri" w:hAnsi="Calibri" w:cs="Calibri"/>
          <w:sz w:val="22"/>
          <w:szCs w:val="22"/>
        </w:rPr>
      </w:pPr>
    </w:p>
    <w:p w:rsidR="004631A8" w:rsidRPr="00A33DCA" w:rsidRDefault="004631A8" w:rsidP="004631A8">
      <w:pPr>
        <w:ind w:left="709" w:hanging="709"/>
        <w:rPr>
          <w:rFonts w:ascii="Calibri" w:hAnsi="Calibri" w:cs="Calibri"/>
          <w:sz w:val="22"/>
          <w:szCs w:val="22"/>
        </w:rPr>
      </w:pPr>
      <w:r>
        <w:rPr>
          <w:rFonts w:ascii="Calibri" w:hAnsi="Calibri" w:cs="Calibri"/>
          <w:sz w:val="22"/>
          <w:szCs w:val="22"/>
        </w:rPr>
        <w:t>dál</w:t>
      </w:r>
      <w:r w:rsidRPr="00A33DCA">
        <w:rPr>
          <w:rFonts w:ascii="Calibri" w:hAnsi="Calibri" w:cs="Calibri"/>
          <w:sz w:val="22"/>
          <w:szCs w:val="22"/>
        </w:rPr>
        <w:t>e jen „prodávající“</w:t>
      </w:r>
    </w:p>
    <w:p w:rsidR="004631A8" w:rsidRPr="00A33DCA" w:rsidRDefault="004631A8" w:rsidP="004631A8">
      <w:pPr>
        <w:ind w:left="709" w:hanging="709"/>
        <w:rPr>
          <w:rFonts w:ascii="Calibri" w:hAnsi="Calibri" w:cs="Calibri"/>
          <w:sz w:val="22"/>
          <w:szCs w:val="22"/>
        </w:rPr>
      </w:pPr>
    </w:p>
    <w:p w:rsidR="004631A8" w:rsidRPr="00A33DCA" w:rsidRDefault="004631A8" w:rsidP="004631A8">
      <w:pPr>
        <w:ind w:left="709" w:hanging="709"/>
        <w:rPr>
          <w:rFonts w:ascii="Calibri" w:hAnsi="Calibri" w:cs="Calibri"/>
          <w:sz w:val="22"/>
          <w:szCs w:val="22"/>
        </w:rPr>
      </w:pPr>
      <w:r w:rsidRPr="00A33DCA">
        <w:rPr>
          <w:rFonts w:ascii="Calibri" w:hAnsi="Calibri" w:cs="Calibri"/>
          <w:sz w:val="22"/>
          <w:szCs w:val="22"/>
        </w:rPr>
        <w:t>a</w:t>
      </w:r>
    </w:p>
    <w:p w:rsidR="004631A8" w:rsidRPr="00A33DCA" w:rsidRDefault="004631A8" w:rsidP="004631A8">
      <w:pPr>
        <w:ind w:left="709" w:hanging="709"/>
        <w:jc w:val="both"/>
        <w:rPr>
          <w:rFonts w:ascii="Calibri" w:hAnsi="Calibri" w:cs="Calibri"/>
          <w:bCs/>
          <w:sz w:val="22"/>
          <w:szCs w:val="22"/>
        </w:rPr>
      </w:pPr>
    </w:p>
    <w:p w:rsidR="004631A8" w:rsidRPr="00EE39C5" w:rsidRDefault="004631A8" w:rsidP="004631A8">
      <w:pPr>
        <w:pStyle w:val="Styl"/>
        <w:tabs>
          <w:tab w:val="left" w:pos="4395"/>
        </w:tabs>
        <w:spacing w:line="270" w:lineRule="exact"/>
        <w:ind w:right="141"/>
        <w:rPr>
          <w:rFonts w:ascii="Calibri" w:hAnsi="Calibri" w:cs="Calibri"/>
          <w:b/>
          <w:color w:val="000000"/>
          <w:sz w:val="22"/>
          <w:szCs w:val="22"/>
        </w:rPr>
      </w:pPr>
      <w:r w:rsidRPr="00EE39C5">
        <w:rPr>
          <w:rFonts w:ascii="Calibri" w:hAnsi="Calibri" w:cs="Calibri"/>
          <w:b/>
          <w:color w:val="000000"/>
          <w:sz w:val="22"/>
          <w:szCs w:val="22"/>
        </w:rPr>
        <w:t xml:space="preserve">Střední odborná škola a Střední odborné učiliště, Horšovský Týn, </w:t>
      </w:r>
      <w:proofErr w:type="spellStart"/>
      <w:r w:rsidRPr="00EE39C5">
        <w:rPr>
          <w:rFonts w:ascii="Calibri" w:hAnsi="Calibri" w:cs="Calibri"/>
          <w:b/>
          <w:color w:val="000000"/>
          <w:sz w:val="22"/>
          <w:szCs w:val="22"/>
        </w:rPr>
        <w:t>Littrowa</w:t>
      </w:r>
      <w:proofErr w:type="spellEnd"/>
      <w:r w:rsidRPr="00EE39C5">
        <w:rPr>
          <w:rFonts w:ascii="Calibri" w:hAnsi="Calibri" w:cs="Calibri"/>
          <w:b/>
          <w:color w:val="000000"/>
          <w:sz w:val="22"/>
          <w:szCs w:val="22"/>
        </w:rPr>
        <w:t xml:space="preserve"> 122</w:t>
      </w:r>
    </w:p>
    <w:p w:rsidR="004631A8" w:rsidRDefault="004631A8" w:rsidP="004631A8">
      <w:pPr>
        <w:pStyle w:val="Styl"/>
        <w:tabs>
          <w:tab w:val="left" w:pos="1985"/>
        </w:tabs>
        <w:spacing w:line="270" w:lineRule="exact"/>
        <w:ind w:right="141"/>
        <w:rPr>
          <w:rFonts w:ascii="Calibri" w:hAnsi="Calibri" w:cs="Calibri"/>
          <w:sz w:val="22"/>
          <w:szCs w:val="22"/>
        </w:rPr>
      </w:pPr>
    </w:p>
    <w:p w:rsidR="004631A8" w:rsidRPr="00EE39C5" w:rsidRDefault="004631A8" w:rsidP="004631A8">
      <w:pPr>
        <w:pStyle w:val="Styl"/>
        <w:tabs>
          <w:tab w:val="left" w:pos="1985"/>
        </w:tabs>
        <w:spacing w:line="270" w:lineRule="exact"/>
        <w:ind w:right="141"/>
        <w:rPr>
          <w:rFonts w:ascii="Calibri" w:hAnsi="Calibri" w:cs="Calibri"/>
          <w:sz w:val="22"/>
          <w:szCs w:val="22"/>
        </w:rPr>
      </w:pPr>
      <w:r w:rsidRPr="00EE39C5">
        <w:rPr>
          <w:rFonts w:ascii="Calibri" w:hAnsi="Calibri" w:cs="Calibri"/>
          <w:sz w:val="22"/>
          <w:szCs w:val="22"/>
        </w:rPr>
        <w:t xml:space="preserve">Se sídlem: </w:t>
      </w:r>
      <w:r>
        <w:rPr>
          <w:rFonts w:ascii="Calibri" w:hAnsi="Calibri" w:cs="Calibri"/>
          <w:sz w:val="22"/>
          <w:szCs w:val="22"/>
        </w:rPr>
        <w:tab/>
      </w:r>
      <w:r w:rsidRPr="00EE39C5">
        <w:rPr>
          <w:rFonts w:ascii="Calibri" w:hAnsi="Calibri" w:cs="Calibri"/>
          <w:sz w:val="22"/>
          <w:szCs w:val="22"/>
        </w:rPr>
        <w:t xml:space="preserve">Jana </w:t>
      </w:r>
      <w:proofErr w:type="spellStart"/>
      <w:r w:rsidRPr="00EE39C5">
        <w:rPr>
          <w:rFonts w:ascii="Calibri" w:hAnsi="Calibri" w:cs="Calibri"/>
          <w:sz w:val="22"/>
          <w:szCs w:val="22"/>
        </w:rPr>
        <w:t>Littrowa</w:t>
      </w:r>
      <w:proofErr w:type="spellEnd"/>
      <w:r w:rsidRPr="00EE39C5">
        <w:rPr>
          <w:rFonts w:ascii="Calibri" w:hAnsi="Calibri" w:cs="Calibri"/>
          <w:sz w:val="22"/>
          <w:szCs w:val="22"/>
        </w:rPr>
        <w:t xml:space="preserve"> 122, 346 01 Horšovský Týn </w:t>
      </w:r>
    </w:p>
    <w:p w:rsidR="004631A8" w:rsidRPr="00EE39C5" w:rsidRDefault="004631A8" w:rsidP="004631A8">
      <w:pPr>
        <w:pStyle w:val="Styl"/>
        <w:tabs>
          <w:tab w:val="left" w:pos="1985"/>
        </w:tabs>
        <w:spacing w:line="270" w:lineRule="exact"/>
        <w:ind w:right="141"/>
        <w:rPr>
          <w:rFonts w:ascii="Calibri" w:hAnsi="Calibri" w:cs="Calibri"/>
          <w:sz w:val="22"/>
          <w:szCs w:val="22"/>
        </w:rPr>
      </w:pPr>
      <w:r w:rsidRPr="00EE39C5">
        <w:rPr>
          <w:rFonts w:ascii="Calibri" w:hAnsi="Calibri" w:cs="Calibri"/>
          <w:sz w:val="22"/>
          <w:szCs w:val="22"/>
        </w:rPr>
        <w:t>IČ</w:t>
      </w:r>
      <w:r>
        <w:rPr>
          <w:rFonts w:ascii="Calibri" w:hAnsi="Calibri" w:cs="Calibri"/>
          <w:sz w:val="22"/>
          <w:szCs w:val="22"/>
        </w:rPr>
        <w:t>O</w:t>
      </w:r>
      <w:r w:rsidRPr="00EE39C5">
        <w:rPr>
          <w:rFonts w:ascii="Calibri" w:hAnsi="Calibri" w:cs="Calibri"/>
          <w:sz w:val="22"/>
          <w:szCs w:val="22"/>
        </w:rPr>
        <w:t>:</w:t>
      </w:r>
      <w:r w:rsidRPr="00EE39C5">
        <w:rPr>
          <w:rFonts w:ascii="Calibri" w:hAnsi="Calibri" w:cs="Calibri"/>
          <w:sz w:val="22"/>
          <w:szCs w:val="22"/>
        </w:rPr>
        <w:tab/>
        <w:t>00376469</w:t>
      </w:r>
    </w:p>
    <w:p w:rsidR="004631A8" w:rsidRDefault="004631A8" w:rsidP="004631A8">
      <w:pPr>
        <w:pStyle w:val="Styl"/>
        <w:tabs>
          <w:tab w:val="left" w:pos="1985"/>
        </w:tabs>
        <w:spacing w:line="270" w:lineRule="exact"/>
        <w:ind w:right="141"/>
        <w:rPr>
          <w:rFonts w:ascii="Calibri" w:hAnsi="Calibri" w:cs="Calibri"/>
          <w:sz w:val="22"/>
          <w:szCs w:val="22"/>
        </w:rPr>
      </w:pPr>
      <w:r>
        <w:rPr>
          <w:rFonts w:ascii="Calibri" w:hAnsi="Calibri" w:cs="Calibri"/>
          <w:sz w:val="22"/>
          <w:szCs w:val="22"/>
        </w:rPr>
        <w:t>DIČ:</w:t>
      </w:r>
      <w:r>
        <w:rPr>
          <w:rFonts w:ascii="Calibri" w:hAnsi="Calibri" w:cs="Calibri"/>
          <w:sz w:val="22"/>
          <w:szCs w:val="22"/>
        </w:rPr>
        <w:tab/>
        <w:t>CZ</w:t>
      </w:r>
      <w:r w:rsidRPr="00EE39C5">
        <w:rPr>
          <w:rFonts w:ascii="Calibri" w:hAnsi="Calibri" w:cs="Calibri"/>
          <w:sz w:val="22"/>
          <w:szCs w:val="22"/>
        </w:rPr>
        <w:t>00376469</w:t>
      </w:r>
    </w:p>
    <w:p w:rsidR="004631A8" w:rsidRPr="00617700" w:rsidRDefault="004631A8" w:rsidP="004631A8">
      <w:pPr>
        <w:tabs>
          <w:tab w:val="left" w:pos="1985"/>
        </w:tabs>
        <w:rPr>
          <w:rFonts w:ascii="Calibri" w:hAnsi="Calibri" w:cs="Calibri"/>
          <w:sz w:val="22"/>
          <w:szCs w:val="22"/>
        </w:rPr>
      </w:pPr>
      <w:r w:rsidRPr="00617700">
        <w:rPr>
          <w:rFonts w:ascii="Calibri" w:hAnsi="Calibri" w:cs="Calibri"/>
          <w:sz w:val="22"/>
          <w:szCs w:val="22"/>
        </w:rPr>
        <w:t xml:space="preserve">Bankovní spojení: </w:t>
      </w:r>
      <w:r>
        <w:rPr>
          <w:rFonts w:ascii="Calibri" w:hAnsi="Calibri" w:cs="Calibri"/>
          <w:sz w:val="22"/>
          <w:szCs w:val="22"/>
        </w:rPr>
        <w:tab/>
      </w:r>
      <w:r w:rsidRPr="00617700">
        <w:rPr>
          <w:rFonts w:ascii="Calibri" w:hAnsi="Calibri" w:cs="Calibri"/>
          <w:sz w:val="22"/>
          <w:szCs w:val="22"/>
        </w:rPr>
        <w:t>Komerční banka, a.s.</w:t>
      </w:r>
    </w:p>
    <w:p w:rsidR="004631A8" w:rsidRPr="00617700" w:rsidRDefault="004631A8" w:rsidP="004631A8">
      <w:pPr>
        <w:tabs>
          <w:tab w:val="left" w:pos="0"/>
        </w:tabs>
        <w:ind w:left="1985" w:hanging="1985"/>
        <w:rPr>
          <w:rFonts w:ascii="Calibri" w:hAnsi="Calibri" w:cs="Calibri"/>
          <w:sz w:val="22"/>
          <w:szCs w:val="22"/>
        </w:rPr>
      </w:pPr>
      <w:r w:rsidRPr="00617700">
        <w:rPr>
          <w:rFonts w:ascii="Calibri" w:hAnsi="Calibri" w:cs="Calibri"/>
          <w:sz w:val="22"/>
          <w:szCs w:val="22"/>
        </w:rPr>
        <w:t xml:space="preserve">Číslo účtu: </w:t>
      </w:r>
      <w:r>
        <w:rPr>
          <w:rFonts w:ascii="Calibri" w:hAnsi="Calibri" w:cs="Calibri"/>
          <w:sz w:val="22"/>
          <w:szCs w:val="22"/>
        </w:rPr>
        <w:tab/>
      </w:r>
      <w:r w:rsidR="001E0748">
        <w:rPr>
          <w:rFonts w:ascii="Calibri" w:hAnsi="Calibri" w:cs="Calibri"/>
          <w:sz w:val="22"/>
          <w:szCs w:val="22"/>
        </w:rPr>
        <w:t>XXXXXXXXXXXXX</w:t>
      </w:r>
    </w:p>
    <w:p w:rsidR="004631A8" w:rsidRPr="00EE39C5" w:rsidRDefault="004631A8" w:rsidP="004631A8">
      <w:pPr>
        <w:pStyle w:val="Styl"/>
        <w:tabs>
          <w:tab w:val="left" w:pos="1985"/>
        </w:tabs>
        <w:spacing w:line="270" w:lineRule="exact"/>
        <w:ind w:right="141"/>
        <w:rPr>
          <w:rFonts w:ascii="Calibri" w:hAnsi="Calibri" w:cs="Calibri"/>
          <w:sz w:val="22"/>
          <w:szCs w:val="22"/>
        </w:rPr>
      </w:pPr>
      <w:r w:rsidRPr="00EE39C5">
        <w:rPr>
          <w:rFonts w:ascii="Calibri" w:hAnsi="Calibri" w:cs="Calibri"/>
          <w:sz w:val="22"/>
          <w:szCs w:val="22"/>
        </w:rPr>
        <w:t>Zastoupen</w:t>
      </w:r>
      <w:r>
        <w:rPr>
          <w:rFonts w:ascii="Calibri" w:hAnsi="Calibri" w:cs="Calibri"/>
          <w:sz w:val="22"/>
          <w:szCs w:val="22"/>
        </w:rPr>
        <w:t>á</w:t>
      </w:r>
      <w:r w:rsidRPr="00EE39C5">
        <w:rPr>
          <w:rFonts w:ascii="Calibri" w:hAnsi="Calibri" w:cs="Calibri"/>
          <w:sz w:val="22"/>
          <w:szCs w:val="22"/>
        </w:rPr>
        <w:t>:</w:t>
      </w:r>
      <w:r w:rsidRPr="00EE39C5">
        <w:rPr>
          <w:rFonts w:ascii="Calibri" w:hAnsi="Calibri" w:cs="Calibri"/>
          <w:sz w:val="22"/>
          <w:szCs w:val="22"/>
        </w:rPr>
        <w:tab/>
      </w:r>
      <w:r>
        <w:rPr>
          <w:rFonts w:ascii="Calibri" w:hAnsi="Calibri" w:cs="Calibri"/>
          <w:sz w:val="22"/>
          <w:szCs w:val="22"/>
        </w:rPr>
        <w:t xml:space="preserve">Ing. </w:t>
      </w:r>
      <w:r w:rsidRPr="00617700">
        <w:rPr>
          <w:rFonts w:ascii="Calibri" w:hAnsi="Calibri" w:cs="Calibri"/>
          <w:sz w:val="22"/>
          <w:szCs w:val="22"/>
        </w:rPr>
        <w:t>Václavem Švarcem, ředitelem</w:t>
      </w:r>
    </w:p>
    <w:p w:rsidR="004631A8" w:rsidRPr="00A33DCA" w:rsidRDefault="004631A8" w:rsidP="004631A8">
      <w:pPr>
        <w:pStyle w:val="odsazeny"/>
        <w:spacing w:line="240" w:lineRule="auto"/>
        <w:ind w:left="709" w:hanging="709"/>
        <w:rPr>
          <w:rFonts w:ascii="Calibri" w:hAnsi="Calibri" w:cs="Calibri"/>
          <w:sz w:val="22"/>
          <w:szCs w:val="22"/>
        </w:rPr>
      </w:pPr>
      <w:r w:rsidRPr="00A33DCA">
        <w:rPr>
          <w:rFonts w:ascii="Calibri" w:hAnsi="Calibri" w:cs="Calibri"/>
          <w:sz w:val="22"/>
          <w:szCs w:val="22"/>
        </w:rPr>
        <w:t xml:space="preserve">Tel.: </w:t>
      </w:r>
      <w:r w:rsidR="001E0748">
        <w:rPr>
          <w:rFonts w:ascii="Calibri" w:hAnsi="Calibri" w:cs="Calibri"/>
          <w:sz w:val="22"/>
          <w:szCs w:val="22"/>
        </w:rPr>
        <w:t>XXXXXXXXXXXXXXXXX</w:t>
      </w:r>
      <w:r w:rsidRPr="00617700">
        <w:rPr>
          <w:rFonts w:ascii="Calibri" w:hAnsi="Calibri" w:cs="Calibri"/>
          <w:sz w:val="22"/>
          <w:szCs w:val="22"/>
        </w:rPr>
        <w:t xml:space="preserve">, e-mail: </w:t>
      </w:r>
      <w:r w:rsidR="001E0748">
        <w:rPr>
          <w:rFonts w:ascii="Calibri" w:hAnsi="Calibri" w:cs="Calibri"/>
          <w:sz w:val="22"/>
          <w:szCs w:val="22"/>
        </w:rPr>
        <w:t>XXXXXXXXXXXXXXXX</w:t>
      </w:r>
      <w:hyperlink r:id="rId8" w:history="1"/>
    </w:p>
    <w:p w:rsidR="004631A8" w:rsidRPr="00A33DCA" w:rsidRDefault="004631A8" w:rsidP="004631A8">
      <w:pPr>
        <w:tabs>
          <w:tab w:val="left" w:pos="0"/>
        </w:tabs>
        <w:ind w:left="709" w:hanging="709"/>
        <w:rPr>
          <w:rFonts w:ascii="Calibri" w:hAnsi="Calibri" w:cs="Calibri"/>
          <w:sz w:val="22"/>
          <w:szCs w:val="22"/>
        </w:rPr>
      </w:pPr>
    </w:p>
    <w:p w:rsidR="004631A8" w:rsidRPr="00A33DCA" w:rsidRDefault="004631A8" w:rsidP="004631A8">
      <w:pPr>
        <w:ind w:left="709" w:hanging="709"/>
        <w:rPr>
          <w:rFonts w:ascii="Calibri" w:hAnsi="Calibri" w:cs="Calibri"/>
          <w:sz w:val="22"/>
          <w:szCs w:val="22"/>
        </w:rPr>
      </w:pPr>
      <w:r w:rsidRPr="00A33DCA">
        <w:rPr>
          <w:rFonts w:ascii="Calibri" w:hAnsi="Calibri" w:cs="Calibri"/>
          <w:sz w:val="22"/>
          <w:szCs w:val="22"/>
        </w:rPr>
        <w:t>dále jen „kupující“</w:t>
      </w:r>
    </w:p>
    <w:p w:rsidR="004631A8" w:rsidRPr="00A33DCA" w:rsidRDefault="004631A8" w:rsidP="004631A8">
      <w:pPr>
        <w:ind w:left="709" w:hanging="709"/>
        <w:rPr>
          <w:rFonts w:ascii="Calibri" w:hAnsi="Calibri" w:cs="Calibri"/>
          <w:sz w:val="22"/>
          <w:szCs w:val="22"/>
        </w:rPr>
      </w:pPr>
    </w:p>
    <w:p w:rsidR="004631A8" w:rsidRPr="00A33DCA" w:rsidRDefault="004631A8" w:rsidP="004631A8">
      <w:pPr>
        <w:jc w:val="both"/>
        <w:rPr>
          <w:rFonts w:ascii="Calibri" w:hAnsi="Calibri" w:cs="Calibri"/>
          <w:b/>
          <w:bCs/>
          <w:sz w:val="22"/>
          <w:szCs w:val="22"/>
        </w:rPr>
      </w:pPr>
      <w:r w:rsidRPr="00B47348">
        <w:rPr>
          <w:rFonts w:ascii="Calibri" w:hAnsi="Calibri" w:cs="Calibri"/>
          <w:sz w:val="22"/>
          <w:szCs w:val="22"/>
        </w:rPr>
        <w:t>prodávající a kupující dále společně označeni také jen jako „smluvní strany</w:t>
      </w:r>
      <w:r>
        <w:rPr>
          <w:rFonts w:ascii="Calibri" w:hAnsi="Calibri" w:cs="Calibri"/>
          <w:sz w:val="22"/>
          <w:szCs w:val="22"/>
        </w:rPr>
        <w:t xml:space="preserve"> či strany“, není-li třeba užít </w:t>
      </w:r>
      <w:r w:rsidRPr="00B47348">
        <w:rPr>
          <w:rFonts w:ascii="Calibri" w:hAnsi="Calibri" w:cs="Calibri"/>
          <w:sz w:val="22"/>
          <w:szCs w:val="22"/>
        </w:rPr>
        <w:t>konkrétního označení každého z nich</w:t>
      </w:r>
    </w:p>
    <w:p w:rsidR="004631A8" w:rsidRDefault="004631A8" w:rsidP="004631A8">
      <w:pPr>
        <w:ind w:left="709" w:hanging="709"/>
        <w:jc w:val="both"/>
        <w:rPr>
          <w:rFonts w:ascii="Calibri" w:hAnsi="Calibri" w:cs="Calibri"/>
          <w:b/>
          <w:bCs/>
          <w:sz w:val="22"/>
          <w:szCs w:val="22"/>
        </w:rPr>
      </w:pPr>
    </w:p>
    <w:p w:rsidR="004631A8" w:rsidRPr="00A33DCA" w:rsidRDefault="004631A8" w:rsidP="004631A8">
      <w:pPr>
        <w:ind w:left="709" w:hanging="709"/>
        <w:jc w:val="both"/>
        <w:rPr>
          <w:rFonts w:ascii="Calibri" w:hAnsi="Calibri" w:cs="Calibri"/>
          <w:b/>
          <w:bCs/>
          <w:sz w:val="22"/>
          <w:szCs w:val="22"/>
        </w:rPr>
      </w:pPr>
    </w:p>
    <w:p w:rsidR="004631A8" w:rsidRDefault="004631A8" w:rsidP="004631A8">
      <w:pPr>
        <w:pStyle w:val="Nadpiscentrovanynetucny"/>
        <w:spacing w:before="0"/>
        <w:rPr>
          <w:rFonts w:ascii="Calibri" w:hAnsi="Calibri" w:cs="Calibri"/>
          <w:b/>
          <w:sz w:val="22"/>
          <w:szCs w:val="22"/>
        </w:rPr>
      </w:pPr>
      <w:r>
        <w:rPr>
          <w:rFonts w:ascii="Calibri" w:hAnsi="Calibri" w:cs="Calibri"/>
          <w:b/>
          <w:sz w:val="22"/>
          <w:szCs w:val="22"/>
        </w:rPr>
        <w:t>I.</w:t>
      </w:r>
    </w:p>
    <w:p w:rsidR="004631A8" w:rsidRPr="00A33DCA" w:rsidRDefault="004631A8" w:rsidP="004631A8">
      <w:pPr>
        <w:pStyle w:val="rove1"/>
        <w:numPr>
          <w:ilvl w:val="0"/>
          <w:numId w:val="0"/>
        </w:numPr>
        <w:spacing w:before="0" w:after="0"/>
        <w:jc w:val="center"/>
        <w:rPr>
          <w:rFonts w:ascii="Calibri" w:hAnsi="Calibri" w:cs="Calibri"/>
          <w:sz w:val="22"/>
          <w:szCs w:val="22"/>
          <w:lang w:eastAsia="en-US"/>
        </w:rPr>
      </w:pPr>
      <w:r w:rsidRPr="00A33DCA">
        <w:rPr>
          <w:rFonts w:ascii="Calibri" w:hAnsi="Calibri" w:cs="Calibri"/>
          <w:sz w:val="22"/>
          <w:szCs w:val="22"/>
          <w:lang w:eastAsia="en-US"/>
        </w:rPr>
        <w:t xml:space="preserve">Specifikace předmětu </w:t>
      </w:r>
      <w:r>
        <w:rPr>
          <w:rFonts w:ascii="Calibri" w:hAnsi="Calibri" w:cs="Calibri"/>
          <w:sz w:val="22"/>
          <w:szCs w:val="22"/>
          <w:lang w:eastAsia="en-US"/>
        </w:rPr>
        <w:t>koupě</w:t>
      </w:r>
    </w:p>
    <w:p w:rsidR="004631A8" w:rsidRDefault="004631A8" w:rsidP="004631A8">
      <w:pPr>
        <w:pStyle w:val="rove2"/>
        <w:numPr>
          <w:ilvl w:val="0"/>
          <w:numId w:val="0"/>
        </w:numPr>
        <w:spacing w:after="0"/>
        <w:rPr>
          <w:rFonts w:ascii="Calibri" w:hAnsi="Calibri" w:cs="Calibri"/>
          <w:sz w:val="22"/>
          <w:szCs w:val="22"/>
        </w:rPr>
      </w:pPr>
    </w:p>
    <w:p w:rsidR="004631A8" w:rsidRPr="00422F11" w:rsidRDefault="004631A8" w:rsidP="004631A8">
      <w:pPr>
        <w:pStyle w:val="rove2"/>
        <w:numPr>
          <w:ilvl w:val="0"/>
          <w:numId w:val="4"/>
        </w:numPr>
        <w:spacing w:after="0"/>
        <w:rPr>
          <w:rFonts w:ascii="Calibri" w:hAnsi="Calibri" w:cs="Calibri"/>
          <w:b/>
          <w:sz w:val="22"/>
          <w:szCs w:val="22"/>
          <w:lang w:eastAsia="en-US"/>
        </w:rPr>
      </w:pPr>
      <w:r w:rsidRPr="00422F11">
        <w:rPr>
          <w:rFonts w:ascii="Calibri" w:hAnsi="Calibri" w:cs="Calibri"/>
          <w:sz w:val="22"/>
          <w:szCs w:val="22"/>
        </w:rPr>
        <w:t xml:space="preserve">Předmětem koupě dle této smlouvy je: </w:t>
      </w:r>
      <w:r w:rsidRPr="00776594">
        <w:rPr>
          <w:rFonts w:ascii="Calibri" w:hAnsi="Calibri" w:cs="Calibri"/>
          <w:b/>
          <w:sz w:val="22"/>
          <w:szCs w:val="22"/>
        </w:rPr>
        <w:t xml:space="preserve">1 ks </w:t>
      </w:r>
      <w:r>
        <w:rPr>
          <w:rFonts w:ascii="Calibri" w:hAnsi="Calibri" w:cs="Calibri"/>
          <w:b/>
          <w:sz w:val="22"/>
          <w:szCs w:val="22"/>
        </w:rPr>
        <w:t>devítimístného automobilu</w:t>
      </w:r>
      <w:r w:rsidRPr="00422F11">
        <w:rPr>
          <w:rFonts w:ascii="Calibri" w:hAnsi="Calibri" w:cs="Calibri"/>
          <w:b/>
          <w:sz w:val="22"/>
          <w:szCs w:val="22"/>
        </w:rPr>
        <w:t xml:space="preserve"> dle dále uvedené specifikace </w:t>
      </w:r>
      <w:r w:rsidRPr="00422F11">
        <w:rPr>
          <w:rFonts w:ascii="Calibri" w:hAnsi="Calibri" w:cs="Calibri"/>
          <w:sz w:val="22"/>
          <w:szCs w:val="22"/>
        </w:rPr>
        <w:t>(dále jen „předmět koupě“</w:t>
      </w:r>
      <w:r>
        <w:rPr>
          <w:rFonts w:ascii="Calibri" w:hAnsi="Calibri" w:cs="Calibri"/>
          <w:sz w:val="22"/>
          <w:szCs w:val="22"/>
        </w:rPr>
        <w:t xml:space="preserve"> či „zboží“</w:t>
      </w:r>
      <w:r w:rsidRPr="00422F11">
        <w:rPr>
          <w:rFonts w:ascii="Calibri" w:hAnsi="Calibri" w:cs="Calibri"/>
          <w:sz w:val="22"/>
          <w:szCs w:val="22"/>
        </w:rPr>
        <w:t>)</w:t>
      </w:r>
      <w:r w:rsidRPr="00422F11">
        <w:rPr>
          <w:rFonts w:ascii="Calibri" w:hAnsi="Calibri" w:cs="Calibri"/>
          <w:b/>
          <w:sz w:val="22"/>
          <w:szCs w:val="22"/>
        </w:rPr>
        <w:t>.</w:t>
      </w:r>
    </w:p>
    <w:p w:rsidR="004631A8" w:rsidRDefault="004631A8" w:rsidP="004631A8">
      <w:pPr>
        <w:ind w:left="708"/>
        <w:rPr>
          <w:rFonts w:ascii="Calibri" w:hAnsi="Calibri" w:cs="Calibri"/>
          <w:b/>
          <w:sz w:val="22"/>
          <w:szCs w:val="22"/>
          <w:highlight w:val="yellow"/>
        </w:rPr>
      </w:pPr>
    </w:p>
    <w:p w:rsidR="004631A8" w:rsidRPr="0004375C" w:rsidRDefault="004631A8" w:rsidP="004631A8">
      <w:pPr>
        <w:rPr>
          <w:rFonts w:ascii="Calibri" w:hAnsi="Calibri" w:cs="Calibri"/>
          <w:sz w:val="22"/>
          <w:szCs w:val="22"/>
        </w:rPr>
      </w:pPr>
      <w:r>
        <w:rPr>
          <w:rFonts w:ascii="Calibri" w:hAnsi="Calibri" w:cs="Calibri"/>
          <w:sz w:val="22"/>
          <w:szCs w:val="22"/>
        </w:rPr>
        <w:t>Tovární značka</w:t>
      </w:r>
      <w:r w:rsidRPr="0004375C">
        <w:rPr>
          <w:rFonts w:ascii="Calibri" w:hAnsi="Calibri" w:cs="Calibri"/>
          <w:sz w:val="22"/>
          <w:szCs w:val="22"/>
        </w:rPr>
        <w:t xml:space="preserve">: </w:t>
      </w:r>
      <w:r w:rsidR="00002DAD" w:rsidRPr="00002DAD">
        <w:rPr>
          <w:rFonts w:ascii="Calibri" w:hAnsi="Calibri" w:cs="Calibri"/>
          <w:sz w:val="22"/>
          <w:szCs w:val="22"/>
        </w:rPr>
        <w:t>Mercedes-</w:t>
      </w:r>
      <w:proofErr w:type="spellStart"/>
      <w:r w:rsidR="00002DAD" w:rsidRPr="00002DAD">
        <w:rPr>
          <w:rFonts w:ascii="Calibri" w:hAnsi="Calibri" w:cs="Calibri"/>
          <w:sz w:val="22"/>
          <w:szCs w:val="22"/>
        </w:rPr>
        <w:t>Benz</w:t>
      </w:r>
      <w:proofErr w:type="spellEnd"/>
    </w:p>
    <w:p w:rsidR="004631A8" w:rsidRPr="00002DAD" w:rsidRDefault="004631A8" w:rsidP="004631A8">
      <w:pPr>
        <w:rPr>
          <w:rFonts w:ascii="Calibri" w:hAnsi="Calibri" w:cs="Calibri"/>
          <w:sz w:val="22"/>
          <w:szCs w:val="22"/>
        </w:rPr>
      </w:pPr>
      <w:r w:rsidRPr="0004375C">
        <w:rPr>
          <w:rFonts w:ascii="Calibri" w:hAnsi="Calibri" w:cs="Calibri"/>
          <w:sz w:val="22"/>
          <w:szCs w:val="22"/>
        </w:rPr>
        <w:t xml:space="preserve">Typ: </w:t>
      </w:r>
      <w:r w:rsidR="00002DAD" w:rsidRPr="00002DAD">
        <w:rPr>
          <w:rFonts w:ascii="Calibri" w:hAnsi="Calibri" w:cs="Calibri"/>
          <w:sz w:val="22"/>
          <w:szCs w:val="22"/>
        </w:rPr>
        <w:t xml:space="preserve">VITO </w:t>
      </w:r>
      <w:proofErr w:type="spellStart"/>
      <w:r w:rsidR="00002DAD" w:rsidRPr="00002DAD">
        <w:rPr>
          <w:rFonts w:ascii="Calibri" w:hAnsi="Calibri" w:cs="Calibri"/>
          <w:sz w:val="22"/>
          <w:szCs w:val="22"/>
        </w:rPr>
        <w:t>Tourer</w:t>
      </w:r>
      <w:proofErr w:type="spellEnd"/>
      <w:r w:rsidR="00002DAD" w:rsidRPr="00002DAD">
        <w:rPr>
          <w:rFonts w:ascii="Calibri" w:hAnsi="Calibri" w:cs="Calibri"/>
          <w:sz w:val="22"/>
          <w:szCs w:val="22"/>
        </w:rPr>
        <w:t xml:space="preserve"> 111CDI VTP/L</w:t>
      </w:r>
    </w:p>
    <w:p w:rsidR="004631A8" w:rsidRPr="007512DB" w:rsidRDefault="004631A8" w:rsidP="004631A8">
      <w:pPr>
        <w:spacing w:before="100" w:beforeAutospacing="1" w:afterAutospacing="1"/>
        <w:ind w:right="-2"/>
        <w:contextualSpacing/>
        <w:rPr>
          <w:rFonts w:ascii="Calibri" w:hAnsi="Calibri" w:cs="Calibri"/>
          <w:sz w:val="22"/>
          <w:szCs w:val="22"/>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686"/>
        <w:gridCol w:w="1482"/>
        <w:gridCol w:w="1920"/>
      </w:tblGrid>
      <w:tr w:rsidR="004631A8" w:rsidRPr="007512DB" w:rsidTr="0064277A">
        <w:tc>
          <w:tcPr>
            <w:tcW w:w="2943" w:type="dxa"/>
            <w:shd w:val="clear" w:color="auto" w:fill="FBD4B4"/>
            <w:vAlign w:val="center"/>
          </w:tcPr>
          <w:p w:rsidR="004631A8" w:rsidRPr="007512DB" w:rsidRDefault="004631A8" w:rsidP="0064277A">
            <w:pPr>
              <w:spacing w:before="100" w:beforeAutospacing="1" w:after="100" w:afterAutospacing="1"/>
              <w:ind w:right="-2"/>
              <w:contextualSpacing/>
              <w:rPr>
                <w:rFonts w:ascii="Calibri" w:hAnsi="Calibri" w:cs="Calibri"/>
                <w:b/>
              </w:rPr>
            </w:pPr>
          </w:p>
        </w:tc>
        <w:tc>
          <w:tcPr>
            <w:tcW w:w="3686" w:type="dxa"/>
            <w:shd w:val="clear" w:color="auto" w:fill="FBD4B4"/>
          </w:tcPr>
          <w:p w:rsidR="004631A8" w:rsidRPr="001D6CA1" w:rsidRDefault="004631A8" w:rsidP="0064277A">
            <w:pPr>
              <w:spacing w:before="100" w:beforeAutospacing="1" w:after="100" w:afterAutospacing="1"/>
              <w:ind w:right="-2"/>
              <w:contextualSpacing/>
              <w:jc w:val="both"/>
              <w:rPr>
                <w:rFonts w:ascii="Calibri" w:hAnsi="Calibri" w:cs="Calibri"/>
                <w:b/>
              </w:rPr>
            </w:pPr>
            <w:r w:rsidRPr="001D6CA1">
              <w:rPr>
                <w:rFonts w:ascii="Calibri" w:hAnsi="Calibri" w:cs="Calibri"/>
                <w:b/>
                <w:sz w:val="22"/>
                <w:szCs w:val="22"/>
              </w:rPr>
              <w:t>Parametry</w:t>
            </w:r>
            <w:r>
              <w:rPr>
                <w:rFonts w:ascii="Calibri" w:hAnsi="Calibri" w:cs="Calibri"/>
                <w:b/>
                <w:sz w:val="22"/>
                <w:szCs w:val="22"/>
              </w:rPr>
              <w:t xml:space="preserve"> požadované kupujícím</w:t>
            </w:r>
          </w:p>
        </w:tc>
        <w:tc>
          <w:tcPr>
            <w:tcW w:w="3402" w:type="dxa"/>
            <w:gridSpan w:val="2"/>
            <w:shd w:val="clear" w:color="auto" w:fill="FBD4B4"/>
            <w:vAlign w:val="center"/>
          </w:tcPr>
          <w:p w:rsidR="004631A8" w:rsidRPr="001D6CA1" w:rsidRDefault="004631A8" w:rsidP="0064277A">
            <w:pPr>
              <w:spacing w:before="100" w:beforeAutospacing="1" w:after="100" w:afterAutospacing="1"/>
              <w:ind w:right="-2"/>
              <w:contextualSpacing/>
              <w:rPr>
                <w:rFonts w:ascii="Calibri" w:hAnsi="Calibri" w:cs="Calibri"/>
                <w:b/>
              </w:rPr>
            </w:pPr>
            <w:r>
              <w:rPr>
                <w:rFonts w:ascii="Calibri" w:hAnsi="Calibri" w:cs="Calibri"/>
                <w:b/>
                <w:sz w:val="22"/>
                <w:szCs w:val="22"/>
              </w:rPr>
              <w:t>Parametry dodávaného zboží</w:t>
            </w:r>
          </w:p>
        </w:tc>
      </w:tr>
      <w:tr w:rsidR="004631A8" w:rsidRPr="007512DB" w:rsidTr="0064277A">
        <w:tc>
          <w:tcPr>
            <w:tcW w:w="2943" w:type="dxa"/>
            <w:shd w:val="clear" w:color="auto" w:fill="FDE9D9"/>
            <w:vAlign w:val="center"/>
          </w:tcPr>
          <w:p w:rsidR="004631A8" w:rsidRPr="007512DB" w:rsidRDefault="004631A8" w:rsidP="0064277A">
            <w:pPr>
              <w:spacing w:before="100" w:beforeAutospacing="1" w:after="100" w:afterAutospacing="1"/>
              <w:ind w:right="-2"/>
              <w:contextualSpacing/>
              <w:rPr>
                <w:rFonts w:ascii="Calibri" w:hAnsi="Calibri" w:cs="Calibri"/>
                <w:color w:val="000000"/>
              </w:rPr>
            </w:pPr>
            <w:r w:rsidRPr="00F07521">
              <w:rPr>
                <w:rFonts w:ascii="Calibri" w:hAnsi="Calibri" w:cs="Calibri"/>
                <w:color w:val="000000"/>
                <w:sz w:val="22"/>
                <w:szCs w:val="22"/>
              </w:rPr>
              <w:t>Typ vozu</w:t>
            </w:r>
          </w:p>
        </w:tc>
        <w:tc>
          <w:tcPr>
            <w:tcW w:w="3686" w:type="dxa"/>
            <w:vAlign w:val="center"/>
          </w:tcPr>
          <w:p w:rsidR="004631A8" w:rsidRPr="007512DB" w:rsidRDefault="004631A8" w:rsidP="0064277A">
            <w:pPr>
              <w:spacing w:before="100" w:beforeAutospacing="1" w:after="100" w:afterAutospacing="1"/>
              <w:ind w:right="-2"/>
              <w:contextualSpacing/>
              <w:rPr>
                <w:rFonts w:ascii="Calibri" w:hAnsi="Calibri" w:cs="Calibri"/>
                <w:color w:val="000000"/>
              </w:rPr>
            </w:pPr>
            <w:r w:rsidRPr="006370C2">
              <w:rPr>
                <w:rFonts w:ascii="Calibri" w:hAnsi="Calibri"/>
                <w:sz w:val="22"/>
                <w:szCs w:val="22"/>
              </w:rPr>
              <w:t>nový vůz devítimístný</w:t>
            </w:r>
          </w:p>
        </w:tc>
        <w:tc>
          <w:tcPr>
            <w:tcW w:w="1482" w:type="dxa"/>
            <w:vAlign w:val="center"/>
          </w:tcPr>
          <w:p w:rsidR="004631A8" w:rsidRPr="001D6CA1" w:rsidRDefault="004631A8" w:rsidP="0064277A">
            <w:pPr>
              <w:spacing w:before="100" w:beforeAutospacing="1" w:after="100" w:afterAutospacing="1"/>
              <w:ind w:right="-2"/>
              <w:contextualSpacing/>
              <w:jc w:val="center"/>
              <w:rPr>
                <w:rFonts w:ascii="Calibri" w:hAnsi="Calibri" w:cs="Calibri"/>
              </w:rPr>
            </w:pPr>
            <w:r>
              <w:rPr>
                <w:rFonts w:ascii="Calibri" w:hAnsi="Calibri" w:cs="Calibri"/>
                <w:sz w:val="22"/>
                <w:szCs w:val="22"/>
              </w:rPr>
              <w:t>ANO/NE</w:t>
            </w:r>
          </w:p>
        </w:tc>
        <w:tc>
          <w:tcPr>
            <w:tcW w:w="1920" w:type="dxa"/>
            <w:vAlign w:val="center"/>
          </w:tcPr>
          <w:p w:rsidR="004631A8" w:rsidRPr="00002DAD" w:rsidRDefault="00002DAD" w:rsidP="0064277A">
            <w:pPr>
              <w:spacing w:before="100" w:beforeAutospacing="1" w:after="100" w:afterAutospacing="1"/>
              <w:ind w:right="-2"/>
              <w:contextualSpacing/>
              <w:jc w:val="center"/>
              <w:rPr>
                <w:rFonts w:ascii="Calibri" w:hAnsi="Calibri" w:cs="Calibri"/>
              </w:rPr>
            </w:pPr>
            <w:r w:rsidRPr="00002DAD">
              <w:rPr>
                <w:rFonts w:ascii="Calibri" w:hAnsi="Calibri" w:cs="Calibri"/>
                <w:sz w:val="22"/>
                <w:szCs w:val="22"/>
              </w:rPr>
              <w:t>ANO</w:t>
            </w:r>
          </w:p>
        </w:tc>
      </w:tr>
      <w:tr w:rsidR="004631A8" w:rsidRPr="007512DB" w:rsidTr="0064277A">
        <w:tc>
          <w:tcPr>
            <w:tcW w:w="2943" w:type="dxa"/>
            <w:shd w:val="clear" w:color="auto" w:fill="FDE9D9"/>
            <w:vAlign w:val="center"/>
          </w:tcPr>
          <w:p w:rsidR="004631A8" w:rsidRDefault="004631A8" w:rsidP="0064277A">
            <w:pPr>
              <w:spacing w:before="100" w:beforeAutospacing="1" w:after="100" w:afterAutospacing="1"/>
              <w:ind w:right="-2"/>
              <w:contextualSpacing/>
              <w:rPr>
                <w:rFonts w:ascii="Calibri" w:hAnsi="Calibri" w:cs="Calibri"/>
                <w:color w:val="000000"/>
              </w:rPr>
            </w:pPr>
            <w:r>
              <w:rPr>
                <w:rFonts w:ascii="Calibri" w:hAnsi="Calibri" w:cs="Calibri"/>
                <w:color w:val="000000"/>
                <w:sz w:val="22"/>
                <w:szCs w:val="22"/>
              </w:rPr>
              <w:lastRenderedPageBreak/>
              <w:t>Typ motoru</w:t>
            </w:r>
          </w:p>
        </w:tc>
        <w:tc>
          <w:tcPr>
            <w:tcW w:w="3686" w:type="dxa"/>
            <w:vAlign w:val="center"/>
          </w:tcPr>
          <w:p w:rsidR="004631A8" w:rsidRDefault="004631A8" w:rsidP="0064277A">
            <w:pPr>
              <w:spacing w:before="100" w:beforeAutospacing="1" w:after="100" w:afterAutospacing="1"/>
              <w:ind w:right="-2"/>
              <w:contextualSpacing/>
              <w:rPr>
                <w:rFonts w:ascii="Calibri" w:hAnsi="Calibri" w:cs="Calibri"/>
                <w:color w:val="000000"/>
              </w:rPr>
            </w:pPr>
            <w:r w:rsidRPr="003D2BA0">
              <w:rPr>
                <w:rFonts w:ascii="Calibri" w:hAnsi="Calibri"/>
                <w:sz w:val="22"/>
                <w:szCs w:val="22"/>
              </w:rPr>
              <w:t>d</w:t>
            </w:r>
            <w:r w:rsidRPr="006370C2">
              <w:rPr>
                <w:rFonts w:ascii="Calibri" w:hAnsi="Calibri"/>
                <w:sz w:val="22"/>
                <w:szCs w:val="22"/>
              </w:rPr>
              <w:t>iesel</w:t>
            </w:r>
          </w:p>
        </w:tc>
        <w:tc>
          <w:tcPr>
            <w:tcW w:w="1482" w:type="dxa"/>
            <w:vAlign w:val="center"/>
          </w:tcPr>
          <w:p w:rsidR="004631A8" w:rsidRPr="00F07521" w:rsidRDefault="004631A8" w:rsidP="0064277A">
            <w:pPr>
              <w:spacing w:before="100" w:beforeAutospacing="1" w:after="100" w:afterAutospacing="1"/>
              <w:ind w:right="-2"/>
              <w:contextualSpacing/>
              <w:jc w:val="center"/>
              <w:rPr>
                <w:rFonts w:ascii="Calibri" w:hAnsi="Calibri" w:cs="Calibri"/>
              </w:rPr>
            </w:pPr>
            <w:r>
              <w:rPr>
                <w:rFonts w:ascii="Calibri" w:hAnsi="Calibri" w:cs="Calibri"/>
                <w:sz w:val="22"/>
                <w:szCs w:val="22"/>
              </w:rPr>
              <w:t>ANO/NE</w:t>
            </w:r>
          </w:p>
        </w:tc>
        <w:tc>
          <w:tcPr>
            <w:tcW w:w="1920" w:type="dxa"/>
            <w:vAlign w:val="center"/>
          </w:tcPr>
          <w:p w:rsidR="004631A8" w:rsidRDefault="00002DAD" w:rsidP="0064277A">
            <w:pPr>
              <w:jc w:val="center"/>
            </w:pPr>
            <w:r w:rsidRPr="00002DAD">
              <w:rPr>
                <w:rFonts w:ascii="Calibri" w:hAnsi="Calibri" w:cs="Calibri"/>
                <w:sz w:val="22"/>
                <w:szCs w:val="22"/>
              </w:rPr>
              <w:t>ANO</w:t>
            </w:r>
          </w:p>
        </w:tc>
      </w:tr>
      <w:tr w:rsidR="004631A8" w:rsidRPr="007512DB" w:rsidTr="0064277A">
        <w:tc>
          <w:tcPr>
            <w:tcW w:w="2943" w:type="dxa"/>
            <w:shd w:val="clear" w:color="auto" w:fill="FDE9D9"/>
            <w:vAlign w:val="center"/>
          </w:tcPr>
          <w:p w:rsidR="004631A8" w:rsidRDefault="004631A8" w:rsidP="0064277A">
            <w:pPr>
              <w:spacing w:before="100" w:beforeAutospacing="1" w:after="100" w:afterAutospacing="1"/>
              <w:ind w:right="-2"/>
              <w:contextualSpacing/>
              <w:rPr>
                <w:rFonts w:ascii="Calibri" w:hAnsi="Calibri" w:cs="Calibri"/>
                <w:color w:val="000000"/>
              </w:rPr>
            </w:pPr>
            <w:r>
              <w:rPr>
                <w:rFonts w:ascii="Calibri" w:hAnsi="Calibri" w:cs="Calibri"/>
                <w:color w:val="000000"/>
                <w:sz w:val="22"/>
                <w:szCs w:val="22"/>
              </w:rPr>
              <w:t>Obsah motoru</w:t>
            </w:r>
          </w:p>
        </w:tc>
        <w:tc>
          <w:tcPr>
            <w:tcW w:w="3686" w:type="dxa"/>
            <w:vAlign w:val="center"/>
          </w:tcPr>
          <w:p w:rsidR="004631A8" w:rsidRDefault="004631A8" w:rsidP="0064277A">
            <w:pPr>
              <w:spacing w:before="100" w:beforeAutospacing="1" w:after="100" w:afterAutospacing="1"/>
              <w:ind w:right="-2"/>
              <w:contextualSpacing/>
              <w:rPr>
                <w:rFonts w:ascii="Calibri" w:hAnsi="Calibri" w:cs="Calibri"/>
                <w:color w:val="000000"/>
              </w:rPr>
            </w:pPr>
            <w:r w:rsidRPr="00F07521">
              <w:rPr>
                <w:rFonts w:ascii="Calibri" w:hAnsi="Calibri" w:cs="Calibri"/>
                <w:color w:val="000000"/>
                <w:sz w:val="22"/>
                <w:szCs w:val="22"/>
              </w:rPr>
              <w:t xml:space="preserve">min </w:t>
            </w:r>
            <w:r w:rsidRPr="006370C2">
              <w:rPr>
                <w:rFonts w:ascii="Calibri" w:hAnsi="Calibri"/>
                <w:sz w:val="22"/>
                <w:szCs w:val="22"/>
              </w:rPr>
              <w:t>1950 cm</w:t>
            </w:r>
            <w:r w:rsidRPr="006370C2">
              <w:rPr>
                <w:rFonts w:ascii="Calibri" w:hAnsi="Calibri"/>
                <w:sz w:val="22"/>
                <w:szCs w:val="22"/>
                <w:vertAlign w:val="superscript"/>
              </w:rPr>
              <w:t>3</w:t>
            </w:r>
          </w:p>
        </w:tc>
        <w:tc>
          <w:tcPr>
            <w:tcW w:w="1482" w:type="dxa"/>
            <w:vAlign w:val="center"/>
          </w:tcPr>
          <w:p w:rsidR="004631A8" w:rsidRDefault="004631A8" w:rsidP="0064277A">
            <w:pPr>
              <w:spacing w:before="100" w:beforeAutospacing="1" w:after="100" w:afterAutospacing="1"/>
              <w:ind w:right="-2"/>
              <w:contextualSpacing/>
              <w:jc w:val="center"/>
              <w:rPr>
                <w:rFonts w:ascii="Calibri" w:hAnsi="Calibri" w:cs="Calibri"/>
              </w:rPr>
            </w:pPr>
            <w:r>
              <w:rPr>
                <w:rFonts w:ascii="Calibri" w:hAnsi="Calibri" w:cs="Calibri"/>
                <w:sz w:val="22"/>
                <w:szCs w:val="22"/>
              </w:rPr>
              <w:t xml:space="preserve">v </w:t>
            </w:r>
            <w:r w:rsidRPr="006370C2">
              <w:rPr>
                <w:rFonts w:ascii="Calibri" w:hAnsi="Calibri"/>
                <w:sz w:val="22"/>
                <w:szCs w:val="22"/>
              </w:rPr>
              <w:t>cm</w:t>
            </w:r>
            <w:r w:rsidRPr="006370C2">
              <w:rPr>
                <w:rFonts w:ascii="Calibri" w:hAnsi="Calibri"/>
                <w:sz w:val="22"/>
                <w:szCs w:val="22"/>
                <w:vertAlign w:val="superscript"/>
              </w:rPr>
              <w:t>3</w:t>
            </w:r>
          </w:p>
        </w:tc>
        <w:tc>
          <w:tcPr>
            <w:tcW w:w="1920" w:type="dxa"/>
            <w:vAlign w:val="center"/>
          </w:tcPr>
          <w:p w:rsidR="004631A8" w:rsidRPr="00F93898" w:rsidRDefault="00002DAD" w:rsidP="0064277A">
            <w:pPr>
              <w:spacing w:before="100" w:beforeAutospacing="1" w:after="100" w:afterAutospacing="1"/>
              <w:ind w:right="-2"/>
              <w:contextualSpacing/>
              <w:jc w:val="center"/>
              <w:rPr>
                <w:rFonts w:ascii="Calibri" w:hAnsi="Calibri" w:cs="Calibri"/>
                <w:color w:val="FF0000"/>
              </w:rPr>
            </w:pPr>
            <w:r w:rsidRPr="00002DAD">
              <w:rPr>
                <w:rFonts w:ascii="Calibri" w:hAnsi="Calibri" w:cs="Calibri"/>
                <w:sz w:val="22"/>
                <w:szCs w:val="22"/>
              </w:rPr>
              <w:t>ANO</w:t>
            </w:r>
          </w:p>
        </w:tc>
      </w:tr>
      <w:tr w:rsidR="004631A8" w:rsidRPr="007512DB" w:rsidTr="0064277A">
        <w:tc>
          <w:tcPr>
            <w:tcW w:w="2943" w:type="dxa"/>
            <w:shd w:val="clear" w:color="auto" w:fill="FDE9D9"/>
            <w:vAlign w:val="center"/>
          </w:tcPr>
          <w:p w:rsidR="004631A8" w:rsidRDefault="004631A8" w:rsidP="0064277A">
            <w:pPr>
              <w:spacing w:before="100" w:beforeAutospacing="1" w:after="100" w:afterAutospacing="1"/>
              <w:ind w:right="-2"/>
              <w:contextualSpacing/>
              <w:rPr>
                <w:rFonts w:ascii="Calibri" w:hAnsi="Calibri" w:cs="Calibri"/>
                <w:color w:val="000000"/>
              </w:rPr>
            </w:pPr>
            <w:r>
              <w:rPr>
                <w:rFonts w:ascii="Calibri" w:hAnsi="Calibri" w:cs="Calibri"/>
                <w:color w:val="000000"/>
                <w:sz w:val="22"/>
                <w:szCs w:val="22"/>
              </w:rPr>
              <w:t>Výkon motoru</w:t>
            </w:r>
          </w:p>
        </w:tc>
        <w:tc>
          <w:tcPr>
            <w:tcW w:w="3686" w:type="dxa"/>
            <w:vAlign w:val="center"/>
          </w:tcPr>
          <w:p w:rsidR="004631A8" w:rsidRDefault="004631A8" w:rsidP="0064277A">
            <w:pPr>
              <w:spacing w:before="100" w:beforeAutospacing="1" w:after="100" w:afterAutospacing="1"/>
              <w:ind w:right="-2"/>
              <w:contextualSpacing/>
              <w:rPr>
                <w:rFonts w:ascii="Calibri" w:hAnsi="Calibri" w:cs="Calibri"/>
                <w:color w:val="000000"/>
              </w:rPr>
            </w:pPr>
            <w:r w:rsidRPr="006370C2">
              <w:rPr>
                <w:rFonts w:ascii="Calibri" w:hAnsi="Calibri"/>
                <w:sz w:val="22"/>
                <w:szCs w:val="22"/>
              </w:rPr>
              <w:t>minimálně 100 koní</w:t>
            </w:r>
          </w:p>
        </w:tc>
        <w:tc>
          <w:tcPr>
            <w:tcW w:w="1482" w:type="dxa"/>
            <w:vAlign w:val="center"/>
          </w:tcPr>
          <w:p w:rsidR="004631A8" w:rsidRPr="001D6CA1" w:rsidRDefault="004631A8" w:rsidP="0064277A">
            <w:pPr>
              <w:spacing w:before="100" w:beforeAutospacing="1" w:after="100" w:afterAutospacing="1"/>
              <w:ind w:right="-2"/>
              <w:contextualSpacing/>
              <w:jc w:val="center"/>
              <w:rPr>
                <w:rFonts w:ascii="Calibri" w:hAnsi="Calibri" w:cs="Calibri"/>
              </w:rPr>
            </w:pPr>
            <w:r>
              <w:rPr>
                <w:rFonts w:ascii="Calibri" w:hAnsi="Calibri" w:cs="Calibri"/>
                <w:sz w:val="22"/>
                <w:szCs w:val="22"/>
              </w:rPr>
              <w:t>v koních</w:t>
            </w:r>
          </w:p>
        </w:tc>
        <w:tc>
          <w:tcPr>
            <w:tcW w:w="1920" w:type="dxa"/>
            <w:vAlign w:val="center"/>
          </w:tcPr>
          <w:p w:rsidR="004631A8" w:rsidRPr="00002DAD" w:rsidRDefault="00002DAD" w:rsidP="0064277A">
            <w:pPr>
              <w:spacing w:before="100" w:beforeAutospacing="1" w:after="100" w:afterAutospacing="1"/>
              <w:ind w:right="-2"/>
              <w:contextualSpacing/>
              <w:jc w:val="center"/>
              <w:rPr>
                <w:rFonts w:ascii="Calibri" w:hAnsi="Calibri" w:cs="Calibri"/>
              </w:rPr>
            </w:pPr>
            <w:r w:rsidRPr="00002DAD">
              <w:rPr>
                <w:rFonts w:ascii="Calibri" w:hAnsi="Calibri" w:cs="Calibri"/>
                <w:sz w:val="22"/>
                <w:szCs w:val="22"/>
              </w:rPr>
              <w:t>114</w:t>
            </w:r>
          </w:p>
        </w:tc>
      </w:tr>
      <w:tr w:rsidR="00002DAD" w:rsidRPr="007512DB" w:rsidTr="0064277A">
        <w:tc>
          <w:tcPr>
            <w:tcW w:w="2943" w:type="dxa"/>
            <w:shd w:val="clear" w:color="auto" w:fill="FDE9D9"/>
            <w:vAlign w:val="center"/>
          </w:tcPr>
          <w:p w:rsidR="00002DAD" w:rsidRDefault="00002DAD" w:rsidP="0064277A">
            <w:pPr>
              <w:spacing w:before="100" w:beforeAutospacing="1" w:after="100" w:afterAutospacing="1"/>
              <w:ind w:right="-2"/>
              <w:contextualSpacing/>
              <w:rPr>
                <w:rFonts w:ascii="Calibri" w:hAnsi="Calibri" w:cs="Calibri"/>
                <w:color w:val="000000"/>
              </w:rPr>
            </w:pPr>
            <w:r w:rsidRPr="00F07521">
              <w:rPr>
                <w:rFonts w:ascii="Calibri" w:hAnsi="Calibri" w:cs="Calibri"/>
                <w:color w:val="000000"/>
                <w:sz w:val="22"/>
                <w:szCs w:val="22"/>
              </w:rPr>
              <w:t>Emisní norma</w:t>
            </w:r>
          </w:p>
        </w:tc>
        <w:tc>
          <w:tcPr>
            <w:tcW w:w="3686" w:type="dxa"/>
            <w:vAlign w:val="center"/>
          </w:tcPr>
          <w:p w:rsidR="00002DAD" w:rsidRDefault="00002DAD" w:rsidP="0064277A">
            <w:pPr>
              <w:spacing w:before="100" w:beforeAutospacing="1" w:after="100" w:afterAutospacing="1"/>
              <w:ind w:right="-2"/>
              <w:contextualSpacing/>
              <w:rPr>
                <w:rFonts w:ascii="Calibri" w:hAnsi="Calibri" w:cs="Calibri"/>
                <w:color w:val="000000"/>
              </w:rPr>
            </w:pPr>
            <w:r>
              <w:rPr>
                <w:rFonts w:ascii="Calibri" w:hAnsi="Calibri" w:cs="Calibri"/>
                <w:color w:val="000000"/>
                <w:sz w:val="22"/>
                <w:szCs w:val="22"/>
              </w:rPr>
              <w:t>minimálně Euro 5</w:t>
            </w:r>
          </w:p>
        </w:tc>
        <w:tc>
          <w:tcPr>
            <w:tcW w:w="1482" w:type="dxa"/>
            <w:vAlign w:val="center"/>
          </w:tcPr>
          <w:p w:rsidR="00002DAD" w:rsidRDefault="00002DAD" w:rsidP="0064277A">
            <w:pPr>
              <w:spacing w:before="100" w:beforeAutospacing="1" w:after="100" w:afterAutospacing="1"/>
              <w:ind w:right="-2"/>
              <w:contextualSpacing/>
              <w:jc w:val="center"/>
              <w:rPr>
                <w:rFonts w:ascii="Calibri" w:hAnsi="Calibri" w:cs="Calibri"/>
              </w:rPr>
            </w:pPr>
            <w:r w:rsidRPr="00F07521">
              <w:rPr>
                <w:rFonts w:ascii="Calibri" w:hAnsi="Calibri" w:cs="Calibri"/>
                <w:sz w:val="22"/>
                <w:szCs w:val="22"/>
              </w:rPr>
              <w:t>emisní norma</w:t>
            </w:r>
          </w:p>
        </w:tc>
        <w:tc>
          <w:tcPr>
            <w:tcW w:w="1920" w:type="dxa"/>
          </w:tcPr>
          <w:p w:rsidR="00002DAD" w:rsidRDefault="00002DAD" w:rsidP="00002DAD">
            <w:pPr>
              <w:jc w:val="center"/>
            </w:pPr>
            <w:r w:rsidRPr="008F2864">
              <w:rPr>
                <w:rFonts w:ascii="Calibri" w:hAnsi="Calibri" w:cs="Calibri"/>
                <w:sz w:val="22"/>
                <w:szCs w:val="22"/>
              </w:rPr>
              <w:t>ANO</w:t>
            </w:r>
          </w:p>
        </w:tc>
      </w:tr>
      <w:tr w:rsidR="00002DAD" w:rsidRPr="007512DB" w:rsidTr="0064277A">
        <w:tc>
          <w:tcPr>
            <w:tcW w:w="2943" w:type="dxa"/>
            <w:shd w:val="clear" w:color="auto" w:fill="FDE9D9"/>
            <w:vAlign w:val="center"/>
          </w:tcPr>
          <w:p w:rsidR="00002DAD" w:rsidRPr="00022BF9" w:rsidRDefault="00002DAD" w:rsidP="0064277A">
            <w:pPr>
              <w:spacing w:before="100" w:beforeAutospacing="1" w:after="100" w:afterAutospacing="1"/>
              <w:ind w:right="-2"/>
              <w:contextualSpacing/>
              <w:rPr>
                <w:rFonts w:ascii="Calibri" w:hAnsi="Calibri" w:cs="Calibri"/>
                <w:color w:val="000000"/>
              </w:rPr>
            </w:pPr>
            <w:r w:rsidRPr="00022BF9">
              <w:rPr>
                <w:rFonts w:ascii="Calibri" w:hAnsi="Calibri" w:cs="Calibri"/>
                <w:color w:val="000000"/>
                <w:sz w:val="22"/>
                <w:szCs w:val="22"/>
              </w:rPr>
              <w:t>Palubní počítač</w:t>
            </w:r>
          </w:p>
        </w:tc>
        <w:tc>
          <w:tcPr>
            <w:tcW w:w="3686" w:type="dxa"/>
            <w:vAlign w:val="center"/>
          </w:tcPr>
          <w:p w:rsidR="00002DAD" w:rsidRPr="00022BF9" w:rsidRDefault="00002DAD" w:rsidP="0064277A">
            <w:pPr>
              <w:spacing w:before="100" w:beforeAutospacing="1" w:after="100" w:afterAutospacing="1"/>
              <w:ind w:right="-2"/>
              <w:contextualSpacing/>
              <w:rPr>
                <w:rFonts w:ascii="Calibri" w:hAnsi="Calibri" w:cs="Calibri"/>
                <w:color w:val="000000"/>
              </w:rPr>
            </w:pPr>
            <w:r>
              <w:rPr>
                <w:rFonts w:ascii="Calibri" w:hAnsi="Calibri" w:cs="Calibri"/>
                <w:color w:val="000000"/>
                <w:sz w:val="22"/>
                <w:szCs w:val="22"/>
              </w:rPr>
              <w:t>p</w:t>
            </w:r>
            <w:r w:rsidRPr="00022BF9">
              <w:rPr>
                <w:rFonts w:ascii="Calibri" w:hAnsi="Calibri" w:cs="Calibri"/>
                <w:color w:val="000000"/>
                <w:sz w:val="22"/>
                <w:szCs w:val="22"/>
              </w:rPr>
              <w:t>alubní počítač</w:t>
            </w:r>
          </w:p>
        </w:tc>
        <w:tc>
          <w:tcPr>
            <w:tcW w:w="1482" w:type="dxa"/>
            <w:vAlign w:val="center"/>
          </w:tcPr>
          <w:p w:rsidR="00002DAD" w:rsidRPr="007512DB" w:rsidRDefault="00002DAD" w:rsidP="0064277A">
            <w:pPr>
              <w:spacing w:before="100" w:beforeAutospacing="1" w:after="100" w:afterAutospacing="1"/>
              <w:ind w:right="-2"/>
              <w:contextualSpacing/>
              <w:jc w:val="center"/>
              <w:rPr>
                <w:rFonts w:ascii="Calibri" w:hAnsi="Calibri" w:cs="Calibri"/>
                <w:color w:val="000000"/>
              </w:rPr>
            </w:pPr>
            <w:r>
              <w:rPr>
                <w:rFonts w:ascii="Calibri" w:hAnsi="Calibri" w:cs="Calibri"/>
                <w:sz w:val="22"/>
                <w:szCs w:val="22"/>
              </w:rPr>
              <w:t>ANO/NE</w:t>
            </w:r>
          </w:p>
        </w:tc>
        <w:tc>
          <w:tcPr>
            <w:tcW w:w="1920" w:type="dxa"/>
          </w:tcPr>
          <w:p w:rsidR="00002DAD" w:rsidRDefault="00002DAD" w:rsidP="00002DAD">
            <w:pPr>
              <w:jc w:val="center"/>
            </w:pPr>
            <w:r w:rsidRPr="008F2864">
              <w:rPr>
                <w:rFonts w:ascii="Calibri" w:hAnsi="Calibri" w:cs="Calibri"/>
                <w:sz w:val="22"/>
                <w:szCs w:val="22"/>
              </w:rPr>
              <w:t>ANO</w:t>
            </w:r>
          </w:p>
        </w:tc>
      </w:tr>
      <w:tr w:rsidR="00002DAD" w:rsidRPr="007512DB" w:rsidTr="0064277A">
        <w:tc>
          <w:tcPr>
            <w:tcW w:w="2943" w:type="dxa"/>
            <w:shd w:val="clear" w:color="auto" w:fill="FDE9D9"/>
            <w:vAlign w:val="center"/>
          </w:tcPr>
          <w:p w:rsidR="00002DAD" w:rsidRDefault="00002DAD" w:rsidP="0064277A">
            <w:pPr>
              <w:spacing w:before="100" w:beforeAutospacing="1" w:after="100" w:afterAutospacing="1"/>
              <w:ind w:right="-2"/>
              <w:contextualSpacing/>
              <w:rPr>
                <w:rFonts w:ascii="Calibri" w:hAnsi="Calibri" w:cs="Calibri"/>
                <w:color w:val="000000"/>
              </w:rPr>
            </w:pPr>
            <w:r>
              <w:rPr>
                <w:rFonts w:ascii="Calibri" w:hAnsi="Calibri" w:cs="Calibri"/>
                <w:color w:val="000000"/>
                <w:sz w:val="22"/>
                <w:szCs w:val="22"/>
              </w:rPr>
              <w:t>Posilovač řízení</w:t>
            </w:r>
          </w:p>
        </w:tc>
        <w:tc>
          <w:tcPr>
            <w:tcW w:w="3686" w:type="dxa"/>
            <w:vAlign w:val="center"/>
          </w:tcPr>
          <w:p w:rsidR="00002DAD" w:rsidRPr="006370C2" w:rsidRDefault="00002DAD" w:rsidP="0064277A">
            <w:pPr>
              <w:spacing w:before="100" w:beforeAutospacing="1" w:after="100" w:afterAutospacing="1"/>
              <w:ind w:right="-2"/>
              <w:contextualSpacing/>
              <w:rPr>
                <w:rFonts w:ascii="Calibri" w:hAnsi="Calibri"/>
              </w:rPr>
            </w:pPr>
            <w:r>
              <w:rPr>
                <w:rFonts w:ascii="Calibri" w:hAnsi="Calibri" w:cs="Calibri"/>
                <w:color w:val="000000"/>
                <w:sz w:val="22"/>
                <w:szCs w:val="22"/>
              </w:rPr>
              <w:t>posilovač řízení</w:t>
            </w:r>
          </w:p>
        </w:tc>
        <w:tc>
          <w:tcPr>
            <w:tcW w:w="1482" w:type="dxa"/>
            <w:vAlign w:val="center"/>
          </w:tcPr>
          <w:p w:rsidR="00002DAD" w:rsidRPr="007512DB" w:rsidRDefault="00002DAD" w:rsidP="0064277A">
            <w:pPr>
              <w:spacing w:before="100" w:beforeAutospacing="1" w:after="100" w:afterAutospacing="1"/>
              <w:ind w:right="-2"/>
              <w:contextualSpacing/>
              <w:jc w:val="center"/>
              <w:rPr>
                <w:rFonts w:ascii="Calibri" w:hAnsi="Calibri" w:cs="Calibri"/>
                <w:color w:val="000000"/>
              </w:rPr>
            </w:pPr>
            <w:r>
              <w:rPr>
                <w:rFonts w:ascii="Calibri" w:hAnsi="Calibri" w:cs="Calibri"/>
                <w:sz w:val="22"/>
                <w:szCs w:val="22"/>
              </w:rPr>
              <w:t>ANO/NE</w:t>
            </w:r>
          </w:p>
        </w:tc>
        <w:tc>
          <w:tcPr>
            <w:tcW w:w="1920" w:type="dxa"/>
          </w:tcPr>
          <w:p w:rsidR="00002DAD" w:rsidRDefault="00002DAD" w:rsidP="00002DAD">
            <w:pPr>
              <w:jc w:val="center"/>
            </w:pPr>
            <w:r w:rsidRPr="008F2864">
              <w:rPr>
                <w:rFonts w:ascii="Calibri" w:hAnsi="Calibri" w:cs="Calibri"/>
                <w:sz w:val="22"/>
                <w:szCs w:val="22"/>
              </w:rPr>
              <w:t>ANO</w:t>
            </w:r>
          </w:p>
        </w:tc>
      </w:tr>
      <w:tr w:rsidR="00002DAD" w:rsidRPr="007512DB" w:rsidTr="0064277A">
        <w:tc>
          <w:tcPr>
            <w:tcW w:w="2943" w:type="dxa"/>
            <w:shd w:val="clear" w:color="auto" w:fill="FDE9D9"/>
            <w:vAlign w:val="center"/>
          </w:tcPr>
          <w:p w:rsidR="00002DAD" w:rsidRPr="007512DB" w:rsidRDefault="00002DAD" w:rsidP="0064277A">
            <w:pPr>
              <w:spacing w:before="100" w:beforeAutospacing="1" w:after="100" w:afterAutospacing="1"/>
              <w:ind w:right="-2"/>
              <w:contextualSpacing/>
              <w:rPr>
                <w:rFonts w:ascii="Calibri" w:hAnsi="Calibri" w:cs="Calibri"/>
                <w:color w:val="000000"/>
              </w:rPr>
            </w:pPr>
            <w:r>
              <w:rPr>
                <w:rFonts w:ascii="Calibri" w:hAnsi="Calibri" w:cs="Calibri"/>
                <w:color w:val="000000"/>
                <w:sz w:val="22"/>
                <w:szCs w:val="22"/>
              </w:rPr>
              <w:t>Převodovka</w:t>
            </w:r>
          </w:p>
        </w:tc>
        <w:tc>
          <w:tcPr>
            <w:tcW w:w="3686" w:type="dxa"/>
            <w:vAlign w:val="center"/>
          </w:tcPr>
          <w:p w:rsidR="00002DAD" w:rsidRPr="007512DB" w:rsidRDefault="00002DAD" w:rsidP="0064277A">
            <w:pPr>
              <w:spacing w:before="100" w:beforeAutospacing="1" w:after="100" w:afterAutospacing="1"/>
              <w:ind w:right="-2"/>
              <w:contextualSpacing/>
              <w:rPr>
                <w:rFonts w:ascii="Calibri" w:hAnsi="Calibri" w:cs="Calibri"/>
                <w:color w:val="000000"/>
              </w:rPr>
            </w:pPr>
            <w:r>
              <w:rPr>
                <w:rFonts w:ascii="Calibri" w:hAnsi="Calibri" w:cs="Calibri"/>
                <w:color w:val="000000"/>
                <w:sz w:val="22"/>
                <w:szCs w:val="22"/>
              </w:rPr>
              <w:t>6 stupňová manuální</w:t>
            </w:r>
          </w:p>
        </w:tc>
        <w:tc>
          <w:tcPr>
            <w:tcW w:w="1482" w:type="dxa"/>
            <w:vAlign w:val="center"/>
          </w:tcPr>
          <w:p w:rsidR="00002DAD" w:rsidRPr="007512DB" w:rsidRDefault="00002DAD" w:rsidP="0064277A">
            <w:pPr>
              <w:spacing w:before="100" w:beforeAutospacing="1" w:after="100" w:afterAutospacing="1"/>
              <w:ind w:right="-2"/>
              <w:contextualSpacing/>
              <w:jc w:val="center"/>
              <w:rPr>
                <w:rFonts w:ascii="Calibri" w:hAnsi="Calibri" w:cs="Calibri"/>
                <w:color w:val="000000"/>
              </w:rPr>
            </w:pPr>
            <w:r>
              <w:rPr>
                <w:rFonts w:ascii="Calibri" w:hAnsi="Calibri" w:cs="Calibri"/>
                <w:sz w:val="22"/>
                <w:szCs w:val="22"/>
              </w:rPr>
              <w:t>ANO/NE</w:t>
            </w:r>
          </w:p>
        </w:tc>
        <w:tc>
          <w:tcPr>
            <w:tcW w:w="1920" w:type="dxa"/>
          </w:tcPr>
          <w:p w:rsidR="00002DAD" w:rsidRDefault="00002DAD" w:rsidP="00002DAD">
            <w:pPr>
              <w:jc w:val="center"/>
            </w:pPr>
            <w:r w:rsidRPr="008F2864">
              <w:rPr>
                <w:rFonts w:ascii="Calibri" w:hAnsi="Calibri" w:cs="Calibri"/>
                <w:sz w:val="22"/>
                <w:szCs w:val="22"/>
              </w:rPr>
              <w:t>ANO</w:t>
            </w:r>
          </w:p>
        </w:tc>
      </w:tr>
      <w:tr w:rsidR="00002DAD" w:rsidRPr="007512DB" w:rsidTr="0064277A">
        <w:tc>
          <w:tcPr>
            <w:tcW w:w="2943" w:type="dxa"/>
            <w:shd w:val="clear" w:color="auto" w:fill="FDE9D9"/>
            <w:vAlign w:val="center"/>
          </w:tcPr>
          <w:p w:rsidR="00002DAD" w:rsidRDefault="00002DAD" w:rsidP="0064277A">
            <w:pPr>
              <w:spacing w:before="100" w:beforeAutospacing="1" w:after="100" w:afterAutospacing="1"/>
              <w:ind w:right="-2"/>
              <w:contextualSpacing/>
              <w:rPr>
                <w:rFonts w:ascii="Calibri" w:hAnsi="Calibri" w:cs="Calibri"/>
                <w:color w:val="000000"/>
              </w:rPr>
            </w:pPr>
            <w:r>
              <w:rPr>
                <w:rFonts w:ascii="Calibri" w:hAnsi="Calibri" w:cs="Calibri"/>
                <w:color w:val="000000"/>
                <w:sz w:val="22"/>
                <w:szCs w:val="22"/>
              </w:rPr>
              <w:t>Klimatizace</w:t>
            </w:r>
          </w:p>
        </w:tc>
        <w:tc>
          <w:tcPr>
            <w:tcW w:w="3686" w:type="dxa"/>
            <w:vAlign w:val="center"/>
          </w:tcPr>
          <w:p w:rsidR="00002DAD" w:rsidRPr="006370C2" w:rsidRDefault="00002DAD" w:rsidP="0064277A">
            <w:pPr>
              <w:spacing w:before="100" w:beforeAutospacing="1" w:after="100" w:afterAutospacing="1"/>
              <w:ind w:right="-2"/>
              <w:contextualSpacing/>
              <w:rPr>
                <w:rFonts w:ascii="Calibri" w:hAnsi="Calibri"/>
              </w:rPr>
            </w:pPr>
            <w:r w:rsidRPr="006370C2">
              <w:rPr>
                <w:rFonts w:ascii="Calibri" w:hAnsi="Calibri"/>
                <w:sz w:val="22"/>
                <w:szCs w:val="22"/>
              </w:rPr>
              <w:t>minimálně manuální klimatizace vpředu i vzadu</w:t>
            </w:r>
          </w:p>
        </w:tc>
        <w:tc>
          <w:tcPr>
            <w:tcW w:w="1482" w:type="dxa"/>
            <w:vAlign w:val="center"/>
          </w:tcPr>
          <w:p w:rsidR="00002DAD" w:rsidRPr="007512DB" w:rsidRDefault="00002DAD" w:rsidP="0064277A">
            <w:pPr>
              <w:spacing w:before="100" w:beforeAutospacing="1" w:after="100" w:afterAutospacing="1"/>
              <w:ind w:right="-2"/>
              <w:contextualSpacing/>
              <w:jc w:val="center"/>
              <w:rPr>
                <w:rFonts w:ascii="Calibri" w:hAnsi="Calibri" w:cs="Calibri"/>
                <w:color w:val="000000"/>
              </w:rPr>
            </w:pPr>
            <w:r>
              <w:rPr>
                <w:rFonts w:ascii="Calibri" w:hAnsi="Calibri" w:cs="Calibri"/>
                <w:sz w:val="22"/>
                <w:szCs w:val="22"/>
              </w:rPr>
              <w:t>ANO/NE</w:t>
            </w:r>
          </w:p>
        </w:tc>
        <w:tc>
          <w:tcPr>
            <w:tcW w:w="1920" w:type="dxa"/>
          </w:tcPr>
          <w:p w:rsidR="00002DAD" w:rsidRDefault="00002DAD" w:rsidP="00002DAD">
            <w:pPr>
              <w:jc w:val="center"/>
            </w:pPr>
            <w:r w:rsidRPr="008F2864">
              <w:rPr>
                <w:rFonts w:ascii="Calibri" w:hAnsi="Calibri" w:cs="Calibri"/>
                <w:sz w:val="22"/>
                <w:szCs w:val="22"/>
              </w:rPr>
              <w:t>ANO</w:t>
            </w:r>
          </w:p>
        </w:tc>
      </w:tr>
      <w:tr w:rsidR="00002DAD" w:rsidRPr="007512DB" w:rsidTr="0064277A">
        <w:tc>
          <w:tcPr>
            <w:tcW w:w="2943" w:type="dxa"/>
            <w:shd w:val="clear" w:color="auto" w:fill="FDE9D9"/>
            <w:vAlign w:val="center"/>
          </w:tcPr>
          <w:p w:rsidR="00002DAD" w:rsidRDefault="00002DAD" w:rsidP="0064277A">
            <w:pPr>
              <w:spacing w:before="100" w:beforeAutospacing="1" w:after="100" w:afterAutospacing="1"/>
              <w:ind w:right="-2"/>
              <w:contextualSpacing/>
              <w:rPr>
                <w:rFonts w:ascii="Calibri" w:hAnsi="Calibri" w:cs="Calibri"/>
                <w:color w:val="000000"/>
              </w:rPr>
            </w:pPr>
            <w:r>
              <w:rPr>
                <w:rFonts w:ascii="Calibri" w:hAnsi="Calibri" w:cs="Calibri"/>
                <w:color w:val="000000"/>
                <w:sz w:val="22"/>
                <w:szCs w:val="22"/>
              </w:rPr>
              <w:t>ABS</w:t>
            </w:r>
          </w:p>
        </w:tc>
        <w:tc>
          <w:tcPr>
            <w:tcW w:w="3686" w:type="dxa"/>
            <w:vAlign w:val="center"/>
          </w:tcPr>
          <w:p w:rsidR="00002DAD" w:rsidRPr="006370C2" w:rsidRDefault="00002DAD" w:rsidP="0064277A">
            <w:pPr>
              <w:spacing w:before="100" w:beforeAutospacing="1" w:after="100" w:afterAutospacing="1"/>
              <w:ind w:right="-2"/>
              <w:contextualSpacing/>
              <w:rPr>
                <w:rFonts w:ascii="Calibri" w:hAnsi="Calibri"/>
              </w:rPr>
            </w:pPr>
            <w:r w:rsidRPr="006370C2">
              <w:rPr>
                <w:rFonts w:ascii="Calibri" w:hAnsi="Calibri"/>
                <w:sz w:val="22"/>
                <w:szCs w:val="22"/>
              </w:rPr>
              <w:t>ABS s elek</w:t>
            </w:r>
            <w:r>
              <w:rPr>
                <w:rFonts w:ascii="Calibri" w:hAnsi="Calibri"/>
                <w:sz w:val="22"/>
                <w:szCs w:val="22"/>
              </w:rPr>
              <w:t>t</w:t>
            </w:r>
            <w:r w:rsidRPr="006370C2">
              <w:rPr>
                <w:rFonts w:ascii="Calibri" w:hAnsi="Calibri"/>
                <w:sz w:val="22"/>
                <w:szCs w:val="22"/>
              </w:rPr>
              <w:t>ronickým rozdělováním brzdné síly a asistenční systém brzd</w:t>
            </w:r>
          </w:p>
        </w:tc>
        <w:tc>
          <w:tcPr>
            <w:tcW w:w="1482" w:type="dxa"/>
            <w:vAlign w:val="center"/>
          </w:tcPr>
          <w:p w:rsidR="00002DAD" w:rsidRPr="007512DB" w:rsidRDefault="00002DAD" w:rsidP="0064277A">
            <w:pPr>
              <w:spacing w:before="100" w:beforeAutospacing="1" w:after="100" w:afterAutospacing="1"/>
              <w:ind w:right="-2"/>
              <w:contextualSpacing/>
              <w:jc w:val="center"/>
              <w:rPr>
                <w:rFonts w:ascii="Calibri" w:hAnsi="Calibri" w:cs="Calibri"/>
                <w:color w:val="000000"/>
              </w:rPr>
            </w:pPr>
            <w:r>
              <w:rPr>
                <w:rFonts w:ascii="Calibri" w:hAnsi="Calibri" w:cs="Calibri"/>
                <w:sz w:val="22"/>
                <w:szCs w:val="22"/>
              </w:rPr>
              <w:t>ANO/NE</w:t>
            </w:r>
          </w:p>
        </w:tc>
        <w:tc>
          <w:tcPr>
            <w:tcW w:w="1920" w:type="dxa"/>
          </w:tcPr>
          <w:p w:rsidR="00002DAD" w:rsidRDefault="00002DAD" w:rsidP="00002DAD">
            <w:pPr>
              <w:jc w:val="center"/>
            </w:pPr>
            <w:r w:rsidRPr="008F2864">
              <w:rPr>
                <w:rFonts w:ascii="Calibri" w:hAnsi="Calibri" w:cs="Calibri"/>
                <w:sz w:val="22"/>
                <w:szCs w:val="22"/>
              </w:rPr>
              <w:t>ANO</w:t>
            </w:r>
          </w:p>
        </w:tc>
      </w:tr>
      <w:tr w:rsidR="00002DAD" w:rsidRPr="007512DB" w:rsidTr="0064277A">
        <w:tc>
          <w:tcPr>
            <w:tcW w:w="2943" w:type="dxa"/>
            <w:shd w:val="clear" w:color="auto" w:fill="FDE9D9"/>
            <w:vAlign w:val="center"/>
          </w:tcPr>
          <w:p w:rsidR="00002DAD" w:rsidRDefault="00002DAD" w:rsidP="0064277A">
            <w:pPr>
              <w:spacing w:before="100" w:beforeAutospacing="1" w:after="100" w:afterAutospacing="1"/>
              <w:ind w:right="-2"/>
              <w:contextualSpacing/>
              <w:rPr>
                <w:rFonts w:ascii="Calibri" w:hAnsi="Calibri" w:cs="Calibri"/>
                <w:color w:val="000000"/>
              </w:rPr>
            </w:pPr>
            <w:r>
              <w:rPr>
                <w:rFonts w:ascii="Calibri" w:hAnsi="Calibri" w:cs="Calibri"/>
                <w:color w:val="000000"/>
                <w:sz w:val="22"/>
                <w:szCs w:val="22"/>
              </w:rPr>
              <w:t>ESP a ASR</w:t>
            </w:r>
          </w:p>
        </w:tc>
        <w:tc>
          <w:tcPr>
            <w:tcW w:w="3686" w:type="dxa"/>
            <w:vAlign w:val="center"/>
          </w:tcPr>
          <w:p w:rsidR="00002DAD" w:rsidRPr="006370C2" w:rsidRDefault="00002DAD" w:rsidP="0064277A">
            <w:pPr>
              <w:spacing w:before="100" w:beforeAutospacing="1" w:after="100" w:afterAutospacing="1"/>
              <w:ind w:right="-2"/>
              <w:contextualSpacing/>
              <w:rPr>
                <w:rFonts w:ascii="Calibri" w:hAnsi="Calibri"/>
              </w:rPr>
            </w:pPr>
            <w:r w:rsidRPr="006370C2">
              <w:rPr>
                <w:rFonts w:ascii="Calibri" w:hAnsi="Calibri"/>
                <w:sz w:val="22"/>
                <w:szCs w:val="22"/>
              </w:rPr>
              <w:t>elektronický stabilizační systém ESP s protiskluzovým systémem ASR</w:t>
            </w:r>
          </w:p>
        </w:tc>
        <w:tc>
          <w:tcPr>
            <w:tcW w:w="1482" w:type="dxa"/>
            <w:vAlign w:val="center"/>
          </w:tcPr>
          <w:p w:rsidR="00002DAD" w:rsidRPr="007512DB" w:rsidRDefault="00002DAD" w:rsidP="0064277A">
            <w:pPr>
              <w:spacing w:before="100" w:beforeAutospacing="1" w:after="100" w:afterAutospacing="1"/>
              <w:ind w:right="-2"/>
              <w:contextualSpacing/>
              <w:jc w:val="center"/>
              <w:rPr>
                <w:rFonts w:ascii="Calibri" w:hAnsi="Calibri" w:cs="Calibri"/>
                <w:color w:val="000000"/>
              </w:rPr>
            </w:pPr>
            <w:r>
              <w:rPr>
                <w:rFonts w:ascii="Calibri" w:hAnsi="Calibri" w:cs="Calibri"/>
                <w:sz w:val="22"/>
                <w:szCs w:val="22"/>
              </w:rPr>
              <w:t>ANO/NE</w:t>
            </w:r>
          </w:p>
        </w:tc>
        <w:tc>
          <w:tcPr>
            <w:tcW w:w="1920" w:type="dxa"/>
          </w:tcPr>
          <w:p w:rsidR="00002DAD" w:rsidRDefault="00002DAD" w:rsidP="00002DAD">
            <w:pPr>
              <w:jc w:val="center"/>
            </w:pPr>
            <w:r w:rsidRPr="008F2864">
              <w:rPr>
                <w:rFonts w:ascii="Calibri" w:hAnsi="Calibri" w:cs="Calibri"/>
                <w:sz w:val="22"/>
                <w:szCs w:val="22"/>
              </w:rPr>
              <w:t>ANO</w:t>
            </w:r>
          </w:p>
        </w:tc>
      </w:tr>
      <w:tr w:rsidR="00002DAD" w:rsidRPr="007512DB" w:rsidTr="0064277A">
        <w:tc>
          <w:tcPr>
            <w:tcW w:w="2943" w:type="dxa"/>
            <w:shd w:val="clear" w:color="auto" w:fill="FDE9D9"/>
            <w:vAlign w:val="center"/>
          </w:tcPr>
          <w:p w:rsidR="00002DAD" w:rsidRDefault="00002DAD" w:rsidP="0064277A">
            <w:pPr>
              <w:spacing w:before="100" w:beforeAutospacing="1" w:after="100" w:afterAutospacing="1"/>
              <w:ind w:right="-2"/>
              <w:contextualSpacing/>
              <w:rPr>
                <w:rFonts w:ascii="Calibri" w:hAnsi="Calibri" w:cs="Calibri"/>
                <w:color w:val="000000"/>
              </w:rPr>
            </w:pPr>
            <w:r>
              <w:rPr>
                <w:rFonts w:ascii="Calibri" w:hAnsi="Calibri"/>
                <w:sz w:val="22"/>
                <w:szCs w:val="22"/>
              </w:rPr>
              <w:t>S</w:t>
            </w:r>
            <w:r w:rsidRPr="006370C2">
              <w:rPr>
                <w:rFonts w:ascii="Calibri" w:hAnsi="Calibri"/>
                <w:sz w:val="22"/>
                <w:szCs w:val="22"/>
              </w:rPr>
              <w:t>ystém kontroly tlaku v pneumatikách</w:t>
            </w:r>
          </w:p>
        </w:tc>
        <w:tc>
          <w:tcPr>
            <w:tcW w:w="3686" w:type="dxa"/>
            <w:vAlign w:val="center"/>
          </w:tcPr>
          <w:p w:rsidR="00002DAD" w:rsidRPr="006370C2" w:rsidRDefault="00002DAD" w:rsidP="0064277A">
            <w:pPr>
              <w:spacing w:before="100" w:beforeAutospacing="1" w:after="100" w:afterAutospacing="1"/>
              <w:ind w:right="-2"/>
              <w:contextualSpacing/>
              <w:rPr>
                <w:rFonts w:ascii="Calibri" w:hAnsi="Calibri"/>
              </w:rPr>
            </w:pPr>
            <w:r>
              <w:rPr>
                <w:rFonts w:ascii="Calibri" w:hAnsi="Calibri"/>
                <w:sz w:val="22"/>
                <w:szCs w:val="22"/>
              </w:rPr>
              <w:t>s</w:t>
            </w:r>
            <w:r w:rsidRPr="006370C2">
              <w:rPr>
                <w:rFonts w:ascii="Calibri" w:hAnsi="Calibri"/>
                <w:sz w:val="22"/>
                <w:szCs w:val="22"/>
              </w:rPr>
              <w:t>ystém kontroly tlaku v pneumatikách</w:t>
            </w:r>
          </w:p>
        </w:tc>
        <w:tc>
          <w:tcPr>
            <w:tcW w:w="1482" w:type="dxa"/>
            <w:vAlign w:val="center"/>
          </w:tcPr>
          <w:p w:rsidR="00002DAD" w:rsidRPr="007512DB" w:rsidRDefault="00002DAD" w:rsidP="0064277A">
            <w:pPr>
              <w:spacing w:before="100" w:beforeAutospacing="1" w:after="100" w:afterAutospacing="1"/>
              <w:ind w:right="-2"/>
              <w:contextualSpacing/>
              <w:jc w:val="center"/>
              <w:rPr>
                <w:rFonts w:ascii="Calibri" w:hAnsi="Calibri" w:cs="Calibri"/>
                <w:color w:val="000000"/>
              </w:rPr>
            </w:pPr>
            <w:r>
              <w:rPr>
                <w:rFonts w:ascii="Calibri" w:hAnsi="Calibri" w:cs="Calibri"/>
                <w:sz w:val="22"/>
                <w:szCs w:val="22"/>
              </w:rPr>
              <w:t>ANO/NE</w:t>
            </w:r>
          </w:p>
        </w:tc>
        <w:tc>
          <w:tcPr>
            <w:tcW w:w="1920" w:type="dxa"/>
          </w:tcPr>
          <w:p w:rsidR="00002DAD" w:rsidRDefault="00002DAD" w:rsidP="00002DAD">
            <w:pPr>
              <w:jc w:val="center"/>
            </w:pPr>
            <w:r w:rsidRPr="008F2864">
              <w:rPr>
                <w:rFonts w:ascii="Calibri" w:hAnsi="Calibri" w:cs="Calibri"/>
                <w:sz w:val="22"/>
                <w:szCs w:val="22"/>
              </w:rPr>
              <w:t>ANO</w:t>
            </w:r>
          </w:p>
        </w:tc>
      </w:tr>
      <w:tr w:rsidR="00002DAD" w:rsidRPr="007512DB" w:rsidTr="0064277A">
        <w:tc>
          <w:tcPr>
            <w:tcW w:w="2943" w:type="dxa"/>
            <w:shd w:val="clear" w:color="auto" w:fill="FDE9D9"/>
            <w:vAlign w:val="center"/>
          </w:tcPr>
          <w:p w:rsidR="00002DAD" w:rsidRDefault="00002DAD" w:rsidP="0064277A">
            <w:pPr>
              <w:spacing w:before="100" w:beforeAutospacing="1" w:after="100" w:afterAutospacing="1"/>
              <w:ind w:right="-2"/>
              <w:contextualSpacing/>
              <w:rPr>
                <w:rFonts w:ascii="Calibri" w:hAnsi="Calibri" w:cs="Calibri"/>
                <w:color w:val="000000"/>
              </w:rPr>
            </w:pPr>
            <w:r w:rsidRPr="00237619">
              <w:rPr>
                <w:rFonts w:ascii="Calibri" w:hAnsi="Calibri" w:cs="Calibri"/>
                <w:color w:val="000000"/>
                <w:sz w:val="22"/>
                <w:szCs w:val="22"/>
              </w:rPr>
              <w:t>Airbagy</w:t>
            </w:r>
          </w:p>
        </w:tc>
        <w:tc>
          <w:tcPr>
            <w:tcW w:w="3686" w:type="dxa"/>
            <w:vAlign w:val="center"/>
          </w:tcPr>
          <w:p w:rsidR="00002DAD" w:rsidRPr="006370C2" w:rsidRDefault="00002DAD" w:rsidP="0064277A">
            <w:pPr>
              <w:spacing w:before="100" w:beforeAutospacing="1" w:after="100" w:afterAutospacing="1"/>
              <w:ind w:right="-2"/>
              <w:contextualSpacing/>
              <w:rPr>
                <w:rFonts w:ascii="Calibri" w:hAnsi="Calibri"/>
              </w:rPr>
            </w:pPr>
            <w:r w:rsidRPr="006370C2">
              <w:rPr>
                <w:rFonts w:ascii="Calibri" w:hAnsi="Calibri"/>
                <w:sz w:val="22"/>
                <w:szCs w:val="22"/>
              </w:rPr>
              <w:t>minimálně 2 airbagy</w:t>
            </w:r>
            <w:r>
              <w:rPr>
                <w:rFonts w:ascii="Calibri" w:hAnsi="Calibri"/>
                <w:sz w:val="22"/>
                <w:szCs w:val="22"/>
              </w:rPr>
              <w:t xml:space="preserve"> </w:t>
            </w:r>
            <w:r w:rsidRPr="006370C2">
              <w:rPr>
                <w:rFonts w:ascii="Calibri" w:hAnsi="Calibri"/>
                <w:sz w:val="22"/>
                <w:szCs w:val="22"/>
              </w:rPr>
              <w:t>/ řidič a spolujezdec</w:t>
            </w:r>
          </w:p>
        </w:tc>
        <w:tc>
          <w:tcPr>
            <w:tcW w:w="1482" w:type="dxa"/>
            <w:vAlign w:val="center"/>
          </w:tcPr>
          <w:p w:rsidR="00002DAD" w:rsidRPr="007512DB" w:rsidRDefault="00002DAD" w:rsidP="0064277A">
            <w:pPr>
              <w:spacing w:before="100" w:beforeAutospacing="1" w:after="100" w:afterAutospacing="1"/>
              <w:ind w:right="-2"/>
              <w:contextualSpacing/>
              <w:jc w:val="center"/>
              <w:rPr>
                <w:rFonts w:ascii="Calibri" w:hAnsi="Calibri" w:cs="Calibri"/>
                <w:color w:val="000000"/>
              </w:rPr>
            </w:pPr>
            <w:r>
              <w:rPr>
                <w:rFonts w:ascii="Calibri" w:hAnsi="Calibri" w:cs="Calibri"/>
                <w:sz w:val="22"/>
                <w:szCs w:val="22"/>
              </w:rPr>
              <w:t>ANO/NE</w:t>
            </w:r>
          </w:p>
        </w:tc>
        <w:tc>
          <w:tcPr>
            <w:tcW w:w="1920" w:type="dxa"/>
          </w:tcPr>
          <w:p w:rsidR="00002DAD" w:rsidRDefault="00002DAD" w:rsidP="00002DAD">
            <w:pPr>
              <w:jc w:val="center"/>
            </w:pPr>
            <w:r w:rsidRPr="008F2864">
              <w:rPr>
                <w:rFonts w:ascii="Calibri" w:hAnsi="Calibri" w:cs="Calibri"/>
                <w:sz w:val="22"/>
                <w:szCs w:val="22"/>
              </w:rPr>
              <w:t>ANO</w:t>
            </w:r>
          </w:p>
        </w:tc>
      </w:tr>
      <w:tr w:rsidR="00002DAD" w:rsidRPr="007512DB" w:rsidTr="0064277A">
        <w:tc>
          <w:tcPr>
            <w:tcW w:w="2943" w:type="dxa"/>
            <w:shd w:val="clear" w:color="auto" w:fill="FDE9D9"/>
            <w:vAlign w:val="center"/>
          </w:tcPr>
          <w:p w:rsidR="00002DAD" w:rsidRDefault="00002DAD" w:rsidP="0064277A">
            <w:pPr>
              <w:spacing w:before="100" w:beforeAutospacing="1" w:after="100" w:afterAutospacing="1"/>
              <w:ind w:right="-2"/>
              <w:contextualSpacing/>
              <w:rPr>
                <w:rFonts w:ascii="Calibri" w:hAnsi="Calibri" w:cs="Calibri"/>
                <w:color w:val="000000"/>
              </w:rPr>
            </w:pPr>
            <w:r w:rsidRPr="00F07521">
              <w:rPr>
                <w:rFonts w:ascii="Calibri" w:hAnsi="Calibri" w:cs="Calibri"/>
                <w:color w:val="000000"/>
                <w:sz w:val="22"/>
                <w:szCs w:val="22"/>
              </w:rPr>
              <w:t xml:space="preserve">Barva vozu </w:t>
            </w:r>
          </w:p>
        </w:tc>
        <w:tc>
          <w:tcPr>
            <w:tcW w:w="3686" w:type="dxa"/>
            <w:vAlign w:val="center"/>
          </w:tcPr>
          <w:p w:rsidR="00002DAD" w:rsidRDefault="00002DAD" w:rsidP="0064277A">
            <w:pPr>
              <w:spacing w:before="100" w:beforeAutospacing="1" w:after="100" w:afterAutospacing="1"/>
              <w:ind w:right="-2"/>
              <w:contextualSpacing/>
              <w:rPr>
                <w:rFonts w:ascii="Calibri" w:hAnsi="Calibri" w:cs="Calibri"/>
                <w:color w:val="000000"/>
              </w:rPr>
            </w:pPr>
            <w:r>
              <w:rPr>
                <w:rFonts w:ascii="Calibri" w:hAnsi="Calibri" w:cs="Calibri"/>
                <w:color w:val="000000"/>
                <w:sz w:val="22"/>
                <w:szCs w:val="22"/>
              </w:rPr>
              <w:t>červená</w:t>
            </w:r>
          </w:p>
        </w:tc>
        <w:tc>
          <w:tcPr>
            <w:tcW w:w="1482" w:type="dxa"/>
            <w:vAlign w:val="center"/>
          </w:tcPr>
          <w:p w:rsidR="00002DAD" w:rsidRPr="00F07521" w:rsidRDefault="00002DAD" w:rsidP="0064277A">
            <w:pPr>
              <w:spacing w:before="100" w:beforeAutospacing="1" w:after="100" w:afterAutospacing="1"/>
              <w:ind w:right="-2"/>
              <w:contextualSpacing/>
              <w:jc w:val="center"/>
              <w:rPr>
                <w:rFonts w:ascii="Calibri" w:hAnsi="Calibri" w:cs="Calibri"/>
              </w:rPr>
            </w:pPr>
            <w:r>
              <w:rPr>
                <w:rFonts w:ascii="Calibri" w:hAnsi="Calibri" w:cs="Calibri"/>
                <w:sz w:val="22"/>
                <w:szCs w:val="22"/>
              </w:rPr>
              <w:t>ANO/NE</w:t>
            </w:r>
          </w:p>
        </w:tc>
        <w:tc>
          <w:tcPr>
            <w:tcW w:w="1920" w:type="dxa"/>
          </w:tcPr>
          <w:p w:rsidR="00002DAD" w:rsidRDefault="00002DAD" w:rsidP="00002DAD">
            <w:pPr>
              <w:jc w:val="center"/>
            </w:pPr>
            <w:r w:rsidRPr="008F2864">
              <w:rPr>
                <w:rFonts w:ascii="Calibri" w:hAnsi="Calibri" w:cs="Calibri"/>
                <w:sz w:val="22"/>
                <w:szCs w:val="22"/>
              </w:rPr>
              <w:t>ANO</w:t>
            </w:r>
          </w:p>
        </w:tc>
      </w:tr>
      <w:tr w:rsidR="00002DAD" w:rsidRPr="007512DB" w:rsidTr="0064277A">
        <w:tc>
          <w:tcPr>
            <w:tcW w:w="2943" w:type="dxa"/>
            <w:shd w:val="clear" w:color="auto" w:fill="FDE9D9"/>
            <w:vAlign w:val="center"/>
          </w:tcPr>
          <w:p w:rsidR="00002DAD" w:rsidRDefault="00002DAD" w:rsidP="0064277A">
            <w:pPr>
              <w:spacing w:before="100" w:beforeAutospacing="1" w:after="100" w:afterAutospacing="1"/>
              <w:ind w:right="-2"/>
              <w:contextualSpacing/>
              <w:rPr>
                <w:rFonts w:ascii="Calibri" w:hAnsi="Calibri" w:cs="Calibri"/>
                <w:color w:val="000000"/>
              </w:rPr>
            </w:pPr>
            <w:r>
              <w:rPr>
                <w:rFonts w:ascii="Calibri" w:hAnsi="Calibri"/>
                <w:sz w:val="22"/>
                <w:szCs w:val="22"/>
              </w:rPr>
              <w:t>Z</w:t>
            </w:r>
            <w:r w:rsidRPr="006370C2">
              <w:rPr>
                <w:rFonts w:ascii="Calibri" w:hAnsi="Calibri"/>
                <w:sz w:val="22"/>
                <w:szCs w:val="22"/>
              </w:rPr>
              <w:t>adní dveře</w:t>
            </w:r>
          </w:p>
        </w:tc>
        <w:tc>
          <w:tcPr>
            <w:tcW w:w="3686" w:type="dxa"/>
            <w:vAlign w:val="center"/>
          </w:tcPr>
          <w:p w:rsidR="00002DAD" w:rsidRPr="006370C2" w:rsidRDefault="00002DAD" w:rsidP="0064277A">
            <w:pPr>
              <w:spacing w:before="100" w:beforeAutospacing="1" w:after="100" w:afterAutospacing="1"/>
              <w:ind w:right="-2"/>
              <w:contextualSpacing/>
              <w:rPr>
                <w:rFonts w:ascii="Calibri" w:hAnsi="Calibri"/>
              </w:rPr>
            </w:pPr>
            <w:r w:rsidRPr="006370C2">
              <w:rPr>
                <w:rFonts w:ascii="Calibri" w:hAnsi="Calibri"/>
                <w:sz w:val="22"/>
                <w:szCs w:val="22"/>
              </w:rPr>
              <w:t>zadní dveře dělené a prosklen</w:t>
            </w:r>
            <w:r>
              <w:rPr>
                <w:rFonts w:ascii="Calibri" w:hAnsi="Calibri"/>
                <w:sz w:val="22"/>
                <w:szCs w:val="22"/>
              </w:rPr>
              <w:t>é, otevírání minimálně 180 stupň</w:t>
            </w:r>
            <w:r w:rsidRPr="006370C2">
              <w:rPr>
                <w:rFonts w:ascii="Calibri" w:hAnsi="Calibri"/>
                <w:sz w:val="22"/>
                <w:szCs w:val="22"/>
              </w:rPr>
              <w:t>ů, s vyhřívaným zadním oknem</w:t>
            </w:r>
          </w:p>
        </w:tc>
        <w:tc>
          <w:tcPr>
            <w:tcW w:w="1482" w:type="dxa"/>
            <w:vAlign w:val="center"/>
          </w:tcPr>
          <w:p w:rsidR="00002DAD" w:rsidRPr="00F07521" w:rsidRDefault="00002DAD" w:rsidP="0064277A">
            <w:pPr>
              <w:spacing w:before="100" w:beforeAutospacing="1" w:after="100" w:afterAutospacing="1"/>
              <w:ind w:right="-2"/>
              <w:contextualSpacing/>
              <w:jc w:val="center"/>
              <w:rPr>
                <w:rFonts w:ascii="Calibri" w:hAnsi="Calibri" w:cs="Calibri"/>
              </w:rPr>
            </w:pPr>
            <w:r>
              <w:rPr>
                <w:rFonts w:ascii="Calibri" w:hAnsi="Calibri" w:cs="Calibri"/>
                <w:sz w:val="22"/>
                <w:szCs w:val="22"/>
              </w:rPr>
              <w:t>ANO/NE</w:t>
            </w:r>
          </w:p>
        </w:tc>
        <w:tc>
          <w:tcPr>
            <w:tcW w:w="1920" w:type="dxa"/>
          </w:tcPr>
          <w:p w:rsidR="00002DAD" w:rsidRDefault="00002DAD" w:rsidP="00002DAD">
            <w:pPr>
              <w:jc w:val="center"/>
            </w:pPr>
            <w:r w:rsidRPr="008F2864">
              <w:rPr>
                <w:rFonts w:ascii="Calibri" w:hAnsi="Calibri" w:cs="Calibri"/>
                <w:sz w:val="22"/>
                <w:szCs w:val="22"/>
              </w:rPr>
              <w:t>ANO</w:t>
            </w:r>
          </w:p>
        </w:tc>
      </w:tr>
      <w:tr w:rsidR="00002DAD" w:rsidRPr="007512DB" w:rsidTr="0064277A">
        <w:tc>
          <w:tcPr>
            <w:tcW w:w="2943" w:type="dxa"/>
            <w:shd w:val="clear" w:color="auto" w:fill="FDE9D9"/>
            <w:vAlign w:val="center"/>
          </w:tcPr>
          <w:p w:rsidR="00002DAD" w:rsidRDefault="00002DAD" w:rsidP="0064277A">
            <w:pPr>
              <w:spacing w:before="100" w:beforeAutospacing="1" w:after="100" w:afterAutospacing="1"/>
              <w:ind w:right="-2"/>
              <w:contextualSpacing/>
              <w:rPr>
                <w:rFonts w:ascii="Calibri" w:hAnsi="Calibri" w:cs="Calibri"/>
                <w:color w:val="000000"/>
              </w:rPr>
            </w:pPr>
            <w:r>
              <w:rPr>
                <w:rFonts w:ascii="Calibri" w:hAnsi="Calibri"/>
                <w:sz w:val="22"/>
                <w:szCs w:val="22"/>
              </w:rPr>
              <w:t>S</w:t>
            </w:r>
            <w:r w:rsidRPr="00E515A6">
              <w:rPr>
                <w:rFonts w:ascii="Calibri" w:hAnsi="Calibri"/>
                <w:sz w:val="22"/>
                <w:szCs w:val="22"/>
              </w:rPr>
              <w:t>těrač zadního skla</w:t>
            </w:r>
          </w:p>
        </w:tc>
        <w:tc>
          <w:tcPr>
            <w:tcW w:w="3686" w:type="dxa"/>
            <w:vAlign w:val="center"/>
          </w:tcPr>
          <w:p w:rsidR="00002DAD" w:rsidRPr="006370C2" w:rsidRDefault="00002DAD" w:rsidP="0064277A">
            <w:pPr>
              <w:spacing w:before="100" w:beforeAutospacing="1" w:after="100" w:afterAutospacing="1"/>
              <w:ind w:right="-2"/>
              <w:contextualSpacing/>
              <w:rPr>
                <w:rFonts w:ascii="Calibri" w:hAnsi="Calibri"/>
              </w:rPr>
            </w:pPr>
            <w:r w:rsidRPr="00E515A6">
              <w:rPr>
                <w:rFonts w:ascii="Calibri" w:hAnsi="Calibri"/>
                <w:sz w:val="22"/>
                <w:szCs w:val="22"/>
              </w:rPr>
              <w:t>stěrač zadního skla</w:t>
            </w:r>
          </w:p>
        </w:tc>
        <w:tc>
          <w:tcPr>
            <w:tcW w:w="1482" w:type="dxa"/>
            <w:vAlign w:val="center"/>
          </w:tcPr>
          <w:p w:rsidR="00002DAD" w:rsidRPr="00F07521" w:rsidRDefault="00002DAD" w:rsidP="0064277A">
            <w:pPr>
              <w:spacing w:before="100" w:beforeAutospacing="1" w:after="100" w:afterAutospacing="1"/>
              <w:ind w:right="-2"/>
              <w:contextualSpacing/>
              <w:jc w:val="center"/>
              <w:rPr>
                <w:rFonts w:ascii="Calibri" w:hAnsi="Calibri" w:cs="Calibri"/>
              </w:rPr>
            </w:pPr>
            <w:r>
              <w:rPr>
                <w:rFonts w:ascii="Calibri" w:hAnsi="Calibri" w:cs="Calibri"/>
                <w:sz w:val="22"/>
                <w:szCs w:val="22"/>
              </w:rPr>
              <w:t>ANO/NE</w:t>
            </w:r>
          </w:p>
        </w:tc>
        <w:tc>
          <w:tcPr>
            <w:tcW w:w="1920" w:type="dxa"/>
          </w:tcPr>
          <w:p w:rsidR="00002DAD" w:rsidRDefault="00002DAD" w:rsidP="00002DAD">
            <w:pPr>
              <w:jc w:val="center"/>
            </w:pPr>
            <w:r w:rsidRPr="008F2864">
              <w:rPr>
                <w:rFonts w:ascii="Calibri" w:hAnsi="Calibri" w:cs="Calibri"/>
                <w:sz w:val="22"/>
                <w:szCs w:val="22"/>
              </w:rPr>
              <w:t>ANO</w:t>
            </w:r>
          </w:p>
        </w:tc>
      </w:tr>
      <w:tr w:rsidR="00002DAD" w:rsidRPr="007512DB" w:rsidTr="0064277A">
        <w:tc>
          <w:tcPr>
            <w:tcW w:w="2943" w:type="dxa"/>
            <w:shd w:val="clear" w:color="auto" w:fill="FDE9D9"/>
            <w:vAlign w:val="center"/>
          </w:tcPr>
          <w:p w:rsidR="00002DAD" w:rsidRDefault="00002DAD" w:rsidP="0064277A">
            <w:r>
              <w:rPr>
                <w:rFonts w:ascii="Calibri" w:hAnsi="Calibri"/>
                <w:sz w:val="22"/>
                <w:szCs w:val="22"/>
              </w:rPr>
              <w:t>B</w:t>
            </w:r>
            <w:r w:rsidRPr="00D25B41">
              <w:rPr>
                <w:rFonts w:ascii="Calibri" w:hAnsi="Calibri"/>
                <w:sz w:val="22"/>
                <w:szCs w:val="22"/>
              </w:rPr>
              <w:t>oční dveře</w:t>
            </w:r>
          </w:p>
        </w:tc>
        <w:tc>
          <w:tcPr>
            <w:tcW w:w="3686" w:type="dxa"/>
          </w:tcPr>
          <w:p w:rsidR="00002DAD" w:rsidRDefault="00002DAD" w:rsidP="0064277A">
            <w:r w:rsidRPr="00D25B41">
              <w:rPr>
                <w:rFonts w:ascii="Calibri" w:hAnsi="Calibri"/>
                <w:sz w:val="22"/>
                <w:szCs w:val="22"/>
              </w:rPr>
              <w:t>boční dveře posuvné pouze z pravé strany</w:t>
            </w:r>
          </w:p>
        </w:tc>
        <w:tc>
          <w:tcPr>
            <w:tcW w:w="1482" w:type="dxa"/>
            <w:vAlign w:val="center"/>
          </w:tcPr>
          <w:p w:rsidR="00002DAD" w:rsidRPr="00F07521" w:rsidRDefault="00002DAD" w:rsidP="0064277A">
            <w:pPr>
              <w:spacing w:before="100" w:beforeAutospacing="1" w:after="100" w:afterAutospacing="1"/>
              <w:ind w:right="-2"/>
              <w:contextualSpacing/>
              <w:jc w:val="center"/>
              <w:rPr>
                <w:rFonts w:ascii="Calibri" w:hAnsi="Calibri" w:cs="Calibri"/>
              </w:rPr>
            </w:pPr>
            <w:r>
              <w:rPr>
                <w:rFonts w:ascii="Calibri" w:hAnsi="Calibri" w:cs="Calibri"/>
                <w:sz w:val="22"/>
                <w:szCs w:val="22"/>
              </w:rPr>
              <w:t>ANO/NE</w:t>
            </w:r>
          </w:p>
        </w:tc>
        <w:tc>
          <w:tcPr>
            <w:tcW w:w="1920" w:type="dxa"/>
          </w:tcPr>
          <w:p w:rsidR="00002DAD" w:rsidRDefault="00002DAD" w:rsidP="00002DAD">
            <w:pPr>
              <w:jc w:val="center"/>
            </w:pPr>
            <w:r w:rsidRPr="008F2864">
              <w:rPr>
                <w:rFonts w:ascii="Calibri" w:hAnsi="Calibri" w:cs="Calibri"/>
                <w:sz w:val="22"/>
                <w:szCs w:val="22"/>
              </w:rPr>
              <w:t>ANO</w:t>
            </w:r>
          </w:p>
        </w:tc>
      </w:tr>
      <w:tr w:rsidR="00002DAD" w:rsidRPr="007512DB" w:rsidTr="0064277A">
        <w:tc>
          <w:tcPr>
            <w:tcW w:w="2943" w:type="dxa"/>
            <w:shd w:val="clear" w:color="auto" w:fill="FDE9D9"/>
            <w:vAlign w:val="center"/>
          </w:tcPr>
          <w:p w:rsidR="00002DAD" w:rsidRDefault="00002DAD" w:rsidP="0064277A">
            <w:pPr>
              <w:pStyle w:val="Odstavecseseznamem"/>
              <w:spacing w:after="0"/>
              <w:ind w:left="0"/>
              <w:rPr>
                <w:rFonts w:cs="Calibri"/>
                <w:color w:val="000000"/>
              </w:rPr>
            </w:pPr>
            <w:r>
              <w:t>V</w:t>
            </w:r>
            <w:r w:rsidRPr="006370C2">
              <w:t>ozidlo prosklené po obou b</w:t>
            </w:r>
            <w:r>
              <w:t>ocích</w:t>
            </w:r>
          </w:p>
        </w:tc>
        <w:tc>
          <w:tcPr>
            <w:tcW w:w="3686" w:type="dxa"/>
            <w:vAlign w:val="center"/>
          </w:tcPr>
          <w:p w:rsidR="00002DAD" w:rsidRPr="006370C2" w:rsidRDefault="00002DAD" w:rsidP="0064277A">
            <w:pPr>
              <w:spacing w:before="100" w:beforeAutospacing="1" w:after="100" w:afterAutospacing="1"/>
              <w:ind w:right="-2"/>
              <w:contextualSpacing/>
              <w:rPr>
                <w:rFonts w:ascii="Calibri" w:hAnsi="Calibri"/>
              </w:rPr>
            </w:pPr>
            <w:r>
              <w:rPr>
                <w:rFonts w:ascii="Calibri" w:hAnsi="Calibri"/>
              </w:rPr>
              <w:t>v</w:t>
            </w:r>
            <w:r w:rsidRPr="006370C2">
              <w:rPr>
                <w:rFonts w:ascii="Calibri" w:hAnsi="Calibri"/>
                <w:sz w:val="22"/>
                <w:szCs w:val="22"/>
              </w:rPr>
              <w:t>ozidlo prosklené po obou b</w:t>
            </w:r>
            <w:r>
              <w:rPr>
                <w:rFonts w:ascii="Calibri" w:hAnsi="Calibri"/>
              </w:rPr>
              <w:t>ocích</w:t>
            </w:r>
          </w:p>
        </w:tc>
        <w:tc>
          <w:tcPr>
            <w:tcW w:w="1482" w:type="dxa"/>
            <w:vAlign w:val="center"/>
          </w:tcPr>
          <w:p w:rsidR="00002DAD" w:rsidRPr="00F07521" w:rsidRDefault="00002DAD" w:rsidP="0064277A">
            <w:pPr>
              <w:spacing w:before="100" w:beforeAutospacing="1" w:after="100" w:afterAutospacing="1"/>
              <w:ind w:right="-2"/>
              <w:contextualSpacing/>
              <w:jc w:val="center"/>
              <w:rPr>
                <w:rFonts w:ascii="Calibri" w:hAnsi="Calibri" w:cs="Calibri"/>
              </w:rPr>
            </w:pPr>
            <w:r>
              <w:rPr>
                <w:rFonts w:ascii="Calibri" w:hAnsi="Calibri" w:cs="Calibri"/>
                <w:sz w:val="22"/>
                <w:szCs w:val="22"/>
              </w:rPr>
              <w:t>ANO/NE</w:t>
            </w:r>
          </w:p>
        </w:tc>
        <w:tc>
          <w:tcPr>
            <w:tcW w:w="1920" w:type="dxa"/>
          </w:tcPr>
          <w:p w:rsidR="00002DAD" w:rsidRDefault="00002DAD" w:rsidP="00002DAD">
            <w:pPr>
              <w:jc w:val="center"/>
            </w:pPr>
            <w:r w:rsidRPr="008F2864">
              <w:rPr>
                <w:rFonts w:ascii="Calibri" w:hAnsi="Calibri" w:cs="Calibri"/>
                <w:sz w:val="22"/>
                <w:szCs w:val="22"/>
              </w:rPr>
              <w:t>ANO</w:t>
            </w:r>
          </w:p>
        </w:tc>
      </w:tr>
      <w:tr w:rsidR="00002DAD" w:rsidRPr="007512DB" w:rsidTr="0064277A">
        <w:tc>
          <w:tcPr>
            <w:tcW w:w="2943" w:type="dxa"/>
            <w:shd w:val="clear" w:color="auto" w:fill="FDE9D9"/>
            <w:vAlign w:val="center"/>
          </w:tcPr>
          <w:p w:rsidR="00002DAD" w:rsidRDefault="00002DAD" w:rsidP="0064277A">
            <w:pPr>
              <w:spacing w:before="100" w:beforeAutospacing="1" w:after="100" w:afterAutospacing="1"/>
              <w:ind w:right="-2"/>
              <w:contextualSpacing/>
              <w:rPr>
                <w:rFonts w:ascii="Calibri" w:hAnsi="Calibri" w:cs="Calibri"/>
                <w:color w:val="000000"/>
              </w:rPr>
            </w:pPr>
            <w:r>
              <w:rPr>
                <w:rFonts w:ascii="Calibri" w:hAnsi="Calibri"/>
                <w:sz w:val="22"/>
                <w:szCs w:val="22"/>
              </w:rPr>
              <w:t>S</w:t>
            </w:r>
            <w:r w:rsidRPr="006370C2">
              <w:rPr>
                <w:rFonts w:ascii="Calibri" w:hAnsi="Calibri"/>
                <w:sz w:val="22"/>
                <w:szCs w:val="22"/>
              </w:rPr>
              <w:t>tahování předních oken</w:t>
            </w:r>
          </w:p>
        </w:tc>
        <w:tc>
          <w:tcPr>
            <w:tcW w:w="3686" w:type="dxa"/>
            <w:vAlign w:val="center"/>
          </w:tcPr>
          <w:p w:rsidR="00002DAD" w:rsidRPr="006370C2" w:rsidRDefault="00002DAD" w:rsidP="0064277A">
            <w:pPr>
              <w:spacing w:before="100" w:beforeAutospacing="1" w:after="100" w:afterAutospacing="1"/>
              <w:ind w:right="-2"/>
              <w:contextualSpacing/>
              <w:rPr>
                <w:rFonts w:ascii="Calibri" w:hAnsi="Calibri"/>
              </w:rPr>
            </w:pPr>
            <w:r w:rsidRPr="006370C2">
              <w:rPr>
                <w:rFonts w:ascii="Calibri" w:hAnsi="Calibri"/>
                <w:sz w:val="22"/>
                <w:szCs w:val="22"/>
              </w:rPr>
              <w:t>elektricky ovládané stahování předních oken</w:t>
            </w:r>
          </w:p>
        </w:tc>
        <w:tc>
          <w:tcPr>
            <w:tcW w:w="1482" w:type="dxa"/>
            <w:vAlign w:val="center"/>
          </w:tcPr>
          <w:p w:rsidR="00002DAD" w:rsidRPr="00F07521" w:rsidRDefault="00002DAD" w:rsidP="0064277A">
            <w:pPr>
              <w:spacing w:before="100" w:beforeAutospacing="1" w:after="100" w:afterAutospacing="1"/>
              <w:ind w:right="-2"/>
              <w:contextualSpacing/>
              <w:jc w:val="center"/>
              <w:rPr>
                <w:rFonts w:ascii="Calibri" w:hAnsi="Calibri" w:cs="Calibri"/>
              </w:rPr>
            </w:pPr>
            <w:r>
              <w:rPr>
                <w:rFonts w:ascii="Calibri" w:hAnsi="Calibri" w:cs="Calibri"/>
                <w:sz w:val="22"/>
                <w:szCs w:val="22"/>
              </w:rPr>
              <w:t>ANO/NE</w:t>
            </w:r>
          </w:p>
        </w:tc>
        <w:tc>
          <w:tcPr>
            <w:tcW w:w="1920" w:type="dxa"/>
          </w:tcPr>
          <w:p w:rsidR="00002DAD" w:rsidRDefault="00002DAD" w:rsidP="00002DAD">
            <w:pPr>
              <w:jc w:val="center"/>
            </w:pPr>
            <w:r w:rsidRPr="008F2864">
              <w:rPr>
                <w:rFonts w:ascii="Calibri" w:hAnsi="Calibri" w:cs="Calibri"/>
                <w:sz w:val="22"/>
                <w:szCs w:val="22"/>
              </w:rPr>
              <w:t>ANO</w:t>
            </w:r>
          </w:p>
        </w:tc>
      </w:tr>
      <w:tr w:rsidR="00002DAD" w:rsidRPr="007512DB" w:rsidTr="0064277A">
        <w:tc>
          <w:tcPr>
            <w:tcW w:w="2943" w:type="dxa"/>
            <w:shd w:val="clear" w:color="auto" w:fill="FDE9D9"/>
            <w:vAlign w:val="center"/>
          </w:tcPr>
          <w:p w:rsidR="00002DAD" w:rsidRDefault="00002DAD" w:rsidP="0064277A">
            <w:pPr>
              <w:spacing w:before="100" w:beforeAutospacing="1" w:after="100" w:afterAutospacing="1"/>
              <w:ind w:right="-2"/>
              <w:contextualSpacing/>
              <w:rPr>
                <w:rFonts w:ascii="Calibri" w:hAnsi="Calibri" w:cs="Calibri"/>
                <w:color w:val="000000"/>
              </w:rPr>
            </w:pPr>
            <w:r>
              <w:rPr>
                <w:rFonts w:ascii="Calibri" w:hAnsi="Calibri"/>
                <w:sz w:val="22"/>
                <w:szCs w:val="22"/>
              </w:rPr>
              <w:t>O</w:t>
            </w:r>
            <w:r w:rsidRPr="006370C2">
              <w:rPr>
                <w:rFonts w:ascii="Calibri" w:hAnsi="Calibri"/>
                <w:sz w:val="22"/>
                <w:szCs w:val="22"/>
              </w:rPr>
              <w:t>kna ve druhé řadě sedadel</w:t>
            </w:r>
          </w:p>
        </w:tc>
        <w:tc>
          <w:tcPr>
            <w:tcW w:w="3686" w:type="dxa"/>
            <w:vAlign w:val="center"/>
          </w:tcPr>
          <w:p w:rsidR="00002DAD" w:rsidRPr="006370C2" w:rsidRDefault="00002DAD" w:rsidP="0064277A">
            <w:pPr>
              <w:spacing w:before="100" w:beforeAutospacing="1" w:after="100" w:afterAutospacing="1"/>
              <w:ind w:right="-2"/>
              <w:contextualSpacing/>
              <w:rPr>
                <w:rFonts w:ascii="Calibri" w:hAnsi="Calibri"/>
              </w:rPr>
            </w:pPr>
            <w:r w:rsidRPr="006370C2">
              <w:rPr>
                <w:rFonts w:ascii="Calibri" w:hAnsi="Calibri"/>
                <w:sz w:val="22"/>
                <w:szCs w:val="22"/>
              </w:rPr>
              <w:t>okna ve druhé řadě sedadel s možností větrání/ posuvem</w:t>
            </w:r>
          </w:p>
        </w:tc>
        <w:tc>
          <w:tcPr>
            <w:tcW w:w="1482" w:type="dxa"/>
            <w:vAlign w:val="center"/>
          </w:tcPr>
          <w:p w:rsidR="00002DAD" w:rsidRPr="00F07521" w:rsidRDefault="00002DAD" w:rsidP="0064277A">
            <w:pPr>
              <w:spacing w:before="100" w:beforeAutospacing="1" w:after="100" w:afterAutospacing="1"/>
              <w:ind w:right="-2"/>
              <w:contextualSpacing/>
              <w:jc w:val="center"/>
              <w:rPr>
                <w:rFonts w:ascii="Calibri" w:hAnsi="Calibri" w:cs="Calibri"/>
              </w:rPr>
            </w:pPr>
            <w:r>
              <w:rPr>
                <w:rFonts w:ascii="Calibri" w:hAnsi="Calibri" w:cs="Calibri"/>
                <w:sz w:val="22"/>
                <w:szCs w:val="22"/>
              </w:rPr>
              <w:t>ANO/NE</w:t>
            </w:r>
          </w:p>
        </w:tc>
        <w:tc>
          <w:tcPr>
            <w:tcW w:w="1920" w:type="dxa"/>
          </w:tcPr>
          <w:p w:rsidR="00002DAD" w:rsidRDefault="00002DAD" w:rsidP="00002DAD">
            <w:pPr>
              <w:jc w:val="center"/>
            </w:pPr>
            <w:r w:rsidRPr="008F2864">
              <w:rPr>
                <w:rFonts w:ascii="Calibri" w:hAnsi="Calibri" w:cs="Calibri"/>
                <w:sz w:val="22"/>
                <w:szCs w:val="22"/>
              </w:rPr>
              <w:t>ANO</w:t>
            </w:r>
          </w:p>
        </w:tc>
      </w:tr>
      <w:tr w:rsidR="00002DAD" w:rsidRPr="007512DB" w:rsidTr="0064277A">
        <w:tc>
          <w:tcPr>
            <w:tcW w:w="2943" w:type="dxa"/>
            <w:shd w:val="clear" w:color="auto" w:fill="FDE9D9"/>
            <w:vAlign w:val="center"/>
          </w:tcPr>
          <w:p w:rsidR="00002DAD" w:rsidRDefault="00002DAD" w:rsidP="0064277A">
            <w:pPr>
              <w:spacing w:before="100" w:beforeAutospacing="1" w:after="100" w:afterAutospacing="1"/>
              <w:ind w:right="-2"/>
              <w:contextualSpacing/>
              <w:rPr>
                <w:rFonts w:ascii="Calibri" w:hAnsi="Calibri" w:cs="Calibri"/>
                <w:color w:val="000000"/>
              </w:rPr>
            </w:pPr>
            <w:r>
              <w:rPr>
                <w:rFonts w:ascii="Calibri" w:hAnsi="Calibri"/>
                <w:sz w:val="22"/>
                <w:szCs w:val="22"/>
              </w:rPr>
              <w:t>P</w:t>
            </w:r>
            <w:r w:rsidRPr="006370C2">
              <w:rPr>
                <w:rFonts w:ascii="Calibri" w:hAnsi="Calibri"/>
                <w:sz w:val="22"/>
                <w:szCs w:val="22"/>
              </w:rPr>
              <w:t>řední zákonné osví</w:t>
            </w:r>
            <w:r w:rsidRPr="00E515A6">
              <w:rPr>
                <w:rFonts w:ascii="Calibri" w:hAnsi="Calibri"/>
                <w:sz w:val="22"/>
                <w:szCs w:val="22"/>
              </w:rPr>
              <w:t>cení vozidla pro denní svícení</w:t>
            </w:r>
          </w:p>
        </w:tc>
        <w:tc>
          <w:tcPr>
            <w:tcW w:w="3686" w:type="dxa"/>
            <w:vAlign w:val="center"/>
          </w:tcPr>
          <w:p w:rsidR="00002DAD" w:rsidRPr="006370C2" w:rsidRDefault="00002DAD" w:rsidP="0064277A">
            <w:pPr>
              <w:spacing w:before="100" w:beforeAutospacing="1" w:after="100" w:afterAutospacing="1"/>
              <w:ind w:right="-2"/>
              <w:contextualSpacing/>
              <w:rPr>
                <w:rFonts w:ascii="Calibri" w:hAnsi="Calibri"/>
              </w:rPr>
            </w:pPr>
            <w:r w:rsidRPr="006370C2">
              <w:rPr>
                <w:rFonts w:ascii="Calibri" w:hAnsi="Calibri"/>
                <w:sz w:val="22"/>
                <w:szCs w:val="22"/>
              </w:rPr>
              <w:t>přední zákonné osví</w:t>
            </w:r>
            <w:r w:rsidRPr="00E515A6">
              <w:rPr>
                <w:rFonts w:ascii="Calibri" w:hAnsi="Calibri"/>
                <w:sz w:val="22"/>
                <w:szCs w:val="22"/>
              </w:rPr>
              <w:t xml:space="preserve">cení vozidla pro denní svícení </w:t>
            </w:r>
            <w:r w:rsidRPr="006370C2">
              <w:rPr>
                <w:rFonts w:ascii="Calibri" w:hAnsi="Calibri"/>
                <w:sz w:val="22"/>
                <w:szCs w:val="22"/>
              </w:rPr>
              <w:t>automaticky spínané</w:t>
            </w:r>
          </w:p>
        </w:tc>
        <w:tc>
          <w:tcPr>
            <w:tcW w:w="1482" w:type="dxa"/>
            <w:vAlign w:val="center"/>
          </w:tcPr>
          <w:p w:rsidR="00002DAD" w:rsidRPr="00F07521" w:rsidRDefault="00002DAD" w:rsidP="0064277A">
            <w:pPr>
              <w:spacing w:before="100" w:beforeAutospacing="1" w:after="100" w:afterAutospacing="1"/>
              <w:ind w:right="-2"/>
              <w:contextualSpacing/>
              <w:jc w:val="center"/>
              <w:rPr>
                <w:rFonts w:ascii="Calibri" w:hAnsi="Calibri" w:cs="Calibri"/>
              </w:rPr>
            </w:pPr>
            <w:r>
              <w:rPr>
                <w:rFonts w:ascii="Calibri" w:hAnsi="Calibri" w:cs="Calibri"/>
                <w:sz w:val="22"/>
                <w:szCs w:val="22"/>
              </w:rPr>
              <w:t>ANO/NE</w:t>
            </w:r>
          </w:p>
        </w:tc>
        <w:tc>
          <w:tcPr>
            <w:tcW w:w="1920" w:type="dxa"/>
          </w:tcPr>
          <w:p w:rsidR="00002DAD" w:rsidRDefault="00002DAD" w:rsidP="00002DAD">
            <w:pPr>
              <w:jc w:val="center"/>
            </w:pPr>
            <w:r w:rsidRPr="008F2864">
              <w:rPr>
                <w:rFonts w:ascii="Calibri" w:hAnsi="Calibri" w:cs="Calibri"/>
                <w:sz w:val="22"/>
                <w:szCs w:val="22"/>
              </w:rPr>
              <w:t>ANO</w:t>
            </w:r>
          </w:p>
        </w:tc>
      </w:tr>
      <w:tr w:rsidR="00002DAD" w:rsidRPr="007512DB" w:rsidTr="0064277A">
        <w:tc>
          <w:tcPr>
            <w:tcW w:w="2943" w:type="dxa"/>
            <w:shd w:val="clear" w:color="auto" w:fill="FDE9D9"/>
            <w:vAlign w:val="center"/>
          </w:tcPr>
          <w:p w:rsidR="00002DAD" w:rsidRDefault="00002DAD" w:rsidP="0064277A">
            <w:pPr>
              <w:spacing w:before="100" w:beforeAutospacing="1" w:after="100" w:afterAutospacing="1"/>
              <w:ind w:right="-2"/>
              <w:contextualSpacing/>
              <w:rPr>
                <w:rFonts w:ascii="Calibri" w:hAnsi="Calibri" w:cs="Calibri"/>
                <w:color w:val="000000"/>
              </w:rPr>
            </w:pPr>
            <w:r>
              <w:rPr>
                <w:rFonts w:ascii="Calibri" w:hAnsi="Calibri"/>
                <w:sz w:val="22"/>
                <w:szCs w:val="22"/>
              </w:rPr>
              <w:t>P</w:t>
            </w:r>
            <w:r w:rsidRPr="006370C2">
              <w:rPr>
                <w:rFonts w:ascii="Calibri" w:hAnsi="Calibri"/>
                <w:sz w:val="22"/>
                <w:szCs w:val="22"/>
              </w:rPr>
              <w:t>řední mlhová světla</w:t>
            </w:r>
          </w:p>
        </w:tc>
        <w:tc>
          <w:tcPr>
            <w:tcW w:w="3686" w:type="dxa"/>
            <w:vAlign w:val="center"/>
          </w:tcPr>
          <w:p w:rsidR="00002DAD" w:rsidRPr="006370C2" w:rsidRDefault="00002DAD" w:rsidP="0064277A">
            <w:pPr>
              <w:spacing w:before="100" w:beforeAutospacing="1" w:after="100" w:afterAutospacing="1"/>
              <w:ind w:right="-2"/>
              <w:contextualSpacing/>
              <w:rPr>
                <w:rFonts w:ascii="Calibri" w:hAnsi="Calibri"/>
              </w:rPr>
            </w:pPr>
            <w:r w:rsidRPr="006370C2">
              <w:rPr>
                <w:rFonts w:ascii="Calibri" w:hAnsi="Calibri"/>
                <w:sz w:val="22"/>
                <w:szCs w:val="22"/>
              </w:rPr>
              <w:t>přední mlhová světla</w:t>
            </w:r>
          </w:p>
        </w:tc>
        <w:tc>
          <w:tcPr>
            <w:tcW w:w="1482" w:type="dxa"/>
            <w:vAlign w:val="center"/>
          </w:tcPr>
          <w:p w:rsidR="00002DAD" w:rsidRPr="00F07521" w:rsidRDefault="00002DAD" w:rsidP="0064277A">
            <w:pPr>
              <w:spacing w:before="100" w:beforeAutospacing="1" w:after="100" w:afterAutospacing="1"/>
              <w:ind w:right="-2"/>
              <w:contextualSpacing/>
              <w:jc w:val="center"/>
              <w:rPr>
                <w:rFonts w:ascii="Calibri" w:hAnsi="Calibri" w:cs="Calibri"/>
              </w:rPr>
            </w:pPr>
            <w:r>
              <w:rPr>
                <w:rFonts w:ascii="Calibri" w:hAnsi="Calibri" w:cs="Calibri"/>
                <w:sz w:val="22"/>
                <w:szCs w:val="22"/>
              </w:rPr>
              <w:t>ANO/NE</w:t>
            </w:r>
          </w:p>
        </w:tc>
        <w:tc>
          <w:tcPr>
            <w:tcW w:w="1920" w:type="dxa"/>
          </w:tcPr>
          <w:p w:rsidR="00002DAD" w:rsidRDefault="00002DAD" w:rsidP="00002DAD">
            <w:pPr>
              <w:jc w:val="center"/>
            </w:pPr>
            <w:r w:rsidRPr="008F2864">
              <w:rPr>
                <w:rFonts w:ascii="Calibri" w:hAnsi="Calibri" w:cs="Calibri"/>
                <w:sz w:val="22"/>
                <w:szCs w:val="22"/>
              </w:rPr>
              <w:t>ANO</w:t>
            </w:r>
          </w:p>
        </w:tc>
      </w:tr>
      <w:tr w:rsidR="004631A8" w:rsidRPr="007512DB" w:rsidTr="0064277A">
        <w:tc>
          <w:tcPr>
            <w:tcW w:w="2943" w:type="dxa"/>
            <w:shd w:val="clear" w:color="auto" w:fill="FDE9D9"/>
            <w:vAlign w:val="center"/>
          </w:tcPr>
          <w:p w:rsidR="004631A8" w:rsidRDefault="004631A8" w:rsidP="0064277A">
            <w:pPr>
              <w:spacing w:before="100" w:beforeAutospacing="1" w:after="100" w:afterAutospacing="1"/>
              <w:ind w:right="-2"/>
              <w:contextualSpacing/>
              <w:rPr>
                <w:rFonts w:ascii="Calibri" w:hAnsi="Calibri" w:cs="Calibri"/>
                <w:color w:val="000000"/>
              </w:rPr>
            </w:pPr>
            <w:r>
              <w:rPr>
                <w:rFonts w:ascii="Calibri" w:hAnsi="Calibri"/>
                <w:sz w:val="22"/>
                <w:szCs w:val="22"/>
              </w:rPr>
              <w:t>U</w:t>
            </w:r>
            <w:r w:rsidRPr="006370C2">
              <w:rPr>
                <w:rFonts w:ascii="Calibri" w:hAnsi="Calibri"/>
                <w:sz w:val="22"/>
                <w:szCs w:val="22"/>
              </w:rPr>
              <w:t>žitečná hmotnost</w:t>
            </w:r>
          </w:p>
        </w:tc>
        <w:tc>
          <w:tcPr>
            <w:tcW w:w="3686" w:type="dxa"/>
            <w:vAlign w:val="center"/>
          </w:tcPr>
          <w:p w:rsidR="004631A8" w:rsidRPr="006370C2" w:rsidRDefault="004631A8" w:rsidP="0064277A">
            <w:pPr>
              <w:spacing w:before="100" w:beforeAutospacing="1" w:after="100" w:afterAutospacing="1"/>
              <w:ind w:right="-2"/>
              <w:contextualSpacing/>
              <w:rPr>
                <w:rFonts w:ascii="Calibri" w:hAnsi="Calibri"/>
              </w:rPr>
            </w:pPr>
            <w:r w:rsidRPr="006370C2">
              <w:rPr>
                <w:rFonts w:ascii="Calibri" w:hAnsi="Calibri"/>
                <w:sz w:val="22"/>
                <w:szCs w:val="22"/>
              </w:rPr>
              <w:t>minimálně 1100</w:t>
            </w:r>
            <w:r>
              <w:rPr>
                <w:rFonts w:ascii="Calibri" w:hAnsi="Calibri"/>
                <w:sz w:val="22"/>
                <w:szCs w:val="22"/>
              </w:rPr>
              <w:t xml:space="preserve"> </w:t>
            </w:r>
            <w:r w:rsidRPr="006370C2">
              <w:rPr>
                <w:rFonts w:ascii="Calibri" w:hAnsi="Calibri"/>
                <w:sz w:val="22"/>
                <w:szCs w:val="22"/>
              </w:rPr>
              <w:t>kg</w:t>
            </w:r>
          </w:p>
        </w:tc>
        <w:tc>
          <w:tcPr>
            <w:tcW w:w="1482" w:type="dxa"/>
            <w:vAlign w:val="center"/>
          </w:tcPr>
          <w:p w:rsidR="004631A8" w:rsidRDefault="004631A8" w:rsidP="0064277A">
            <w:pPr>
              <w:spacing w:before="100" w:beforeAutospacing="1" w:after="100" w:afterAutospacing="1"/>
              <w:ind w:right="-2"/>
              <w:contextualSpacing/>
              <w:jc w:val="center"/>
              <w:rPr>
                <w:rFonts w:ascii="Calibri" w:hAnsi="Calibri" w:cs="Calibri"/>
              </w:rPr>
            </w:pPr>
            <w:r>
              <w:rPr>
                <w:rFonts w:ascii="Calibri" w:hAnsi="Calibri" w:cs="Calibri"/>
                <w:sz w:val="22"/>
                <w:szCs w:val="22"/>
              </w:rPr>
              <w:t>v kg</w:t>
            </w:r>
          </w:p>
        </w:tc>
        <w:tc>
          <w:tcPr>
            <w:tcW w:w="1920" w:type="dxa"/>
            <w:vAlign w:val="center"/>
          </w:tcPr>
          <w:p w:rsidR="004631A8" w:rsidRPr="00002DAD" w:rsidRDefault="00002DAD" w:rsidP="0064277A">
            <w:pPr>
              <w:spacing w:before="100" w:beforeAutospacing="1" w:after="100" w:afterAutospacing="1"/>
              <w:ind w:right="-2"/>
              <w:contextualSpacing/>
              <w:jc w:val="center"/>
              <w:rPr>
                <w:rFonts w:ascii="Calibri" w:hAnsi="Calibri" w:cs="Calibri"/>
              </w:rPr>
            </w:pPr>
            <w:r w:rsidRPr="00002DAD">
              <w:rPr>
                <w:rFonts w:ascii="Calibri" w:hAnsi="Calibri" w:cs="Calibri"/>
                <w:sz w:val="22"/>
                <w:szCs w:val="22"/>
              </w:rPr>
              <w:t>1127</w:t>
            </w:r>
          </w:p>
        </w:tc>
      </w:tr>
      <w:tr w:rsidR="004631A8" w:rsidRPr="007512DB" w:rsidTr="0064277A">
        <w:tc>
          <w:tcPr>
            <w:tcW w:w="2943" w:type="dxa"/>
            <w:shd w:val="clear" w:color="auto" w:fill="FDE9D9"/>
            <w:vAlign w:val="center"/>
          </w:tcPr>
          <w:p w:rsidR="004631A8" w:rsidRDefault="004631A8" w:rsidP="0064277A">
            <w:pPr>
              <w:spacing w:before="100" w:beforeAutospacing="1" w:after="100" w:afterAutospacing="1"/>
              <w:ind w:right="-2"/>
              <w:contextualSpacing/>
              <w:rPr>
                <w:rFonts w:ascii="Calibri" w:hAnsi="Calibri" w:cs="Calibri"/>
                <w:color w:val="000000"/>
              </w:rPr>
            </w:pPr>
            <w:r>
              <w:rPr>
                <w:rFonts w:ascii="Calibri" w:hAnsi="Calibri"/>
                <w:sz w:val="22"/>
                <w:szCs w:val="22"/>
              </w:rPr>
              <w:t>C</w:t>
            </w:r>
            <w:r w:rsidRPr="006370C2">
              <w:rPr>
                <w:rFonts w:ascii="Calibri" w:hAnsi="Calibri"/>
                <w:sz w:val="22"/>
                <w:szCs w:val="22"/>
              </w:rPr>
              <w:t xml:space="preserve">elková maximální hmotnost vozidla </w:t>
            </w:r>
          </w:p>
        </w:tc>
        <w:tc>
          <w:tcPr>
            <w:tcW w:w="3686" w:type="dxa"/>
            <w:vAlign w:val="center"/>
          </w:tcPr>
          <w:p w:rsidR="004631A8" w:rsidRPr="006370C2" w:rsidRDefault="004631A8" w:rsidP="0064277A">
            <w:pPr>
              <w:spacing w:before="100" w:beforeAutospacing="1" w:after="100" w:afterAutospacing="1"/>
              <w:ind w:right="-2"/>
              <w:contextualSpacing/>
              <w:rPr>
                <w:rFonts w:ascii="Calibri" w:hAnsi="Calibri"/>
              </w:rPr>
            </w:pPr>
            <w:r w:rsidRPr="006370C2">
              <w:rPr>
                <w:rFonts w:ascii="Calibri" w:hAnsi="Calibri"/>
                <w:sz w:val="22"/>
                <w:szCs w:val="22"/>
              </w:rPr>
              <w:t>do 3 500 kg</w:t>
            </w:r>
          </w:p>
        </w:tc>
        <w:tc>
          <w:tcPr>
            <w:tcW w:w="1482" w:type="dxa"/>
            <w:vAlign w:val="center"/>
          </w:tcPr>
          <w:p w:rsidR="004631A8" w:rsidRDefault="004631A8" w:rsidP="0064277A">
            <w:pPr>
              <w:spacing w:before="100" w:beforeAutospacing="1" w:after="100" w:afterAutospacing="1"/>
              <w:ind w:right="-2"/>
              <w:contextualSpacing/>
              <w:jc w:val="center"/>
              <w:rPr>
                <w:rFonts w:ascii="Calibri" w:hAnsi="Calibri" w:cs="Calibri"/>
              </w:rPr>
            </w:pPr>
            <w:r>
              <w:rPr>
                <w:rFonts w:ascii="Calibri" w:hAnsi="Calibri" w:cs="Calibri"/>
                <w:sz w:val="22"/>
                <w:szCs w:val="22"/>
              </w:rPr>
              <w:t>v kg</w:t>
            </w:r>
          </w:p>
        </w:tc>
        <w:tc>
          <w:tcPr>
            <w:tcW w:w="1920" w:type="dxa"/>
            <w:vAlign w:val="center"/>
          </w:tcPr>
          <w:p w:rsidR="004631A8" w:rsidRPr="00002DAD" w:rsidRDefault="00002DAD" w:rsidP="00002DAD">
            <w:pPr>
              <w:spacing w:before="100" w:beforeAutospacing="1" w:after="100" w:afterAutospacing="1"/>
              <w:ind w:right="-2"/>
              <w:contextualSpacing/>
              <w:jc w:val="center"/>
              <w:rPr>
                <w:rFonts w:ascii="Calibri" w:hAnsi="Calibri" w:cs="Calibri"/>
              </w:rPr>
            </w:pPr>
            <w:r w:rsidRPr="00002DAD">
              <w:rPr>
                <w:rFonts w:ascii="Calibri" w:hAnsi="Calibri" w:cs="Calibri"/>
                <w:sz w:val="22"/>
                <w:szCs w:val="22"/>
              </w:rPr>
              <w:t>3100</w:t>
            </w:r>
          </w:p>
        </w:tc>
      </w:tr>
      <w:tr w:rsidR="00002DAD" w:rsidRPr="007512DB" w:rsidTr="0064277A">
        <w:tc>
          <w:tcPr>
            <w:tcW w:w="2943" w:type="dxa"/>
            <w:shd w:val="clear" w:color="auto" w:fill="FDE9D9"/>
            <w:vAlign w:val="center"/>
          </w:tcPr>
          <w:p w:rsidR="00002DAD" w:rsidRDefault="00002DAD" w:rsidP="0064277A">
            <w:pPr>
              <w:spacing w:before="100" w:beforeAutospacing="1" w:after="100" w:afterAutospacing="1"/>
              <w:ind w:right="-2"/>
              <w:contextualSpacing/>
              <w:rPr>
                <w:rFonts w:ascii="Calibri" w:hAnsi="Calibri" w:cs="Calibri"/>
                <w:color w:val="000000"/>
              </w:rPr>
            </w:pPr>
            <w:r>
              <w:rPr>
                <w:rFonts w:ascii="Calibri" w:hAnsi="Calibri"/>
                <w:sz w:val="22"/>
                <w:szCs w:val="22"/>
              </w:rPr>
              <w:t>T</w:t>
            </w:r>
            <w:r w:rsidRPr="006370C2">
              <w:rPr>
                <w:rFonts w:ascii="Calibri" w:hAnsi="Calibri"/>
                <w:sz w:val="22"/>
                <w:szCs w:val="22"/>
              </w:rPr>
              <w:t>ažné zařízení</w:t>
            </w:r>
          </w:p>
        </w:tc>
        <w:tc>
          <w:tcPr>
            <w:tcW w:w="3686" w:type="dxa"/>
            <w:vAlign w:val="center"/>
          </w:tcPr>
          <w:p w:rsidR="00002DAD" w:rsidRPr="006370C2" w:rsidRDefault="00002DAD" w:rsidP="0064277A">
            <w:pPr>
              <w:spacing w:before="100" w:beforeAutospacing="1" w:after="100" w:afterAutospacing="1"/>
              <w:ind w:right="-2"/>
              <w:contextualSpacing/>
              <w:rPr>
                <w:rFonts w:ascii="Calibri" w:hAnsi="Calibri"/>
              </w:rPr>
            </w:pPr>
            <w:r w:rsidRPr="006370C2">
              <w:rPr>
                <w:rFonts w:ascii="Calibri" w:hAnsi="Calibri"/>
                <w:sz w:val="22"/>
                <w:szCs w:val="22"/>
              </w:rPr>
              <w:t>tažné zařízení</w:t>
            </w:r>
          </w:p>
        </w:tc>
        <w:tc>
          <w:tcPr>
            <w:tcW w:w="1482" w:type="dxa"/>
            <w:vAlign w:val="center"/>
          </w:tcPr>
          <w:p w:rsidR="00002DAD" w:rsidRPr="00F07521" w:rsidRDefault="00002DAD" w:rsidP="0064277A">
            <w:pPr>
              <w:spacing w:before="100" w:beforeAutospacing="1" w:after="100" w:afterAutospacing="1"/>
              <w:ind w:right="-2"/>
              <w:contextualSpacing/>
              <w:jc w:val="center"/>
              <w:rPr>
                <w:rFonts w:ascii="Calibri" w:hAnsi="Calibri" w:cs="Calibri"/>
              </w:rPr>
            </w:pPr>
            <w:r>
              <w:rPr>
                <w:rFonts w:ascii="Calibri" w:hAnsi="Calibri" w:cs="Calibri"/>
                <w:sz w:val="22"/>
                <w:szCs w:val="22"/>
              </w:rPr>
              <w:t>ANO/NE</w:t>
            </w:r>
          </w:p>
        </w:tc>
        <w:tc>
          <w:tcPr>
            <w:tcW w:w="1920" w:type="dxa"/>
          </w:tcPr>
          <w:p w:rsidR="00002DAD" w:rsidRDefault="00002DAD" w:rsidP="00002DAD">
            <w:pPr>
              <w:jc w:val="center"/>
            </w:pPr>
            <w:r w:rsidRPr="0007489C">
              <w:rPr>
                <w:rFonts w:ascii="Calibri" w:hAnsi="Calibri" w:cs="Calibri"/>
                <w:sz w:val="22"/>
                <w:szCs w:val="22"/>
              </w:rPr>
              <w:t>ANO</w:t>
            </w:r>
          </w:p>
        </w:tc>
      </w:tr>
      <w:tr w:rsidR="00002DAD" w:rsidRPr="007512DB" w:rsidTr="0064277A">
        <w:tc>
          <w:tcPr>
            <w:tcW w:w="2943" w:type="dxa"/>
            <w:shd w:val="clear" w:color="auto" w:fill="FDE9D9"/>
            <w:vAlign w:val="center"/>
          </w:tcPr>
          <w:p w:rsidR="00002DAD" w:rsidRDefault="00002DAD" w:rsidP="0064277A">
            <w:pPr>
              <w:spacing w:before="100" w:beforeAutospacing="1" w:after="100" w:afterAutospacing="1"/>
              <w:ind w:right="-2"/>
              <w:contextualSpacing/>
              <w:rPr>
                <w:rFonts w:ascii="Calibri" w:hAnsi="Calibri" w:cs="Calibri"/>
                <w:color w:val="000000"/>
              </w:rPr>
            </w:pPr>
            <w:r>
              <w:rPr>
                <w:rFonts w:ascii="Calibri" w:hAnsi="Calibri"/>
                <w:sz w:val="22"/>
                <w:szCs w:val="22"/>
              </w:rPr>
              <w:t>S</w:t>
            </w:r>
            <w:r w:rsidRPr="006370C2">
              <w:rPr>
                <w:rFonts w:ascii="Calibri" w:hAnsi="Calibri"/>
                <w:sz w:val="22"/>
                <w:szCs w:val="22"/>
              </w:rPr>
              <w:t>nadno vyndavací sedačky ve třetí řadě sedadel</w:t>
            </w:r>
          </w:p>
        </w:tc>
        <w:tc>
          <w:tcPr>
            <w:tcW w:w="3686" w:type="dxa"/>
            <w:vAlign w:val="center"/>
          </w:tcPr>
          <w:p w:rsidR="00002DAD" w:rsidRPr="006370C2" w:rsidRDefault="00002DAD" w:rsidP="0064277A">
            <w:pPr>
              <w:spacing w:before="100" w:beforeAutospacing="1" w:after="100" w:afterAutospacing="1"/>
              <w:ind w:right="-2"/>
              <w:contextualSpacing/>
              <w:rPr>
                <w:rFonts w:ascii="Calibri" w:hAnsi="Calibri"/>
              </w:rPr>
            </w:pPr>
            <w:r w:rsidRPr="006370C2">
              <w:rPr>
                <w:rFonts w:ascii="Calibri" w:hAnsi="Calibri"/>
                <w:sz w:val="22"/>
                <w:szCs w:val="22"/>
              </w:rPr>
              <w:t>snadno vyndavací sedačky ve třetí řadě sedadel</w:t>
            </w:r>
          </w:p>
        </w:tc>
        <w:tc>
          <w:tcPr>
            <w:tcW w:w="1482" w:type="dxa"/>
            <w:vAlign w:val="center"/>
          </w:tcPr>
          <w:p w:rsidR="00002DAD" w:rsidRPr="00F07521" w:rsidRDefault="00002DAD" w:rsidP="0064277A">
            <w:pPr>
              <w:spacing w:before="100" w:beforeAutospacing="1" w:after="100" w:afterAutospacing="1"/>
              <w:ind w:right="-2"/>
              <w:contextualSpacing/>
              <w:jc w:val="center"/>
              <w:rPr>
                <w:rFonts w:ascii="Calibri" w:hAnsi="Calibri" w:cs="Calibri"/>
              </w:rPr>
            </w:pPr>
            <w:r>
              <w:rPr>
                <w:rFonts w:ascii="Calibri" w:hAnsi="Calibri" w:cs="Calibri"/>
                <w:sz w:val="22"/>
                <w:szCs w:val="22"/>
              </w:rPr>
              <w:t>ANO/NE</w:t>
            </w:r>
          </w:p>
        </w:tc>
        <w:tc>
          <w:tcPr>
            <w:tcW w:w="1920" w:type="dxa"/>
          </w:tcPr>
          <w:p w:rsidR="00002DAD" w:rsidRDefault="00002DAD" w:rsidP="00002DAD">
            <w:pPr>
              <w:jc w:val="center"/>
            </w:pPr>
            <w:r w:rsidRPr="0007489C">
              <w:rPr>
                <w:rFonts w:ascii="Calibri" w:hAnsi="Calibri" w:cs="Calibri"/>
                <w:sz w:val="22"/>
                <w:szCs w:val="22"/>
              </w:rPr>
              <w:t>ANO</w:t>
            </w:r>
          </w:p>
        </w:tc>
      </w:tr>
      <w:tr w:rsidR="00002DAD" w:rsidRPr="007512DB" w:rsidTr="0064277A">
        <w:tc>
          <w:tcPr>
            <w:tcW w:w="2943" w:type="dxa"/>
            <w:shd w:val="clear" w:color="auto" w:fill="FDE9D9"/>
            <w:vAlign w:val="center"/>
          </w:tcPr>
          <w:p w:rsidR="00002DAD" w:rsidRDefault="00002DAD" w:rsidP="0064277A">
            <w:pPr>
              <w:spacing w:before="100" w:beforeAutospacing="1" w:after="100" w:afterAutospacing="1"/>
              <w:ind w:right="-2"/>
              <w:contextualSpacing/>
              <w:rPr>
                <w:rFonts w:ascii="Calibri" w:hAnsi="Calibri" w:cs="Calibri"/>
                <w:color w:val="000000"/>
              </w:rPr>
            </w:pPr>
            <w:r>
              <w:rPr>
                <w:rFonts w:ascii="Calibri" w:hAnsi="Calibri"/>
                <w:sz w:val="22"/>
                <w:szCs w:val="22"/>
              </w:rPr>
              <w:t>C</w:t>
            </w:r>
            <w:r w:rsidRPr="006370C2">
              <w:rPr>
                <w:rFonts w:ascii="Calibri" w:hAnsi="Calibri"/>
                <w:sz w:val="22"/>
                <w:szCs w:val="22"/>
              </w:rPr>
              <w:t>entrální zamykání s dálkovým ovladačem, 2 ks klíče s ovladačem</w:t>
            </w:r>
          </w:p>
        </w:tc>
        <w:tc>
          <w:tcPr>
            <w:tcW w:w="3686" w:type="dxa"/>
            <w:vAlign w:val="center"/>
          </w:tcPr>
          <w:p w:rsidR="00002DAD" w:rsidRPr="006370C2" w:rsidRDefault="00002DAD" w:rsidP="0064277A">
            <w:pPr>
              <w:spacing w:before="100" w:beforeAutospacing="1" w:after="100" w:afterAutospacing="1"/>
              <w:ind w:right="-2"/>
              <w:contextualSpacing/>
              <w:rPr>
                <w:rFonts w:ascii="Calibri" w:hAnsi="Calibri"/>
              </w:rPr>
            </w:pPr>
            <w:r w:rsidRPr="006370C2">
              <w:rPr>
                <w:rFonts w:ascii="Calibri" w:hAnsi="Calibri"/>
                <w:sz w:val="22"/>
                <w:szCs w:val="22"/>
              </w:rPr>
              <w:t>centrální zamykání s dálkovým ovladačem, 2 ks klíče s ovladačem</w:t>
            </w:r>
          </w:p>
        </w:tc>
        <w:tc>
          <w:tcPr>
            <w:tcW w:w="1482" w:type="dxa"/>
            <w:vAlign w:val="center"/>
          </w:tcPr>
          <w:p w:rsidR="00002DAD" w:rsidRPr="00F07521" w:rsidRDefault="00002DAD" w:rsidP="0064277A">
            <w:pPr>
              <w:spacing w:before="100" w:beforeAutospacing="1" w:after="100" w:afterAutospacing="1"/>
              <w:ind w:right="-2"/>
              <w:contextualSpacing/>
              <w:jc w:val="center"/>
              <w:rPr>
                <w:rFonts w:ascii="Calibri" w:hAnsi="Calibri" w:cs="Calibri"/>
              </w:rPr>
            </w:pPr>
            <w:r>
              <w:rPr>
                <w:rFonts w:ascii="Calibri" w:hAnsi="Calibri" w:cs="Calibri"/>
                <w:sz w:val="22"/>
                <w:szCs w:val="22"/>
              </w:rPr>
              <w:t>ANO/NE</w:t>
            </w:r>
          </w:p>
        </w:tc>
        <w:tc>
          <w:tcPr>
            <w:tcW w:w="1920" w:type="dxa"/>
          </w:tcPr>
          <w:p w:rsidR="00002DAD" w:rsidRDefault="00002DAD" w:rsidP="00002DAD">
            <w:pPr>
              <w:jc w:val="center"/>
            </w:pPr>
            <w:r w:rsidRPr="0007489C">
              <w:rPr>
                <w:rFonts w:ascii="Calibri" w:hAnsi="Calibri" w:cs="Calibri"/>
                <w:sz w:val="22"/>
                <w:szCs w:val="22"/>
              </w:rPr>
              <w:t>ANO</w:t>
            </w:r>
          </w:p>
        </w:tc>
      </w:tr>
      <w:tr w:rsidR="00002DAD" w:rsidRPr="007512DB" w:rsidTr="0064277A">
        <w:tc>
          <w:tcPr>
            <w:tcW w:w="2943" w:type="dxa"/>
            <w:shd w:val="clear" w:color="auto" w:fill="FDE9D9"/>
            <w:vAlign w:val="center"/>
          </w:tcPr>
          <w:p w:rsidR="00002DAD" w:rsidRPr="00237619" w:rsidRDefault="00002DAD" w:rsidP="0064277A">
            <w:pPr>
              <w:spacing w:before="100" w:beforeAutospacing="1" w:after="100" w:afterAutospacing="1"/>
              <w:ind w:right="-2"/>
              <w:contextualSpacing/>
              <w:rPr>
                <w:rFonts w:ascii="Calibri" w:hAnsi="Calibri" w:cs="Calibri"/>
                <w:color w:val="000000"/>
              </w:rPr>
            </w:pPr>
            <w:r>
              <w:rPr>
                <w:rFonts w:ascii="Calibri" w:hAnsi="Calibri" w:cs="Calibri"/>
                <w:color w:val="000000"/>
                <w:sz w:val="22"/>
                <w:szCs w:val="22"/>
              </w:rPr>
              <w:t>P</w:t>
            </w:r>
            <w:r w:rsidRPr="00237619">
              <w:rPr>
                <w:rFonts w:ascii="Calibri" w:hAnsi="Calibri" w:cs="Calibri"/>
                <w:color w:val="000000"/>
                <w:sz w:val="22"/>
                <w:szCs w:val="22"/>
              </w:rPr>
              <w:t xml:space="preserve">lnohodnotné </w:t>
            </w:r>
            <w:r>
              <w:rPr>
                <w:rFonts w:ascii="Calibri" w:hAnsi="Calibri" w:cs="Calibri"/>
                <w:color w:val="000000"/>
                <w:sz w:val="22"/>
                <w:szCs w:val="22"/>
              </w:rPr>
              <w:t>r</w:t>
            </w:r>
            <w:r w:rsidRPr="00237619">
              <w:rPr>
                <w:rFonts w:ascii="Calibri" w:hAnsi="Calibri" w:cs="Calibri"/>
                <w:color w:val="000000"/>
                <w:sz w:val="22"/>
                <w:szCs w:val="22"/>
              </w:rPr>
              <w:t>ezervní kolo</w:t>
            </w:r>
          </w:p>
        </w:tc>
        <w:tc>
          <w:tcPr>
            <w:tcW w:w="3686" w:type="dxa"/>
            <w:vAlign w:val="center"/>
          </w:tcPr>
          <w:p w:rsidR="00002DAD" w:rsidRPr="00237619" w:rsidRDefault="00002DAD" w:rsidP="0064277A">
            <w:pPr>
              <w:spacing w:before="100" w:beforeAutospacing="1" w:after="100" w:afterAutospacing="1"/>
              <w:ind w:right="-2"/>
              <w:contextualSpacing/>
              <w:rPr>
                <w:rFonts w:ascii="Calibri" w:hAnsi="Calibri" w:cs="Calibri"/>
                <w:color w:val="000000"/>
              </w:rPr>
            </w:pPr>
            <w:r w:rsidRPr="00237619">
              <w:rPr>
                <w:rFonts w:ascii="Calibri" w:hAnsi="Calibri" w:cs="Calibri"/>
                <w:color w:val="000000"/>
                <w:sz w:val="22"/>
                <w:szCs w:val="22"/>
              </w:rPr>
              <w:t xml:space="preserve">plnohodnotné </w:t>
            </w:r>
            <w:r>
              <w:rPr>
                <w:rFonts w:ascii="Calibri" w:hAnsi="Calibri" w:cs="Calibri"/>
                <w:color w:val="000000"/>
                <w:sz w:val="22"/>
                <w:szCs w:val="22"/>
              </w:rPr>
              <w:t>r</w:t>
            </w:r>
            <w:r w:rsidRPr="00237619">
              <w:rPr>
                <w:rFonts w:ascii="Calibri" w:hAnsi="Calibri" w:cs="Calibri"/>
                <w:color w:val="000000"/>
                <w:sz w:val="22"/>
                <w:szCs w:val="22"/>
              </w:rPr>
              <w:t>ezervní kolo</w:t>
            </w:r>
          </w:p>
        </w:tc>
        <w:tc>
          <w:tcPr>
            <w:tcW w:w="1482" w:type="dxa"/>
            <w:vAlign w:val="center"/>
          </w:tcPr>
          <w:p w:rsidR="00002DAD" w:rsidRPr="007512DB" w:rsidRDefault="00002DAD" w:rsidP="0064277A">
            <w:pPr>
              <w:spacing w:before="100" w:beforeAutospacing="1" w:after="100" w:afterAutospacing="1"/>
              <w:ind w:right="-2"/>
              <w:contextualSpacing/>
              <w:jc w:val="center"/>
              <w:rPr>
                <w:rFonts w:ascii="Calibri" w:hAnsi="Calibri" w:cs="Calibri"/>
                <w:color w:val="000000"/>
              </w:rPr>
            </w:pPr>
            <w:r>
              <w:rPr>
                <w:rFonts w:ascii="Calibri" w:hAnsi="Calibri" w:cs="Calibri"/>
                <w:sz w:val="22"/>
                <w:szCs w:val="22"/>
              </w:rPr>
              <w:t>ANO/NE</w:t>
            </w:r>
          </w:p>
        </w:tc>
        <w:tc>
          <w:tcPr>
            <w:tcW w:w="1920" w:type="dxa"/>
          </w:tcPr>
          <w:p w:rsidR="00002DAD" w:rsidRDefault="00002DAD" w:rsidP="00002DAD">
            <w:pPr>
              <w:jc w:val="center"/>
            </w:pPr>
            <w:r w:rsidRPr="0007489C">
              <w:rPr>
                <w:rFonts w:ascii="Calibri" w:hAnsi="Calibri" w:cs="Calibri"/>
                <w:sz w:val="22"/>
                <w:szCs w:val="22"/>
              </w:rPr>
              <w:t>ANO</w:t>
            </w:r>
          </w:p>
        </w:tc>
      </w:tr>
      <w:tr w:rsidR="00002DAD" w:rsidRPr="007512DB" w:rsidTr="0064277A">
        <w:tc>
          <w:tcPr>
            <w:tcW w:w="2943" w:type="dxa"/>
            <w:shd w:val="clear" w:color="auto" w:fill="FDE9D9"/>
            <w:vAlign w:val="center"/>
          </w:tcPr>
          <w:p w:rsidR="00002DAD" w:rsidRDefault="00002DAD" w:rsidP="0064277A">
            <w:pPr>
              <w:spacing w:before="100" w:beforeAutospacing="1" w:after="100" w:afterAutospacing="1"/>
              <w:ind w:right="-2"/>
              <w:contextualSpacing/>
              <w:rPr>
                <w:rFonts w:ascii="Calibri" w:hAnsi="Calibri" w:cs="Calibri"/>
                <w:color w:val="000000"/>
              </w:rPr>
            </w:pPr>
            <w:r>
              <w:rPr>
                <w:rFonts w:ascii="Calibri" w:hAnsi="Calibri"/>
                <w:sz w:val="22"/>
                <w:szCs w:val="22"/>
              </w:rPr>
              <w:t>V</w:t>
            </w:r>
            <w:r w:rsidRPr="006370C2">
              <w:rPr>
                <w:rFonts w:ascii="Calibri" w:hAnsi="Calibri"/>
                <w:sz w:val="22"/>
                <w:szCs w:val="22"/>
              </w:rPr>
              <w:t>nitřní stropní osvětlení</w:t>
            </w:r>
          </w:p>
        </w:tc>
        <w:tc>
          <w:tcPr>
            <w:tcW w:w="3686" w:type="dxa"/>
            <w:vAlign w:val="center"/>
          </w:tcPr>
          <w:p w:rsidR="00002DAD" w:rsidRPr="006370C2" w:rsidRDefault="00002DAD" w:rsidP="0064277A">
            <w:pPr>
              <w:spacing w:before="100" w:beforeAutospacing="1" w:after="100" w:afterAutospacing="1"/>
              <w:ind w:right="-2"/>
              <w:contextualSpacing/>
              <w:rPr>
                <w:rFonts w:ascii="Calibri" w:hAnsi="Calibri"/>
              </w:rPr>
            </w:pPr>
            <w:r>
              <w:rPr>
                <w:rFonts w:ascii="Calibri" w:hAnsi="Calibri"/>
                <w:sz w:val="22"/>
                <w:szCs w:val="22"/>
              </w:rPr>
              <w:t>v</w:t>
            </w:r>
            <w:r w:rsidRPr="006370C2">
              <w:rPr>
                <w:rFonts w:ascii="Calibri" w:hAnsi="Calibri"/>
                <w:sz w:val="22"/>
                <w:szCs w:val="22"/>
              </w:rPr>
              <w:t>nitřní stropní osvětlení</w:t>
            </w:r>
          </w:p>
        </w:tc>
        <w:tc>
          <w:tcPr>
            <w:tcW w:w="1482" w:type="dxa"/>
            <w:vAlign w:val="center"/>
          </w:tcPr>
          <w:p w:rsidR="00002DAD" w:rsidRPr="007512DB" w:rsidRDefault="00002DAD" w:rsidP="0064277A">
            <w:pPr>
              <w:spacing w:before="100" w:beforeAutospacing="1" w:after="100" w:afterAutospacing="1"/>
              <w:ind w:right="-2"/>
              <w:contextualSpacing/>
              <w:jc w:val="center"/>
              <w:rPr>
                <w:rFonts w:ascii="Calibri" w:hAnsi="Calibri" w:cs="Calibri"/>
                <w:color w:val="000000"/>
              </w:rPr>
            </w:pPr>
            <w:r>
              <w:rPr>
                <w:rFonts w:ascii="Calibri" w:hAnsi="Calibri" w:cs="Calibri"/>
                <w:sz w:val="22"/>
                <w:szCs w:val="22"/>
              </w:rPr>
              <w:t>ANO/NE</w:t>
            </w:r>
          </w:p>
        </w:tc>
        <w:tc>
          <w:tcPr>
            <w:tcW w:w="1920" w:type="dxa"/>
          </w:tcPr>
          <w:p w:rsidR="00002DAD" w:rsidRDefault="00002DAD" w:rsidP="00002DAD">
            <w:pPr>
              <w:jc w:val="center"/>
            </w:pPr>
            <w:r w:rsidRPr="0007489C">
              <w:rPr>
                <w:rFonts w:ascii="Calibri" w:hAnsi="Calibri" w:cs="Calibri"/>
                <w:sz w:val="22"/>
                <w:szCs w:val="22"/>
              </w:rPr>
              <w:t>ANO</w:t>
            </w:r>
          </w:p>
        </w:tc>
      </w:tr>
      <w:tr w:rsidR="00002DAD" w:rsidRPr="007512DB" w:rsidTr="0064277A">
        <w:tc>
          <w:tcPr>
            <w:tcW w:w="2943" w:type="dxa"/>
            <w:shd w:val="clear" w:color="auto" w:fill="FDE9D9"/>
            <w:vAlign w:val="center"/>
          </w:tcPr>
          <w:p w:rsidR="00002DAD" w:rsidRDefault="00002DAD" w:rsidP="0064277A">
            <w:pPr>
              <w:spacing w:before="100" w:beforeAutospacing="1" w:after="100" w:afterAutospacing="1"/>
              <w:ind w:right="-2"/>
              <w:contextualSpacing/>
              <w:rPr>
                <w:rFonts w:ascii="Calibri" w:hAnsi="Calibri" w:cs="Calibri"/>
                <w:color w:val="000000"/>
              </w:rPr>
            </w:pPr>
            <w:r w:rsidRPr="008F644F">
              <w:rPr>
                <w:rFonts w:ascii="Calibri" w:hAnsi="Calibri"/>
                <w:sz w:val="22"/>
                <w:szCs w:val="22"/>
              </w:rPr>
              <w:t>Autorádio a set reproduktorů</w:t>
            </w:r>
          </w:p>
        </w:tc>
        <w:tc>
          <w:tcPr>
            <w:tcW w:w="3686" w:type="dxa"/>
            <w:vAlign w:val="center"/>
          </w:tcPr>
          <w:p w:rsidR="00002DAD" w:rsidRPr="006370C2" w:rsidRDefault="00002DAD" w:rsidP="0064277A">
            <w:pPr>
              <w:spacing w:before="100" w:beforeAutospacing="1" w:after="100" w:afterAutospacing="1"/>
              <w:ind w:right="-2"/>
              <w:contextualSpacing/>
              <w:rPr>
                <w:rFonts w:ascii="Calibri" w:hAnsi="Calibri"/>
              </w:rPr>
            </w:pPr>
            <w:r w:rsidRPr="008F644F">
              <w:rPr>
                <w:rFonts w:ascii="Calibri" w:hAnsi="Calibri"/>
                <w:sz w:val="22"/>
                <w:szCs w:val="22"/>
              </w:rPr>
              <w:t>a</w:t>
            </w:r>
            <w:r w:rsidRPr="006370C2">
              <w:rPr>
                <w:rFonts w:ascii="Calibri" w:hAnsi="Calibri"/>
                <w:sz w:val="22"/>
                <w:szCs w:val="22"/>
              </w:rPr>
              <w:t>utorádio a set reproduktorů</w:t>
            </w:r>
          </w:p>
        </w:tc>
        <w:tc>
          <w:tcPr>
            <w:tcW w:w="1482" w:type="dxa"/>
            <w:vAlign w:val="center"/>
          </w:tcPr>
          <w:p w:rsidR="00002DAD" w:rsidRPr="007512DB" w:rsidRDefault="00002DAD" w:rsidP="0064277A">
            <w:pPr>
              <w:spacing w:before="100" w:beforeAutospacing="1" w:after="100" w:afterAutospacing="1"/>
              <w:ind w:right="-2"/>
              <w:contextualSpacing/>
              <w:jc w:val="center"/>
              <w:rPr>
                <w:rFonts w:ascii="Calibri" w:hAnsi="Calibri" w:cs="Calibri"/>
                <w:color w:val="000000"/>
              </w:rPr>
            </w:pPr>
            <w:r>
              <w:rPr>
                <w:rFonts w:ascii="Calibri" w:hAnsi="Calibri" w:cs="Calibri"/>
                <w:sz w:val="22"/>
                <w:szCs w:val="22"/>
              </w:rPr>
              <w:t>ANO/NE</w:t>
            </w:r>
          </w:p>
        </w:tc>
        <w:tc>
          <w:tcPr>
            <w:tcW w:w="1920" w:type="dxa"/>
          </w:tcPr>
          <w:p w:rsidR="00002DAD" w:rsidRDefault="00002DAD" w:rsidP="00002DAD">
            <w:pPr>
              <w:jc w:val="center"/>
            </w:pPr>
            <w:r w:rsidRPr="0007489C">
              <w:rPr>
                <w:rFonts w:ascii="Calibri" w:hAnsi="Calibri" w:cs="Calibri"/>
                <w:sz w:val="22"/>
                <w:szCs w:val="22"/>
              </w:rPr>
              <w:t>ANO</w:t>
            </w:r>
          </w:p>
        </w:tc>
      </w:tr>
      <w:tr w:rsidR="00002DAD" w:rsidRPr="007512DB" w:rsidTr="0064277A">
        <w:tc>
          <w:tcPr>
            <w:tcW w:w="2943" w:type="dxa"/>
            <w:shd w:val="clear" w:color="auto" w:fill="FDE9D9"/>
            <w:vAlign w:val="center"/>
          </w:tcPr>
          <w:p w:rsidR="00002DAD" w:rsidRPr="00A632D8" w:rsidRDefault="00002DAD" w:rsidP="0064277A">
            <w:pPr>
              <w:spacing w:before="100" w:beforeAutospacing="1" w:after="100" w:afterAutospacing="1"/>
              <w:ind w:right="-2"/>
              <w:contextualSpacing/>
              <w:rPr>
                <w:rFonts w:ascii="Calibri" w:hAnsi="Calibri" w:cs="Calibri"/>
                <w:color w:val="000000"/>
              </w:rPr>
            </w:pPr>
            <w:r w:rsidRPr="00A632D8">
              <w:rPr>
                <w:rFonts w:ascii="Calibri" w:hAnsi="Calibri" w:cs="Calibri"/>
                <w:color w:val="000000"/>
                <w:sz w:val="22"/>
                <w:szCs w:val="22"/>
              </w:rPr>
              <w:t>Gumové koberce</w:t>
            </w:r>
          </w:p>
        </w:tc>
        <w:tc>
          <w:tcPr>
            <w:tcW w:w="3686" w:type="dxa"/>
            <w:vAlign w:val="center"/>
          </w:tcPr>
          <w:p w:rsidR="00002DAD" w:rsidRDefault="00002DAD" w:rsidP="0064277A">
            <w:pPr>
              <w:spacing w:before="100" w:beforeAutospacing="1" w:after="100" w:afterAutospacing="1"/>
              <w:ind w:right="-2"/>
              <w:contextualSpacing/>
              <w:rPr>
                <w:rFonts w:ascii="Calibri" w:hAnsi="Calibri" w:cs="Calibri"/>
                <w:color w:val="000000"/>
              </w:rPr>
            </w:pPr>
            <w:r>
              <w:rPr>
                <w:rFonts w:ascii="Calibri" w:hAnsi="Calibri" w:cs="Calibri"/>
                <w:color w:val="000000"/>
                <w:sz w:val="22"/>
                <w:szCs w:val="22"/>
              </w:rPr>
              <w:t>pro každou řadu sedadel + řidič a spolujezdec</w:t>
            </w:r>
          </w:p>
        </w:tc>
        <w:tc>
          <w:tcPr>
            <w:tcW w:w="1482" w:type="dxa"/>
            <w:vAlign w:val="center"/>
          </w:tcPr>
          <w:p w:rsidR="00002DAD" w:rsidRPr="007512DB" w:rsidRDefault="00002DAD" w:rsidP="0064277A">
            <w:pPr>
              <w:spacing w:before="100" w:beforeAutospacing="1" w:after="100" w:afterAutospacing="1"/>
              <w:ind w:right="-2"/>
              <w:contextualSpacing/>
              <w:jc w:val="center"/>
              <w:rPr>
                <w:rFonts w:ascii="Calibri" w:hAnsi="Calibri" w:cs="Calibri"/>
                <w:color w:val="000000"/>
              </w:rPr>
            </w:pPr>
            <w:r>
              <w:rPr>
                <w:rFonts w:ascii="Calibri" w:hAnsi="Calibri" w:cs="Calibri"/>
                <w:sz w:val="22"/>
                <w:szCs w:val="22"/>
              </w:rPr>
              <w:t>ANO/NE</w:t>
            </w:r>
          </w:p>
        </w:tc>
        <w:tc>
          <w:tcPr>
            <w:tcW w:w="1920" w:type="dxa"/>
          </w:tcPr>
          <w:p w:rsidR="00002DAD" w:rsidRDefault="00002DAD" w:rsidP="00002DAD">
            <w:pPr>
              <w:jc w:val="center"/>
            </w:pPr>
            <w:r w:rsidRPr="0007489C">
              <w:rPr>
                <w:rFonts w:ascii="Calibri" w:hAnsi="Calibri" w:cs="Calibri"/>
                <w:sz w:val="22"/>
                <w:szCs w:val="22"/>
              </w:rPr>
              <w:t>ANO</w:t>
            </w:r>
          </w:p>
        </w:tc>
      </w:tr>
      <w:tr w:rsidR="00002DAD" w:rsidRPr="007512DB" w:rsidTr="0064277A">
        <w:tc>
          <w:tcPr>
            <w:tcW w:w="2943" w:type="dxa"/>
            <w:shd w:val="clear" w:color="auto" w:fill="FDE9D9"/>
            <w:vAlign w:val="center"/>
          </w:tcPr>
          <w:p w:rsidR="00002DAD" w:rsidRPr="00A632D8" w:rsidRDefault="00002DAD" w:rsidP="0064277A">
            <w:pPr>
              <w:spacing w:before="100" w:beforeAutospacing="1" w:after="100" w:afterAutospacing="1"/>
              <w:ind w:right="-2"/>
              <w:contextualSpacing/>
              <w:rPr>
                <w:rFonts w:ascii="Calibri" w:hAnsi="Calibri" w:cs="Calibri"/>
                <w:color w:val="000000"/>
              </w:rPr>
            </w:pPr>
            <w:r w:rsidRPr="00A632D8">
              <w:rPr>
                <w:rFonts w:ascii="Calibri" w:hAnsi="Calibri" w:cs="Calibri"/>
                <w:color w:val="000000"/>
                <w:sz w:val="22"/>
                <w:szCs w:val="22"/>
              </w:rPr>
              <w:lastRenderedPageBreak/>
              <w:t xml:space="preserve">Povinná výbava </w:t>
            </w:r>
          </w:p>
        </w:tc>
        <w:tc>
          <w:tcPr>
            <w:tcW w:w="3686" w:type="dxa"/>
            <w:vAlign w:val="center"/>
          </w:tcPr>
          <w:p w:rsidR="00002DAD" w:rsidRDefault="00002DAD" w:rsidP="0064277A">
            <w:pPr>
              <w:spacing w:before="100" w:beforeAutospacing="1" w:after="100" w:afterAutospacing="1"/>
              <w:ind w:right="-2"/>
              <w:contextualSpacing/>
              <w:rPr>
                <w:rFonts w:ascii="Calibri" w:hAnsi="Calibri" w:cs="Calibri"/>
                <w:color w:val="000000"/>
              </w:rPr>
            </w:pPr>
            <w:r w:rsidRPr="00A632D8">
              <w:rPr>
                <w:rFonts w:ascii="Calibri" w:hAnsi="Calibri" w:cs="Calibri"/>
                <w:color w:val="000000"/>
                <w:sz w:val="22"/>
                <w:szCs w:val="22"/>
              </w:rPr>
              <w:t>výstražný trojúhelník, vesta, lékárnička, sada žárovek</w:t>
            </w:r>
          </w:p>
        </w:tc>
        <w:tc>
          <w:tcPr>
            <w:tcW w:w="1482" w:type="dxa"/>
            <w:vAlign w:val="center"/>
          </w:tcPr>
          <w:p w:rsidR="00002DAD" w:rsidRPr="007512DB" w:rsidRDefault="00002DAD" w:rsidP="0064277A">
            <w:pPr>
              <w:spacing w:before="100" w:beforeAutospacing="1" w:after="100" w:afterAutospacing="1"/>
              <w:ind w:right="-2"/>
              <w:contextualSpacing/>
              <w:jc w:val="center"/>
              <w:rPr>
                <w:rFonts w:ascii="Calibri" w:hAnsi="Calibri" w:cs="Calibri"/>
                <w:color w:val="000000"/>
              </w:rPr>
            </w:pPr>
            <w:r>
              <w:rPr>
                <w:rFonts w:ascii="Calibri" w:hAnsi="Calibri" w:cs="Calibri"/>
                <w:sz w:val="22"/>
                <w:szCs w:val="22"/>
              </w:rPr>
              <w:t>ANO/NE</w:t>
            </w:r>
          </w:p>
        </w:tc>
        <w:tc>
          <w:tcPr>
            <w:tcW w:w="1920" w:type="dxa"/>
          </w:tcPr>
          <w:p w:rsidR="00002DAD" w:rsidRDefault="00002DAD" w:rsidP="00002DAD">
            <w:pPr>
              <w:jc w:val="center"/>
            </w:pPr>
            <w:r w:rsidRPr="0007489C">
              <w:rPr>
                <w:rFonts w:ascii="Calibri" w:hAnsi="Calibri" w:cs="Calibri"/>
                <w:sz w:val="22"/>
                <w:szCs w:val="22"/>
              </w:rPr>
              <w:t>ANO</w:t>
            </w:r>
          </w:p>
        </w:tc>
      </w:tr>
      <w:tr w:rsidR="004631A8" w:rsidRPr="007512DB" w:rsidTr="0064277A">
        <w:tc>
          <w:tcPr>
            <w:tcW w:w="2943" w:type="dxa"/>
            <w:shd w:val="clear" w:color="auto" w:fill="FDE9D9"/>
            <w:vAlign w:val="center"/>
          </w:tcPr>
          <w:p w:rsidR="004631A8" w:rsidRPr="00A632D8" w:rsidRDefault="004631A8" w:rsidP="0064277A">
            <w:pPr>
              <w:spacing w:before="100" w:beforeAutospacing="1" w:after="100" w:afterAutospacing="1"/>
              <w:ind w:right="-2"/>
              <w:contextualSpacing/>
              <w:rPr>
                <w:rFonts w:ascii="Calibri" w:hAnsi="Calibri" w:cs="Calibri"/>
                <w:color w:val="000000"/>
              </w:rPr>
            </w:pPr>
            <w:r>
              <w:rPr>
                <w:rFonts w:ascii="Calibri" w:hAnsi="Calibri" w:cs="Calibri"/>
                <w:color w:val="000000"/>
                <w:sz w:val="22"/>
                <w:szCs w:val="22"/>
              </w:rPr>
              <w:t>Z</w:t>
            </w:r>
            <w:r w:rsidRPr="00A632D8">
              <w:rPr>
                <w:rFonts w:ascii="Calibri" w:hAnsi="Calibri" w:cs="Calibri"/>
                <w:color w:val="000000"/>
                <w:sz w:val="22"/>
                <w:szCs w:val="22"/>
              </w:rPr>
              <w:t xml:space="preserve">áruční </w:t>
            </w:r>
            <w:r>
              <w:rPr>
                <w:rFonts w:ascii="Calibri" w:hAnsi="Calibri" w:cs="Calibri"/>
                <w:color w:val="000000"/>
                <w:sz w:val="22"/>
                <w:szCs w:val="22"/>
              </w:rPr>
              <w:t>doba</w:t>
            </w:r>
          </w:p>
        </w:tc>
        <w:tc>
          <w:tcPr>
            <w:tcW w:w="3686" w:type="dxa"/>
            <w:vAlign w:val="center"/>
          </w:tcPr>
          <w:p w:rsidR="004631A8" w:rsidRDefault="004631A8" w:rsidP="0064277A">
            <w:pPr>
              <w:spacing w:before="100" w:beforeAutospacing="1" w:after="100" w:afterAutospacing="1"/>
              <w:ind w:right="-2"/>
              <w:contextualSpacing/>
              <w:rPr>
                <w:rFonts w:ascii="Calibri" w:hAnsi="Calibri" w:cs="Calibri"/>
                <w:color w:val="000000"/>
              </w:rPr>
            </w:pPr>
            <w:r w:rsidRPr="006370C2">
              <w:rPr>
                <w:rFonts w:ascii="Calibri" w:hAnsi="Calibri"/>
                <w:sz w:val="22"/>
                <w:szCs w:val="22"/>
              </w:rPr>
              <w:t>minimálně 48 měsíců nebo 150 000 km ode dne rozhodného pro počátek běhu lhůt</w:t>
            </w:r>
          </w:p>
        </w:tc>
        <w:tc>
          <w:tcPr>
            <w:tcW w:w="1482" w:type="dxa"/>
            <w:vAlign w:val="center"/>
          </w:tcPr>
          <w:p w:rsidR="004631A8" w:rsidRPr="007512DB" w:rsidRDefault="004631A8" w:rsidP="0064277A">
            <w:pPr>
              <w:spacing w:before="100" w:beforeAutospacing="1" w:after="100" w:afterAutospacing="1"/>
              <w:ind w:right="-2"/>
              <w:contextualSpacing/>
              <w:jc w:val="center"/>
              <w:rPr>
                <w:rFonts w:ascii="Calibri" w:hAnsi="Calibri" w:cs="Calibri"/>
                <w:color w:val="000000"/>
              </w:rPr>
            </w:pPr>
            <w:r>
              <w:rPr>
                <w:rFonts w:ascii="Calibri" w:hAnsi="Calibri" w:cs="Calibri"/>
                <w:sz w:val="22"/>
                <w:szCs w:val="22"/>
              </w:rPr>
              <w:t>délka záruční doby/km</w:t>
            </w:r>
          </w:p>
        </w:tc>
        <w:tc>
          <w:tcPr>
            <w:tcW w:w="1920" w:type="dxa"/>
            <w:vAlign w:val="center"/>
          </w:tcPr>
          <w:p w:rsidR="004631A8" w:rsidRPr="00002DAD" w:rsidRDefault="00002DAD" w:rsidP="0064277A">
            <w:pPr>
              <w:jc w:val="center"/>
            </w:pPr>
            <w:r w:rsidRPr="00002DAD">
              <w:rPr>
                <w:rFonts w:ascii="Calibri" w:hAnsi="Calibri" w:cs="Calibri"/>
                <w:sz w:val="22"/>
                <w:szCs w:val="22"/>
              </w:rPr>
              <w:t>48/150.000</w:t>
            </w:r>
          </w:p>
        </w:tc>
      </w:tr>
    </w:tbl>
    <w:p w:rsidR="004631A8" w:rsidRDefault="004631A8" w:rsidP="004631A8">
      <w:pPr>
        <w:spacing w:before="100" w:beforeAutospacing="1" w:afterAutospacing="1"/>
        <w:ind w:right="-2"/>
        <w:contextualSpacing/>
        <w:rPr>
          <w:rFonts w:ascii="Calibri" w:hAnsi="Calibri" w:cs="Calibri"/>
          <w:sz w:val="22"/>
          <w:szCs w:val="22"/>
          <w:u w:val="single"/>
        </w:rPr>
      </w:pPr>
    </w:p>
    <w:p w:rsidR="004631A8" w:rsidRPr="00DC1365" w:rsidRDefault="004631A8" w:rsidP="004631A8">
      <w:pPr>
        <w:ind w:left="708"/>
        <w:jc w:val="both"/>
        <w:rPr>
          <w:rFonts w:ascii="Calibri" w:hAnsi="Calibri" w:cs="Calibri"/>
          <w:sz w:val="22"/>
          <w:szCs w:val="22"/>
        </w:rPr>
      </w:pPr>
      <w:r w:rsidRPr="00DC1365">
        <w:rPr>
          <w:rFonts w:ascii="Calibri" w:hAnsi="Calibri" w:cs="Calibri"/>
          <w:sz w:val="22"/>
          <w:szCs w:val="22"/>
        </w:rPr>
        <w:t>Vozidlo musí být nové, nepoužité, schválené pro provoz na pozemních komunikacích v České republice, rok výroby 201</w:t>
      </w:r>
      <w:r>
        <w:rPr>
          <w:rFonts w:ascii="Calibri" w:hAnsi="Calibri" w:cs="Calibri"/>
          <w:sz w:val="22"/>
          <w:szCs w:val="22"/>
        </w:rPr>
        <w:t>6</w:t>
      </w:r>
      <w:r w:rsidRPr="00DC1365">
        <w:rPr>
          <w:rFonts w:ascii="Calibri" w:hAnsi="Calibri" w:cs="Calibri"/>
          <w:sz w:val="22"/>
          <w:szCs w:val="22"/>
        </w:rPr>
        <w:t>.</w:t>
      </w:r>
    </w:p>
    <w:p w:rsidR="004631A8" w:rsidRPr="00DC1365" w:rsidRDefault="004631A8" w:rsidP="004631A8">
      <w:pPr>
        <w:ind w:left="708"/>
        <w:jc w:val="both"/>
        <w:rPr>
          <w:rFonts w:ascii="Calibri" w:hAnsi="Calibri" w:cs="Calibri"/>
          <w:sz w:val="22"/>
          <w:szCs w:val="22"/>
        </w:rPr>
      </w:pPr>
    </w:p>
    <w:p w:rsidR="004631A8" w:rsidRPr="00DC1365" w:rsidRDefault="004631A8" w:rsidP="004631A8">
      <w:pPr>
        <w:keepNext/>
        <w:ind w:left="708"/>
        <w:jc w:val="both"/>
        <w:rPr>
          <w:rFonts w:ascii="Calibri" w:hAnsi="Calibri" w:cs="Calibri"/>
          <w:sz w:val="22"/>
          <w:szCs w:val="22"/>
        </w:rPr>
      </w:pPr>
      <w:r w:rsidRPr="00DC1365">
        <w:rPr>
          <w:rFonts w:ascii="Calibri" w:hAnsi="Calibri" w:cs="Calibri"/>
          <w:sz w:val="22"/>
          <w:szCs w:val="22"/>
        </w:rPr>
        <w:t>Součástí dodávky bude:</w:t>
      </w:r>
    </w:p>
    <w:p w:rsidR="004631A8" w:rsidRPr="00DC1365" w:rsidRDefault="004631A8" w:rsidP="004631A8">
      <w:pPr>
        <w:keepNext/>
        <w:numPr>
          <w:ilvl w:val="0"/>
          <w:numId w:val="17"/>
        </w:numPr>
        <w:tabs>
          <w:tab w:val="clear" w:pos="720"/>
        </w:tabs>
        <w:ind w:left="1277"/>
        <w:contextualSpacing/>
        <w:jc w:val="both"/>
        <w:rPr>
          <w:rFonts w:ascii="Calibri" w:hAnsi="Calibri" w:cs="Calibri"/>
          <w:sz w:val="22"/>
          <w:szCs w:val="22"/>
        </w:rPr>
      </w:pPr>
      <w:r w:rsidRPr="00DC1365">
        <w:rPr>
          <w:rFonts w:ascii="Calibri" w:hAnsi="Calibri" w:cs="Calibri"/>
          <w:sz w:val="22"/>
          <w:szCs w:val="22"/>
        </w:rPr>
        <w:t>návod k obsluze v českém jazyce</w:t>
      </w:r>
    </w:p>
    <w:p w:rsidR="004631A8" w:rsidRPr="00DC1365" w:rsidRDefault="004631A8" w:rsidP="004631A8">
      <w:pPr>
        <w:numPr>
          <w:ilvl w:val="0"/>
          <w:numId w:val="17"/>
        </w:numPr>
        <w:tabs>
          <w:tab w:val="clear" w:pos="720"/>
        </w:tabs>
        <w:ind w:left="1277"/>
        <w:contextualSpacing/>
        <w:jc w:val="both"/>
        <w:rPr>
          <w:rFonts w:ascii="Calibri" w:hAnsi="Calibri" w:cs="Calibri"/>
          <w:sz w:val="22"/>
          <w:szCs w:val="22"/>
        </w:rPr>
      </w:pPr>
      <w:r w:rsidRPr="00DC1365">
        <w:rPr>
          <w:rFonts w:ascii="Calibri" w:hAnsi="Calibri" w:cs="Calibri"/>
          <w:sz w:val="22"/>
          <w:szCs w:val="22"/>
        </w:rPr>
        <w:t>prohlášení o shodě</w:t>
      </w:r>
    </w:p>
    <w:p w:rsidR="004631A8" w:rsidRPr="00DC1365" w:rsidRDefault="004631A8" w:rsidP="004631A8">
      <w:pPr>
        <w:numPr>
          <w:ilvl w:val="0"/>
          <w:numId w:val="17"/>
        </w:numPr>
        <w:tabs>
          <w:tab w:val="clear" w:pos="720"/>
        </w:tabs>
        <w:ind w:left="1277"/>
        <w:contextualSpacing/>
        <w:jc w:val="both"/>
        <w:rPr>
          <w:rFonts w:ascii="Calibri" w:hAnsi="Calibri" w:cs="Calibri"/>
          <w:sz w:val="22"/>
          <w:szCs w:val="22"/>
        </w:rPr>
      </w:pPr>
      <w:r w:rsidRPr="00DC1365">
        <w:rPr>
          <w:rFonts w:ascii="Calibri" w:hAnsi="Calibri" w:cs="Calibri"/>
          <w:sz w:val="22"/>
          <w:szCs w:val="22"/>
        </w:rPr>
        <w:t>schválení k provozu na pozemních komunikacích</w:t>
      </w:r>
    </w:p>
    <w:p w:rsidR="004631A8" w:rsidRPr="00DC1365" w:rsidRDefault="004631A8" w:rsidP="004631A8">
      <w:pPr>
        <w:numPr>
          <w:ilvl w:val="0"/>
          <w:numId w:val="17"/>
        </w:numPr>
        <w:tabs>
          <w:tab w:val="clear" w:pos="720"/>
        </w:tabs>
        <w:ind w:left="1277"/>
        <w:contextualSpacing/>
        <w:jc w:val="both"/>
        <w:rPr>
          <w:rFonts w:ascii="Calibri" w:hAnsi="Calibri" w:cs="Calibri"/>
          <w:sz w:val="22"/>
          <w:szCs w:val="22"/>
        </w:rPr>
      </w:pPr>
      <w:r w:rsidRPr="00DC1365">
        <w:rPr>
          <w:rFonts w:ascii="Calibri" w:hAnsi="Calibri" w:cs="Calibri"/>
          <w:sz w:val="22"/>
          <w:szCs w:val="22"/>
        </w:rPr>
        <w:t>technický průkaz vozidla se všemi náležitostmi v něm uvedenými</w:t>
      </w:r>
    </w:p>
    <w:p w:rsidR="004631A8" w:rsidRDefault="004631A8" w:rsidP="004631A8">
      <w:pPr>
        <w:ind w:left="708"/>
        <w:jc w:val="both"/>
        <w:rPr>
          <w:rFonts w:ascii="Calibri" w:hAnsi="Calibri" w:cs="Calibri"/>
          <w:sz w:val="22"/>
          <w:szCs w:val="22"/>
        </w:rPr>
      </w:pPr>
    </w:p>
    <w:p w:rsidR="004631A8" w:rsidRPr="00A33DCA" w:rsidRDefault="004631A8" w:rsidP="004631A8">
      <w:pPr>
        <w:ind w:left="708"/>
        <w:jc w:val="both"/>
        <w:rPr>
          <w:rFonts w:ascii="Calibri" w:hAnsi="Calibri" w:cs="Calibri"/>
          <w:sz w:val="22"/>
          <w:szCs w:val="22"/>
        </w:rPr>
      </w:pPr>
      <w:r w:rsidRPr="00281397">
        <w:rPr>
          <w:rFonts w:ascii="Calibri" w:hAnsi="Calibri" w:cs="Calibri"/>
          <w:sz w:val="22"/>
          <w:szCs w:val="22"/>
        </w:rPr>
        <w:t>Součástí dodávky bude</w:t>
      </w:r>
      <w:r w:rsidRPr="004532C4">
        <w:rPr>
          <w:rFonts w:ascii="Calibri" w:hAnsi="Calibri" w:cs="Calibri"/>
          <w:sz w:val="22"/>
          <w:szCs w:val="22"/>
        </w:rPr>
        <w:t xml:space="preserve"> </w:t>
      </w:r>
      <w:r>
        <w:rPr>
          <w:rFonts w:ascii="Calibri" w:hAnsi="Calibri" w:cs="Calibri"/>
          <w:sz w:val="22"/>
          <w:szCs w:val="22"/>
        </w:rPr>
        <w:t xml:space="preserve">též </w:t>
      </w:r>
      <w:r w:rsidRPr="00281397">
        <w:rPr>
          <w:rFonts w:ascii="Calibri" w:hAnsi="Calibri" w:cs="Calibri"/>
          <w:sz w:val="22"/>
          <w:szCs w:val="22"/>
        </w:rPr>
        <w:t>kvalifikované zaškolení obsluhy v místě plnění.</w:t>
      </w:r>
    </w:p>
    <w:p w:rsidR="004631A8" w:rsidRPr="00A33DCA" w:rsidRDefault="004631A8" w:rsidP="004631A8">
      <w:pPr>
        <w:ind w:left="708"/>
        <w:rPr>
          <w:rFonts w:ascii="Calibri" w:hAnsi="Calibri" w:cs="Calibri"/>
          <w:sz w:val="22"/>
          <w:szCs w:val="22"/>
        </w:rPr>
      </w:pPr>
    </w:p>
    <w:p w:rsidR="004631A8" w:rsidRPr="00A33DCA" w:rsidRDefault="004631A8" w:rsidP="004631A8">
      <w:pPr>
        <w:pStyle w:val="rove2"/>
        <w:numPr>
          <w:ilvl w:val="0"/>
          <w:numId w:val="4"/>
        </w:numPr>
        <w:rPr>
          <w:rFonts w:ascii="Calibri" w:hAnsi="Calibri" w:cs="Calibri"/>
          <w:sz w:val="22"/>
          <w:szCs w:val="22"/>
          <w:lang w:eastAsia="en-US"/>
        </w:rPr>
      </w:pPr>
      <w:r w:rsidRPr="00A33DCA">
        <w:rPr>
          <w:rFonts w:ascii="Calibri" w:hAnsi="Calibri" w:cs="Calibri"/>
          <w:sz w:val="22"/>
          <w:szCs w:val="22"/>
          <w:lang w:eastAsia="en-US"/>
        </w:rPr>
        <w:t xml:space="preserve">Způsob dodání </w:t>
      </w:r>
      <w:r w:rsidRPr="003D74D3">
        <w:rPr>
          <w:rFonts w:ascii="Calibri" w:hAnsi="Calibri" w:cs="Calibri"/>
          <w:sz w:val="22"/>
          <w:szCs w:val="22"/>
          <w:lang w:eastAsia="en-US"/>
        </w:rPr>
        <w:t>předmětu koupě: doprava do místa plnění</w:t>
      </w:r>
      <w:r>
        <w:rPr>
          <w:rFonts w:ascii="Calibri" w:hAnsi="Calibri" w:cs="Calibri"/>
          <w:sz w:val="22"/>
          <w:szCs w:val="22"/>
          <w:lang w:eastAsia="en-US"/>
        </w:rPr>
        <w:t xml:space="preserve"> (zahrnuta v ceně dodávky)</w:t>
      </w:r>
      <w:r w:rsidRPr="003D74D3">
        <w:rPr>
          <w:rFonts w:ascii="Calibri" w:hAnsi="Calibri" w:cs="Calibri"/>
          <w:sz w:val="22"/>
          <w:szCs w:val="22"/>
          <w:lang w:eastAsia="en-US"/>
        </w:rPr>
        <w:t>.</w:t>
      </w:r>
    </w:p>
    <w:p w:rsidR="004631A8" w:rsidRPr="00A33DCA" w:rsidRDefault="004631A8" w:rsidP="004631A8">
      <w:pPr>
        <w:pStyle w:val="rove2"/>
        <w:numPr>
          <w:ilvl w:val="0"/>
          <w:numId w:val="4"/>
        </w:numPr>
        <w:rPr>
          <w:rFonts w:ascii="Calibri" w:hAnsi="Calibri" w:cs="Calibri"/>
          <w:sz w:val="22"/>
          <w:szCs w:val="22"/>
          <w:lang w:eastAsia="en-US"/>
        </w:rPr>
      </w:pPr>
      <w:r w:rsidRPr="00A33DCA">
        <w:rPr>
          <w:rFonts w:ascii="Calibri" w:hAnsi="Calibri" w:cs="Calibri"/>
          <w:color w:val="000000"/>
          <w:sz w:val="22"/>
          <w:szCs w:val="22"/>
        </w:rPr>
        <w:t xml:space="preserve">Prodávající je povinen dodat kupujícímu </w:t>
      </w:r>
      <w:r>
        <w:rPr>
          <w:rFonts w:ascii="Calibri" w:hAnsi="Calibri" w:cs="Calibri"/>
          <w:color w:val="000000"/>
          <w:sz w:val="22"/>
          <w:szCs w:val="22"/>
        </w:rPr>
        <w:t>předmět koupě</w:t>
      </w:r>
      <w:r w:rsidRPr="00A33DCA">
        <w:rPr>
          <w:rFonts w:ascii="Calibri" w:hAnsi="Calibri" w:cs="Calibri"/>
          <w:color w:val="000000"/>
          <w:sz w:val="22"/>
          <w:szCs w:val="22"/>
        </w:rPr>
        <w:t xml:space="preserve"> podle této smlouvy, při dodržení kvalitativních podmínek, které jsou </w:t>
      </w:r>
      <w:r w:rsidRPr="00A33DCA">
        <w:rPr>
          <w:rFonts w:ascii="Calibri" w:hAnsi="Calibri" w:cs="Calibri"/>
          <w:sz w:val="22"/>
          <w:szCs w:val="22"/>
        </w:rPr>
        <w:t>vymezeny státními normami, právními a dalšími předpisy vztahujícími se ke zboží.</w:t>
      </w:r>
    </w:p>
    <w:p w:rsidR="004631A8" w:rsidRDefault="004631A8" w:rsidP="004631A8">
      <w:pPr>
        <w:pStyle w:val="rove2"/>
        <w:numPr>
          <w:ilvl w:val="0"/>
          <w:numId w:val="4"/>
        </w:numPr>
        <w:rPr>
          <w:rFonts w:ascii="Calibri" w:hAnsi="Calibri" w:cs="Calibri"/>
          <w:sz w:val="22"/>
          <w:szCs w:val="22"/>
          <w:lang w:eastAsia="en-US"/>
        </w:rPr>
      </w:pPr>
      <w:r w:rsidRPr="00A33DCA">
        <w:rPr>
          <w:rFonts w:ascii="Calibri" w:hAnsi="Calibri" w:cs="Calibri"/>
          <w:sz w:val="22"/>
          <w:szCs w:val="22"/>
        </w:rPr>
        <w:t>Kupující i prodávající souhlasně prohlašují, že je zboží na základě shora uvedené specifikace dostatečně určitě a srozumitelně určeno, zejména co do množství, druhu a kvality.</w:t>
      </w:r>
    </w:p>
    <w:p w:rsidR="004631A8" w:rsidRPr="00A33DCA" w:rsidRDefault="004631A8" w:rsidP="004631A8">
      <w:pPr>
        <w:pStyle w:val="rove2"/>
        <w:numPr>
          <w:ilvl w:val="0"/>
          <w:numId w:val="0"/>
        </w:numPr>
        <w:ind w:left="720"/>
        <w:rPr>
          <w:rFonts w:ascii="Calibri" w:hAnsi="Calibri" w:cs="Calibri"/>
          <w:sz w:val="22"/>
          <w:szCs w:val="22"/>
          <w:lang w:eastAsia="en-US"/>
        </w:rPr>
      </w:pPr>
    </w:p>
    <w:p w:rsidR="004631A8" w:rsidRDefault="004631A8" w:rsidP="004631A8">
      <w:pPr>
        <w:pStyle w:val="Nadpiscentrovanynetucny"/>
        <w:spacing w:before="0"/>
        <w:rPr>
          <w:rFonts w:ascii="Calibri" w:hAnsi="Calibri" w:cs="Calibri"/>
          <w:sz w:val="22"/>
          <w:szCs w:val="22"/>
        </w:rPr>
      </w:pPr>
      <w:r w:rsidRPr="0089339B">
        <w:rPr>
          <w:rFonts w:ascii="Calibri" w:hAnsi="Calibri" w:cs="Calibri"/>
          <w:b/>
          <w:sz w:val="22"/>
          <w:szCs w:val="22"/>
        </w:rPr>
        <w:t>II.</w:t>
      </w:r>
    </w:p>
    <w:p w:rsidR="004631A8" w:rsidRDefault="004631A8" w:rsidP="004631A8">
      <w:pPr>
        <w:pStyle w:val="Nadpiscentrovanynetucny"/>
        <w:spacing w:before="0"/>
        <w:rPr>
          <w:rFonts w:ascii="Calibri" w:hAnsi="Calibri" w:cs="Calibri"/>
          <w:b/>
          <w:sz w:val="22"/>
          <w:szCs w:val="22"/>
        </w:rPr>
      </w:pPr>
      <w:r w:rsidRPr="0089339B">
        <w:rPr>
          <w:rFonts w:ascii="Calibri" w:hAnsi="Calibri" w:cs="Calibri"/>
          <w:b/>
          <w:sz w:val="22"/>
          <w:szCs w:val="22"/>
        </w:rPr>
        <w:t>Předmět smlouvy</w:t>
      </w:r>
    </w:p>
    <w:p w:rsidR="004631A8" w:rsidRPr="00A33DCA" w:rsidRDefault="004631A8" w:rsidP="004631A8">
      <w:pPr>
        <w:pStyle w:val="Nadpiscentrovanynetucny"/>
        <w:spacing w:before="0"/>
        <w:rPr>
          <w:rFonts w:ascii="Calibri" w:hAnsi="Calibri" w:cs="Calibri"/>
          <w:sz w:val="22"/>
          <w:szCs w:val="22"/>
        </w:rPr>
      </w:pPr>
    </w:p>
    <w:p w:rsidR="004631A8" w:rsidRPr="00A33DCA" w:rsidRDefault="004631A8" w:rsidP="004631A8">
      <w:pPr>
        <w:pStyle w:val="rove2"/>
        <w:numPr>
          <w:ilvl w:val="0"/>
          <w:numId w:val="3"/>
        </w:numPr>
        <w:rPr>
          <w:rFonts w:ascii="Calibri" w:hAnsi="Calibri" w:cs="Calibri"/>
          <w:sz w:val="22"/>
          <w:szCs w:val="22"/>
        </w:rPr>
      </w:pPr>
      <w:r w:rsidRPr="00A33DCA">
        <w:rPr>
          <w:rFonts w:ascii="Calibri" w:hAnsi="Calibri" w:cs="Calibri"/>
          <w:sz w:val="22"/>
          <w:szCs w:val="22"/>
        </w:rPr>
        <w:t>Předmětem této smlouvy je prod</w:t>
      </w:r>
      <w:r>
        <w:rPr>
          <w:rFonts w:ascii="Calibri" w:hAnsi="Calibri" w:cs="Calibri"/>
          <w:sz w:val="22"/>
          <w:szCs w:val="22"/>
        </w:rPr>
        <w:t>ej předmětu koupě, který je specifikován v čl. I.</w:t>
      </w:r>
      <w:r w:rsidRPr="00A33DCA">
        <w:rPr>
          <w:rFonts w:ascii="Calibri" w:hAnsi="Calibri" w:cs="Calibri"/>
          <w:sz w:val="22"/>
          <w:szCs w:val="22"/>
        </w:rPr>
        <w:t xml:space="preserve"> této smlouvy, za podmínek stanovených touto smlouvou.</w:t>
      </w:r>
    </w:p>
    <w:p w:rsidR="004631A8" w:rsidRPr="00A33DCA" w:rsidRDefault="004631A8" w:rsidP="004631A8">
      <w:pPr>
        <w:pStyle w:val="rove2"/>
        <w:numPr>
          <w:ilvl w:val="0"/>
          <w:numId w:val="3"/>
        </w:numPr>
        <w:rPr>
          <w:rFonts w:ascii="Calibri" w:hAnsi="Calibri" w:cs="Calibri"/>
          <w:sz w:val="22"/>
          <w:szCs w:val="22"/>
        </w:rPr>
      </w:pPr>
      <w:r w:rsidRPr="00A33DCA">
        <w:rPr>
          <w:rFonts w:ascii="Calibri" w:hAnsi="Calibri" w:cs="Calibri"/>
          <w:sz w:val="22"/>
          <w:szCs w:val="22"/>
        </w:rPr>
        <w:t xml:space="preserve">Prodávající se zavazuje dodat kupujícímu </w:t>
      </w:r>
      <w:r>
        <w:rPr>
          <w:rFonts w:ascii="Calibri" w:hAnsi="Calibri" w:cs="Calibri"/>
          <w:sz w:val="22"/>
          <w:szCs w:val="22"/>
        </w:rPr>
        <w:t>předmět koupě specifikovaný</w:t>
      </w:r>
      <w:r w:rsidRPr="00A33DCA">
        <w:rPr>
          <w:rFonts w:ascii="Calibri" w:hAnsi="Calibri" w:cs="Calibri"/>
          <w:sz w:val="22"/>
          <w:szCs w:val="22"/>
        </w:rPr>
        <w:t xml:space="preserve"> v čl. </w:t>
      </w:r>
      <w:r>
        <w:rPr>
          <w:rFonts w:ascii="Calibri" w:hAnsi="Calibri" w:cs="Calibri"/>
          <w:sz w:val="22"/>
          <w:szCs w:val="22"/>
        </w:rPr>
        <w:t>I.</w:t>
      </w:r>
      <w:r w:rsidRPr="00A33DCA">
        <w:rPr>
          <w:rFonts w:ascii="Calibri" w:hAnsi="Calibri" w:cs="Calibri"/>
          <w:sz w:val="22"/>
          <w:szCs w:val="22"/>
        </w:rPr>
        <w:t xml:space="preserve"> této smlouvy a </w:t>
      </w:r>
      <w:r w:rsidRPr="00D152A6">
        <w:rPr>
          <w:rFonts w:ascii="Calibri" w:hAnsi="Calibri" w:cs="Calibri"/>
          <w:sz w:val="22"/>
          <w:szCs w:val="22"/>
        </w:rPr>
        <w:t>umožnit mu k němu nabýt vlastnické právo.</w:t>
      </w:r>
      <w:r w:rsidRPr="00A33DCA">
        <w:rPr>
          <w:rFonts w:ascii="Calibri" w:hAnsi="Calibri" w:cs="Calibri"/>
          <w:sz w:val="22"/>
          <w:szCs w:val="22"/>
        </w:rPr>
        <w:t xml:space="preserve"> </w:t>
      </w:r>
    </w:p>
    <w:p w:rsidR="004631A8" w:rsidRPr="00A33DCA" w:rsidRDefault="004631A8" w:rsidP="004631A8">
      <w:pPr>
        <w:pStyle w:val="rove2"/>
        <w:numPr>
          <w:ilvl w:val="0"/>
          <w:numId w:val="3"/>
        </w:numPr>
        <w:rPr>
          <w:rFonts w:ascii="Calibri" w:hAnsi="Calibri" w:cs="Calibri"/>
          <w:sz w:val="22"/>
          <w:szCs w:val="22"/>
        </w:rPr>
      </w:pPr>
      <w:r w:rsidRPr="00A33DCA">
        <w:rPr>
          <w:rFonts w:ascii="Calibri" w:hAnsi="Calibri" w:cs="Calibri"/>
          <w:sz w:val="22"/>
          <w:szCs w:val="22"/>
        </w:rPr>
        <w:t xml:space="preserve">Kupující se zavazuje </w:t>
      </w:r>
      <w:r>
        <w:rPr>
          <w:rFonts w:ascii="Calibri" w:hAnsi="Calibri" w:cs="Calibri"/>
          <w:sz w:val="22"/>
          <w:szCs w:val="22"/>
        </w:rPr>
        <w:t>předmět koupě dodávaný</w:t>
      </w:r>
      <w:r w:rsidRPr="00A33DCA">
        <w:rPr>
          <w:rFonts w:ascii="Calibri" w:hAnsi="Calibri" w:cs="Calibri"/>
          <w:sz w:val="22"/>
          <w:szCs w:val="22"/>
        </w:rPr>
        <w:t xml:space="preserve"> prodávajícím převzít a zaplatit za něj</w:t>
      </w:r>
      <w:r>
        <w:rPr>
          <w:rFonts w:ascii="Calibri" w:hAnsi="Calibri" w:cs="Calibri"/>
          <w:sz w:val="22"/>
          <w:szCs w:val="22"/>
        </w:rPr>
        <w:t xml:space="preserve"> kupní</w:t>
      </w:r>
      <w:r w:rsidRPr="00A33DCA">
        <w:rPr>
          <w:rFonts w:ascii="Calibri" w:hAnsi="Calibri" w:cs="Calibri"/>
          <w:sz w:val="22"/>
          <w:szCs w:val="22"/>
        </w:rPr>
        <w:t xml:space="preserve"> cenu stanovenou na základě nabídky prodávajícího učiněné v rámci zadávacího řízení pro zadání veřejné zakázky</w:t>
      </w:r>
      <w:r>
        <w:rPr>
          <w:rFonts w:ascii="Calibri" w:hAnsi="Calibri" w:cs="Calibri"/>
          <w:sz w:val="22"/>
          <w:szCs w:val="22"/>
        </w:rPr>
        <w:t xml:space="preserve"> s názvem</w:t>
      </w:r>
      <w:r w:rsidRPr="00A33DCA">
        <w:rPr>
          <w:rFonts w:ascii="Calibri" w:hAnsi="Calibri" w:cs="Calibri"/>
          <w:sz w:val="22"/>
          <w:szCs w:val="22"/>
        </w:rPr>
        <w:t xml:space="preserve"> „</w:t>
      </w:r>
      <w:r w:rsidRPr="00175A9E">
        <w:rPr>
          <w:rFonts w:ascii="Calibri" w:hAnsi="Calibri" w:cs="Calibri"/>
          <w:b/>
          <w:sz w:val="22"/>
          <w:szCs w:val="22"/>
        </w:rPr>
        <w:t>Dodávka devítimístného automobilu</w:t>
      </w:r>
      <w:r w:rsidRPr="00A33DCA">
        <w:rPr>
          <w:rFonts w:ascii="Calibri" w:hAnsi="Calibri" w:cs="Calibri"/>
          <w:sz w:val="22"/>
          <w:szCs w:val="22"/>
        </w:rPr>
        <w:t>“.</w:t>
      </w:r>
    </w:p>
    <w:p w:rsidR="004631A8" w:rsidRPr="00A33DCA" w:rsidRDefault="004631A8" w:rsidP="004631A8">
      <w:pPr>
        <w:pStyle w:val="rove2"/>
        <w:numPr>
          <w:ilvl w:val="0"/>
          <w:numId w:val="3"/>
        </w:numPr>
        <w:rPr>
          <w:rFonts w:ascii="Calibri" w:hAnsi="Calibri" w:cs="Calibri"/>
          <w:sz w:val="22"/>
          <w:szCs w:val="22"/>
          <w:lang w:eastAsia="en-US"/>
        </w:rPr>
      </w:pPr>
      <w:r w:rsidRPr="00A33DCA">
        <w:rPr>
          <w:rFonts w:ascii="Calibri" w:hAnsi="Calibri" w:cs="Calibri"/>
          <w:sz w:val="22"/>
          <w:szCs w:val="22"/>
          <w:lang w:eastAsia="en-US"/>
        </w:rPr>
        <w:t xml:space="preserve">Prodávající odevzdá kupujícímu předmět </w:t>
      </w:r>
      <w:r>
        <w:rPr>
          <w:rFonts w:ascii="Calibri" w:hAnsi="Calibri" w:cs="Calibri"/>
          <w:sz w:val="22"/>
          <w:szCs w:val="22"/>
          <w:lang w:eastAsia="en-US"/>
        </w:rPr>
        <w:t>koupě</w:t>
      </w:r>
      <w:r w:rsidRPr="00A33DCA">
        <w:rPr>
          <w:rFonts w:ascii="Calibri" w:hAnsi="Calibri" w:cs="Calibri"/>
          <w:sz w:val="22"/>
          <w:szCs w:val="22"/>
          <w:lang w:eastAsia="en-US"/>
        </w:rPr>
        <w:t xml:space="preserve"> v ujednaném</w:t>
      </w:r>
      <w:r>
        <w:rPr>
          <w:rFonts w:ascii="Calibri" w:hAnsi="Calibri" w:cs="Calibri"/>
          <w:sz w:val="22"/>
          <w:szCs w:val="22"/>
          <w:lang w:eastAsia="en-US"/>
        </w:rPr>
        <w:t xml:space="preserve"> množství, jakosti a provedení, </w:t>
      </w:r>
      <w:r w:rsidRPr="009653B2">
        <w:rPr>
          <w:rFonts w:ascii="Calibri" w:hAnsi="Calibri" w:cs="Calibri"/>
          <w:sz w:val="22"/>
          <w:szCs w:val="22"/>
          <w:lang w:eastAsia="en-US"/>
        </w:rPr>
        <w:t xml:space="preserve">na základě předávacího protokolu, kde bude </w:t>
      </w:r>
      <w:r>
        <w:rPr>
          <w:rFonts w:ascii="Calibri" w:hAnsi="Calibri" w:cs="Calibri"/>
          <w:sz w:val="22"/>
          <w:szCs w:val="22"/>
          <w:lang w:eastAsia="en-US"/>
        </w:rPr>
        <w:t>předmět koupě</w:t>
      </w:r>
      <w:r w:rsidRPr="009653B2">
        <w:rPr>
          <w:rFonts w:ascii="Calibri" w:hAnsi="Calibri" w:cs="Calibri"/>
          <w:sz w:val="22"/>
          <w:szCs w:val="22"/>
          <w:lang w:eastAsia="en-US"/>
        </w:rPr>
        <w:t xml:space="preserve"> ja</w:t>
      </w:r>
      <w:r>
        <w:rPr>
          <w:rFonts w:ascii="Calibri" w:hAnsi="Calibri" w:cs="Calibri"/>
          <w:sz w:val="22"/>
          <w:szCs w:val="22"/>
          <w:lang w:eastAsia="en-US"/>
        </w:rPr>
        <w:t>sně a srozumitelně specifikován.</w:t>
      </w:r>
    </w:p>
    <w:p w:rsidR="004631A8" w:rsidRDefault="004631A8" w:rsidP="004631A8">
      <w:pPr>
        <w:pStyle w:val="rove2"/>
        <w:numPr>
          <w:ilvl w:val="0"/>
          <w:numId w:val="3"/>
        </w:numPr>
        <w:rPr>
          <w:rFonts w:ascii="Calibri" w:hAnsi="Calibri" w:cs="Calibri"/>
          <w:sz w:val="22"/>
          <w:szCs w:val="22"/>
          <w:lang w:eastAsia="en-US"/>
        </w:rPr>
      </w:pPr>
      <w:r w:rsidRPr="00A33DCA">
        <w:rPr>
          <w:rFonts w:ascii="Calibri" w:hAnsi="Calibri" w:cs="Calibri"/>
          <w:sz w:val="22"/>
          <w:szCs w:val="22"/>
          <w:lang w:eastAsia="en-US"/>
        </w:rPr>
        <w:t xml:space="preserve">Prodávající kupujícímu odevzdá </w:t>
      </w:r>
      <w:r>
        <w:rPr>
          <w:rFonts w:ascii="Calibri" w:hAnsi="Calibri" w:cs="Calibri"/>
          <w:sz w:val="22"/>
          <w:szCs w:val="22"/>
          <w:lang w:eastAsia="en-US"/>
        </w:rPr>
        <w:t>předmět koupě</w:t>
      </w:r>
      <w:r w:rsidRPr="00A33DCA">
        <w:rPr>
          <w:rFonts w:ascii="Calibri" w:hAnsi="Calibri" w:cs="Calibri"/>
          <w:sz w:val="22"/>
          <w:szCs w:val="22"/>
          <w:lang w:eastAsia="en-US"/>
        </w:rPr>
        <w:t>, jakož i doklady, které se k</w:t>
      </w:r>
      <w:r>
        <w:rPr>
          <w:rFonts w:ascii="Calibri" w:hAnsi="Calibri" w:cs="Calibri"/>
          <w:sz w:val="22"/>
          <w:szCs w:val="22"/>
          <w:lang w:eastAsia="en-US"/>
        </w:rPr>
        <w:t> předmětu koupě</w:t>
      </w:r>
      <w:r w:rsidRPr="00A33DCA">
        <w:rPr>
          <w:rFonts w:ascii="Calibri" w:hAnsi="Calibri" w:cs="Calibri"/>
          <w:sz w:val="22"/>
          <w:szCs w:val="22"/>
          <w:lang w:eastAsia="en-US"/>
        </w:rPr>
        <w:t xml:space="preserve"> vztahují, a umožní kupujícímu nabýt vlastnického práva k</w:t>
      </w:r>
      <w:r>
        <w:rPr>
          <w:rFonts w:ascii="Calibri" w:hAnsi="Calibri" w:cs="Calibri"/>
          <w:sz w:val="22"/>
          <w:szCs w:val="22"/>
          <w:lang w:eastAsia="en-US"/>
        </w:rPr>
        <w:t> předmětu koupě v souladu s touto</w:t>
      </w:r>
      <w:r w:rsidRPr="00A33DCA">
        <w:rPr>
          <w:rFonts w:ascii="Calibri" w:hAnsi="Calibri" w:cs="Calibri"/>
          <w:sz w:val="22"/>
          <w:szCs w:val="22"/>
          <w:lang w:eastAsia="en-US"/>
        </w:rPr>
        <w:t xml:space="preserve"> smlouvou a příslušnými právními předpisy.</w:t>
      </w:r>
    </w:p>
    <w:p w:rsidR="004631A8" w:rsidRDefault="004631A8" w:rsidP="004631A8">
      <w:pPr>
        <w:pStyle w:val="rove1"/>
        <w:numPr>
          <w:ilvl w:val="0"/>
          <w:numId w:val="0"/>
        </w:numPr>
        <w:spacing w:before="0" w:after="0"/>
        <w:jc w:val="center"/>
        <w:rPr>
          <w:rFonts w:ascii="Calibri" w:hAnsi="Calibri" w:cs="Calibri"/>
          <w:color w:val="000000"/>
          <w:sz w:val="22"/>
          <w:szCs w:val="22"/>
        </w:rPr>
      </w:pPr>
      <w:r>
        <w:rPr>
          <w:rFonts w:ascii="Calibri" w:hAnsi="Calibri" w:cs="Calibri"/>
          <w:color w:val="000000"/>
          <w:sz w:val="22"/>
          <w:szCs w:val="22"/>
        </w:rPr>
        <w:t>III.</w:t>
      </w:r>
    </w:p>
    <w:p w:rsidR="004631A8" w:rsidRDefault="004631A8" w:rsidP="004631A8">
      <w:pPr>
        <w:pStyle w:val="rove1"/>
        <w:numPr>
          <w:ilvl w:val="0"/>
          <w:numId w:val="0"/>
        </w:numPr>
        <w:spacing w:before="0" w:after="0"/>
        <w:jc w:val="center"/>
        <w:rPr>
          <w:rFonts w:ascii="Calibri" w:hAnsi="Calibri" w:cs="Calibri"/>
          <w:color w:val="000000"/>
          <w:sz w:val="22"/>
          <w:szCs w:val="22"/>
        </w:rPr>
      </w:pPr>
      <w:r w:rsidRPr="00A33DCA">
        <w:rPr>
          <w:rFonts w:ascii="Calibri" w:hAnsi="Calibri" w:cs="Calibri"/>
          <w:color w:val="000000"/>
          <w:sz w:val="22"/>
          <w:szCs w:val="22"/>
        </w:rPr>
        <w:t>Místo plnění</w:t>
      </w:r>
    </w:p>
    <w:p w:rsidR="004631A8" w:rsidRPr="00551516" w:rsidRDefault="004631A8" w:rsidP="004631A8">
      <w:pPr>
        <w:pStyle w:val="rove2"/>
        <w:numPr>
          <w:ilvl w:val="0"/>
          <w:numId w:val="0"/>
        </w:numPr>
        <w:spacing w:after="0"/>
        <w:ind w:left="794"/>
      </w:pPr>
    </w:p>
    <w:p w:rsidR="004631A8" w:rsidRPr="009A55D7" w:rsidRDefault="004631A8" w:rsidP="004631A8">
      <w:pPr>
        <w:pStyle w:val="rove2"/>
        <w:numPr>
          <w:ilvl w:val="0"/>
          <w:numId w:val="5"/>
        </w:numPr>
        <w:rPr>
          <w:rFonts w:ascii="Calibri" w:hAnsi="Calibri" w:cs="Calibri"/>
          <w:sz w:val="22"/>
          <w:szCs w:val="22"/>
        </w:rPr>
      </w:pPr>
      <w:r w:rsidRPr="009A55D7">
        <w:rPr>
          <w:rFonts w:ascii="Calibri" w:hAnsi="Calibri" w:cs="Calibri"/>
          <w:sz w:val="22"/>
          <w:szCs w:val="22"/>
        </w:rPr>
        <w:t>Prodávající se zavazuje dodat předmět koupě na vlastní náklady na adresu:</w:t>
      </w:r>
    </w:p>
    <w:p w:rsidR="004631A8" w:rsidRPr="000C3FD2" w:rsidRDefault="004631A8" w:rsidP="004631A8">
      <w:pPr>
        <w:pStyle w:val="rove2"/>
        <w:numPr>
          <w:ilvl w:val="0"/>
          <w:numId w:val="0"/>
        </w:numPr>
        <w:ind w:left="720"/>
        <w:rPr>
          <w:rFonts w:ascii="Calibri" w:hAnsi="Calibri" w:cs="Calibri"/>
          <w:b/>
          <w:sz w:val="22"/>
          <w:szCs w:val="22"/>
        </w:rPr>
      </w:pPr>
      <w:r w:rsidRPr="000C3FD2">
        <w:rPr>
          <w:rFonts w:ascii="Calibri" w:hAnsi="Calibri" w:cs="Calibri"/>
          <w:b/>
          <w:sz w:val="22"/>
          <w:szCs w:val="22"/>
        </w:rPr>
        <w:t xml:space="preserve">Jana </w:t>
      </w:r>
      <w:proofErr w:type="spellStart"/>
      <w:r w:rsidRPr="000C3FD2">
        <w:rPr>
          <w:rFonts w:ascii="Calibri" w:hAnsi="Calibri" w:cs="Calibri"/>
          <w:b/>
          <w:sz w:val="22"/>
          <w:szCs w:val="22"/>
        </w:rPr>
        <w:t>Littrowa</w:t>
      </w:r>
      <w:proofErr w:type="spellEnd"/>
      <w:r w:rsidRPr="000C3FD2">
        <w:rPr>
          <w:rFonts w:ascii="Calibri" w:hAnsi="Calibri" w:cs="Calibri"/>
          <w:b/>
          <w:sz w:val="22"/>
          <w:szCs w:val="22"/>
        </w:rPr>
        <w:t xml:space="preserve"> 122, 346 01 Horšovský Týn</w:t>
      </w:r>
    </w:p>
    <w:p w:rsidR="004631A8" w:rsidRPr="00465FEE" w:rsidRDefault="004631A8" w:rsidP="004631A8">
      <w:pPr>
        <w:pStyle w:val="rove1"/>
        <w:numPr>
          <w:ilvl w:val="0"/>
          <w:numId w:val="0"/>
        </w:numPr>
        <w:spacing w:before="0" w:after="0"/>
        <w:jc w:val="center"/>
        <w:rPr>
          <w:rFonts w:ascii="Calibri" w:hAnsi="Calibri" w:cs="Calibri"/>
          <w:color w:val="000000"/>
          <w:sz w:val="22"/>
          <w:szCs w:val="22"/>
        </w:rPr>
      </w:pPr>
      <w:r>
        <w:rPr>
          <w:rFonts w:ascii="Calibri" w:hAnsi="Calibri" w:cs="Calibri"/>
          <w:color w:val="000000"/>
          <w:sz w:val="22"/>
          <w:szCs w:val="22"/>
        </w:rPr>
        <w:lastRenderedPageBreak/>
        <w:t>I</w:t>
      </w:r>
      <w:r w:rsidRPr="00465FEE">
        <w:rPr>
          <w:rFonts w:ascii="Calibri" w:hAnsi="Calibri" w:cs="Calibri"/>
          <w:color w:val="000000"/>
          <w:sz w:val="22"/>
          <w:szCs w:val="22"/>
        </w:rPr>
        <w:t>V.</w:t>
      </w:r>
    </w:p>
    <w:p w:rsidR="004631A8" w:rsidRDefault="004631A8" w:rsidP="004631A8">
      <w:pPr>
        <w:pStyle w:val="rove1"/>
        <w:numPr>
          <w:ilvl w:val="0"/>
          <w:numId w:val="0"/>
        </w:numPr>
        <w:spacing w:before="0" w:after="0"/>
        <w:jc w:val="center"/>
        <w:rPr>
          <w:rFonts w:ascii="Calibri" w:hAnsi="Calibri" w:cs="Calibri"/>
          <w:color w:val="000000"/>
          <w:sz w:val="22"/>
          <w:szCs w:val="22"/>
        </w:rPr>
      </w:pPr>
      <w:r w:rsidRPr="00465FEE">
        <w:rPr>
          <w:rFonts w:ascii="Calibri" w:hAnsi="Calibri" w:cs="Calibri"/>
          <w:color w:val="000000"/>
          <w:sz w:val="22"/>
          <w:szCs w:val="22"/>
        </w:rPr>
        <w:t>Termín plnění</w:t>
      </w:r>
    </w:p>
    <w:p w:rsidR="004631A8" w:rsidRPr="00465FEE" w:rsidRDefault="004631A8" w:rsidP="004631A8">
      <w:pPr>
        <w:pStyle w:val="rove2"/>
        <w:numPr>
          <w:ilvl w:val="0"/>
          <w:numId w:val="0"/>
        </w:numPr>
        <w:spacing w:after="0"/>
        <w:ind w:left="794"/>
      </w:pPr>
    </w:p>
    <w:p w:rsidR="004631A8" w:rsidRPr="009A55D7" w:rsidRDefault="004631A8" w:rsidP="004631A8">
      <w:pPr>
        <w:pStyle w:val="rove2"/>
        <w:numPr>
          <w:ilvl w:val="0"/>
          <w:numId w:val="6"/>
        </w:numPr>
        <w:rPr>
          <w:rFonts w:ascii="Calibri" w:hAnsi="Calibri" w:cs="Calibri"/>
          <w:sz w:val="22"/>
          <w:szCs w:val="22"/>
        </w:rPr>
      </w:pPr>
      <w:r w:rsidRPr="009A55D7">
        <w:rPr>
          <w:rFonts w:ascii="Calibri" w:hAnsi="Calibri" w:cs="Calibri"/>
          <w:sz w:val="22"/>
          <w:szCs w:val="22"/>
        </w:rPr>
        <w:t xml:space="preserve">Prodávající se zavazuje dodat předmět koupě dle </w:t>
      </w:r>
      <w:r w:rsidRPr="003D51D9">
        <w:rPr>
          <w:rFonts w:ascii="Calibri" w:hAnsi="Calibri" w:cs="Calibri"/>
          <w:sz w:val="22"/>
          <w:szCs w:val="22"/>
        </w:rPr>
        <w:t xml:space="preserve">této smlouvy </w:t>
      </w:r>
      <w:r w:rsidRPr="003D51D9">
        <w:rPr>
          <w:rFonts w:ascii="Calibri" w:hAnsi="Calibri" w:cs="Calibri"/>
          <w:b/>
          <w:sz w:val="22"/>
          <w:szCs w:val="22"/>
        </w:rPr>
        <w:t xml:space="preserve">do </w:t>
      </w:r>
      <w:r>
        <w:rPr>
          <w:rFonts w:ascii="Calibri" w:hAnsi="Calibri" w:cs="Calibri"/>
          <w:b/>
          <w:sz w:val="22"/>
          <w:szCs w:val="22"/>
        </w:rPr>
        <w:t>4 měsíců ode dne uzavření této smlouvy</w:t>
      </w:r>
      <w:r w:rsidRPr="003D51D9">
        <w:rPr>
          <w:rFonts w:ascii="Calibri" w:hAnsi="Calibri" w:cs="Calibri"/>
          <w:sz w:val="22"/>
          <w:szCs w:val="22"/>
        </w:rPr>
        <w:t>.</w:t>
      </w:r>
    </w:p>
    <w:p w:rsidR="004631A8" w:rsidRDefault="004631A8" w:rsidP="004631A8">
      <w:pPr>
        <w:pStyle w:val="rove2"/>
        <w:numPr>
          <w:ilvl w:val="0"/>
          <w:numId w:val="0"/>
        </w:numPr>
        <w:spacing w:after="0"/>
        <w:ind w:left="720"/>
        <w:rPr>
          <w:rFonts w:ascii="Calibri" w:hAnsi="Calibri" w:cs="Calibri"/>
          <w:sz w:val="22"/>
          <w:szCs w:val="22"/>
        </w:rPr>
      </w:pPr>
    </w:p>
    <w:p w:rsidR="004631A8" w:rsidRPr="00465FEE" w:rsidRDefault="004631A8" w:rsidP="004631A8">
      <w:pPr>
        <w:pStyle w:val="rove1"/>
        <w:numPr>
          <w:ilvl w:val="0"/>
          <w:numId w:val="0"/>
        </w:numPr>
        <w:spacing w:before="0" w:after="0"/>
        <w:jc w:val="center"/>
        <w:rPr>
          <w:rFonts w:ascii="Calibri" w:hAnsi="Calibri" w:cs="Calibri"/>
          <w:color w:val="000000"/>
          <w:sz w:val="22"/>
          <w:szCs w:val="22"/>
        </w:rPr>
      </w:pPr>
      <w:r>
        <w:rPr>
          <w:rFonts w:ascii="Calibri" w:hAnsi="Calibri" w:cs="Calibri"/>
          <w:color w:val="000000"/>
          <w:sz w:val="22"/>
          <w:szCs w:val="22"/>
        </w:rPr>
        <w:t>V.</w:t>
      </w:r>
    </w:p>
    <w:p w:rsidR="004631A8" w:rsidRDefault="004631A8" w:rsidP="004631A8">
      <w:pPr>
        <w:pStyle w:val="rove1"/>
        <w:numPr>
          <w:ilvl w:val="0"/>
          <w:numId w:val="0"/>
        </w:numPr>
        <w:spacing w:before="0" w:after="0"/>
        <w:jc w:val="center"/>
        <w:rPr>
          <w:rFonts w:ascii="Calibri" w:hAnsi="Calibri" w:cs="Calibri"/>
          <w:color w:val="000000"/>
          <w:sz w:val="22"/>
          <w:szCs w:val="22"/>
        </w:rPr>
      </w:pPr>
      <w:r w:rsidRPr="00465FEE">
        <w:rPr>
          <w:rFonts w:ascii="Calibri" w:hAnsi="Calibri" w:cs="Calibri"/>
          <w:color w:val="000000"/>
          <w:sz w:val="22"/>
          <w:szCs w:val="22"/>
        </w:rPr>
        <w:t>Kupní cena</w:t>
      </w:r>
    </w:p>
    <w:p w:rsidR="004631A8" w:rsidRPr="00465FEE" w:rsidRDefault="004631A8" w:rsidP="004631A8">
      <w:pPr>
        <w:pStyle w:val="rove2"/>
        <w:numPr>
          <w:ilvl w:val="0"/>
          <w:numId w:val="0"/>
        </w:numPr>
        <w:ind w:left="792"/>
      </w:pPr>
    </w:p>
    <w:p w:rsidR="004631A8" w:rsidRPr="00A33DCA" w:rsidRDefault="004631A8" w:rsidP="004631A8">
      <w:pPr>
        <w:pStyle w:val="rove2"/>
        <w:numPr>
          <w:ilvl w:val="0"/>
          <w:numId w:val="7"/>
        </w:numPr>
        <w:rPr>
          <w:rFonts w:ascii="Calibri" w:hAnsi="Calibri" w:cs="Calibri"/>
          <w:sz w:val="22"/>
          <w:szCs w:val="22"/>
        </w:rPr>
      </w:pPr>
      <w:r w:rsidRPr="00A33DCA">
        <w:rPr>
          <w:rFonts w:ascii="Calibri" w:hAnsi="Calibri" w:cs="Calibri"/>
          <w:sz w:val="22"/>
          <w:szCs w:val="22"/>
        </w:rPr>
        <w:t xml:space="preserve">Kupní cena předmětu </w:t>
      </w:r>
      <w:r>
        <w:rPr>
          <w:rFonts w:ascii="Calibri" w:hAnsi="Calibri" w:cs="Calibri"/>
          <w:sz w:val="22"/>
          <w:szCs w:val="22"/>
        </w:rPr>
        <w:t>koupě</w:t>
      </w:r>
      <w:r w:rsidRPr="00A33DCA">
        <w:rPr>
          <w:rFonts w:ascii="Calibri" w:hAnsi="Calibri" w:cs="Calibri"/>
          <w:sz w:val="22"/>
          <w:szCs w:val="22"/>
        </w:rPr>
        <w:t xml:space="preserve"> je </w:t>
      </w:r>
      <w:r w:rsidRPr="003D74D3">
        <w:rPr>
          <w:rFonts w:ascii="Calibri" w:hAnsi="Calibri" w:cs="Calibri"/>
          <w:sz w:val="22"/>
          <w:szCs w:val="22"/>
        </w:rPr>
        <w:t xml:space="preserve">stanovena na základě nabídky prodávajícího učiněné v rámci zadávacího řízení k zadání veřejné zakázky s názvem </w:t>
      </w:r>
      <w:r w:rsidRPr="003D74D3">
        <w:rPr>
          <w:rFonts w:ascii="Calibri" w:hAnsi="Calibri" w:cs="Calibri"/>
          <w:b/>
          <w:sz w:val="22"/>
          <w:szCs w:val="22"/>
        </w:rPr>
        <w:t>„</w:t>
      </w:r>
      <w:r w:rsidRPr="00175A9E">
        <w:rPr>
          <w:rFonts w:ascii="Calibri" w:hAnsi="Calibri" w:cs="Calibri"/>
          <w:b/>
          <w:sz w:val="22"/>
          <w:szCs w:val="22"/>
        </w:rPr>
        <w:t>Dodávka devítimístného automobilu</w:t>
      </w:r>
      <w:r w:rsidRPr="003D74D3">
        <w:rPr>
          <w:rFonts w:ascii="Calibri" w:hAnsi="Calibri" w:cs="Calibri"/>
          <w:b/>
          <w:sz w:val="22"/>
          <w:szCs w:val="22"/>
        </w:rPr>
        <w:t>“</w:t>
      </w:r>
      <w:r w:rsidRPr="003D74D3">
        <w:rPr>
          <w:rFonts w:ascii="Calibri" w:hAnsi="Calibri" w:cs="Calibri"/>
          <w:sz w:val="22"/>
          <w:szCs w:val="22"/>
        </w:rPr>
        <w:t>, na částku:</w:t>
      </w:r>
    </w:p>
    <w:p w:rsidR="004631A8" w:rsidRPr="00D7287A" w:rsidRDefault="00D41724" w:rsidP="004631A8">
      <w:pPr>
        <w:pStyle w:val="rove2"/>
        <w:numPr>
          <w:ilvl w:val="0"/>
          <w:numId w:val="0"/>
        </w:numPr>
        <w:ind w:left="792" w:hanging="84"/>
        <w:rPr>
          <w:rFonts w:ascii="Calibri" w:hAnsi="Calibri" w:cs="Calibri"/>
          <w:b/>
          <w:sz w:val="22"/>
          <w:szCs w:val="22"/>
        </w:rPr>
      </w:pPr>
      <w:r>
        <w:rPr>
          <w:rFonts w:ascii="Calibri" w:hAnsi="Calibri" w:cs="Calibri"/>
          <w:b/>
          <w:noProof/>
          <w:sz w:val="22"/>
          <w:szCs w:val="22"/>
        </w:rPr>
        <w:pict>
          <v:rect id="_x0000_s1026" style="position:absolute;left:0;text-align:left;margin-left:27.8pt;margin-top:13.7pt;width:402pt;height:68.25pt;z-index:-251658752"/>
        </w:pict>
      </w:r>
    </w:p>
    <w:p w:rsidR="004631A8" w:rsidRPr="00002DAD" w:rsidRDefault="004631A8" w:rsidP="004631A8">
      <w:pPr>
        <w:pStyle w:val="rove2"/>
        <w:numPr>
          <w:ilvl w:val="0"/>
          <w:numId w:val="0"/>
        </w:numPr>
        <w:ind w:left="792" w:hanging="84"/>
        <w:rPr>
          <w:rFonts w:asciiTheme="minorHAnsi" w:hAnsiTheme="minorHAnsi" w:cs="Calibri"/>
          <w:b/>
          <w:sz w:val="22"/>
          <w:szCs w:val="22"/>
        </w:rPr>
      </w:pPr>
      <w:r w:rsidRPr="00D7287A">
        <w:rPr>
          <w:rFonts w:ascii="Calibri" w:hAnsi="Calibri" w:cs="Calibri"/>
          <w:b/>
          <w:sz w:val="22"/>
          <w:szCs w:val="22"/>
        </w:rPr>
        <w:t>Cena za celý předmět koupě</w:t>
      </w:r>
      <w:r w:rsidRPr="00D7287A">
        <w:rPr>
          <w:rFonts w:ascii="Calibri" w:hAnsi="Calibri" w:cs="Calibri"/>
          <w:b/>
          <w:sz w:val="22"/>
          <w:szCs w:val="22"/>
        </w:rPr>
        <w:tab/>
      </w:r>
      <w:r w:rsidRPr="00D7287A">
        <w:rPr>
          <w:rFonts w:ascii="Calibri" w:hAnsi="Calibri" w:cs="Calibri"/>
          <w:b/>
          <w:sz w:val="22"/>
          <w:szCs w:val="22"/>
        </w:rPr>
        <w:tab/>
      </w:r>
      <w:r w:rsidR="00002DAD" w:rsidRPr="00002DAD">
        <w:rPr>
          <w:rFonts w:asciiTheme="minorHAnsi" w:hAnsiTheme="minorHAnsi" w:cs="Calibri"/>
          <w:b/>
          <w:sz w:val="22"/>
          <w:szCs w:val="22"/>
        </w:rPr>
        <w:t>660 587,34</w:t>
      </w:r>
      <w:r w:rsidRPr="00002DAD">
        <w:rPr>
          <w:rFonts w:asciiTheme="minorHAnsi" w:hAnsiTheme="minorHAnsi" w:cs="Calibri"/>
          <w:b/>
          <w:sz w:val="22"/>
          <w:szCs w:val="22"/>
        </w:rPr>
        <w:tab/>
        <w:t>Kč bez DPH</w:t>
      </w:r>
    </w:p>
    <w:p w:rsidR="004631A8" w:rsidRPr="00002DAD" w:rsidRDefault="00002DAD" w:rsidP="004631A8">
      <w:pPr>
        <w:pStyle w:val="rove2"/>
        <w:numPr>
          <w:ilvl w:val="0"/>
          <w:numId w:val="0"/>
        </w:numPr>
        <w:ind w:left="3624" w:firstLine="624"/>
        <w:rPr>
          <w:rFonts w:asciiTheme="minorHAnsi" w:hAnsiTheme="minorHAnsi" w:cs="Calibri"/>
          <w:b/>
          <w:sz w:val="22"/>
          <w:szCs w:val="22"/>
        </w:rPr>
      </w:pPr>
      <w:r w:rsidRPr="00002DAD">
        <w:rPr>
          <w:rFonts w:asciiTheme="minorHAnsi" w:hAnsiTheme="minorHAnsi" w:cs="Calibri"/>
          <w:b/>
          <w:sz w:val="22"/>
          <w:szCs w:val="22"/>
        </w:rPr>
        <w:t>138 723,34</w:t>
      </w:r>
      <w:r w:rsidR="004631A8" w:rsidRPr="00002DAD">
        <w:rPr>
          <w:rFonts w:asciiTheme="minorHAnsi" w:hAnsiTheme="minorHAnsi" w:cs="Calibri"/>
          <w:b/>
          <w:sz w:val="22"/>
          <w:szCs w:val="22"/>
        </w:rPr>
        <w:tab/>
        <w:t>DPH v Kč</w:t>
      </w:r>
    </w:p>
    <w:p w:rsidR="004631A8" w:rsidRPr="00A33DCA" w:rsidRDefault="00002DAD" w:rsidP="004631A8">
      <w:pPr>
        <w:pStyle w:val="rove2"/>
        <w:numPr>
          <w:ilvl w:val="0"/>
          <w:numId w:val="0"/>
        </w:numPr>
        <w:ind w:left="3624" w:firstLine="624"/>
        <w:rPr>
          <w:rFonts w:ascii="Calibri" w:hAnsi="Calibri" w:cs="Calibri"/>
          <w:b/>
          <w:sz w:val="22"/>
          <w:szCs w:val="22"/>
        </w:rPr>
      </w:pPr>
      <w:r w:rsidRPr="00002DAD">
        <w:rPr>
          <w:rFonts w:asciiTheme="minorHAnsi" w:hAnsiTheme="minorHAnsi" w:cs="Calibri"/>
          <w:b/>
          <w:sz w:val="22"/>
          <w:szCs w:val="22"/>
        </w:rPr>
        <w:t>799 310,68</w:t>
      </w:r>
      <w:r w:rsidR="004631A8" w:rsidRPr="00002DAD">
        <w:rPr>
          <w:rFonts w:asciiTheme="minorHAnsi" w:hAnsiTheme="minorHAnsi" w:cs="Calibri"/>
          <w:b/>
          <w:sz w:val="22"/>
          <w:szCs w:val="22"/>
        </w:rPr>
        <w:tab/>
        <w:t>Kč</w:t>
      </w:r>
      <w:r w:rsidR="004631A8" w:rsidRPr="00D7287A">
        <w:rPr>
          <w:rFonts w:ascii="Calibri" w:hAnsi="Calibri" w:cs="Calibri"/>
          <w:b/>
          <w:sz w:val="22"/>
          <w:szCs w:val="22"/>
        </w:rPr>
        <w:t xml:space="preserve"> vč. DPH</w:t>
      </w:r>
    </w:p>
    <w:p w:rsidR="004631A8" w:rsidRDefault="004631A8" w:rsidP="004631A8">
      <w:pPr>
        <w:pStyle w:val="rove2"/>
        <w:numPr>
          <w:ilvl w:val="0"/>
          <w:numId w:val="0"/>
        </w:numPr>
        <w:rPr>
          <w:rFonts w:ascii="Calibri" w:hAnsi="Calibri" w:cs="Calibri"/>
          <w:sz w:val="22"/>
          <w:szCs w:val="22"/>
        </w:rPr>
      </w:pPr>
    </w:p>
    <w:p w:rsidR="004631A8" w:rsidRDefault="004631A8" w:rsidP="004631A8">
      <w:pPr>
        <w:pStyle w:val="rove2"/>
        <w:numPr>
          <w:ilvl w:val="0"/>
          <w:numId w:val="7"/>
        </w:numPr>
        <w:rPr>
          <w:rFonts w:ascii="Calibri" w:hAnsi="Calibri" w:cs="Calibri"/>
          <w:sz w:val="22"/>
          <w:szCs w:val="22"/>
        </w:rPr>
      </w:pPr>
      <w:r w:rsidRPr="00A33DCA">
        <w:rPr>
          <w:rFonts w:ascii="Calibri" w:hAnsi="Calibri" w:cs="Calibri"/>
          <w:sz w:val="22"/>
          <w:szCs w:val="22"/>
        </w:rPr>
        <w:t xml:space="preserve">V kupní ceně jsou zahrnuty veškeré náklady prodávajícího související s řádným a včasným dodáním předmětu </w:t>
      </w:r>
      <w:r>
        <w:rPr>
          <w:rFonts w:ascii="Calibri" w:hAnsi="Calibri" w:cs="Calibri"/>
          <w:sz w:val="22"/>
          <w:szCs w:val="22"/>
        </w:rPr>
        <w:t>koupě</w:t>
      </w:r>
      <w:r w:rsidRPr="00A33DCA">
        <w:rPr>
          <w:rFonts w:ascii="Calibri" w:hAnsi="Calibri" w:cs="Calibri"/>
          <w:sz w:val="22"/>
          <w:szCs w:val="22"/>
        </w:rPr>
        <w:t xml:space="preserve">, zejména náklady na zajištění zboží, skladování, pojištění. Dále je v kupní ceně zahrnuta cena dopravy </w:t>
      </w:r>
      <w:r>
        <w:rPr>
          <w:rFonts w:ascii="Calibri" w:hAnsi="Calibri" w:cs="Calibri"/>
          <w:sz w:val="22"/>
          <w:szCs w:val="22"/>
        </w:rPr>
        <w:t>předmětu koupě</w:t>
      </w:r>
      <w:r w:rsidRPr="00A33DCA">
        <w:rPr>
          <w:rFonts w:ascii="Calibri" w:hAnsi="Calibri" w:cs="Calibri"/>
          <w:sz w:val="22"/>
          <w:szCs w:val="22"/>
        </w:rPr>
        <w:t xml:space="preserve"> do místa plnění</w:t>
      </w:r>
      <w:r>
        <w:rPr>
          <w:rFonts w:ascii="Calibri" w:hAnsi="Calibri" w:cs="Calibri"/>
          <w:sz w:val="22"/>
          <w:szCs w:val="22"/>
        </w:rPr>
        <w:t xml:space="preserve">, </w:t>
      </w:r>
      <w:r w:rsidRPr="00555981">
        <w:rPr>
          <w:rFonts w:ascii="Calibri" w:hAnsi="Calibri" w:cs="Calibri"/>
          <w:sz w:val="22"/>
          <w:szCs w:val="22"/>
        </w:rPr>
        <w:t xml:space="preserve">předvedení </w:t>
      </w:r>
      <w:r>
        <w:rPr>
          <w:rFonts w:ascii="Calibri" w:hAnsi="Calibri" w:cs="Calibri"/>
          <w:sz w:val="22"/>
          <w:szCs w:val="22"/>
        </w:rPr>
        <w:t xml:space="preserve">předmětu koupě </w:t>
      </w:r>
      <w:r w:rsidRPr="00A33DCA">
        <w:rPr>
          <w:rFonts w:ascii="Calibri" w:hAnsi="Calibri" w:cs="Calibri"/>
          <w:sz w:val="22"/>
          <w:szCs w:val="22"/>
        </w:rPr>
        <w:t xml:space="preserve">a zaškolení kupujícího nebo osob jím určených ohledně způsobu užívání předmětu </w:t>
      </w:r>
      <w:r>
        <w:rPr>
          <w:rFonts w:ascii="Calibri" w:hAnsi="Calibri" w:cs="Calibri"/>
          <w:sz w:val="22"/>
          <w:szCs w:val="22"/>
        </w:rPr>
        <w:t>koupě</w:t>
      </w:r>
      <w:r w:rsidRPr="00A33DCA">
        <w:rPr>
          <w:rFonts w:ascii="Calibri" w:hAnsi="Calibri" w:cs="Calibri"/>
          <w:sz w:val="22"/>
          <w:szCs w:val="22"/>
        </w:rPr>
        <w:t>.</w:t>
      </w:r>
    </w:p>
    <w:p w:rsidR="004631A8" w:rsidRDefault="004631A8" w:rsidP="004631A8">
      <w:pPr>
        <w:pStyle w:val="rove2"/>
        <w:numPr>
          <w:ilvl w:val="0"/>
          <w:numId w:val="7"/>
        </w:numPr>
        <w:rPr>
          <w:rFonts w:ascii="Calibri" w:hAnsi="Calibri" w:cs="Calibri"/>
          <w:sz w:val="22"/>
          <w:szCs w:val="22"/>
        </w:rPr>
      </w:pPr>
      <w:r w:rsidRPr="00876738">
        <w:rPr>
          <w:rFonts w:ascii="Calibri" w:hAnsi="Calibri" w:cs="Calibri"/>
          <w:sz w:val="22"/>
          <w:szCs w:val="22"/>
        </w:rPr>
        <w:t xml:space="preserve">Překročení </w:t>
      </w:r>
      <w:r>
        <w:rPr>
          <w:rFonts w:ascii="Calibri" w:hAnsi="Calibri" w:cs="Calibri"/>
          <w:sz w:val="22"/>
          <w:szCs w:val="22"/>
        </w:rPr>
        <w:t>kupní</w:t>
      </w:r>
      <w:r w:rsidRPr="00876738">
        <w:rPr>
          <w:rFonts w:ascii="Calibri" w:hAnsi="Calibri" w:cs="Calibri"/>
          <w:sz w:val="22"/>
          <w:szCs w:val="22"/>
        </w:rPr>
        <w:t xml:space="preserve"> ceny je možné pouze dojde-li k účinnosti změn právních předpisů týkajících se výše daně z přidané hodnoty. V tomto případě bude celková cena upravena podle výše sazeb DPH platných v době vzniku zdanitelného plnění.</w:t>
      </w:r>
    </w:p>
    <w:p w:rsidR="004631A8" w:rsidRDefault="004631A8" w:rsidP="004631A8">
      <w:pPr>
        <w:pStyle w:val="rove2"/>
        <w:numPr>
          <w:ilvl w:val="0"/>
          <w:numId w:val="0"/>
        </w:numPr>
        <w:spacing w:after="0"/>
        <w:ind w:left="720"/>
        <w:rPr>
          <w:rFonts w:ascii="Calibri" w:hAnsi="Calibri" w:cs="Calibri"/>
          <w:sz w:val="22"/>
          <w:szCs w:val="22"/>
        </w:rPr>
      </w:pPr>
    </w:p>
    <w:p w:rsidR="004631A8" w:rsidRDefault="004631A8" w:rsidP="004631A8">
      <w:pPr>
        <w:pStyle w:val="rove1"/>
        <w:numPr>
          <w:ilvl w:val="0"/>
          <w:numId w:val="0"/>
        </w:numPr>
        <w:spacing w:before="0" w:after="0"/>
        <w:jc w:val="center"/>
        <w:rPr>
          <w:rFonts w:ascii="Calibri" w:hAnsi="Calibri" w:cs="Calibri"/>
          <w:color w:val="000000"/>
          <w:sz w:val="22"/>
          <w:szCs w:val="22"/>
        </w:rPr>
      </w:pPr>
      <w:r>
        <w:rPr>
          <w:rFonts w:ascii="Calibri" w:hAnsi="Calibri" w:cs="Calibri"/>
          <w:color w:val="000000"/>
          <w:sz w:val="22"/>
          <w:szCs w:val="22"/>
        </w:rPr>
        <w:t>VI.</w:t>
      </w:r>
    </w:p>
    <w:p w:rsidR="004631A8" w:rsidRDefault="004631A8" w:rsidP="004631A8">
      <w:pPr>
        <w:pStyle w:val="rove1"/>
        <w:numPr>
          <w:ilvl w:val="0"/>
          <w:numId w:val="0"/>
        </w:numPr>
        <w:spacing w:before="0" w:after="0"/>
        <w:jc w:val="center"/>
        <w:rPr>
          <w:rFonts w:ascii="Calibri" w:hAnsi="Calibri" w:cs="Calibri"/>
          <w:color w:val="000000"/>
          <w:sz w:val="22"/>
          <w:szCs w:val="22"/>
        </w:rPr>
      </w:pPr>
      <w:r w:rsidRPr="00A33DCA">
        <w:rPr>
          <w:rFonts w:ascii="Calibri" w:hAnsi="Calibri" w:cs="Calibri"/>
          <w:color w:val="000000"/>
          <w:sz w:val="22"/>
          <w:szCs w:val="22"/>
        </w:rPr>
        <w:t>Platební podmínky</w:t>
      </w:r>
    </w:p>
    <w:p w:rsidR="004631A8" w:rsidRPr="00FC50DE" w:rsidRDefault="004631A8" w:rsidP="004631A8">
      <w:pPr>
        <w:pStyle w:val="rove2"/>
        <w:numPr>
          <w:ilvl w:val="0"/>
          <w:numId w:val="0"/>
        </w:numPr>
        <w:spacing w:after="0"/>
        <w:ind w:left="794"/>
      </w:pPr>
    </w:p>
    <w:p w:rsidR="004631A8" w:rsidRPr="00A33DCA" w:rsidRDefault="004631A8" w:rsidP="004631A8">
      <w:pPr>
        <w:pStyle w:val="rove2"/>
        <w:numPr>
          <w:ilvl w:val="0"/>
          <w:numId w:val="8"/>
        </w:numPr>
        <w:rPr>
          <w:rFonts w:ascii="Calibri" w:hAnsi="Calibri" w:cs="Calibri"/>
          <w:sz w:val="22"/>
          <w:szCs w:val="22"/>
        </w:rPr>
      </w:pPr>
      <w:r w:rsidRPr="00A33DCA">
        <w:rPr>
          <w:rFonts w:ascii="Calibri" w:hAnsi="Calibri" w:cs="Calibri"/>
          <w:sz w:val="22"/>
          <w:szCs w:val="22"/>
        </w:rPr>
        <w:t xml:space="preserve">Kupující se za </w:t>
      </w:r>
      <w:r>
        <w:rPr>
          <w:rFonts w:ascii="Calibri" w:hAnsi="Calibri" w:cs="Calibri"/>
          <w:sz w:val="22"/>
          <w:szCs w:val="22"/>
        </w:rPr>
        <w:t>předmět koupě poskytnutý</w:t>
      </w:r>
      <w:r w:rsidRPr="00A33DCA">
        <w:rPr>
          <w:rFonts w:ascii="Calibri" w:hAnsi="Calibri" w:cs="Calibri"/>
          <w:sz w:val="22"/>
          <w:szCs w:val="22"/>
        </w:rPr>
        <w:t xml:space="preserve"> prodávajícím dle této smlouvy zavazuje zaplatit prodávajícímu kupní cenu, a to řádně a včas.</w:t>
      </w:r>
    </w:p>
    <w:p w:rsidR="004631A8" w:rsidRDefault="004631A8" w:rsidP="004631A8">
      <w:pPr>
        <w:pStyle w:val="rove2"/>
        <w:numPr>
          <w:ilvl w:val="0"/>
          <w:numId w:val="8"/>
        </w:numPr>
        <w:rPr>
          <w:rFonts w:ascii="Calibri" w:hAnsi="Calibri" w:cs="Calibri"/>
          <w:sz w:val="22"/>
          <w:szCs w:val="22"/>
        </w:rPr>
      </w:pPr>
      <w:r>
        <w:rPr>
          <w:rFonts w:ascii="Calibri" w:hAnsi="Calibri" w:cs="Calibri"/>
          <w:sz w:val="22"/>
          <w:szCs w:val="22"/>
        </w:rPr>
        <w:t>Prodávající se zavazuje vystavit dva originály faktur (daňových dokladů).</w:t>
      </w:r>
    </w:p>
    <w:p w:rsidR="004631A8" w:rsidRPr="00A33DCA" w:rsidRDefault="004631A8" w:rsidP="004631A8">
      <w:pPr>
        <w:pStyle w:val="rove2"/>
        <w:numPr>
          <w:ilvl w:val="0"/>
          <w:numId w:val="8"/>
        </w:numPr>
        <w:rPr>
          <w:rFonts w:ascii="Calibri" w:hAnsi="Calibri" w:cs="Calibri"/>
          <w:sz w:val="22"/>
          <w:szCs w:val="22"/>
        </w:rPr>
      </w:pPr>
      <w:r w:rsidRPr="00A33DCA">
        <w:rPr>
          <w:rFonts w:ascii="Calibri" w:hAnsi="Calibri" w:cs="Calibri"/>
          <w:sz w:val="22"/>
          <w:szCs w:val="22"/>
        </w:rPr>
        <w:t xml:space="preserve">Splatnost faktury je 30 dnů ode dne vystavení řádného a úplného daňového dokladu, jehož nedílnou přílohou musí být vždy originál potvrzeného </w:t>
      </w:r>
      <w:r>
        <w:rPr>
          <w:rFonts w:ascii="Calibri" w:hAnsi="Calibri" w:cs="Calibri"/>
          <w:sz w:val="22"/>
          <w:szCs w:val="22"/>
        </w:rPr>
        <w:t>předávacího protokolu</w:t>
      </w:r>
      <w:r w:rsidRPr="00A33DCA">
        <w:rPr>
          <w:rFonts w:ascii="Calibri" w:hAnsi="Calibri" w:cs="Calibri"/>
          <w:sz w:val="22"/>
          <w:szCs w:val="22"/>
        </w:rPr>
        <w:t xml:space="preserve"> dle čl. </w:t>
      </w:r>
      <w:r w:rsidRPr="00FD1899">
        <w:rPr>
          <w:rFonts w:ascii="Calibri" w:hAnsi="Calibri" w:cs="Calibri"/>
          <w:sz w:val="22"/>
          <w:szCs w:val="22"/>
        </w:rPr>
        <w:t>VII. odst. 1 a 2 této</w:t>
      </w:r>
      <w:r w:rsidRPr="00A33DCA">
        <w:rPr>
          <w:rFonts w:ascii="Calibri" w:hAnsi="Calibri" w:cs="Calibri"/>
          <w:sz w:val="22"/>
          <w:szCs w:val="22"/>
        </w:rPr>
        <w:t xml:space="preserve"> smlouvy, jako podklad pro správnost vyúčtování kupní ceny.</w:t>
      </w:r>
    </w:p>
    <w:p w:rsidR="004631A8" w:rsidRPr="00A33DCA" w:rsidRDefault="004631A8" w:rsidP="004631A8">
      <w:pPr>
        <w:pStyle w:val="rove2"/>
        <w:numPr>
          <w:ilvl w:val="0"/>
          <w:numId w:val="8"/>
        </w:numPr>
        <w:rPr>
          <w:rFonts w:ascii="Calibri" w:hAnsi="Calibri" w:cs="Calibri"/>
          <w:sz w:val="22"/>
          <w:szCs w:val="22"/>
        </w:rPr>
      </w:pPr>
      <w:r w:rsidRPr="00A33DCA">
        <w:rPr>
          <w:rFonts w:ascii="Calibri" w:hAnsi="Calibri" w:cs="Calibri"/>
          <w:sz w:val="22"/>
          <w:szCs w:val="22"/>
        </w:rPr>
        <w:t>Faktura na provedenou dodávku předmět</w:t>
      </w:r>
      <w:r>
        <w:rPr>
          <w:rFonts w:ascii="Calibri" w:hAnsi="Calibri" w:cs="Calibri"/>
          <w:sz w:val="22"/>
          <w:szCs w:val="22"/>
        </w:rPr>
        <w:t>u</w:t>
      </w:r>
      <w:r w:rsidRPr="00A33DCA">
        <w:rPr>
          <w:rFonts w:ascii="Calibri" w:hAnsi="Calibri" w:cs="Calibri"/>
          <w:sz w:val="22"/>
          <w:szCs w:val="22"/>
        </w:rPr>
        <w:t xml:space="preserve"> </w:t>
      </w:r>
      <w:r>
        <w:rPr>
          <w:rFonts w:ascii="Calibri" w:hAnsi="Calibri" w:cs="Calibri"/>
          <w:sz w:val="22"/>
          <w:szCs w:val="22"/>
        </w:rPr>
        <w:t>koupě</w:t>
      </w:r>
      <w:r w:rsidRPr="00A33DCA">
        <w:rPr>
          <w:rFonts w:ascii="Calibri" w:hAnsi="Calibri" w:cs="Calibri"/>
          <w:sz w:val="22"/>
          <w:szCs w:val="22"/>
        </w:rPr>
        <w:t xml:space="preserve"> bude vystavena do 15 dnů od uskutečnění zdanitelného plnění (tj. od data předání a převzetí </w:t>
      </w:r>
      <w:r>
        <w:rPr>
          <w:rFonts w:ascii="Calibri" w:hAnsi="Calibri" w:cs="Calibri"/>
          <w:sz w:val="22"/>
          <w:szCs w:val="22"/>
        </w:rPr>
        <w:t xml:space="preserve">předmětu koupě uvedeném na předávacím protokolu) a </w:t>
      </w:r>
      <w:r w:rsidRPr="00A33DCA">
        <w:rPr>
          <w:rFonts w:ascii="Calibri" w:hAnsi="Calibri" w:cs="Calibri"/>
          <w:sz w:val="22"/>
          <w:szCs w:val="22"/>
        </w:rPr>
        <w:t xml:space="preserve">musí splňovat náležitosti </w:t>
      </w:r>
      <w:r>
        <w:rPr>
          <w:rFonts w:ascii="Calibri" w:hAnsi="Calibri" w:cs="Calibri"/>
          <w:sz w:val="22"/>
          <w:szCs w:val="22"/>
        </w:rPr>
        <w:t xml:space="preserve">daňového a účetního dokladu podle zákona č. 563/1991 Sb., o účetnictví, ve znění </w:t>
      </w:r>
      <w:r w:rsidRPr="00025412">
        <w:rPr>
          <w:rFonts w:ascii="Calibri" w:hAnsi="Calibri" w:cs="Calibri"/>
          <w:sz w:val="22"/>
          <w:szCs w:val="22"/>
        </w:rPr>
        <w:t>pozdějších předpisů a zákona č. 235/2004 Sb., o dani z přidané hodnoty, ve znění pozdějších předpisů</w:t>
      </w:r>
      <w:r>
        <w:rPr>
          <w:rFonts w:ascii="Calibri" w:hAnsi="Calibri" w:cs="Calibri"/>
          <w:sz w:val="22"/>
          <w:szCs w:val="22"/>
        </w:rPr>
        <w:t>. Oba originály faktury musí</w:t>
      </w:r>
      <w:r w:rsidRPr="00A33DCA">
        <w:rPr>
          <w:rFonts w:ascii="Calibri" w:hAnsi="Calibri" w:cs="Calibri"/>
          <w:sz w:val="22"/>
          <w:szCs w:val="22"/>
        </w:rPr>
        <w:t xml:space="preserve"> být </w:t>
      </w:r>
      <w:r>
        <w:rPr>
          <w:rFonts w:ascii="Calibri" w:hAnsi="Calibri" w:cs="Calibri"/>
          <w:sz w:val="22"/>
          <w:szCs w:val="22"/>
        </w:rPr>
        <w:t>dále zaslány</w:t>
      </w:r>
      <w:r w:rsidRPr="00A33DCA">
        <w:rPr>
          <w:rFonts w:ascii="Calibri" w:hAnsi="Calibri" w:cs="Calibri"/>
          <w:sz w:val="22"/>
          <w:szCs w:val="22"/>
        </w:rPr>
        <w:t xml:space="preserve"> na adresu kupujícího uvedenou v záhlaví této smlouvy. V opačném případě má kupující právo fakturu do 15 dnů od doručení vrátit k doplnění či opravě bez toho, že by byl v prodlení s úhradou. Tímto úkonem se přeruší lhůta splatnosti a nová lhůta splatnosti začne běžet dnem doručení opravené faktury </w:t>
      </w:r>
      <w:r w:rsidRPr="00A33DCA">
        <w:rPr>
          <w:rFonts w:ascii="Calibri" w:hAnsi="Calibri" w:cs="Calibri"/>
          <w:sz w:val="22"/>
          <w:szCs w:val="22"/>
        </w:rPr>
        <w:lastRenderedPageBreak/>
        <w:t xml:space="preserve">kupujícímu. Ohledně úhrady kupní ceny či její nesplacené části se v takových případech kupující neocitá v prodlení. </w:t>
      </w:r>
    </w:p>
    <w:p w:rsidR="004631A8" w:rsidRPr="00A33DCA" w:rsidRDefault="004631A8" w:rsidP="004631A8">
      <w:pPr>
        <w:pStyle w:val="rove2"/>
        <w:numPr>
          <w:ilvl w:val="0"/>
          <w:numId w:val="8"/>
        </w:numPr>
        <w:rPr>
          <w:rFonts w:ascii="Calibri" w:hAnsi="Calibri" w:cs="Calibri"/>
          <w:sz w:val="22"/>
          <w:szCs w:val="22"/>
        </w:rPr>
      </w:pPr>
      <w:r w:rsidRPr="00A33DCA">
        <w:rPr>
          <w:rFonts w:ascii="Calibri" w:hAnsi="Calibri" w:cs="Calibri"/>
          <w:sz w:val="22"/>
          <w:szCs w:val="22"/>
        </w:rPr>
        <w:t>Termínem úhrady se rozumí den odepsání z účtu kupujícího.</w:t>
      </w:r>
    </w:p>
    <w:p w:rsidR="004631A8" w:rsidRPr="00A33DCA" w:rsidRDefault="004631A8" w:rsidP="004631A8">
      <w:pPr>
        <w:pStyle w:val="rove2"/>
        <w:numPr>
          <w:ilvl w:val="0"/>
          <w:numId w:val="8"/>
        </w:numPr>
        <w:rPr>
          <w:rFonts w:ascii="Calibri" w:hAnsi="Calibri" w:cs="Calibri"/>
          <w:sz w:val="22"/>
          <w:szCs w:val="22"/>
        </w:rPr>
      </w:pPr>
      <w:r w:rsidRPr="00A33DCA">
        <w:rPr>
          <w:rFonts w:ascii="Calibri" w:hAnsi="Calibri" w:cs="Calibri"/>
          <w:sz w:val="22"/>
          <w:szCs w:val="22"/>
        </w:rPr>
        <w:t>Smluvní strany si sjednávají, že jakoukoli pohledávku vzniklou na základě této smlouvy, lze postoupit na třetí osobu pouze s předchozím písemným souhlasem strany, proti níž taková pohledávka směřuje.</w:t>
      </w:r>
    </w:p>
    <w:p w:rsidR="004631A8" w:rsidRPr="00A33DCA" w:rsidRDefault="004631A8" w:rsidP="004631A8">
      <w:pPr>
        <w:pStyle w:val="rove2"/>
        <w:numPr>
          <w:ilvl w:val="0"/>
          <w:numId w:val="8"/>
        </w:numPr>
        <w:rPr>
          <w:rFonts w:ascii="Calibri" w:hAnsi="Calibri" w:cs="Calibri"/>
          <w:color w:val="000000"/>
          <w:sz w:val="22"/>
          <w:szCs w:val="22"/>
        </w:rPr>
      </w:pPr>
      <w:r w:rsidRPr="00A33DCA">
        <w:rPr>
          <w:rFonts w:ascii="Calibri" w:hAnsi="Calibri" w:cs="Calibri"/>
          <w:color w:val="000000"/>
          <w:sz w:val="22"/>
          <w:szCs w:val="22"/>
        </w:rPr>
        <w:t>Prodávající se zavazuje, že na jím vydaných daňových dokladech bude uvádět pouze čísla tuzemských bankovních účtů, která jsou správcem daně zveřejněna způsobem umožňujícím dálkový přístup (§ 98 písm. d)  zákona č.235/2004 Sb., o dani z přidané hodnoty</w:t>
      </w:r>
      <w:r>
        <w:rPr>
          <w:rFonts w:ascii="Calibri" w:hAnsi="Calibri" w:cs="Calibri"/>
          <w:color w:val="000000"/>
          <w:sz w:val="22"/>
          <w:szCs w:val="22"/>
        </w:rPr>
        <w:t xml:space="preserve">, </w:t>
      </w:r>
      <w:r>
        <w:rPr>
          <w:rFonts w:ascii="Calibri" w:hAnsi="Calibri" w:cs="Calibri"/>
          <w:sz w:val="22"/>
          <w:szCs w:val="22"/>
        </w:rPr>
        <w:t>ve znění pozdějších předpisů</w:t>
      </w:r>
      <w:r w:rsidRPr="00A33DCA">
        <w:rPr>
          <w:rFonts w:ascii="Calibri" w:hAnsi="Calibri" w:cs="Calibri"/>
          <w:color w:val="000000"/>
          <w:sz w:val="22"/>
          <w:szCs w:val="22"/>
        </w:rPr>
        <w:t xml:space="preserve">).  V případě, že daňový doklad bude obsahovat jiný než takto zveřejněný tuzemský bankovní účet, má kupující právo ponížit platbu prodávajícímu uskutečňovanou na základě této smlouvy o příslušnou částku DPH a současně je </w:t>
      </w:r>
      <w:r w:rsidRPr="00A33DCA">
        <w:rPr>
          <w:rFonts w:ascii="Calibri" w:hAnsi="Calibri" w:cs="Calibri"/>
          <w:iCs/>
          <w:color w:val="000000"/>
          <w:sz w:val="22"/>
          <w:szCs w:val="22"/>
        </w:rPr>
        <w:t>oprávněn odvést částku DPH z příslušného plnění přímo na účet finančnímu úřadu.</w:t>
      </w:r>
      <w:r w:rsidRPr="00A33DCA">
        <w:rPr>
          <w:rFonts w:ascii="Calibri" w:hAnsi="Calibri" w:cs="Calibri"/>
          <w:color w:val="000000"/>
          <w:sz w:val="22"/>
          <w:szCs w:val="22"/>
        </w:rPr>
        <w:t xml:space="preserve"> Smluvní strany si sjednávají, že takto prodávajícímu nevyplacenou částku DPH odvede správci daně sám kupující v souladu s ustanovením § 109a zákona č. 235/2004 Sb.</w:t>
      </w:r>
      <w:r>
        <w:rPr>
          <w:rFonts w:ascii="Calibri" w:hAnsi="Calibri" w:cs="Calibri"/>
          <w:color w:val="000000"/>
          <w:sz w:val="22"/>
          <w:szCs w:val="22"/>
        </w:rPr>
        <w:t>,</w:t>
      </w:r>
      <w:r w:rsidRPr="00A33DCA">
        <w:rPr>
          <w:rFonts w:ascii="Calibri" w:hAnsi="Calibri" w:cs="Calibri"/>
          <w:color w:val="000000"/>
          <w:sz w:val="22"/>
          <w:szCs w:val="22"/>
        </w:rPr>
        <w:t xml:space="preserve"> o dani z přidané hodnoty</w:t>
      </w:r>
      <w:r>
        <w:rPr>
          <w:rFonts w:ascii="Calibri" w:hAnsi="Calibri" w:cs="Calibri"/>
          <w:color w:val="000000"/>
          <w:sz w:val="22"/>
          <w:szCs w:val="22"/>
        </w:rPr>
        <w:t xml:space="preserve">, </w:t>
      </w:r>
      <w:r>
        <w:rPr>
          <w:rFonts w:ascii="Calibri" w:hAnsi="Calibri" w:cs="Calibri"/>
          <w:sz w:val="22"/>
          <w:szCs w:val="22"/>
        </w:rPr>
        <w:t>ve znění pozdějších předpisů</w:t>
      </w:r>
      <w:r w:rsidRPr="00A33DCA">
        <w:rPr>
          <w:rFonts w:ascii="Calibri" w:hAnsi="Calibri" w:cs="Calibri"/>
          <w:color w:val="000000"/>
          <w:sz w:val="22"/>
          <w:szCs w:val="22"/>
        </w:rPr>
        <w:t>.</w:t>
      </w:r>
    </w:p>
    <w:p w:rsidR="004631A8" w:rsidRDefault="004631A8" w:rsidP="004631A8">
      <w:pPr>
        <w:pStyle w:val="rove2"/>
        <w:numPr>
          <w:ilvl w:val="0"/>
          <w:numId w:val="8"/>
        </w:numPr>
        <w:rPr>
          <w:rFonts w:ascii="Calibri" w:hAnsi="Calibri" w:cs="Calibri"/>
          <w:color w:val="000000"/>
          <w:sz w:val="22"/>
          <w:szCs w:val="22"/>
        </w:rPr>
      </w:pPr>
      <w:r w:rsidRPr="00A33DCA">
        <w:rPr>
          <w:rFonts w:ascii="Calibri" w:hAnsi="Calibri" w:cs="Calibri"/>
          <w:color w:val="000000"/>
          <w:sz w:val="22"/>
          <w:szCs w:val="22"/>
        </w:rPr>
        <w:t xml:space="preserve">V případě, že se prodávající stane tzv. nespolehlivým plátcem DPH ve smyslu §106a zák. č. 235/2004 Sb., o dani z přidané hodnoty, </w:t>
      </w:r>
      <w:r>
        <w:rPr>
          <w:rFonts w:ascii="Calibri" w:hAnsi="Calibri" w:cs="Calibri"/>
          <w:sz w:val="22"/>
          <w:szCs w:val="22"/>
        </w:rPr>
        <w:t>ve znění pozdějších předpisů,</w:t>
      </w:r>
      <w:r w:rsidRPr="00A33DCA">
        <w:rPr>
          <w:rFonts w:ascii="Calibri" w:hAnsi="Calibri" w:cs="Calibri"/>
          <w:color w:val="000000"/>
          <w:sz w:val="22"/>
          <w:szCs w:val="22"/>
        </w:rPr>
        <w:t xml:space="preserve"> je kupující oprávněn odvést částku DPH z příslušného plnění přímo na účet finančnímu úřadu, a to v návaznosti na §109 a §109a zákona č. 235/2004 Sb., o dani z přidané hodnoty</w:t>
      </w:r>
      <w:r>
        <w:rPr>
          <w:rFonts w:ascii="Calibri" w:hAnsi="Calibri" w:cs="Calibri"/>
          <w:color w:val="000000"/>
          <w:sz w:val="22"/>
          <w:szCs w:val="22"/>
        </w:rPr>
        <w:t xml:space="preserve">, </w:t>
      </w:r>
      <w:r>
        <w:rPr>
          <w:rFonts w:ascii="Calibri" w:hAnsi="Calibri" w:cs="Calibri"/>
          <w:sz w:val="22"/>
          <w:szCs w:val="22"/>
        </w:rPr>
        <w:t>ve znění pozdějších předpisů</w:t>
      </w:r>
      <w:r w:rsidRPr="00A33DCA">
        <w:rPr>
          <w:rFonts w:ascii="Calibri" w:hAnsi="Calibri" w:cs="Calibri"/>
          <w:color w:val="000000"/>
          <w:sz w:val="22"/>
          <w:szCs w:val="22"/>
        </w:rPr>
        <w:t>. V takovém případě tuto skutečnost kupující oznámí prodávajícímu a úhradou DPH na účet finančního úřadu se pohledávka kupujícího vůči prodávajícímu v částce uhrazené DPH považuje bez ohledu na další ustanovení této smlouvy za uhrazenou. Skutečnost, že se prodávající stal tzv. nespolehlivým plátcem DPH</w:t>
      </w:r>
      <w:r>
        <w:rPr>
          <w:rFonts w:ascii="Calibri" w:hAnsi="Calibri" w:cs="Calibri"/>
          <w:color w:val="000000"/>
          <w:sz w:val="22"/>
          <w:szCs w:val="22"/>
        </w:rPr>
        <w:t>,</w:t>
      </w:r>
      <w:r w:rsidRPr="00A33DCA">
        <w:rPr>
          <w:rFonts w:ascii="Calibri" w:hAnsi="Calibri" w:cs="Calibri"/>
          <w:color w:val="000000"/>
          <w:sz w:val="22"/>
          <w:szCs w:val="22"/>
        </w:rPr>
        <w:t xml:space="preserve"> bude ověřena z veřejně dostupného registru</w:t>
      </w:r>
      <w:r w:rsidRPr="00A33DCA">
        <w:rPr>
          <w:rFonts w:ascii="Calibri" w:eastAsia="Arial" w:hAnsi="Calibri" w:cs="Calibri"/>
          <w:color w:val="000000"/>
          <w:sz w:val="22"/>
          <w:szCs w:val="22"/>
        </w:rPr>
        <w:t xml:space="preserve"> </w:t>
      </w:r>
      <w:proofErr w:type="spellStart"/>
      <w:r w:rsidRPr="00A33DCA">
        <w:rPr>
          <w:rFonts w:ascii="Calibri" w:hAnsi="Calibri" w:cs="Calibri"/>
          <w:color w:val="000000"/>
          <w:sz w:val="22"/>
          <w:szCs w:val="22"/>
        </w:rPr>
        <w:t>Registru</w:t>
      </w:r>
      <w:proofErr w:type="spellEnd"/>
      <w:r w:rsidRPr="00A33DCA">
        <w:rPr>
          <w:rFonts w:ascii="Calibri" w:hAnsi="Calibri" w:cs="Calibri"/>
          <w:color w:val="000000"/>
          <w:sz w:val="22"/>
          <w:szCs w:val="22"/>
        </w:rPr>
        <w:t xml:space="preserve"> plátců DPH a identifikovaných osob, což prodávající výslovně akceptuje a nebude činit sporným.</w:t>
      </w:r>
    </w:p>
    <w:p w:rsidR="004631A8" w:rsidRDefault="004631A8" w:rsidP="004631A8">
      <w:pPr>
        <w:pStyle w:val="rove2"/>
        <w:numPr>
          <w:ilvl w:val="0"/>
          <w:numId w:val="0"/>
        </w:numPr>
        <w:spacing w:after="0"/>
        <w:ind w:left="720"/>
        <w:rPr>
          <w:rFonts w:ascii="Calibri" w:hAnsi="Calibri" w:cs="Calibri"/>
          <w:color w:val="000000"/>
          <w:sz w:val="22"/>
          <w:szCs w:val="22"/>
        </w:rPr>
      </w:pPr>
    </w:p>
    <w:p w:rsidR="004631A8" w:rsidRPr="00B64D47" w:rsidRDefault="004631A8" w:rsidP="004631A8">
      <w:pPr>
        <w:pStyle w:val="rove1"/>
        <w:numPr>
          <w:ilvl w:val="0"/>
          <w:numId w:val="0"/>
        </w:numPr>
        <w:spacing w:before="0" w:after="0"/>
        <w:jc w:val="center"/>
        <w:rPr>
          <w:rFonts w:ascii="Calibri" w:hAnsi="Calibri" w:cs="Calibri"/>
          <w:color w:val="000000"/>
          <w:sz w:val="22"/>
          <w:szCs w:val="22"/>
        </w:rPr>
      </w:pPr>
      <w:r w:rsidRPr="00B64D47">
        <w:rPr>
          <w:rFonts w:ascii="Calibri" w:hAnsi="Calibri" w:cs="Calibri"/>
          <w:color w:val="000000"/>
          <w:sz w:val="22"/>
          <w:szCs w:val="22"/>
        </w:rPr>
        <w:t>VII.</w:t>
      </w:r>
    </w:p>
    <w:p w:rsidR="004631A8" w:rsidRDefault="004631A8" w:rsidP="004631A8">
      <w:pPr>
        <w:pStyle w:val="rove1"/>
        <w:numPr>
          <w:ilvl w:val="0"/>
          <w:numId w:val="0"/>
        </w:numPr>
        <w:spacing w:before="0" w:after="0"/>
        <w:jc w:val="center"/>
        <w:rPr>
          <w:rFonts w:ascii="Calibri" w:hAnsi="Calibri" w:cs="Calibri"/>
          <w:color w:val="000000"/>
          <w:sz w:val="22"/>
          <w:szCs w:val="22"/>
        </w:rPr>
      </w:pPr>
      <w:r w:rsidRPr="00B64D47">
        <w:rPr>
          <w:rFonts w:ascii="Calibri" w:hAnsi="Calibri" w:cs="Calibri"/>
          <w:color w:val="000000"/>
          <w:sz w:val="22"/>
          <w:szCs w:val="22"/>
        </w:rPr>
        <w:t xml:space="preserve">Podmínky dodání předmětu </w:t>
      </w:r>
      <w:r>
        <w:rPr>
          <w:rFonts w:ascii="Calibri" w:hAnsi="Calibri" w:cs="Calibri"/>
          <w:color w:val="000000"/>
          <w:sz w:val="22"/>
          <w:szCs w:val="22"/>
        </w:rPr>
        <w:t>koupě</w:t>
      </w:r>
    </w:p>
    <w:p w:rsidR="004631A8" w:rsidRPr="00B64D47" w:rsidRDefault="004631A8" w:rsidP="004631A8">
      <w:pPr>
        <w:pStyle w:val="rove2"/>
        <w:numPr>
          <w:ilvl w:val="0"/>
          <w:numId w:val="0"/>
        </w:numPr>
        <w:spacing w:after="0"/>
        <w:ind w:left="794"/>
      </w:pPr>
    </w:p>
    <w:p w:rsidR="004631A8" w:rsidRDefault="004631A8" w:rsidP="004631A8">
      <w:pPr>
        <w:pStyle w:val="rove2"/>
        <w:numPr>
          <w:ilvl w:val="0"/>
          <w:numId w:val="9"/>
        </w:numPr>
        <w:rPr>
          <w:rFonts w:ascii="Calibri" w:hAnsi="Calibri" w:cs="Calibri"/>
          <w:sz w:val="22"/>
          <w:szCs w:val="22"/>
        </w:rPr>
      </w:pPr>
      <w:r>
        <w:rPr>
          <w:rFonts w:ascii="Calibri" w:hAnsi="Calibri" w:cs="Calibri"/>
          <w:sz w:val="22"/>
          <w:szCs w:val="22"/>
        </w:rPr>
        <w:t>Zboží, které je předmětem koupě, bude prodávajícím předáno a kupujícím převzato na základě</w:t>
      </w:r>
      <w:r>
        <w:rPr>
          <w:rFonts w:ascii="Calibri" w:hAnsi="Calibri" w:cs="Calibri"/>
          <w:color w:val="FF0000"/>
          <w:sz w:val="22"/>
          <w:szCs w:val="22"/>
        </w:rPr>
        <w:t xml:space="preserve"> </w:t>
      </w:r>
      <w:r>
        <w:rPr>
          <w:rFonts w:ascii="Calibri" w:hAnsi="Calibri" w:cs="Calibri"/>
          <w:sz w:val="22"/>
          <w:szCs w:val="22"/>
        </w:rPr>
        <w:t>předávacího protokolu potvrzeného zástupcem kupujícího, kde bude zboží jasně a srozumitelně specifikováno.</w:t>
      </w:r>
    </w:p>
    <w:p w:rsidR="004631A8" w:rsidRPr="00FE73EB" w:rsidRDefault="004631A8" w:rsidP="004631A8">
      <w:pPr>
        <w:pStyle w:val="rove2"/>
        <w:numPr>
          <w:ilvl w:val="0"/>
          <w:numId w:val="9"/>
        </w:numPr>
        <w:rPr>
          <w:rFonts w:ascii="Calibri" w:hAnsi="Calibri" w:cs="Calibri"/>
          <w:sz w:val="22"/>
          <w:szCs w:val="22"/>
        </w:rPr>
      </w:pPr>
      <w:r w:rsidRPr="00A33DCA">
        <w:rPr>
          <w:rFonts w:ascii="Calibri" w:hAnsi="Calibri" w:cs="Calibri"/>
          <w:sz w:val="22"/>
          <w:szCs w:val="22"/>
        </w:rPr>
        <w:t>Osob</w:t>
      </w:r>
      <w:r>
        <w:rPr>
          <w:rFonts w:ascii="Calibri" w:hAnsi="Calibri" w:cs="Calibri"/>
          <w:sz w:val="22"/>
          <w:szCs w:val="22"/>
        </w:rPr>
        <w:t>ou oprávněnou</w:t>
      </w:r>
      <w:r w:rsidRPr="00A33DCA">
        <w:rPr>
          <w:rFonts w:ascii="Calibri" w:hAnsi="Calibri" w:cs="Calibri"/>
          <w:sz w:val="22"/>
          <w:szCs w:val="22"/>
        </w:rPr>
        <w:t xml:space="preserve"> potvrdit </w:t>
      </w:r>
      <w:r>
        <w:rPr>
          <w:rFonts w:ascii="Calibri" w:hAnsi="Calibri" w:cs="Calibri"/>
          <w:sz w:val="22"/>
          <w:szCs w:val="22"/>
        </w:rPr>
        <w:t>předávací protokol</w:t>
      </w:r>
      <w:r w:rsidRPr="00A33DCA">
        <w:rPr>
          <w:rFonts w:ascii="Calibri" w:hAnsi="Calibri" w:cs="Calibri"/>
          <w:sz w:val="22"/>
          <w:szCs w:val="22"/>
        </w:rPr>
        <w:t xml:space="preserve">, resp. </w:t>
      </w:r>
      <w:r>
        <w:rPr>
          <w:rFonts w:ascii="Calibri" w:hAnsi="Calibri" w:cs="Calibri"/>
          <w:sz w:val="22"/>
          <w:szCs w:val="22"/>
        </w:rPr>
        <w:t>předávací protokol</w:t>
      </w:r>
      <w:r w:rsidRPr="00A33DCA">
        <w:rPr>
          <w:rFonts w:ascii="Calibri" w:hAnsi="Calibri" w:cs="Calibri"/>
          <w:sz w:val="22"/>
          <w:szCs w:val="22"/>
        </w:rPr>
        <w:t xml:space="preserve">y, v zastoupení kupujícího, za </w:t>
      </w:r>
      <w:r w:rsidRPr="00FE73EB">
        <w:rPr>
          <w:rFonts w:ascii="Calibri" w:hAnsi="Calibri" w:cs="Calibri"/>
          <w:sz w:val="22"/>
          <w:szCs w:val="22"/>
        </w:rPr>
        <w:t xml:space="preserve">předpokladu provedení pečlivé kontroly souladu dodávky předmětu koupě s podmínkami dle této smlouvy a uvedení data převzetí, </w:t>
      </w:r>
      <w:r>
        <w:rPr>
          <w:rFonts w:ascii="Calibri" w:hAnsi="Calibri" w:cs="Calibri"/>
          <w:sz w:val="22"/>
          <w:szCs w:val="22"/>
        </w:rPr>
        <w:t>je</w:t>
      </w:r>
      <w:r w:rsidRPr="00FE73EB">
        <w:rPr>
          <w:rFonts w:ascii="Calibri" w:hAnsi="Calibri" w:cs="Calibri"/>
          <w:sz w:val="22"/>
          <w:szCs w:val="22"/>
        </w:rPr>
        <w:t>:</w:t>
      </w:r>
    </w:p>
    <w:p w:rsidR="004631A8" w:rsidRPr="000C3FD2" w:rsidRDefault="004631A8" w:rsidP="004631A8">
      <w:pPr>
        <w:spacing w:after="120"/>
        <w:ind w:left="709"/>
        <w:rPr>
          <w:rFonts w:ascii="Calibri" w:hAnsi="Calibri" w:cs="Calibri"/>
          <w:sz w:val="22"/>
          <w:szCs w:val="22"/>
        </w:rPr>
      </w:pPr>
      <w:r w:rsidRPr="000C3FD2">
        <w:rPr>
          <w:rFonts w:ascii="Calibri" w:hAnsi="Calibri" w:cs="Calibri"/>
          <w:sz w:val="22"/>
          <w:szCs w:val="22"/>
        </w:rPr>
        <w:t>Ing. Petr Konáš</w:t>
      </w:r>
      <w:r>
        <w:rPr>
          <w:rFonts w:ascii="Calibri" w:hAnsi="Calibri" w:cs="Calibri"/>
          <w:sz w:val="22"/>
          <w:szCs w:val="22"/>
        </w:rPr>
        <w:t>, zástupce ředitele pro OV</w:t>
      </w:r>
    </w:p>
    <w:p w:rsidR="004631A8" w:rsidRPr="000C3FD2" w:rsidRDefault="004631A8" w:rsidP="004631A8">
      <w:pPr>
        <w:spacing w:after="120"/>
        <w:ind w:left="709"/>
        <w:rPr>
          <w:rFonts w:ascii="Calibri" w:hAnsi="Calibri" w:cs="Calibri"/>
          <w:sz w:val="22"/>
          <w:szCs w:val="22"/>
        </w:rPr>
      </w:pPr>
      <w:r w:rsidRPr="000C3FD2">
        <w:rPr>
          <w:rFonts w:ascii="Calibri" w:hAnsi="Calibri" w:cs="Calibri"/>
          <w:bCs/>
          <w:sz w:val="22"/>
          <w:szCs w:val="22"/>
        </w:rPr>
        <w:t>e</w:t>
      </w:r>
      <w:r w:rsidRPr="000C3FD2">
        <w:rPr>
          <w:rFonts w:ascii="Calibri" w:hAnsi="Calibri" w:cs="Calibri"/>
          <w:sz w:val="22"/>
          <w:szCs w:val="22"/>
        </w:rPr>
        <w:t xml:space="preserve">-mail: </w:t>
      </w:r>
      <w:r w:rsidR="001E0748">
        <w:rPr>
          <w:rFonts w:ascii="Calibri" w:hAnsi="Calibri" w:cs="Calibri"/>
          <w:sz w:val="22"/>
          <w:szCs w:val="22"/>
        </w:rPr>
        <w:t>XXXXXXXXXXXXXXX</w:t>
      </w:r>
    </w:p>
    <w:p w:rsidR="004631A8" w:rsidRPr="00A33DCA" w:rsidRDefault="004631A8" w:rsidP="004631A8">
      <w:pPr>
        <w:pStyle w:val="rove2"/>
        <w:numPr>
          <w:ilvl w:val="0"/>
          <w:numId w:val="9"/>
        </w:numPr>
        <w:rPr>
          <w:rFonts w:ascii="Calibri" w:hAnsi="Calibri" w:cs="Calibri"/>
          <w:sz w:val="22"/>
          <w:szCs w:val="22"/>
        </w:rPr>
      </w:pPr>
      <w:r w:rsidRPr="00A33DCA">
        <w:rPr>
          <w:rFonts w:ascii="Calibri" w:hAnsi="Calibri" w:cs="Calibri"/>
          <w:sz w:val="22"/>
          <w:szCs w:val="22"/>
        </w:rPr>
        <w:t xml:space="preserve">Kupující je oprávněn odmítnout </w:t>
      </w:r>
      <w:r>
        <w:rPr>
          <w:rFonts w:ascii="Calibri" w:hAnsi="Calibri" w:cs="Calibri"/>
          <w:sz w:val="22"/>
          <w:szCs w:val="22"/>
        </w:rPr>
        <w:t>předmět koupě</w:t>
      </w:r>
      <w:r w:rsidRPr="00A33DCA">
        <w:rPr>
          <w:rFonts w:ascii="Calibri" w:hAnsi="Calibri" w:cs="Calibri"/>
          <w:sz w:val="22"/>
          <w:szCs w:val="22"/>
        </w:rPr>
        <w:t xml:space="preserve"> převzít, bude-li se na něm či jeho části vyskytovat v okamžiku předání vad</w:t>
      </w:r>
      <w:r>
        <w:rPr>
          <w:rFonts w:ascii="Calibri" w:hAnsi="Calibri" w:cs="Calibri"/>
          <w:sz w:val="22"/>
          <w:szCs w:val="22"/>
        </w:rPr>
        <w:t>a</w:t>
      </w:r>
      <w:r w:rsidRPr="00A33DCA">
        <w:rPr>
          <w:rFonts w:ascii="Calibri" w:hAnsi="Calibri" w:cs="Calibri"/>
          <w:sz w:val="22"/>
          <w:szCs w:val="22"/>
        </w:rPr>
        <w:t xml:space="preserve"> anebo </w:t>
      </w:r>
      <w:r>
        <w:rPr>
          <w:rFonts w:ascii="Calibri" w:hAnsi="Calibri" w:cs="Calibri"/>
          <w:sz w:val="22"/>
          <w:szCs w:val="22"/>
        </w:rPr>
        <w:t>předmět koupě</w:t>
      </w:r>
      <w:r w:rsidRPr="00A33DCA">
        <w:rPr>
          <w:rFonts w:ascii="Calibri" w:hAnsi="Calibri" w:cs="Calibri"/>
          <w:sz w:val="22"/>
          <w:szCs w:val="22"/>
        </w:rPr>
        <w:t xml:space="preserve"> nebude splňovat požadova</w:t>
      </w:r>
      <w:r>
        <w:rPr>
          <w:rFonts w:ascii="Calibri" w:hAnsi="Calibri" w:cs="Calibri"/>
          <w:sz w:val="22"/>
          <w:szCs w:val="22"/>
        </w:rPr>
        <w:t>né technické parametry dle čl. I odst. 1</w:t>
      </w:r>
      <w:r w:rsidRPr="00A33DCA">
        <w:rPr>
          <w:rFonts w:ascii="Calibri" w:hAnsi="Calibri" w:cs="Calibri"/>
          <w:sz w:val="22"/>
          <w:szCs w:val="22"/>
        </w:rPr>
        <w:t xml:space="preserve"> této smlouvy.</w:t>
      </w:r>
    </w:p>
    <w:p w:rsidR="004631A8" w:rsidRPr="00A33DCA" w:rsidRDefault="004631A8" w:rsidP="004631A8">
      <w:pPr>
        <w:pStyle w:val="rove2"/>
        <w:numPr>
          <w:ilvl w:val="0"/>
          <w:numId w:val="9"/>
        </w:numPr>
        <w:rPr>
          <w:rFonts w:ascii="Calibri" w:hAnsi="Calibri" w:cs="Calibri"/>
          <w:sz w:val="22"/>
          <w:szCs w:val="22"/>
        </w:rPr>
      </w:pPr>
      <w:r>
        <w:rPr>
          <w:rFonts w:ascii="Calibri" w:hAnsi="Calibri" w:cs="Calibri"/>
          <w:sz w:val="22"/>
          <w:szCs w:val="22"/>
        </w:rPr>
        <w:t>Předmět koupě se považuje za dodaný</w:t>
      </w:r>
      <w:r w:rsidRPr="00A33DCA">
        <w:rPr>
          <w:rFonts w:ascii="Calibri" w:hAnsi="Calibri" w:cs="Calibri"/>
          <w:sz w:val="22"/>
          <w:szCs w:val="22"/>
        </w:rPr>
        <w:t xml:space="preserve"> a závazek prodávajícího dodat </w:t>
      </w:r>
      <w:r>
        <w:rPr>
          <w:rFonts w:ascii="Calibri" w:hAnsi="Calibri" w:cs="Calibri"/>
          <w:sz w:val="22"/>
          <w:szCs w:val="22"/>
        </w:rPr>
        <w:t>předmět koupě</w:t>
      </w:r>
      <w:r w:rsidRPr="00A33DCA">
        <w:rPr>
          <w:rFonts w:ascii="Calibri" w:hAnsi="Calibri" w:cs="Calibri"/>
          <w:sz w:val="22"/>
          <w:szCs w:val="22"/>
        </w:rPr>
        <w:t xml:space="preserve"> je splněn až okamžikem převzetí </w:t>
      </w:r>
      <w:r>
        <w:rPr>
          <w:rFonts w:ascii="Calibri" w:hAnsi="Calibri" w:cs="Calibri"/>
          <w:sz w:val="22"/>
          <w:szCs w:val="22"/>
        </w:rPr>
        <w:t>předmětu koupě</w:t>
      </w:r>
      <w:r w:rsidRPr="00A33DCA">
        <w:rPr>
          <w:rFonts w:ascii="Calibri" w:hAnsi="Calibri" w:cs="Calibri"/>
          <w:sz w:val="22"/>
          <w:szCs w:val="22"/>
        </w:rPr>
        <w:t xml:space="preserve"> kupujícím bez vad.</w:t>
      </w:r>
    </w:p>
    <w:p w:rsidR="004631A8" w:rsidRPr="00A33DCA" w:rsidRDefault="004631A8" w:rsidP="004631A8">
      <w:pPr>
        <w:pStyle w:val="rove2"/>
        <w:numPr>
          <w:ilvl w:val="0"/>
          <w:numId w:val="9"/>
        </w:numPr>
        <w:rPr>
          <w:rFonts w:ascii="Calibri" w:hAnsi="Calibri" w:cs="Calibri"/>
          <w:sz w:val="22"/>
          <w:szCs w:val="22"/>
        </w:rPr>
      </w:pPr>
      <w:r w:rsidRPr="00A33DCA">
        <w:rPr>
          <w:rFonts w:ascii="Calibri" w:hAnsi="Calibri" w:cs="Calibri"/>
          <w:sz w:val="22"/>
          <w:szCs w:val="22"/>
        </w:rPr>
        <w:t xml:space="preserve">Prodávající je vlastníkem </w:t>
      </w:r>
      <w:r>
        <w:rPr>
          <w:rFonts w:ascii="Calibri" w:hAnsi="Calibri" w:cs="Calibri"/>
          <w:sz w:val="22"/>
          <w:szCs w:val="22"/>
        </w:rPr>
        <w:t>předmětu koupě</w:t>
      </w:r>
      <w:r w:rsidRPr="00A33DCA">
        <w:rPr>
          <w:rFonts w:ascii="Calibri" w:hAnsi="Calibri" w:cs="Calibri"/>
          <w:sz w:val="22"/>
          <w:szCs w:val="22"/>
        </w:rPr>
        <w:t xml:space="preserve"> a nese nebezpečí škody na něm </w:t>
      </w:r>
      <w:r>
        <w:rPr>
          <w:rFonts w:ascii="Calibri" w:hAnsi="Calibri" w:cs="Calibri"/>
          <w:sz w:val="22"/>
          <w:szCs w:val="22"/>
        </w:rPr>
        <w:t>do nabytí vlastnického práva k předmětu koupě</w:t>
      </w:r>
      <w:r w:rsidRPr="00A33DCA">
        <w:rPr>
          <w:rFonts w:ascii="Calibri" w:hAnsi="Calibri" w:cs="Calibri"/>
          <w:sz w:val="22"/>
          <w:szCs w:val="22"/>
        </w:rPr>
        <w:t xml:space="preserve"> kupujícím. Kup</w:t>
      </w:r>
      <w:r>
        <w:rPr>
          <w:rFonts w:ascii="Calibri" w:hAnsi="Calibri" w:cs="Calibri"/>
          <w:sz w:val="22"/>
          <w:szCs w:val="22"/>
        </w:rPr>
        <w:t>ující nabývá vlastnické právo k</w:t>
      </w:r>
      <w:r w:rsidRPr="00A33DCA">
        <w:rPr>
          <w:rFonts w:ascii="Calibri" w:hAnsi="Calibri" w:cs="Calibri"/>
          <w:sz w:val="22"/>
          <w:szCs w:val="22"/>
        </w:rPr>
        <w:t xml:space="preserve"> </w:t>
      </w:r>
      <w:r>
        <w:rPr>
          <w:rFonts w:ascii="Calibri" w:hAnsi="Calibri" w:cs="Calibri"/>
          <w:sz w:val="22"/>
          <w:szCs w:val="22"/>
        </w:rPr>
        <w:t>předmětu koupě</w:t>
      </w:r>
      <w:r w:rsidRPr="00A33DCA">
        <w:rPr>
          <w:rFonts w:ascii="Calibri" w:hAnsi="Calibri" w:cs="Calibri"/>
          <w:sz w:val="22"/>
          <w:szCs w:val="22"/>
        </w:rPr>
        <w:t xml:space="preserve"> převzetím </w:t>
      </w:r>
      <w:r>
        <w:rPr>
          <w:rFonts w:ascii="Calibri" w:hAnsi="Calibri" w:cs="Calibri"/>
          <w:sz w:val="22"/>
          <w:szCs w:val="22"/>
        </w:rPr>
        <w:t>předmětu koupě</w:t>
      </w:r>
      <w:r w:rsidRPr="00A33DCA">
        <w:rPr>
          <w:rFonts w:ascii="Calibri" w:hAnsi="Calibri" w:cs="Calibri"/>
          <w:sz w:val="22"/>
          <w:szCs w:val="22"/>
        </w:rPr>
        <w:t xml:space="preserve"> bez vad.</w:t>
      </w:r>
    </w:p>
    <w:p w:rsidR="004631A8" w:rsidRDefault="004631A8" w:rsidP="004631A8">
      <w:pPr>
        <w:pStyle w:val="rove2"/>
        <w:numPr>
          <w:ilvl w:val="0"/>
          <w:numId w:val="9"/>
        </w:numPr>
        <w:rPr>
          <w:rFonts w:ascii="Calibri" w:hAnsi="Calibri" w:cs="Calibri"/>
          <w:sz w:val="22"/>
          <w:szCs w:val="22"/>
        </w:rPr>
      </w:pPr>
      <w:r w:rsidRPr="00A33DCA">
        <w:rPr>
          <w:rFonts w:ascii="Calibri" w:hAnsi="Calibri" w:cs="Calibri"/>
          <w:sz w:val="22"/>
          <w:szCs w:val="22"/>
        </w:rPr>
        <w:lastRenderedPageBreak/>
        <w:t xml:space="preserve">Prodávající je </w:t>
      </w:r>
      <w:r>
        <w:rPr>
          <w:rFonts w:ascii="Calibri" w:hAnsi="Calibri" w:cs="Calibri"/>
          <w:sz w:val="22"/>
          <w:szCs w:val="22"/>
        </w:rPr>
        <w:t xml:space="preserve">spolu s předmětem koupě </w:t>
      </w:r>
      <w:r w:rsidRPr="00A33DCA">
        <w:rPr>
          <w:rFonts w:ascii="Calibri" w:hAnsi="Calibri" w:cs="Calibri"/>
          <w:sz w:val="22"/>
          <w:szCs w:val="22"/>
        </w:rPr>
        <w:t>povinen předat kupujícímu doklady</w:t>
      </w:r>
      <w:r>
        <w:rPr>
          <w:rFonts w:ascii="Calibri" w:hAnsi="Calibri" w:cs="Calibri"/>
          <w:sz w:val="22"/>
          <w:szCs w:val="22"/>
        </w:rPr>
        <w:t xml:space="preserve"> prokazující shodu předmětu koupě vydané příslušným orgánem.</w:t>
      </w:r>
    </w:p>
    <w:p w:rsidR="004631A8" w:rsidRPr="00A33DCA" w:rsidRDefault="004631A8" w:rsidP="004631A8">
      <w:pPr>
        <w:pStyle w:val="rove2"/>
        <w:numPr>
          <w:ilvl w:val="0"/>
          <w:numId w:val="9"/>
        </w:numPr>
        <w:rPr>
          <w:rFonts w:ascii="Calibri" w:hAnsi="Calibri" w:cs="Calibri"/>
          <w:sz w:val="22"/>
          <w:szCs w:val="22"/>
        </w:rPr>
      </w:pPr>
      <w:r w:rsidRPr="00A33DCA">
        <w:rPr>
          <w:rFonts w:ascii="Calibri" w:hAnsi="Calibri" w:cs="Calibri"/>
          <w:sz w:val="22"/>
          <w:szCs w:val="22"/>
        </w:rPr>
        <w:t xml:space="preserve">Prodávající je povinen předat kupujícímu doklady, jež jsou nutné k převzetí a k užívání </w:t>
      </w:r>
      <w:r>
        <w:rPr>
          <w:rFonts w:ascii="Calibri" w:hAnsi="Calibri" w:cs="Calibri"/>
          <w:sz w:val="22"/>
          <w:szCs w:val="22"/>
        </w:rPr>
        <w:t>předmětu koupě</w:t>
      </w:r>
      <w:r w:rsidRPr="00A33DCA">
        <w:rPr>
          <w:rFonts w:ascii="Calibri" w:hAnsi="Calibri" w:cs="Calibri"/>
          <w:sz w:val="22"/>
          <w:szCs w:val="22"/>
        </w:rPr>
        <w:t xml:space="preserve">, jakož i další </w:t>
      </w:r>
      <w:r>
        <w:rPr>
          <w:rFonts w:ascii="Calibri" w:hAnsi="Calibri" w:cs="Calibri"/>
          <w:sz w:val="22"/>
          <w:szCs w:val="22"/>
        </w:rPr>
        <w:t xml:space="preserve">doklady stanovené ve smlouvě. </w:t>
      </w:r>
    </w:p>
    <w:p w:rsidR="004631A8" w:rsidRDefault="004631A8" w:rsidP="004631A8">
      <w:pPr>
        <w:pStyle w:val="rove2"/>
        <w:numPr>
          <w:ilvl w:val="0"/>
          <w:numId w:val="9"/>
        </w:numPr>
        <w:rPr>
          <w:rFonts w:ascii="Calibri" w:hAnsi="Calibri" w:cs="Calibri"/>
          <w:sz w:val="22"/>
          <w:szCs w:val="22"/>
        </w:rPr>
      </w:pPr>
      <w:r w:rsidRPr="00A33DCA">
        <w:rPr>
          <w:rFonts w:ascii="Calibri" w:hAnsi="Calibri" w:cs="Calibri"/>
          <w:sz w:val="22"/>
          <w:szCs w:val="22"/>
        </w:rPr>
        <w:t xml:space="preserve">Prodávající se zavazuje zajistit vlastním nákladem provedení všech potřebných zkoušek potřebných pro užívání </w:t>
      </w:r>
      <w:r w:rsidRPr="003C1DBC">
        <w:rPr>
          <w:rFonts w:ascii="Calibri" w:hAnsi="Calibri" w:cs="Calibri"/>
          <w:sz w:val="22"/>
          <w:szCs w:val="22"/>
        </w:rPr>
        <w:t>předmětu koupě, pokud je jejich provedení obecně závaznými právními předpisy nebo touto smlouvou požadováno a k předložení</w:t>
      </w:r>
      <w:r w:rsidRPr="00A33DCA">
        <w:rPr>
          <w:rFonts w:ascii="Calibri" w:hAnsi="Calibri" w:cs="Calibri"/>
          <w:sz w:val="22"/>
          <w:szCs w:val="22"/>
        </w:rPr>
        <w:t xml:space="preserve"> těchto dokladů kupujícímu.</w:t>
      </w:r>
    </w:p>
    <w:p w:rsidR="004631A8" w:rsidRPr="00A33DCA" w:rsidRDefault="004631A8" w:rsidP="004631A8">
      <w:pPr>
        <w:pStyle w:val="rove2"/>
        <w:numPr>
          <w:ilvl w:val="0"/>
          <w:numId w:val="0"/>
        </w:numPr>
        <w:spacing w:after="0"/>
        <w:ind w:left="720"/>
        <w:rPr>
          <w:rFonts w:ascii="Calibri" w:hAnsi="Calibri" w:cs="Calibri"/>
          <w:sz w:val="22"/>
          <w:szCs w:val="22"/>
        </w:rPr>
      </w:pPr>
    </w:p>
    <w:p w:rsidR="004631A8" w:rsidRPr="009C0AEB" w:rsidRDefault="004631A8" w:rsidP="004631A8">
      <w:pPr>
        <w:pStyle w:val="rove1"/>
        <w:numPr>
          <w:ilvl w:val="0"/>
          <w:numId w:val="0"/>
        </w:numPr>
        <w:spacing w:before="0" w:after="0"/>
        <w:jc w:val="center"/>
        <w:rPr>
          <w:rFonts w:ascii="Calibri" w:hAnsi="Calibri" w:cs="Calibri"/>
          <w:color w:val="000000"/>
          <w:sz w:val="22"/>
          <w:szCs w:val="22"/>
        </w:rPr>
      </w:pPr>
      <w:r>
        <w:rPr>
          <w:rFonts w:ascii="Calibri" w:hAnsi="Calibri" w:cs="Calibri"/>
          <w:color w:val="000000"/>
          <w:sz w:val="22"/>
          <w:szCs w:val="22"/>
        </w:rPr>
        <w:t>VII</w:t>
      </w:r>
      <w:r w:rsidRPr="009C0AEB">
        <w:rPr>
          <w:rFonts w:ascii="Calibri" w:hAnsi="Calibri" w:cs="Calibri"/>
          <w:color w:val="000000"/>
          <w:sz w:val="22"/>
          <w:szCs w:val="22"/>
        </w:rPr>
        <w:t>I.</w:t>
      </w:r>
    </w:p>
    <w:p w:rsidR="004631A8" w:rsidRDefault="004631A8" w:rsidP="004631A8">
      <w:pPr>
        <w:pStyle w:val="rove1"/>
        <w:numPr>
          <w:ilvl w:val="0"/>
          <w:numId w:val="0"/>
        </w:numPr>
        <w:spacing w:before="0" w:after="0"/>
        <w:jc w:val="center"/>
        <w:rPr>
          <w:rFonts w:ascii="Calibri" w:hAnsi="Calibri" w:cs="Calibri"/>
          <w:sz w:val="22"/>
          <w:szCs w:val="22"/>
        </w:rPr>
      </w:pPr>
      <w:r w:rsidRPr="009C0AEB">
        <w:rPr>
          <w:rFonts w:ascii="Calibri" w:hAnsi="Calibri" w:cs="Calibri"/>
          <w:color w:val="000000"/>
          <w:sz w:val="22"/>
          <w:szCs w:val="22"/>
        </w:rPr>
        <w:t>Odpovědnost za</w:t>
      </w:r>
      <w:r w:rsidRPr="00A33DCA">
        <w:rPr>
          <w:rFonts w:ascii="Calibri" w:hAnsi="Calibri" w:cs="Calibri"/>
          <w:sz w:val="22"/>
          <w:szCs w:val="22"/>
        </w:rPr>
        <w:t xml:space="preserve"> vady</w:t>
      </w:r>
    </w:p>
    <w:p w:rsidR="004631A8" w:rsidRPr="009C0AEB" w:rsidRDefault="004631A8" w:rsidP="004631A8">
      <w:pPr>
        <w:pStyle w:val="rove2"/>
        <w:numPr>
          <w:ilvl w:val="0"/>
          <w:numId w:val="0"/>
        </w:numPr>
        <w:spacing w:after="0"/>
        <w:ind w:left="794"/>
      </w:pPr>
    </w:p>
    <w:p w:rsidR="004631A8" w:rsidRPr="00A33DCA" w:rsidRDefault="004631A8" w:rsidP="004631A8">
      <w:pPr>
        <w:pStyle w:val="rove2"/>
        <w:numPr>
          <w:ilvl w:val="0"/>
          <w:numId w:val="10"/>
        </w:numPr>
        <w:rPr>
          <w:rFonts w:ascii="Calibri" w:hAnsi="Calibri" w:cs="Calibri"/>
          <w:color w:val="000000"/>
          <w:sz w:val="22"/>
          <w:szCs w:val="22"/>
          <w:lang w:eastAsia="en-US"/>
        </w:rPr>
      </w:pPr>
      <w:r w:rsidRPr="00A33DCA">
        <w:rPr>
          <w:rFonts w:ascii="Calibri" w:hAnsi="Calibri" w:cs="Calibri"/>
          <w:sz w:val="22"/>
          <w:szCs w:val="22"/>
          <w:lang w:eastAsia="en-US"/>
        </w:rPr>
        <w:t xml:space="preserve">Prodávající odevzdá kupujícímu předmět </w:t>
      </w:r>
      <w:r>
        <w:rPr>
          <w:rFonts w:ascii="Calibri" w:hAnsi="Calibri" w:cs="Calibri"/>
          <w:sz w:val="22"/>
          <w:szCs w:val="22"/>
          <w:lang w:eastAsia="en-US"/>
        </w:rPr>
        <w:t>koupě</w:t>
      </w:r>
      <w:r w:rsidRPr="00A33DCA">
        <w:rPr>
          <w:rFonts w:ascii="Calibri" w:hAnsi="Calibri" w:cs="Calibri"/>
          <w:sz w:val="22"/>
          <w:szCs w:val="22"/>
          <w:lang w:eastAsia="en-US"/>
        </w:rPr>
        <w:t xml:space="preserve"> v ujednaném množství, jakosti a provedení</w:t>
      </w:r>
      <w:r w:rsidRPr="00A33DCA">
        <w:rPr>
          <w:rFonts w:ascii="Calibri" w:hAnsi="Calibri" w:cs="Calibri"/>
          <w:sz w:val="22"/>
          <w:szCs w:val="22"/>
        </w:rPr>
        <w:t>.</w:t>
      </w:r>
    </w:p>
    <w:p w:rsidR="004631A8" w:rsidRPr="00A33DCA" w:rsidRDefault="004631A8" w:rsidP="004631A8">
      <w:pPr>
        <w:pStyle w:val="rove2"/>
        <w:numPr>
          <w:ilvl w:val="0"/>
          <w:numId w:val="10"/>
        </w:numPr>
        <w:rPr>
          <w:rFonts w:ascii="Calibri" w:hAnsi="Calibri" w:cs="Calibri"/>
          <w:sz w:val="22"/>
          <w:szCs w:val="22"/>
        </w:rPr>
      </w:pPr>
      <w:r w:rsidRPr="00A33DCA">
        <w:rPr>
          <w:rFonts w:ascii="Calibri" w:hAnsi="Calibri" w:cs="Calibri"/>
          <w:sz w:val="22"/>
          <w:szCs w:val="22"/>
          <w:lang w:eastAsia="en-US"/>
        </w:rPr>
        <w:t>Prodávající</w:t>
      </w:r>
      <w:r w:rsidRPr="00A33DCA">
        <w:rPr>
          <w:rFonts w:ascii="Calibri" w:hAnsi="Calibri" w:cs="Calibri"/>
          <w:sz w:val="22"/>
          <w:szCs w:val="22"/>
        </w:rPr>
        <w:t xml:space="preserve"> je povinen dodat předmět </w:t>
      </w:r>
      <w:r>
        <w:rPr>
          <w:rFonts w:ascii="Calibri" w:hAnsi="Calibri" w:cs="Calibri"/>
          <w:sz w:val="22"/>
          <w:szCs w:val="22"/>
        </w:rPr>
        <w:t>koupě</w:t>
      </w:r>
      <w:r w:rsidRPr="00A33DCA">
        <w:rPr>
          <w:rFonts w:ascii="Calibri" w:hAnsi="Calibri" w:cs="Calibri"/>
          <w:sz w:val="22"/>
          <w:szCs w:val="22"/>
        </w:rPr>
        <w:t xml:space="preserve"> bez právních či faktických vad. </w:t>
      </w:r>
    </w:p>
    <w:p w:rsidR="004631A8" w:rsidRPr="00A33DCA" w:rsidRDefault="004631A8" w:rsidP="004631A8">
      <w:pPr>
        <w:pStyle w:val="rove2"/>
        <w:numPr>
          <w:ilvl w:val="0"/>
          <w:numId w:val="10"/>
        </w:numPr>
        <w:rPr>
          <w:rFonts w:ascii="Calibri" w:hAnsi="Calibri" w:cs="Calibri"/>
          <w:sz w:val="22"/>
          <w:szCs w:val="22"/>
        </w:rPr>
      </w:pPr>
      <w:r w:rsidRPr="00A33DCA">
        <w:rPr>
          <w:rFonts w:ascii="Calibri" w:hAnsi="Calibri" w:cs="Calibri"/>
          <w:sz w:val="22"/>
          <w:szCs w:val="22"/>
          <w:lang w:eastAsia="en-US"/>
        </w:rPr>
        <w:t>Prodávající</w:t>
      </w:r>
      <w:r w:rsidRPr="00A33DCA">
        <w:rPr>
          <w:rFonts w:ascii="Calibri" w:hAnsi="Calibri" w:cs="Calibri"/>
          <w:sz w:val="22"/>
          <w:szCs w:val="22"/>
        </w:rPr>
        <w:t xml:space="preserve"> odpovídá za vady </w:t>
      </w:r>
      <w:r>
        <w:rPr>
          <w:rFonts w:ascii="Calibri" w:hAnsi="Calibri" w:cs="Calibri"/>
          <w:sz w:val="22"/>
          <w:szCs w:val="22"/>
        </w:rPr>
        <w:t>předmětu koupě</w:t>
      </w:r>
      <w:r w:rsidRPr="00A33DCA">
        <w:rPr>
          <w:rFonts w:ascii="Calibri" w:hAnsi="Calibri" w:cs="Calibri"/>
          <w:sz w:val="22"/>
          <w:szCs w:val="22"/>
        </w:rPr>
        <w:t xml:space="preserve"> v plném rozsahu dle příslušných ustanovení § 2099 a </w:t>
      </w:r>
      <w:proofErr w:type="spellStart"/>
      <w:r w:rsidRPr="00A33DCA">
        <w:rPr>
          <w:rFonts w:ascii="Calibri" w:hAnsi="Calibri" w:cs="Calibri"/>
          <w:sz w:val="22"/>
          <w:szCs w:val="22"/>
        </w:rPr>
        <w:t>násl</w:t>
      </w:r>
      <w:proofErr w:type="spellEnd"/>
      <w:r w:rsidRPr="00A33DCA">
        <w:rPr>
          <w:rFonts w:ascii="Calibri" w:hAnsi="Calibri" w:cs="Calibri"/>
          <w:sz w:val="22"/>
          <w:szCs w:val="22"/>
        </w:rPr>
        <w:t xml:space="preserve">. </w:t>
      </w:r>
      <w:r>
        <w:rPr>
          <w:rFonts w:ascii="Calibri" w:hAnsi="Calibri" w:cs="Calibri"/>
          <w:sz w:val="22"/>
          <w:szCs w:val="22"/>
        </w:rPr>
        <w:t xml:space="preserve">zákona č. 89/2012 Sb., </w:t>
      </w:r>
      <w:r w:rsidRPr="00A33DCA">
        <w:rPr>
          <w:rFonts w:ascii="Calibri" w:hAnsi="Calibri" w:cs="Calibri"/>
          <w:sz w:val="22"/>
          <w:szCs w:val="22"/>
        </w:rPr>
        <w:t>občanského zákoníku.</w:t>
      </w:r>
    </w:p>
    <w:p w:rsidR="004631A8" w:rsidRPr="00A33DCA" w:rsidRDefault="004631A8" w:rsidP="004631A8">
      <w:pPr>
        <w:pStyle w:val="rove2"/>
        <w:numPr>
          <w:ilvl w:val="0"/>
          <w:numId w:val="10"/>
        </w:numPr>
        <w:rPr>
          <w:rFonts w:ascii="Calibri" w:hAnsi="Calibri" w:cs="Calibri"/>
          <w:sz w:val="22"/>
          <w:szCs w:val="22"/>
        </w:rPr>
      </w:pPr>
      <w:r w:rsidRPr="00A33DCA">
        <w:rPr>
          <w:rFonts w:ascii="Calibri" w:hAnsi="Calibri" w:cs="Calibri"/>
          <w:sz w:val="22"/>
          <w:szCs w:val="22"/>
        </w:rPr>
        <w:t xml:space="preserve">Vadou se rozumí odchylka v množství, jakosti a provedení </w:t>
      </w:r>
      <w:r>
        <w:rPr>
          <w:rFonts w:ascii="Calibri" w:hAnsi="Calibri" w:cs="Calibri"/>
          <w:sz w:val="22"/>
          <w:szCs w:val="22"/>
        </w:rPr>
        <w:t>předmětu koupě</w:t>
      </w:r>
      <w:r w:rsidRPr="00A33DCA">
        <w:rPr>
          <w:rFonts w:ascii="Calibri" w:hAnsi="Calibri" w:cs="Calibri"/>
          <w:sz w:val="22"/>
          <w:szCs w:val="22"/>
        </w:rPr>
        <w:t xml:space="preserve">, jež určuje tato smlouva nebo obecně závazné právní předpisy. Prodávající odpovídá za vady zjevné, skryté i právní, které má </w:t>
      </w:r>
      <w:r>
        <w:rPr>
          <w:rFonts w:ascii="Calibri" w:hAnsi="Calibri" w:cs="Calibri"/>
          <w:sz w:val="22"/>
          <w:szCs w:val="22"/>
        </w:rPr>
        <w:t>předmět koupě</w:t>
      </w:r>
      <w:r w:rsidRPr="00A33DCA">
        <w:rPr>
          <w:rFonts w:ascii="Calibri" w:hAnsi="Calibri" w:cs="Calibri"/>
          <w:sz w:val="22"/>
          <w:szCs w:val="22"/>
        </w:rPr>
        <w:t xml:space="preserve"> v době jeho předání kupujícímu a dále za ty, které se na </w:t>
      </w:r>
      <w:r>
        <w:rPr>
          <w:rFonts w:ascii="Calibri" w:hAnsi="Calibri" w:cs="Calibri"/>
          <w:sz w:val="22"/>
          <w:szCs w:val="22"/>
        </w:rPr>
        <w:t>předmětu koupě</w:t>
      </w:r>
      <w:r w:rsidRPr="00A33DCA">
        <w:rPr>
          <w:rFonts w:ascii="Calibri" w:hAnsi="Calibri" w:cs="Calibri"/>
          <w:sz w:val="22"/>
          <w:szCs w:val="22"/>
        </w:rPr>
        <w:t xml:space="preserve"> vyskytnou v záruční době. Právo kupujícího z vadného plnění zakládá vada, kterou má </w:t>
      </w:r>
      <w:r>
        <w:rPr>
          <w:rFonts w:ascii="Calibri" w:hAnsi="Calibri" w:cs="Calibri"/>
          <w:sz w:val="22"/>
          <w:szCs w:val="22"/>
        </w:rPr>
        <w:t>předmět koupě</w:t>
      </w:r>
      <w:r w:rsidRPr="00A33DCA">
        <w:rPr>
          <w:rFonts w:ascii="Calibri" w:hAnsi="Calibri" w:cs="Calibri"/>
          <w:sz w:val="22"/>
          <w:szCs w:val="22"/>
        </w:rPr>
        <w:t xml:space="preserve"> při přechodu nebezpečí škody na kupujícího, byť se projeví až později. Právo kupujícího založí i později vzniklá vada, kterou prodávající způsobil porušením své povinnosti</w:t>
      </w:r>
    </w:p>
    <w:p w:rsidR="004631A8" w:rsidRPr="00A33DCA" w:rsidRDefault="004631A8" w:rsidP="004631A8">
      <w:pPr>
        <w:pStyle w:val="rove2"/>
        <w:numPr>
          <w:ilvl w:val="0"/>
          <w:numId w:val="10"/>
        </w:numPr>
        <w:rPr>
          <w:rFonts w:ascii="Calibri" w:hAnsi="Calibri" w:cs="Calibri"/>
          <w:sz w:val="22"/>
          <w:szCs w:val="22"/>
        </w:rPr>
      </w:pPr>
      <w:r w:rsidRPr="00A33DCA">
        <w:rPr>
          <w:rFonts w:ascii="Calibri" w:hAnsi="Calibri" w:cs="Calibri"/>
          <w:sz w:val="22"/>
          <w:szCs w:val="22"/>
        </w:rPr>
        <w:t xml:space="preserve">Prodávající prohlašuje, že je výlučným vlastníkem </w:t>
      </w:r>
      <w:r>
        <w:rPr>
          <w:rFonts w:ascii="Calibri" w:hAnsi="Calibri" w:cs="Calibri"/>
          <w:sz w:val="22"/>
          <w:szCs w:val="22"/>
        </w:rPr>
        <w:t>předmětu koupě</w:t>
      </w:r>
      <w:r w:rsidRPr="00A33DCA">
        <w:rPr>
          <w:rFonts w:ascii="Calibri" w:hAnsi="Calibri" w:cs="Calibri"/>
          <w:sz w:val="22"/>
          <w:szCs w:val="22"/>
        </w:rPr>
        <w:t xml:space="preserve">, že na </w:t>
      </w:r>
      <w:r>
        <w:rPr>
          <w:rFonts w:ascii="Calibri" w:hAnsi="Calibri" w:cs="Calibri"/>
          <w:sz w:val="22"/>
          <w:szCs w:val="22"/>
        </w:rPr>
        <w:t>předmětu koupě</w:t>
      </w:r>
      <w:r w:rsidRPr="00A33DCA">
        <w:rPr>
          <w:rFonts w:ascii="Calibri" w:hAnsi="Calibri" w:cs="Calibri"/>
          <w:sz w:val="22"/>
          <w:szCs w:val="22"/>
        </w:rPr>
        <w:t xml:space="preserve"> neváznou žádná práva třetích osob a že není dána žádná p</w:t>
      </w:r>
      <w:r>
        <w:rPr>
          <w:rFonts w:ascii="Calibri" w:hAnsi="Calibri" w:cs="Calibri"/>
          <w:sz w:val="22"/>
          <w:szCs w:val="22"/>
        </w:rPr>
        <w:t xml:space="preserve">řekážka, která by mu bránila s předmětem koupě </w:t>
      </w:r>
      <w:r w:rsidRPr="00A33DCA">
        <w:rPr>
          <w:rFonts w:ascii="Calibri" w:hAnsi="Calibri" w:cs="Calibri"/>
          <w:sz w:val="22"/>
          <w:szCs w:val="22"/>
        </w:rPr>
        <w:t xml:space="preserve">podle této smlouvy disponovat. </w:t>
      </w:r>
    </w:p>
    <w:p w:rsidR="004631A8" w:rsidRPr="00A33DCA" w:rsidRDefault="004631A8" w:rsidP="004631A8">
      <w:pPr>
        <w:pStyle w:val="rove2"/>
        <w:numPr>
          <w:ilvl w:val="0"/>
          <w:numId w:val="10"/>
        </w:numPr>
        <w:rPr>
          <w:rFonts w:ascii="Calibri" w:hAnsi="Calibri" w:cs="Calibri"/>
          <w:sz w:val="22"/>
          <w:szCs w:val="22"/>
        </w:rPr>
      </w:pPr>
      <w:r w:rsidRPr="00A33DCA">
        <w:rPr>
          <w:rFonts w:ascii="Calibri" w:hAnsi="Calibri" w:cs="Calibri"/>
          <w:sz w:val="22"/>
          <w:szCs w:val="22"/>
        </w:rPr>
        <w:t xml:space="preserve">Prodávající prohlašuje, že </w:t>
      </w:r>
      <w:r>
        <w:rPr>
          <w:rFonts w:ascii="Calibri" w:hAnsi="Calibri" w:cs="Calibri"/>
          <w:sz w:val="22"/>
          <w:szCs w:val="22"/>
        </w:rPr>
        <w:t>předmět koupě</w:t>
      </w:r>
      <w:r w:rsidRPr="00A33DCA">
        <w:rPr>
          <w:rFonts w:ascii="Calibri" w:hAnsi="Calibri" w:cs="Calibri"/>
          <w:sz w:val="22"/>
          <w:szCs w:val="22"/>
        </w:rPr>
        <w:t xml:space="preserve"> nemá žádné vady</w:t>
      </w:r>
      <w:r>
        <w:rPr>
          <w:rFonts w:ascii="Calibri" w:hAnsi="Calibri" w:cs="Calibri"/>
          <w:sz w:val="22"/>
          <w:szCs w:val="22"/>
        </w:rPr>
        <w:t>.</w:t>
      </w:r>
    </w:p>
    <w:p w:rsidR="004631A8" w:rsidRPr="00A33DCA" w:rsidRDefault="004631A8" w:rsidP="004631A8">
      <w:pPr>
        <w:pStyle w:val="rove2"/>
        <w:numPr>
          <w:ilvl w:val="0"/>
          <w:numId w:val="10"/>
        </w:numPr>
        <w:rPr>
          <w:rFonts w:ascii="Calibri" w:hAnsi="Calibri" w:cs="Calibri"/>
          <w:sz w:val="22"/>
          <w:szCs w:val="22"/>
        </w:rPr>
      </w:pPr>
      <w:r w:rsidRPr="00A33DCA">
        <w:rPr>
          <w:rFonts w:ascii="Calibri" w:hAnsi="Calibri" w:cs="Calibri"/>
          <w:sz w:val="22"/>
          <w:szCs w:val="22"/>
        </w:rPr>
        <w:t xml:space="preserve">Prodávající poskytuje ve smyslu § 2113 </w:t>
      </w:r>
      <w:r>
        <w:rPr>
          <w:rFonts w:ascii="Calibri" w:hAnsi="Calibri" w:cs="Calibri"/>
          <w:sz w:val="22"/>
          <w:szCs w:val="22"/>
        </w:rPr>
        <w:t xml:space="preserve">zákona č. 89/2012 Sb., </w:t>
      </w:r>
      <w:r w:rsidRPr="00A33DCA">
        <w:rPr>
          <w:rFonts w:ascii="Calibri" w:hAnsi="Calibri" w:cs="Calibri"/>
          <w:sz w:val="22"/>
          <w:szCs w:val="22"/>
        </w:rPr>
        <w:t>občanského zákoníku</w:t>
      </w:r>
      <w:r>
        <w:rPr>
          <w:rFonts w:ascii="Calibri" w:hAnsi="Calibri" w:cs="Calibri"/>
          <w:sz w:val="22"/>
          <w:szCs w:val="22"/>
        </w:rPr>
        <w:t>,</w:t>
      </w:r>
      <w:r w:rsidRPr="00A33DCA">
        <w:rPr>
          <w:rFonts w:ascii="Calibri" w:hAnsi="Calibri" w:cs="Calibri"/>
          <w:sz w:val="22"/>
          <w:szCs w:val="22"/>
        </w:rPr>
        <w:t xml:space="preserve"> kupujícímu záruku za jakost </w:t>
      </w:r>
      <w:r>
        <w:rPr>
          <w:rFonts w:ascii="Calibri" w:hAnsi="Calibri" w:cs="Calibri"/>
          <w:sz w:val="22"/>
          <w:szCs w:val="22"/>
        </w:rPr>
        <w:t xml:space="preserve">předmětu koupě spočívající v tom, že dodaný předmět koupě </w:t>
      </w:r>
      <w:r w:rsidRPr="00A33DCA">
        <w:rPr>
          <w:rFonts w:ascii="Calibri" w:hAnsi="Calibri" w:cs="Calibri"/>
          <w:sz w:val="22"/>
          <w:szCs w:val="22"/>
        </w:rPr>
        <w:t>bude po celou záruční dobu způsobilé pro použití ke smluvenému, jinak k obvyklému účelu, nebo že si zachová smluvené, jinak obvyklé vlastnosti.</w:t>
      </w:r>
    </w:p>
    <w:p w:rsidR="004631A8" w:rsidRDefault="004631A8" w:rsidP="004631A8">
      <w:pPr>
        <w:pStyle w:val="rove2"/>
        <w:numPr>
          <w:ilvl w:val="0"/>
          <w:numId w:val="10"/>
        </w:numPr>
        <w:rPr>
          <w:rFonts w:ascii="Calibri" w:hAnsi="Calibri" w:cs="Calibri"/>
          <w:sz w:val="22"/>
          <w:szCs w:val="22"/>
        </w:rPr>
      </w:pPr>
      <w:r w:rsidRPr="00A33DCA">
        <w:rPr>
          <w:rFonts w:ascii="Calibri" w:hAnsi="Calibri" w:cs="Calibri"/>
          <w:sz w:val="22"/>
          <w:szCs w:val="22"/>
        </w:rPr>
        <w:t xml:space="preserve">Záruční doba počíná běžet dnem převzetí </w:t>
      </w:r>
      <w:r>
        <w:rPr>
          <w:rFonts w:ascii="Calibri" w:hAnsi="Calibri" w:cs="Calibri"/>
          <w:sz w:val="22"/>
          <w:szCs w:val="22"/>
        </w:rPr>
        <w:t>předmětu koupě</w:t>
      </w:r>
      <w:r w:rsidRPr="00A33DCA">
        <w:rPr>
          <w:rFonts w:ascii="Calibri" w:hAnsi="Calibri" w:cs="Calibri"/>
          <w:sz w:val="22"/>
          <w:szCs w:val="22"/>
        </w:rPr>
        <w:t xml:space="preserve"> bez vad </w:t>
      </w:r>
      <w:r w:rsidRPr="00485276">
        <w:rPr>
          <w:rFonts w:ascii="Calibri" w:hAnsi="Calibri" w:cs="Calibri"/>
          <w:sz w:val="22"/>
          <w:szCs w:val="22"/>
        </w:rPr>
        <w:t xml:space="preserve">kupujícím a trvá </w:t>
      </w:r>
      <w:r w:rsidR="00002DAD" w:rsidRPr="00002DAD">
        <w:rPr>
          <w:rFonts w:ascii="Calibri" w:hAnsi="Calibri" w:cs="Calibri"/>
          <w:sz w:val="22"/>
          <w:szCs w:val="22"/>
        </w:rPr>
        <w:t>4 roky</w:t>
      </w:r>
      <w:r w:rsidRPr="00485276">
        <w:rPr>
          <w:rFonts w:ascii="Calibri" w:hAnsi="Calibri" w:cs="Calibri"/>
          <w:sz w:val="22"/>
          <w:szCs w:val="22"/>
        </w:rPr>
        <w:t xml:space="preserve"> nebo</w:t>
      </w:r>
      <w:r w:rsidRPr="00002DAD">
        <w:rPr>
          <w:rFonts w:ascii="Calibri" w:hAnsi="Calibri" w:cs="Calibri"/>
          <w:sz w:val="22"/>
          <w:szCs w:val="22"/>
        </w:rPr>
        <w:t xml:space="preserve"> </w:t>
      </w:r>
      <w:r w:rsidR="00002DAD" w:rsidRPr="00002DAD">
        <w:rPr>
          <w:rFonts w:ascii="Calibri" w:hAnsi="Calibri" w:cs="Calibri"/>
          <w:sz w:val="22"/>
          <w:szCs w:val="22"/>
        </w:rPr>
        <w:t>150.000</w:t>
      </w:r>
      <w:r w:rsidRPr="00485276">
        <w:rPr>
          <w:rFonts w:ascii="Calibri" w:hAnsi="Calibri" w:cs="Calibri"/>
          <w:sz w:val="22"/>
          <w:szCs w:val="22"/>
        </w:rPr>
        <w:t xml:space="preserve"> km.</w:t>
      </w:r>
      <w:r w:rsidRPr="009A3F0B">
        <w:rPr>
          <w:rFonts w:ascii="Calibri" w:hAnsi="Calibri" w:cs="Calibri"/>
          <w:sz w:val="22"/>
          <w:szCs w:val="22"/>
        </w:rPr>
        <w:t xml:space="preserve"> </w:t>
      </w:r>
    </w:p>
    <w:p w:rsidR="004631A8" w:rsidRPr="009A3F0B" w:rsidRDefault="004631A8" w:rsidP="004631A8">
      <w:pPr>
        <w:pStyle w:val="rove2"/>
        <w:numPr>
          <w:ilvl w:val="0"/>
          <w:numId w:val="0"/>
        </w:numPr>
        <w:spacing w:after="0"/>
        <w:ind w:left="720"/>
        <w:rPr>
          <w:rFonts w:ascii="Calibri" w:hAnsi="Calibri" w:cs="Calibri"/>
          <w:sz w:val="22"/>
          <w:szCs w:val="22"/>
        </w:rPr>
      </w:pPr>
    </w:p>
    <w:p w:rsidR="004631A8" w:rsidRPr="00CD61D9" w:rsidRDefault="004631A8" w:rsidP="004631A8">
      <w:pPr>
        <w:pStyle w:val="rove1"/>
        <w:keepNext/>
        <w:numPr>
          <w:ilvl w:val="0"/>
          <w:numId w:val="0"/>
        </w:numPr>
        <w:spacing w:before="0" w:after="0"/>
        <w:ind w:left="357" w:hanging="357"/>
        <w:jc w:val="center"/>
        <w:rPr>
          <w:rFonts w:ascii="Calibri" w:hAnsi="Calibri" w:cs="Calibri"/>
          <w:color w:val="000000"/>
          <w:sz w:val="22"/>
          <w:szCs w:val="22"/>
        </w:rPr>
      </w:pPr>
      <w:r>
        <w:rPr>
          <w:rFonts w:ascii="Calibri" w:hAnsi="Calibri" w:cs="Calibri"/>
          <w:color w:val="000000"/>
          <w:sz w:val="22"/>
          <w:szCs w:val="22"/>
        </w:rPr>
        <w:t>I</w:t>
      </w:r>
      <w:r w:rsidRPr="00CD61D9">
        <w:rPr>
          <w:rFonts w:ascii="Calibri" w:hAnsi="Calibri" w:cs="Calibri"/>
          <w:color w:val="000000"/>
          <w:sz w:val="22"/>
          <w:szCs w:val="22"/>
        </w:rPr>
        <w:t>X.</w:t>
      </w:r>
    </w:p>
    <w:p w:rsidR="004631A8" w:rsidRDefault="004631A8" w:rsidP="004631A8">
      <w:pPr>
        <w:pStyle w:val="rove1"/>
        <w:keepNext/>
        <w:numPr>
          <w:ilvl w:val="0"/>
          <w:numId w:val="0"/>
        </w:numPr>
        <w:spacing w:before="0" w:after="0"/>
        <w:ind w:left="357" w:hanging="357"/>
        <w:jc w:val="center"/>
        <w:rPr>
          <w:rFonts w:ascii="Calibri" w:hAnsi="Calibri" w:cs="Calibri"/>
          <w:color w:val="000000"/>
          <w:sz w:val="22"/>
          <w:szCs w:val="22"/>
        </w:rPr>
      </w:pPr>
      <w:r w:rsidRPr="00CD61D9">
        <w:rPr>
          <w:rFonts w:ascii="Calibri" w:hAnsi="Calibri" w:cs="Calibri"/>
          <w:color w:val="000000"/>
          <w:sz w:val="22"/>
          <w:szCs w:val="22"/>
        </w:rPr>
        <w:t xml:space="preserve">Podmínky </w:t>
      </w:r>
      <w:r>
        <w:rPr>
          <w:rFonts w:ascii="Calibri" w:hAnsi="Calibri" w:cs="Calibri"/>
          <w:color w:val="000000"/>
          <w:sz w:val="22"/>
          <w:szCs w:val="22"/>
        </w:rPr>
        <w:t>uplatnění práv z vadného plnění a záruky za jakost</w:t>
      </w:r>
    </w:p>
    <w:p w:rsidR="004631A8" w:rsidRPr="00CD61D9" w:rsidRDefault="004631A8" w:rsidP="004631A8">
      <w:pPr>
        <w:pStyle w:val="rove2"/>
        <w:numPr>
          <w:ilvl w:val="0"/>
          <w:numId w:val="0"/>
        </w:numPr>
        <w:spacing w:after="0"/>
        <w:ind w:left="788" w:hanging="431"/>
      </w:pPr>
    </w:p>
    <w:p w:rsidR="004631A8" w:rsidRPr="00A33DCA" w:rsidRDefault="004631A8" w:rsidP="004631A8">
      <w:pPr>
        <w:pStyle w:val="rove2"/>
        <w:numPr>
          <w:ilvl w:val="0"/>
          <w:numId w:val="11"/>
        </w:numPr>
        <w:rPr>
          <w:rFonts w:ascii="Calibri" w:hAnsi="Calibri" w:cs="Calibri"/>
          <w:sz w:val="22"/>
          <w:szCs w:val="22"/>
        </w:rPr>
      </w:pPr>
      <w:r w:rsidRPr="00A33DCA">
        <w:rPr>
          <w:rFonts w:ascii="Calibri" w:hAnsi="Calibri" w:cs="Calibri"/>
          <w:sz w:val="22"/>
          <w:szCs w:val="22"/>
        </w:rPr>
        <w:t xml:space="preserve">Kupující je povinen </w:t>
      </w:r>
      <w:r>
        <w:rPr>
          <w:rFonts w:ascii="Calibri" w:hAnsi="Calibri" w:cs="Calibri"/>
          <w:sz w:val="22"/>
          <w:szCs w:val="22"/>
        </w:rPr>
        <w:t>předmět koupě</w:t>
      </w:r>
      <w:r w:rsidRPr="00A33DCA">
        <w:rPr>
          <w:rFonts w:ascii="Calibri" w:hAnsi="Calibri" w:cs="Calibri"/>
          <w:sz w:val="22"/>
          <w:szCs w:val="22"/>
        </w:rPr>
        <w:t xml:space="preserve"> zkontrolovat bezprostředně po jeho převzetí tak, aby zjistil vady, které je možné zjistit při vynaložení odborné péče. Zjevné kvalitativní a kvantitativní vady musí být </w:t>
      </w:r>
      <w:r>
        <w:rPr>
          <w:rFonts w:ascii="Calibri" w:hAnsi="Calibri" w:cs="Calibri"/>
          <w:sz w:val="22"/>
          <w:szCs w:val="22"/>
        </w:rPr>
        <w:t xml:space="preserve">oznámeny </w:t>
      </w:r>
      <w:r w:rsidRPr="00A33DCA">
        <w:rPr>
          <w:rFonts w:ascii="Calibri" w:hAnsi="Calibri" w:cs="Calibri"/>
          <w:sz w:val="22"/>
          <w:szCs w:val="22"/>
        </w:rPr>
        <w:t xml:space="preserve">při převzetí </w:t>
      </w:r>
      <w:r>
        <w:rPr>
          <w:rFonts w:ascii="Calibri" w:hAnsi="Calibri" w:cs="Calibri"/>
          <w:sz w:val="22"/>
          <w:szCs w:val="22"/>
        </w:rPr>
        <w:t xml:space="preserve">předmětu koupě </w:t>
      </w:r>
      <w:r w:rsidRPr="00A33DCA">
        <w:rPr>
          <w:rFonts w:ascii="Calibri" w:hAnsi="Calibri" w:cs="Calibri"/>
          <w:sz w:val="22"/>
          <w:szCs w:val="22"/>
        </w:rPr>
        <w:t xml:space="preserve">za účasti zástupce nebo dopravce prodávajícího, který </w:t>
      </w:r>
      <w:r>
        <w:rPr>
          <w:rFonts w:ascii="Calibri" w:hAnsi="Calibri" w:cs="Calibri"/>
          <w:sz w:val="22"/>
          <w:szCs w:val="22"/>
        </w:rPr>
        <w:t>tuto skutečnost</w:t>
      </w:r>
      <w:r w:rsidRPr="00A33DCA">
        <w:rPr>
          <w:rFonts w:ascii="Calibri" w:hAnsi="Calibri" w:cs="Calibri"/>
          <w:sz w:val="22"/>
          <w:szCs w:val="22"/>
        </w:rPr>
        <w:t xml:space="preserve"> potvrdí. </w:t>
      </w:r>
      <w:r>
        <w:rPr>
          <w:rFonts w:ascii="Calibri" w:hAnsi="Calibri" w:cs="Calibri"/>
          <w:sz w:val="22"/>
          <w:szCs w:val="22"/>
        </w:rPr>
        <w:t xml:space="preserve">Kupující </w:t>
      </w:r>
      <w:r w:rsidRPr="004812AC">
        <w:rPr>
          <w:rFonts w:ascii="Calibri" w:hAnsi="Calibri" w:cs="Calibri"/>
          <w:sz w:val="22"/>
          <w:szCs w:val="22"/>
        </w:rPr>
        <w:t>při oznámení vady, nebo bez zbytečného odkladu po oznámení vady</w:t>
      </w:r>
      <w:r>
        <w:rPr>
          <w:rFonts w:ascii="Calibri" w:hAnsi="Calibri" w:cs="Calibri"/>
          <w:sz w:val="22"/>
          <w:szCs w:val="22"/>
        </w:rPr>
        <w:t>,</w:t>
      </w:r>
      <w:r w:rsidRPr="004812AC">
        <w:rPr>
          <w:rFonts w:ascii="Calibri" w:hAnsi="Calibri" w:cs="Calibri"/>
          <w:sz w:val="22"/>
          <w:szCs w:val="22"/>
        </w:rPr>
        <w:t xml:space="preserve"> zvolí postup v souladu s § 2106</w:t>
      </w:r>
      <w:r>
        <w:rPr>
          <w:rFonts w:ascii="Calibri" w:hAnsi="Calibri" w:cs="Calibri"/>
          <w:sz w:val="22"/>
          <w:szCs w:val="22"/>
        </w:rPr>
        <w:t xml:space="preserve"> odst. 1</w:t>
      </w:r>
      <w:r w:rsidRPr="004812AC">
        <w:rPr>
          <w:rFonts w:ascii="Calibri" w:hAnsi="Calibri" w:cs="Calibri"/>
          <w:sz w:val="22"/>
          <w:szCs w:val="22"/>
        </w:rPr>
        <w:t xml:space="preserve"> </w:t>
      </w:r>
      <w:r w:rsidRPr="00A33DCA">
        <w:rPr>
          <w:rFonts w:ascii="Calibri" w:hAnsi="Calibri" w:cs="Calibri"/>
          <w:sz w:val="22"/>
          <w:szCs w:val="22"/>
        </w:rPr>
        <w:t>zák. č. 89/2012 Sb., občansk</w:t>
      </w:r>
      <w:r>
        <w:rPr>
          <w:rFonts w:ascii="Calibri" w:hAnsi="Calibri" w:cs="Calibri"/>
          <w:sz w:val="22"/>
          <w:szCs w:val="22"/>
        </w:rPr>
        <w:t>ého</w:t>
      </w:r>
      <w:r w:rsidRPr="00A33DCA">
        <w:rPr>
          <w:rFonts w:ascii="Calibri" w:hAnsi="Calibri" w:cs="Calibri"/>
          <w:sz w:val="22"/>
          <w:szCs w:val="22"/>
        </w:rPr>
        <w:t xml:space="preserve"> zákoník</w:t>
      </w:r>
      <w:r>
        <w:rPr>
          <w:rFonts w:ascii="Calibri" w:hAnsi="Calibri" w:cs="Calibri"/>
          <w:sz w:val="22"/>
          <w:szCs w:val="22"/>
        </w:rPr>
        <w:t>u</w:t>
      </w:r>
      <w:r w:rsidRPr="004812AC">
        <w:rPr>
          <w:rFonts w:ascii="Calibri" w:hAnsi="Calibri" w:cs="Calibri"/>
          <w:sz w:val="22"/>
          <w:szCs w:val="22"/>
        </w:rPr>
        <w:t xml:space="preserve">. </w:t>
      </w:r>
      <w:r w:rsidRPr="00FD64FA">
        <w:rPr>
          <w:rFonts w:ascii="Calibri" w:hAnsi="Calibri" w:cs="Calibri"/>
          <w:sz w:val="22"/>
          <w:szCs w:val="22"/>
        </w:rPr>
        <w:t xml:space="preserve">Za </w:t>
      </w:r>
      <w:r>
        <w:rPr>
          <w:rFonts w:ascii="Calibri" w:hAnsi="Calibri" w:cs="Calibri"/>
          <w:sz w:val="22"/>
          <w:szCs w:val="22"/>
        </w:rPr>
        <w:t xml:space="preserve">podstatnou </w:t>
      </w:r>
      <w:r w:rsidRPr="00FD64FA">
        <w:rPr>
          <w:rFonts w:ascii="Calibri" w:hAnsi="Calibri" w:cs="Calibri"/>
          <w:sz w:val="22"/>
          <w:szCs w:val="22"/>
        </w:rPr>
        <w:t xml:space="preserve">vadu se považují i vady v dokladech, </w:t>
      </w:r>
      <w:r w:rsidRPr="00A33DCA">
        <w:rPr>
          <w:rFonts w:ascii="Calibri" w:hAnsi="Calibri" w:cs="Calibri"/>
          <w:sz w:val="22"/>
          <w:szCs w:val="22"/>
        </w:rPr>
        <w:t xml:space="preserve">jež jsou nutné k převzetí a k užívání </w:t>
      </w:r>
      <w:r>
        <w:rPr>
          <w:rFonts w:ascii="Calibri" w:hAnsi="Calibri" w:cs="Calibri"/>
          <w:sz w:val="22"/>
          <w:szCs w:val="22"/>
        </w:rPr>
        <w:t>předmětu koupě</w:t>
      </w:r>
      <w:r w:rsidRPr="00A33DCA">
        <w:rPr>
          <w:rFonts w:ascii="Calibri" w:hAnsi="Calibri" w:cs="Calibri"/>
          <w:sz w:val="22"/>
          <w:szCs w:val="22"/>
        </w:rPr>
        <w:t>, jakož i</w:t>
      </w:r>
      <w:r>
        <w:rPr>
          <w:rFonts w:ascii="Calibri" w:hAnsi="Calibri" w:cs="Calibri"/>
          <w:sz w:val="22"/>
          <w:szCs w:val="22"/>
        </w:rPr>
        <w:t xml:space="preserve"> v</w:t>
      </w:r>
      <w:r w:rsidRPr="00A33DCA">
        <w:rPr>
          <w:rFonts w:ascii="Calibri" w:hAnsi="Calibri" w:cs="Calibri"/>
          <w:sz w:val="22"/>
          <w:szCs w:val="22"/>
        </w:rPr>
        <w:t xml:space="preserve"> další</w:t>
      </w:r>
      <w:r>
        <w:rPr>
          <w:rFonts w:ascii="Calibri" w:hAnsi="Calibri" w:cs="Calibri"/>
          <w:sz w:val="22"/>
          <w:szCs w:val="22"/>
        </w:rPr>
        <w:t>ch dokladech</w:t>
      </w:r>
      <w:r w:rsidRPr="00A33DCA">
        <w:rPr>
          <w:rFonts w:ascii="Calibri" w:hAnsi="Calibri" w:cs="Calibri"/>
          <w:sz w:val="22"/>
          <w:szCs w:val="22"/>
        </w:rPr>
        <w:t xml:space="preserve"> </w:t>
      </w:r>
      <w:r w:rsidRPr="00FD64FA">
        <w:rPr>
          <w:rFonts w:ascii="Calibri" w:hAnsi="Calibri" w:cs="Calibri"/>
          <w:sz w:val="22"/>
          <w:szCs w:val="22"/>
        </w:rPr>
        <w:t>stanovených ve smlouvě</w:t>
      </w:r>
      <w:r>
        <w:rPr>
          <w:rFonts w:ascii="Calibri" w:hAnsi="Calibri" w:cs="Calibri"/>
          <w:sz w:val="22"/>
          <w:szCs w:val="22"/>
        </w:rPr>
        <w:t>.</w:t>
      </w:r>
    </w:p>
    <w:p w:rsidR="004631A8" w:rsidRPr="00A33DCA" w:rsidRDefault="004631A8" w:rsidP="004631A8">
      <w:pPr>
        <w:pStyle w:val="rove2"/>
        <w:numPr>
          <w:ilvl w:val="0"/>
          <w:numId w:val="11"/>
        </w:numPr>
        <w:rPr>
          <w:rFonts w:ascii="Calibri" w:hAnsi="Calibri" w:cs="Calibri"/>
          <w:sz w:val="22"/>
          <w:szCs w:val="22"/>
        </w:rPr>
      </w:pPr>
      <w:r>
        <w:rPr>
          <w:rFonts w:ascii="Calibri" w:hAnsi="Calibri" w:cs="Calibri"/>
          <w:sz w:val="22"/>
          <w:szCs w:val="22"/>
        </w:rPr>
        <w:lastRenderedPageBreak/>
        <w:t>Kupující j</w:t>
      </w:r>
      <w:r w:rsidRPr="00A33DCA">
        <w:rPr>
          <w:rFonts w:ascii="Calibri" w:hAnsi="Calibri" w:cs="Calibri"/>
          <w:sz w:val="22"/>
          <w:szCs w:val="22"/>
        </w:rPr>
        <w:t xml:space="preserve">e povinen oznámit výskyt vady na </w:t>
      </w:r>
      <w:r>
        <w:rPr>
          <w:rFonts w:ascii="Calibri" w:hAnsi="Calibri" w:cs="Calibri"/>
          <w:sz w:val="22"/>
          <w:szCs w:val="22"/>
        </w:rPr>
        <w:t>předmětu koupě</w:t>
      </w:r>
      <w:r w:rsidRPr="00A33DCA">
        <w:rPr>
          <w:rFonts w:ascii="Calibri" w:hAnsi="Calibri" w:cs="Calibri"/>
          <w:sz w:val="22"/>
          <w:szCs w:val="22"/>
        </w:rPr>
        <w:t xml:space="preserve"> v průběhu záruční doby vždy bez zbytečného odkladu poté, co vadu zjistil. </w:t>
      </w:r>
    </w:p>
    <w:p w:rsidR="004631A8" w:rsidRPr="00A33DCA" w:rsidRDefault="004631A8" w:rsidP="004631A8">
      <w:pPr>
        <w:pStyle w:val="rove2"/>
        <w:numPr>
          <w:ilvl w:val="0"/>
          <w:numId w:val="11"/>
        </w:numPr>
        <w:rPr>
          <w:rFonts w:ascii="Calibri" w:hAnsi="Calibri" w:cs="Calibri"/>
          <w:sz w:val="22"/>
          <w:szCs w:val="22"/>
        </w:rPr>
      </w:pPr>
      <w:r>
        <w:rPr>
          <w:rFonts w:ascii="Calibri" w:hAnsi="Calibri" w:cs="Calibri"/>
          <w:color w:val="000000"/>
          <w:sz w:val="22"/>
          <w:szCs w:val="22"/>
        </w:rPr>
        <w:t>Práva z vadného plnění a záruky za jakost</w:t>
      </w:r>
      <w:r w:rsidRPr="00A33DCA">
        <w:rPr>
          <w:rFonts w:ascii="Calibri" w:hAnsi="Calibri" w:cs="Calibri"/>
          <w:sz w:val="22"/>
          <w:szCs w:val="22"/>
        </w:rPr>
        <w:t xml:space="preserve"> musí být uplatněna v písemné formě na místě při převzetí </w:t>
      </w:r>
      <w:r>
        <w:rPr>
          <w:rFonts w:ascii="Calibri" w:hAnsi="Calibri" w:cs="Calibri"/>
          <w:sz w:val="22"/>
          <w:szCs w:val="22"/>
        </w:rPr>
        <w:t>předmětu koupě</w:t>
      </w:r>
      <w:r w:rsidRPr="00A33DCA">
        <w:rPr>
          <w:rFonts w:ascii="Calibri" w:hAnsi="Calibri" w:cs="Calibri"/>
          <w:sz w:val="22"/>
          <w:szCs w:val="22"/>
        </w:rPr>
        <w:t xml:space="preserve"> anebo prostřednictvím emailu, s popisem vady. Prodávající je povinen potvrdit přijetí </w:t>
      </w:r>
      <w:r>
        <w:rPr>
          <w:rFonts w:ascii="Calibri" w:hAnsi="Calibri" w:cs="Calibri"/>
          <w:sz w:val="22"/>
          <w:szCs w:val="22"/>
        </w:rPr>
        <w:t>tohoto oznámení obratem a vyřídit ho</w:t>
      </w:r>
      <w:r w:rsidRPr="00A33DCA">
        <w:rPr>
          <w:rFonts w:ascii="Calibri" w:hAnsi="Calibri" w:cs="Calibri"/>
          <w:sz w:val="22"/>
          <w:szCs w:val="22"/>
        </w:rPr>
        <w:t xml:space="preserve"> </w:t>
      </w:r>
      <w:r>
        <w:rPr>
          <w:rFonts w:ascii="Calibri" w:hAnsi="Calibri" w:cs="Calibri"/>
          <w:sz w:val="22"/>
          <w:szCs w:val="22"/>
        </w:rPr>
        <w:t xml:space="preserve">způsobem, který kupující zvolí </w:t>
      </w:r>
      <w:r w:rsidRPr="004812AC">
        <w:rPr>
          <w:rFonts w:ascii="Calibri" w:hAnsi="Calibri" w:cs="Calibri"/>
          <w:sz w:val="22"/>
          <w:szCs w:val="22"/>
        </w:rPr>
        <w:t>v souladu s § 2106</w:t>
      </w:r>
      <w:r>
        <w:rPr>
          <w:rFonts w:ascii="Calibri" w:hAnsi="Calibri" w:cs="Calibri"/>
          <w:sz w:val="22"/>
          <w:szCs w:val="22"/>
        </w:rPr>
        <w:t xml:space="preserve"> odst. 1</w:t>
      </w:r>
      <w:r w:rsidRPr="004812AC">
        <w:rPr>
          <w:rFonts w:ascii="Calibri" w:hAnsi="Calibri" w:cs="Calibri"/>
          <w:sz w:val="22"/>
          <w:szCs w:val="22"/>
        </w:rPr>
        <w:t xml:space="preserve"> </w:t>
      </w:r>
      <w:r w:rsidRPr="00A33DCA">
        <w:rPr>
          <w:rFonts w:ascii="Calibri" w:hAnsi="Calibri" w:cs="Calibri"/>
          <w:sz w:val="22"/>
          <w:szCs w:val="22"/>
        </w:rPr>
        <w:t>zák. č. 89/2012 Sb., občansk</w:t>
      </w:r>
      <w:r>
        <w:rPr>
          <w:rFonts w:ascii="Calibri" w:hAnsi="Calibri" w:cs="Calibri"/>
          <w:sz w:val="22"/>
          <w:szCs w:val="22"/>
        </w:rPr>
        <w:t>ého</w:t>
      </w:r>
      <w:r w:rsidRPr="00A33DCA">
        <w:rPr>
          <w:rFonts w:ascii="Calibri" w:hAnsi="Calibri" w:cs="Calibri"/>
          <w:sz w:val="22"/>
          <w:szCs w:val="22"/>
        </w:rPr>
        <w:t xml:space="preserve"> zákoník</w:t>
      </w:r>
      <w:r>
        <w:rPr>
          <w:rFonts w:ascii="Calibri" w:hAnsi="Calibri" w:cs="Calibri"/>
          <w:sz w:val="22"/>
          <w:szCs w:val="22"/>
        </w:rPr>
        <w:t xml:space="preserve">u. V případě </w:t>
      </w:r>
      <w:r w:rsidRPr="00A33DCA">
        <w:rPr>
          <w:rFonts w:ascii="Calibri" w:hAnsi="Calibri" w:cs="Calibri"/>
          <w:sz w:val="22"/>
          <w:szCs w:val="22"/>
        </w:rPr>
        <w:t xml:space="preserve">odstranění vady </w:t>
      </w:r>
      <w:r>
        <w:rPr>
          <w:rFonts w:ascii="Calibri" w:hAnsi="Calibri" w:cs="Calibri"/>
          <w:sz w:val="22"/>
          <w:szCs w:val="22"/>
        </w:rPr>
        <w:t xml:space="preserve">se sjednává lhůta v délce </w:t>
      </w:r>
      <w:r w:rsidRPr="00A33DCA">
        <w:rPr>
          <w:rFonts w:ascii="Calibri" w:hAnsi="Calibri" w:cs="Calibri"/>
          <w:sz w:val="22"/>
          <w:szCs w:val="22"/>
        </w:rPr>
        <w:t xml:space="preserve">2 pracovních dnů, pokud by dodání vadného </w:t>
      </w:r>
      <w:r>
        <w:rPr>
          <w:rFonts w:ascii="Calibri" w:hAnsi="Calibri" w:cs="Calibri"/>
          <w:sz w:val="22"/>
          <w:szCs w:val="22"/>
        </w:rPr>
        <w:t>předmětu koupě</w:t>
      </w:r>
      <w:r w:rsidRPr="00A33DCA">
        <w:rPr>
          <w:rFonts w:ascii="Calibri" w:hAnsi="Calibri" w:cs="Calibri"/>
          <w:sz w:val="22"/>
          <w:szCs w:val="22"/>
        </w:rPr>
        <w:t xml:space="preserve"> způsobovalo v</w:t>
      </w:r>
      <w:r>
        <w:rPr>
          <w:rFonts w:ascii="Calibri" w:hAnsi="Calibri" w:cs="Calibri"/>
          <w:sz w:val="22"/>
          <w:szCs w:val="22"/>
        </w:rPr>
        <w:t>ážné provozní problémy, jinak</w:t>
      </w:r>
      <w:r w:rsidRPr="00A33DCA">
        <w:rPr>
          <w:rFonts w:ascii="Calibri" w:hAnsi="Calibri" w:cs="Calibri"/>
          <w:sz w:val="22"/>
          <w:szCs w:val="22"/>
        </w:rPr>
        <w:t xml:space="preserve"> 5 pracovních dnů. </w:t>
      </w:r>
    </w:p>
    <w:p w:rsidR="004631A8" w:rsidRDefault="004631A8" w:rsidP="004631A8">
      <w:pPr>
        <w:pStyle w:val="rove2"/>
        <w:numPr>
          <w:ilvl w:val="0"/>
          <w:numId w:val="11"/>
        </w:numPr>
        <w:rPr>
          <w:rFonts w:ascii="Calibri" w:hAnsi="Calibri" w:cs="Calibri"/>
          <w:sz w:val="22"/>
          <w:szCs w:val="22"/>
        </w:rPr>
      </w:pPr>
      <w:r w:rsidRPr="00A33DCA">
        <w:rPr>
          <w:rFonts w:ascii="Calibri" w:hAnsi="Calibri" w:cs="Calibri"/>
          <w:sz w:val="22"/>
          <w:szCs w:val="22"/>
        </w:rPr>
        <w:t xml:space="preserve">V případě, že kupující nesdělí při vytknutí vady či vad </w:t>
      </w:r>
      <w:r>
        <w:rPr>
          <w:rFonts w:ascii="Calibri" w:hAnsi="Calibri" w:cs="Calibri"/>
          <w:sz w:val="22"/>
          <w:szCs w:val="22"/>
        </w:rPr>
        <w:t>předmětu koupě</w:t>
      </w:r>
      <w:r w:rsidRPr="00A33DCA">
        <w:rPr>
          <w:rFonts w:ascii="Calibri" w:hAnsi="Calibri" w:cs="Calibri"/>
          <w:sz w:val="22"/>
          <w:szCs w:val="22"/>
        </w:rPr>
        <w:t xml:space="preserve"> v rámci záruční doby prodávajícímu jiný požadavek a odstranění vady nebude možn</w:t>
      </w:r>
      <w:r>
        <w:rPr>
          <w:rFonts w:ascii="Calibri" w:hAnsi="Calibri" w:cs="Calibri"/>
          <w:sz w:val="22"/>
          <w:szCs w:val="22"/>
        </w:rPr>
        <w:t xml:space="preserve">é realizovat ve lhůtách dle odst. </w:t>
      </w:r>
      <w:r w:rsidRPr="00A33DCA">
        <w:rPr>
          <w:rFonts w:ascii="Calibri" w:hAnsi="Calibri" w:cs="Calibri"/>
          <w:sz w:val="22"/>
          <w:szCs w:val="22"/>
        </w:rPr>
        <w:t xml:space="preserve">4 </w:t>
      </w:r>
      <w:r>
        <w:rPr>
          <w:rFonts w:ascii="Calibri" w:hAnsi="Calibri" w:cs="Calibri"/>
          <w:sz w:val="22"/>
          <w:szCs w:val="22"/>
        </w:rPr>
        <w:t>tohoto článku</w:t>
      </w:r>
      <w:r w:rsidRPr="00A33DCA">
        <w:rPr>
          <w:rFonts w:ascii="Calibri" w:hAnsi="Calibri" w:cs="Calibri"/>
          <w:sz w:val="22"/>
          <w:szCs w:val="22"/>
        </w:rPr>
        <w:t xml:space="preserve">, je prodávající povinen nejpozději do 15 dnů poté, co mu budou vady oznámeny, provést výměnu </w:t>
      </w:r>
      <w:r>
        <w:rPr>
          <w:rFonts w:ascii="Calibri" w:hAnsi="Calibri" w:cs="Calibri"/>
          <w:sz w:val="22"/>
          <w:szCs w:val="22"/>
        </w:rPr>
        <w:t>předmětu koupě</w:t>
      </w:r>
      <w:r w:rsidRPr="00A33DCA">
        <w:rPr>
          <w:rFonts w:ascii="Calibri" w:hAnsi="Calibri" w:cs="Calibri"/>
          <w:sz w:val="22"/>
          <w:szCs w:val="22"/>
        </w:rPr>
        <w:t xml:space="preserve"> na své náklady, přičemž pokud tak prodávající neučiní, má kupující právo požadovat přiměřenou slevu z kupní ceny za </w:t>
      </w:r>
      <w:r>
        <w:rPr>
          <w:rFonts w:ascii="Calibri" w:hAnsi="Calibri" w:cs="Calibri"/>
          <w:sz w:val="22"/>
          <w:szCs w:val="22"/>
        </w:rPr>
        <w:t>předmět koupě</w:t>
      </w:r>
      <w:r w:rsidRPr="00A33DCA">
        <w:rPr>
          <w:rFonts w:ascii="Calibri" w:hAnsi="Calibri" w:cs="Calibri"/>
          <w:sz w:val="22"/>
          <w:szCs w:val="22"/>
        </w:rPr>
        <w:t xml:space="preserve"> </w:t>
      </w:r>
      <w:r>
        <w:rPr>
          <w:rFonts w:ascii="Calibri" w:hAnsi="Calibri" w:cs="Calibri"/>
          <w:sz w:val="22"/>
          <w:szCs w:val="22"/>
        </w:rPr>
        <w:t>či od této smlouvy odstoupit.</w:t>
      </w:r>
    </w:p>
    <w:p w:rsidR="004631A8" w:rsidRDefault="004631A8" w:rsidP="004631A8">
      <w:pPr>
        <w:pStyle w:val="rove2"/>
        <w:numPr>
          <w:ilvl w:val="0"/>
          <w:numId w:val="0"/>
        </w:numPr>
        <w:spacing w:after="0"/>
        <w:ind w:left="720"/>
        <w:rPr>
          <w:rFonts w:ascii="Calibri" w:hAnsi="Calibri" w:cs="Calibri"/>
          <w:sz w:val="22"/>
          <w:szCs w:val="22"/>
        </w:rPr>
      </w:pPr>
    </w:p>
    <w:p w:rsidR="004631A8" w:rsidRPr="00743523" w:rsidRDefault="004631A8" w:rsidP="004631A8">
      <w:pPr>
        <w:pStyle w:val="rove1"/>
        <w:keepNext/>
        <w:numPr>
          <w:ilvl w:val="0"/>
          <w:numId w:val="0"/>
        </w:numPr>
        <w:spacing w:before="0" w:after="0"/>
        <w:ind w:left="357" w:hanging="357"/>
        <w:jc w:val="center"/>
        <w:rPr>
          <w:rFonts w:ascii="Calibri" w:hAnsi="Calibri" w:cs="Calibri"/>
          <w:color w:val="000000"/>
          <w:sz w:val="22"/>
          <w:szCs w:val="22"/>
        </w:rPr>
      </w:pPr>
      <w:r>
        <w:rPr>
          <w:rFonts w:ascii="Calibri" w:hAnsi="Calibri" w:cs="Calibri"/>
          <w:color w:val="000000"/>
          <w:sz w:val="22"/>
          <w:szCs w:val="22"/>
        </w:rPr>
        <w:t>X</w:t>
      </w:r>
      <w:r w:rsidRPr="00743523">
        <w:rPr>
          <w:rFonts w:ascii="Calibri" w:hAnsi="Calibri" w:cs="Calibri"/>
          <w:color w:val="000000"/>
          <w:sz w:val="22"/>
          <w:szCs w:val="22"/>
        </w:rPr>
        <w:t>.</w:t>
      </w:r>
    </w:p>
    <w:p w:rsidR="004631A8" w:rsidRDefault="004631A8" w:rsidP="004631A8">
      <w:pPr>
        <w:pStyle w:val="rove1"/>
        <w:keepNext/>
        <w:numPr>
          <w:ilvl w:val="0"/>
          <w:numId w:val="0"/>
        </w:numPr>
        <w:spacing w:before="0" w:after="0"/>
        <w:ind w:left="357" w:hanging="357"/>
        <w:jc w:val="center"/>
        <w:rPr>
          <w:rFonts w:ascii="Calibri" w:hAnsi="Calibri" w:cs="Calibri"/>
          <w:color w:val="000000"/>
          <w:sz w:val="22"/>
          <w:szCs w:val="22"/>
        </w:rPr>
      </w:pPr>
      <w:r w:rsidRPr="00743523">
        <w:rPr>
          <w:rFonts w:ascii="Calibri" w:hAnsi="Calibri" w:cs="Calibri"/>
          <w:color w:val="000000"/>
          <w:sz w:val="22"/>
          <w:szCs w:val="22"/>
        </w:rPr>
        <w:t>Doručování</w:t>
      </w:r>
    </w:p>
    <w:p w:rsidR="004631A8" w:rsidRPr="00743523" w:rsidRDefault="004631A8" w:rsidP="004631A8">
      <w:pPr>
        <w:pStyle w:val="rove2"/>
        <w:numPr>
          <w:ilvl w:val="0"/>
          <w:numId w:val="0"/>
        </w:numPr>
        <w:spacing w:after="0"/>
      </w:pPr>
    </w:p>
    <w:p w:rsidR="004631A8" w:rsidRPr="00743523" w:rsidRDefault="004631A8" w:rsidP="004631A8">
      <w:pPr>
        <w:pStyle w:val="rove2"/>
        <w:numPr>
          <w:ilvl w:val="0"/>
          <w:numId w:val="12"/>
        </w:numPr>
        <w:rPr>
          <w:rFonts w:ascii="Calibri" w:hAnsi="Calibri" w:cs="Calibri"/>
          <w:sz w:val="22"/>
          <w:szCs w:val="22"/>
        </w:rPr>
      </w:pPr>
      <w:r w:rsidRPr="00A33DCA">
        <w:rPr>
          <w:rFonts w:ascii="Calibri" w:hAnsi="Calibri" w:cs="Calibri"/>
          <w:sz w:val="22"/>
          <w:szCs w:val="22"/>
        </w:rPr>
        <w:t xml:space="preserve">Veškerá korespondence mezi smluvními stranami bude doručována do sídla označeného v záhlaví </w:t>
      </w:r>
      <w:r w:rsidRPr="00743523">
        <w:rPr>
          <w:rFonts w:ascii="Calibri" w:hAnsi="Calibri" w:cs="Calibri"/>
          <w:sz w:val="22"/>
          <w:szCs w:val="22"/>
        </w:rPr>
        <w:t>smlouvy k rukám těchto osob oprávněných jednat ve věcech této smlouvy:</w:t>
      </w:r>
    </w:p>
    <w:p w:rsidR="004631A8" w:rsidRPr="00730C07" w:rsidRDefault="004631A8" w:rsidP="004631A8">
      <w:pPr>
        <w:pStyle w:val="rove2"/>
        <w:numPr>
          <w:ilvl w:val="0"/>
          <w:numId w:val="2"/>
        </w:numPr>
        <w:ind w:left="709" w:firstLine="0"/>
        <w:rPr>
          <w:rFonts w:ascii="Calibri" w:hAnsi="Calibri" w:cs="Calibri"/>
          <w:sz w:val="22"/>
          <w:szCs w:val="22"/>
        </w:rPr>
      </w:pPr>
      <w:r w:rsidRPr="00743523">
        <w:rPr>
          <w:rFonts w:ascii="Calibri" w:hAnsi="Calibri" w:cs="Calibri"/>
          <w:sz w:val="22"/>
          <w:szCs w:val="22"/>
        </w:rPr>
        <w:t xml:space="preserve">za </w:t>
      </w:r>
      <w:r w:rsidRPr="00730C07">
        <w:rPr>
          <w:rFonts w:ascii="Calibri" w:hAnsi="Calibri" w:cs="Calibri"/>
          <w:sz w:val="22"/>
          <w:szCs w:val="22"/>
        </w:rPr>
        <w:t xml:space="preserve">prodávajícího: </w:t>
      </w:r>
      <w:r w:rsidR="00730C07" w:rsidRPr="00730C07">
        <w:rPr>
          <w:rFonts w:ascii="Calibri" w:hAnsi="Calibri" w:cs="Calibri"/>
          <w:sz w:val="22"/>
          <w:szCs w:val="22"/>
        </w:rPr>
        <w:t>Vladimír Kmoch</w:t>
      </w:r>
    </w:p>
    <w:p w:rsidR="004631A8" w:rsidRPr="00743523" w:rsidRDefault="004631A8" w:rsidP="004631A8">
      <w:pPr>
        <w:pStyle w:val="rove2"/>
        <w:numPr>
          <w:ilvl w:val="0"/>
          <w:numId w:val="0"/>
        </w:numPr>
        <w:ind w:left="709" w:firstLine="371"/>
        <w:rPr>
          <w:rFonts w:ascii="Calibri" w:hAnsi="Calibri" w:cs="Calibri"/>
          <w:sz w:val="22"/>
          <w:szCs w:val="22"/>
        </w:rPr>
      </w:pPr>
      <w:r w:rsidRPr="00730C07">
        <w:rPr>
          <w:rFonts w:ascii="Calibri" w:hAnsi="Calibri" w:cs="Calibri"/>
          <w:sz w:val="22"/>
          <w:szCs w:val="22"/>
        </w:rPr>
        <w:t xml:space="preserve">kontakty: tel. </w:t>
      </w:r>
      <w:r w:rsidR="001E0748">
        <w:rPr>
          <w:rFonts w:ascii="Calibri" w:hAnsi="Calibri" w:cs="Calibri"/>
          <w:sz w:val="22"/>
          <w:szCs w:val="22"/>
        </w:rPr>
        <w:t>XXXXXXXXXXXXX</w:t>
      </w:r>
      <w:r w:rsidRPr="00730C07">
        <w:rPr>
          <w:rFonts w:ascii="Calibri" w:hAnsi="Calibri" w:cs="Calibri"/>
          <w:sz w:val="22"/>
          <w:szCs w:val="22"/>
        </w:rPr>
        <w:t>, e-</w:t>
      </w:r>
      <w:r w:rsidRPr="00743523">
        <w:rPr>
          <w:rFonts w:ascii="Calibri" w:hAnsi="Calibri" w:cs="Calibri"/>
          <w:sz w:val="22"/>
          <w:szCs w:val="22"/>
        </w:rPr>
        <w:t xml:space="preserve">mail: </w:t>
      </w:r>
      <w:r w:rsidR="001E0748">
        <w:rPr>
          <w:rFonts w:ascii="Calibri" w:hAnsi="Calibri" w:cs="Calibri"/>
          <w:sz w:val="22"/>
          <w:szCs w:val="22"/>
        </w:rPr>
        <w:t>XXXXXXXXXXXXXXXXXXXXXX</w:t>
      </w:r>
      <w:hyperlink r:id="rId9" w:history="1"/>
      <w:r w:rsidR="00730C07">
        <w:rPr>
          <w:rFonts w:ascii="Calibri" w:hAnsi="Calibri" w:cs="Calibri"/>
          <w:color w:val="FF0000"/>
          <w:sz w:val="22"/>
          <w:szCs w:val="22"/>
        </w:rPr>
        <w:t xml:space="preserve"> </w:t>
      </w:r>
    </w:p>
    <w:p w:rsidR="004631A8" w:rsidRDefault="004631A8" w:rsidP="004631A8">
      <w:pPr>
        <w:pStyle w:val="Styl"/>
        <w:numPr>
          <w:ilvl w:val="0"/>
          <w:numId w:val="2"/>
        </w:numPr>
        <w:tabs>
          <w:tab w:val="left" w:pos="1985"/>
        </w:tabs>
        <w:spacing w:after="120" w:line="270" w:lineRule="exact"/>
        <w:ind w:left="1066" w:right="142"/>
        <w:rPr>
          <w:rFonts w:ascii="Calibri" w:hAnsi="Calibri" w:cs="Calibri"/>
          <w:sz w:val="22"/>
          <w:szCs w:val="22"/>
        </w:rPr>
      </w:pPr>
      <w:r w:rsidRPr="00A33DCA">
        <w:rPr>
          <w:rFonts w:ascii="Calibri" w:hAnsi="Calibri" w:cs="Calibri"/>
          <w:sz w:val="22"/>
          <w:szCs w:val="22"/>
        </w:rPr>
        <w:t xml:space="preserve">za kupujícího: </w:t>
      </w:r>
      <w:r>
        <w:rPr>
          <w:rFonts w:ascii="Calibri" w:hAnsi="Calibri" w:cs="Calibri"/>
          <w:sz w:val="22"/>
          <w:szCs w:val="22"/>
        </w:rPr>
        <w:t xml:space="preserve">Ing. </w:t>
      </w:r>
      <w:r w:rsidRPr="00617700">
        <w:rPr>
          <w:rFonts w:ascii="Calibri" w:hAnsi="Calibri" w:cs="Calibri"/>
          <w:sz w:val="22"/>
          <w:szCs w:val="22"/>
        </w:rPr>
        <w:t>Václavem Švarcem, ředitelem</w:t>
      </w:r>
    </w:p>
    <w:p w:rsidR="004631A8" w:rsidRPr="00175A9E" w:rsidRDefault="004631A8" w:rsidP="004631A8">
      <w:pPr>
        <w:pStyle w:val="Styl"/>
        <w:tabs>
          <w:tab w:val="left" w:pos="1985"/>
        </w:tabs>
        <w:spacing w:after="120" w:line="270" w:lineRule="exact"/>
        <w:ind w:left="1066" w:right="142"/>
        <w:rPr>
          <w:rFonts w:ascii="Calibri" w:hAnsi="Calibri" w:cs="Calibri"/>
          <w:sz w:val="22"/>
          <w:szCs w:val="22"/>
        </w:rPr>
      </w:pPr>
      <w:r w:rsidRPr="00175A9E">
        <w:rPr>
          <w:rFonts w:ascii="Calibri" w:hAnsi="Calibri" w:cs="Calibri"/>
          <w:sz w:val="22"/>
          <w:szCs w:val="22"/>
        </w:rPr>
        <w:t xml:space="preserve">kontakty: tel. </w:t>
      </w:r>
      <w:r w:rsidR="001E0748">
        <w:rPr>
          <w:rFonts w:ascii="Calibri" w:hAnsi="Calibri" w:cs="Calibri"/>
          <w:sz w:val="22"/>
          <w:szCs w:val="22"/>
        </w:rPr>
        <w:t>XXXXXXXXXXXXXXX</w:t>
      </w:r>
      <w:r w:rsidRPr="00175A9E">
        <w:rPr>
          <w:rFonts w:ascii="Calibri" w:hAnsi="Calibri" w:cs="Calibri"/>
          <w:sz w:val="22"/>
          <w:szCs w:val="22"/>
        </w:rPr>
        <w:t xml:space="preserve">, e-mail: </w:t>
      </w:r>
      <w:r w:rsidR="001E0748">
        <w:rPr>
          <w:rFonts w:ascii="Calibri" w:hAnsi="Calibri" w:cs="Calibri"/>
          <w:sz w:val="22"/>
          <w:szCs w:val="22"/>
        </w:rPr>
        <w:t>XXXXXXXXXXXXXXXXX</w:t>
      </w:r>
      <w:hyperlink r:id="rId10" w:history="1"/>
    </w:p>
    <w:p w:rsidR="004631A8" w:rsidRDefault="004631A8" w:rsidP="004631A8">
      <w:pPr>
        <w:pStyle w:val="rove2"/>
        <w:numPr>
          <w:ilvl w:val="0"/>
          <w:numId w:val="0"/>
        </w:numPr>
        <w:ind w:left="792" w:hanging="84"/>
        <w:rPr>
          <w:rFonts w:ascii="Calibri" w:hAnsi="Calibri" w:cs="Calibri"/>
          <w:sz w:val="22"/>
          <w:szCs w:val="22"/>
        </w:rPr>
      </w:pPr>
    </w:p>
    <w:p w:rsidR="004631A8" w:rsidRPr="00F377BC" w:rsidRDefault="004631A8" w:rsidP="004631A8">
      <w:pPr>
        <w:numPr>
          <w:ilvl w:val="0"/>
          <w:numId w:val="12"/>
        </w:numPr>
        <w:rPr>
          <w:rFonts w:ascii="Calibri" w:hAnsi="Calibri" w:cs="Calibri"/>
          <w:sz w:val="22"/>
          <w:szCs w:val="22"/>
        </w:rPr>
      </w:pPr>
      <w:r w:rsidRPr="00F377BC">
        <w:rPr>
          <w:rFonts w:ascii="Calibri" w:hAnsi="Calibri" w:cs="Calibri"/>
          <w:sz w:val="22"/>
          <w:szCs w:val="22"/>
        </w:rPr>
        <w:t>Změna sídla, popř. změna kontaktní osoby uvedené v odst. 1 tohoto článku bude oznámena vždy s předstihem.</w:t>
      </w:r>
    </w:p>
    <w:p w:rsidR="004631A8" w:rsidRDefault="004631A8" w:rsidP="004631A8">
      <w:pPr>
        <w:pStyle w:val="rove2"/>
        <w:numPr>
          <w:ilvl w:val="0"/>
          <w:numId w:val="12"/>
        </w:numPr>
        <w:rPr>
          <w:rFonts w:ascii="Calibri" w:hAnsi="Calibri" w:cs="Calibri"/>
          <w:sz w:val="22"/>
          <w:szCs w:val="22"/>
        </w:rPr>
      </w:pPr>
      <w:r w:rsidRPr="00A33DCA">
        <w:rPr>
          <w:rFonts w:ascii="Calibri" w:hAnsi="Calibri" w:cs="Calibri"/>
          <w:sz w:val="22"/>
          <w:szCs w:val="22"/>
        </w:rPr>
        <w:t xml:space="preserve">Smluvní strany si sjednávají, že veškerá oznámení dle této smlouvy, upozornění na porušení smlouvy a odstoupení od smlouvy, musí mít písemnou formu a musí být zaslány poštou jako zásilky doporučené a současně také formou elektronickou k rukám kontaktní osoby dle </w:t>
      </w:r>
      <w:r>
        <w:rPr>
          <w:rFonts w:ascii="Calibri" w:hAnsi="Calibri" w:cs="Calibri"/>
          <w:sz w:val="22"/>
          <w:szCs w:val="22"/>
        </w:rPr>
        <w:t>odst. 1 tohoto článku</w:t>
      </w:r>
      <w:r w:rsidRPr="00A33DCA">
        <w:rPr>
          <w:rFonts w:ascii="Calibri" w:hAnsi="Calibri" w:cs="Calibri"/>
          <w:sz w:val="22"/>
          <w:szCs w:val="22"/>
        </w:rPr>
        <w:t>.</w:t>
      </w:r>
    </w:p>
    <w:p w:rsidR="004631A8" w:rsidRPr="00A33DCA" w:rsidRDefault="004631A8" w:rsidP="004631A8">
      <w:pPr>
        <w:pStyle w:val="rove2"/>
        <w:numPr>
          <w:ilvl w:val="0"/>
          <w:numId w:val="0"/>
        </w:numPr>
        <w:spacing w:after="0"/>
        <w:ind w:left="720"/>
        <w:rPr>
          <w:rFonts w:ascii="Calibri" w:hAnsi="Calibri" w:cs="Calibri"/>
          <w:sz w:val="22"/>
          <w:szCs w:val="22"/>
        </w:rPr>
      </w:pPr>
    </w:p>
    <w:p w:rsidR="004631A8" w:rsidRPr="00087F21" w:rsidRDefault="004631A8" w:rsidP="004631A8">
      <w:pPr>
        <w:pStyle w:val="rove1"/>
        <w:keepNext/>
        <w:numPr>
          <w:ilvl w:val="0"/>
          <w:numId w:val="0"/>
        </w:numPr>
        <w:spacing w:before="0" w:after="0"/>
        <w:ind w:left="357" w:hanging="357"/>
        <w:jc w:val="center"/>
        <w:rPr>
          <w:rFonts w:ascii="Calibri" w:hAnsi="Calibri" w:cs="Calibri"/>
          <w:color w:val="000000"/>
          <w:sz w:val="22"/>
          <w:szCs w:val="22"/>
        </w:rPr>
      </w:pPr>
      <w:r>
        <w:rPr>
          <w:rFonts w:ascii="Calibri" w:hAnsi="Calibri" w:cs="Calibri"/>
          <w:color w:val="000000"/>
          <w:sz w:val="22"/>
          <w:szCs w:val="22"/>
        </w:rPr>
        <w:t>X</w:t>
      </w:r>
      <w:r w:rsidRPr="00087F21">
        <w:rPr>
          <w:rFonts w:ascii="Calibri" w:hAnsi="Calibri" w:cs="Calibri"/>
          <w:color w:val="000000"/>
          <w:sz w:val="22"/>
          <w:szCs w:val="22"/>
        </w:rPr>
        <w:t>I.</w:t>
      </w:r>
    </w:p>
    <w:p w:rsidR="004631A8" w:rsidRDefault="004631A8" w:rsidP="004631A8">
      <w:pPr>
        <w:pStyle w:val="rove1"/>
        <w:keepNext/>
        <w:numPr>
          <w:ilvl w:val="0"/>
          <w:numId w:val="0"/>
        </w:numPr>
        <w:spacing w:before="0" w:after="0"/>
        <w:ind w:left="357" w:hanging="357"/>
        <w:jc w:val="center"/>
        <w:rPr>
          <w:rFonts w:ascii="Calibri" w:hAnsi="Calibri" w:cs="Calibri"/>
          <w:color w:val="000000"/>
          <w:sz w:val="22"/>
          <w:szCs w:val="22"/>
        </w:rPr>
      </w:pPr>
      <w:r w:rsidRPr="00087F21">
        <w:rPr>
          <w:rFonts w:ascii="Calibri" w:hAnsi="Calibri" w:cs="Calibri"/>
          <w:color w:val="000000"/>
          <w:sz w:val="22"/>
          <w:szCs w:val="22"/>
        </w:rPr>
        <w:t>Ukončení smlouvy odstoupením</w:t>
      </w:r>
    </w:p>
    <w:p w:rsidR="004631A8" w:rsidRPr="00087F21" w:rsidRDefault="004631A8" w:rsidP="004631A8">
      <w:pPr>
        <w:pStyle w:val="rove2"/>
        <w:numPr>
          <w:ilvl w:val="0"/>
          <w:numId w:val="0"/>
        </w:numPr>
        <w:spacing w:after="0"/>
        <w:ind w:left="794"/>
      </w:pPr>
    </w:p>
    <w:p w:rsidR="004631A8" w:rsidRPr="00A33DCA" w:rsidRDefault="004631A8" w:rsidP="004631A8">
      <w:pPr>
        <w:pStyle w:val="rove2"/>
        <w:numPr>
          <w:ilvl w:val="0"/>
          <w:numId w:val="13"/>
        </w:numPr>
        <w:rPr>
          <w:rFonts w:ascii="Calibri" w:hAnsi="Calibri" w:cs="Calibri"/>
          <w:sz w:val="22"/>
          <w:szCs w:val="22"/>
        </w:rPr>
      </w:pPr>
      <w:r w:rsidRPr="00A33DCA">
        <w:rPr>
          <w:rFonts w:ascii="Calibri" w:hAnsi="Calibri" w:cs="Calibri"/>
          <w:sz w:val="22"/>
          <w:szCs w:val="22"/>
        </w:rPr>
        <w:t>Od této smlouvy může kterákoli strana odstoupit, pokud dojde k podstatnému porušení smluvních povinností stranou druhou nebo v případě, že dojde k nepodstatnému porušení smluvních povinností a prodlévající strana nesplní svoji povinnost ani v dodatečně stanovené přiměřené lhůtě. Účinky odstoupení od této smlouvy nastanou dnem, kdy bude písemné odstoupení strany odstupující druhé straně doručeno.</w:t>
      </w:r>
    </w:p>
    <w:p w:rsidR="004631A8" w:rsidRPr="00A33DCA" w:rsidRDefault="004631A8" w:rsidP="004631A8">
      <w:pPr>
        <w:pStyle w:val="rove2"/>
        <w:numPr>
          <w:ilvl w:val="0"/>
          <w:numId w:val="13"/>
        </w:numPr>
        <w:rPr>
          <w:rFonts w:ascii="Calibri" w:hAnsi="Calibri" w:cs="Calibri"/>
          <w:sz w:val="22"/>
          <w:szCs w:val="22"/>
        </w:rPr>
      </w:pPr>
      <w:r w:rsidRPr="00A33DCA">
        <w:rPr>
          <w:rFonts w:ascii="Calibri" w:hAnsi="Calibri" w:cs="Calibri"/>
          <w:sz w:val="22"/>
          <w:szCs w:val="22"/>
        </w:rPr>
        <w:t xml:space="preserve">Smluvní strany výslovně sjednávají, že za podstatné porušení této smlouvy ve smyslu § 1977 a § 2106 </w:t>
      </w:r>
      <w:r>
        <w:rPr>
          <w:rFonts w:ascii="Calibri" w:hAnsi="Calibri" w:cs="Calibri"/>
          <w:sz w:val="22"/>
          <w:szCs w:val="22"/>
        </w:rPr>
        <w:t xml:space="preserve">zákona č. 89/2012 Sb., </w:t>
      </w:r>
      <w:r w:rsidRPr="00A33DCA">
        <w:rPr>
          <w:rFonts w:ascii="Calibri" w:hAnsi="Calibri" w:cs="Calibri"/>
          <w:sz w:val="22"/>
          <w:szCs w:val="22"/>
        </w:rPr>
        <w:t>občanského zákoníku</w:t>
      </w:r>
      <w:r>
        <w:rPr>
          <w:rFonts w:ascii="Calibri" w:hAnsi="Calibri" w:cs="Calibri"/>
          <w:sz w:val="22"/>
          <w:szCs w:val="22"/>
        </w:rPr>
        <w:t>,</w:t>
      </w:r>
      <w:r w:rsidRPr="00A33DCA">
        <w:rPr>
          <w:rFonts w:ascii="Calibri" w:hAnsi="Calibri" w:cs="Calibri"/>
          <w:sz w:val="22"/>
          <w:szCs w:val="22"/>
        </w:rPr>
        <w:t xml:space="preserve"> se považuje:</w:t>
      </w:r>
    </w:p>
    <w:p w:rsidR="004631A8" w:rsidRPr="00A33DCA" w:rsidRDefault="004631A8" w:rsidP="004631A8">
      <w:pPr>
        <w:pStyle w:val="rove2"/>
        <w:numPr>
          <w:ilvl w:val="0"/>
          <w:numId w:val="2"/>
        </w:numPr>
        <w:tabs>
          <w:tab w:val="clear" w:pos="1068"/>
        </w:tabs>
        <w:ind w:left="1080"/>
        <w:rPr>
          <w:rFonts w:ascii="Calibri" w:hAnsi="Calibri" w:cs="Calibri"/>
          <w:sz w:val="22"/>
          <w:szCs w:val="22"/>
        </w:rPr>
      </w:pPr>
      <w:r w:rsidRPr="00A33DCA">
        <w:rPr>
          <w:rFonts w:ascii="Calibri" w:hAnsi="Calibri" w:cs="Calibri"/>
          <w:sz w:val="22"/>
          <w:szCs w:val="22"/>
        </w:rPr>
        <w:lastRenderedPageBreak/>
        <w:t xml:space="preserve">dodání zboží s nevyhovujícími technickými parametry požadovanými </w:t>
      </w:r>
      <w:r>
        <w:rPr>
          <w:rFonts w:ascii="Calibri" w:hAnsi="Calibri" w:cs="Calibri"/>
          <w:sz w:val="22"/>
          <w:szCs w:val="22"/>
        </w:rPr>
        <w:t>kupujícím</w:t>
      </w:r>
      <w:r w:rsidRPr="00A33DCA">
        <w:rPr>
          <w:rFonts w:ascii="Calibri" w:hAnsi="Calibri" w:cs="Calibri"/>
          <w:sz w:val="22"/>
          <w:szCs w:val="22"/>
        </w:rPr>
        <w:t xml:space="preserve"> dle čl. </w:t>
      </w:r>
      <w:r>
        <w:rPr>
          <w:rFonts w:ascii="Calibri" w:hAnsi="Calibri" w:cs="Calibri"/>
          <w:sz w:val="22"/>
          <w:szCs w:val="22"/>
        </w:rPr>
        <w:t xml:space="preserve">I. </w:t>
      </w:r>
      <w:r w:rsidRPr="00A33DCA">
        <w:rPr>
          <w:rFonts w:ascii="Calibri" w:hAnsi="Calibri" w:cs="Calibri"/>
          <w:sz w:val="22"/>
          <w:szCs w:val="22"/>
        </w:rPr>
        <w:t>této smlouvy</w:t>
      </w:r>
    </w:p>
    <w:p w:rsidR="004631A8" w:rsidRPr="00A33DCA" w:rsidRDefault="004631A8" w:rsidP="004631A8">
      <w:pPr>
        <w:pStyle w:val="rove2"/>
        <w:numPr>
          <w:ilvl w:val="0"/>
          <w:numId w:val="2"/>
        </w:numPr>
        <w:tabs>
          <w:tab w:val="clear" w:pos="1068"/>
        </w:tabs>
        <w:ind w:left="1080"/>
        <w:rPr>
          <w:rFonts w:ascii="Calibri" w:hAnsi="Calibri" w:cs="Calibri"/>
          <w:sz w:val="22"/>
          <w:szCs w:val="22"/>
        </w:rPr>
      </w:pPr>
      <w:r w:rsidRPr="00A33DCA">
        <w:rPr>
          <w:rFonts w:ascii="Calibri" w:hAnsi="Calibri" w:cs="Calibri"/>
          <w:sz w:val="22"/>
          <w:szCs w:val="22"/>
        </w:rPr>
        <w:t>prodlení s termínem dodání delším než 15 dní</w:t>
      </w:r>
    </w:p>
    <w:p w:rsidR="004631A8" w:rsidRPr="00A33DCA" w:rsidRDefault="004631A8" w:rsidP="004631A8">
      <w:pPr>
        <w:pStyle w:val="rove2"/>
        <w:numPr>
          <w:ilvl w:val="0"/>
          <w:numId w:val="2"/>
        </w:numPr>
        <w:tabs>
          <w:tab w:val="clear" w:pos="1068"/>
        </w:tabs>
        <w:ind w:left="1080"/>
        <w:rPr>
          <w:rFonts w:ascii="Calibri" w:hAnsi="Calibri" w:cs="Calibri"/>
          <w:sz w:val="22"/>
          <w:szCs w:val="22"/>
        </w:rPr>
      </w:pPr>
      <w:r w:rsidRPr="00A33DCA">
        <w:rPr>
          <w:rFonts w:ascii="Calibri" w:hAnsi="Calibri" w:cs="Calibri"/>
          <w:sz w:val="22"/>
          <w:szCs w:val="22"/>
        </w:rPr>
        <w:t>nepravdivost pro</w:t>
      </w:r>
      <w:r>
        <w:rPr>
          <w:rFonts w:ascii="Calibri" w:hAnsi="Calibri" w:cs="Calibri"/>
          <w:sz w:val="22"/>
          <w:szCs w:val="22"/>
        </w:rPr>
        <w:t xml:space="preserve">hlášení prodávajícího dle čl. VIII. odst. </w:t>
      </w:r>
      <w:r w:rsidRPr="00A33DCA">
        <w:rPr>
          <w:rFonts w:ascii="Calibri" w:hAnsi="Calibri" w:cs="Calibri"/>
          <w:sz w:val="22"/>
          <w:szCs w:val="22"/>
        </w:rPr>
        <w:t>5 nebo 6 této smlouvy</w:t>
      </w:r>
    </w:p>
    <w:p w:rsidR="004631A8" w:rsidRPr="00A33DCA" w:rsidRDefault="004631A8" w:rsidP="004631A8">
      <w:pPr>
        <w:pStyle w:val="rove2"/>
        <w:numPr>
          <w:ilvl w:val="0"/>
          <w:numId w:val="2"/>
        </w:numPr>
        <w:tabs>
          <w:tab w:val="clear" w:pos="1068"/>
        </w:tabs>
        <w:ind w:left="1080"/>
        <w:rPr>
          <w:rFonts w:ascii="Calibri" w:hAnsi="Calibri" w:cs="Calibri"/>
          <w:sz w:val="22"/>
          <w:szCs w:val="22"/>
        </w:rPr>
      </w:pPr>
      <w:r w:rsidRPr="00A33DCA">
        <w:rPr>
          <w:rFonts w:ascii="Calibri" w:hAnsi="Calibri" w:cs="Calibri"/>
          <w:sz w:val="22"/>
          <w:szCs w:val="22"/>
        </w:rPr>
        <w:t>opakované prod</w:t>
      </w:r>
      <w:r>
        <w:rPr>
          <w:rFonts w:ascii="Calibri" w:hAnsi="Calibri" w:cs="Calibri"/>
          <w:sz w:val="22"/>
          <w:szCs w:val="22"/>
        </w:rPr>
        <w:t>lení s odstraněním vad dle čl. IX. odst</w:t>
      </w:r>
      <w:r w:rsidRPr="00A33DCA">
        <w:rPr>
          <w:rFonts w:ascii="Calibri" w:hAnsi="Calibri" w:cs="Calibri"/>
          <w:sz w:val="22"/>
          <w:szCs w:val="22"/>
        </w:rPr>
        <w:t>.</w:t>
      </w:r>
      <w:r>
        <w:rPr>
          <w:rFonts w:ascii="Calibri" w:hAnsi="Calibri" w:cs="Calibri"/>
          <w:sz w:val="22"/>
          <w:szCs w:val="22"/>
        </w:rPr>
        <w:t xml:space="preserve"> </w:t>
      </w:r>
      <w:r w:rsidRPr="00A33DCA">
        <w:rPr>
          <w:rFonts w:ascii="Calibri" w:hAnsi="Calibri" w:cs="Calibri"/>
          <w:sz w:val="22"/>
          <w:szCs w:val="22"/>
        </w:rPr>
        <w:t xml:space="preserve">4 </w:t>
      </w:r>
      <w:proofErr w:type="gramStart"/>
      <w:r w:rsidRPr="00A33DCA">
        <w:rPr>
          <w:rFonts w:ascii="Calibri" w:hAnsi="Calibri" w:cs="Calibri"/>
          <w:sz w:val="22"/>
          <w:szCs w:val="22"/>
        </w:rPr>
        <w:t>této</w:t>
      </w:r>
      <w:proofErr w:type="gramEnd"/>
      <w:r w:rsidRPr="00A33DCA">
        <w:rPr>
          <w:rFonts w:ascii="Calibri" w:hAnsi="Calibri" w:cs="Calibri"/>
          <w:sz w:val="22"/>
          <w:szCs w:val="22"/>
        </w:rPr>
        <w:t xml:space="preserve"> smlouvy</w:t>
      </w:r>
    </w:p>
    <w:p w:rsidR="004631A8" w:rsidRPr="00A33DCA" w:rsidRDefault="004631A8" w:rsidP="004631A8">
      <w:pPr>
        <w:pStyle w:val="rove2"/>
        <w:numPr>
          <w:ilvl w:val="0"/>
          <w:numId w:val="2"/>
        </w:numPr>
        <w:tabs>
          <w:tab w:val="clear" w:pos="1068"/>
        </w:tabs>
        <w:ind w:left="1080"/>
        <w:rPr>
          <w:rFonts w:ascii="Calibri" w:hAnsi="Calibri" w:cs="Calibri"/>
          <w:sz w:val="22"/>
          <w:szCs w:val="22"/>
        </w:rPr>
      </w:pPr>
      <w:r w:rsidRPr="00A33DCA">
        <w:rPr>
          <w:rFonts w:ascii="Calibri" w:hAnsi="Calibri" w:cs="Calibri"/>
          <w:sz w:val="22"/>
          <w:szCs w:val="22"/>
        </w:rPr>
        <w:t xml:space="preserve">prodlení s provedením výměny </w:t>
      </w:r>
      <w:r>
        <w:rPr>
          <w:rFonts w:ascii="Calibri" w:hAnsi="Calibri" w:cs="Calibri"/>
          <w:sz w:val="22"/>
          <w:szCs w:val="22"/>
        </w:rPr>
        <w:t>předmětu koupě</w:t>
      </w:r>
      <w:r w:rsidRPr="00A33DCA">
        <w:rPr>
          <w:rFonts w:ascii="Calibri" w:hAnsi="Calibri" w:cs="Calibri"/>
          <w:sz w:val="22"/>
          <w:szCs w:val="22"/>
        </w:rPr>
        <w:t xml:space="preserve"> delším než 30 dní ode dne oznámení neodstranitelné vady anebo vady, která se vyskytla na </w:t>
      </w:r>
      <w:r>
        <w:rPr>
          <w:rFonts w:ascii="Calibri" w:hAnsi="Calibri" w:cs="Calibri"/>
          <w:sz w:val="22"/>
          <w:szCs w:val="22"/>
        </w:rPr>
        <w:t>předmětu koupě</w:t>
      </w:r>
      <w:r w:rsidRPr="00A33DCA">
        <w:rPr>
          <w:rFonts w:ascii="Calibri" w:hAnsi="Calibri" w:cs="Calibri"/>
          <w:sz w:val="22"/>
          <w:szCs w:val="22"/>
        </w:rPr>
        <w:t xml:space="preserve"> opakovaně</w:t>
      </w:r>
    </w:p>
    <w:p w:rsidR="004631A8" w:rsidRPr="00A33DCA" w:rsidRDefault="004631A8" w:rsidP="004631A8">
      <w:pPr>
        <w:pStyle w:val="rove2"/>
        <w:numPr>
          <w:ilvl w:val="0"/>
          <w:numId w:val="2"/>
        </w:numPr>
        <w:tabs>
          <w:tab w:val="clear" w:pos="1068"/>
        </w:tabs>
        <w:ind w:left="1080"/>
        <w:rPr>
          <w:rFonts w:ascii="Calibri" w:hAnsi="Calibri" w:cs="Calibri"/>
          <w:sz w:val="22"/>
          <w:szCs w:val="22"/>
        </w:rPr>
      </w:pPr>
      <w:r w:rsidRPr="00A33DCA">
        <w:rPr>
          <w:rFonts w:ascii="Calibri" w:hAnsi="Calibri" w:cs="Calibri"/>
          <w:sz w:val="22"/>
          <w:szCs w:val="22"/>
        </w:rPr>
        <w:t>prodlení s úhradou oprávněně vyúčtované kupní ceny delším než 15 pracovních dní</w:t>
      </w:r>
    </w:p>
    <w:p w:rsidR="004631A8" w:rsidRPr="00A33DCA" w:rsidRDefault="004631A8" w:rsidP="004631A8">
      <w:pPr>
        <w:pStyle w:val="rove2"/>
        <w:numPr>
          <w:ilvl w:val="0"/>
          <w:numId w:val="2"/>
        </w:numPr>
        <w:tabs>
          <w:tab w:val="clear" w:pos="1068"/>
        </w:tabs>
        <w:ind w:left="1080"/>
        <w:rPr>
          <w:rFonts w:ascii="Calibri" w:hAnsi="Calibri" w:cs="Calibri"/>
          <w:sz w:val="22"/>
          <w:szCs w:val="22"/>
        </w:rPr>
      </w:pPr>
      <w:r w:rsidRPr="00A33DCA">
        <w:rPr>
          <w:rFonts w:ascii="Calibri" w:hAnsi="Calibri" w:cs="Calibri"/>
          <w:sz w:val="22"/>
          <w:szCs w:val="22"/>
        </w:rPr>
        <w:t xml:space="preserve">zahájení </w:t>
      </w:r>
      <w:proofErr w:type="spellStart"/>
      <w:r w:rsidRPr="00A33DCA">
        <w:rPr>
          <w:rFonts w:ascii="Calibri" w:hAnsi="Calibri" w:cs="Calibri"/>
          <w:sz w:val="22"/>
          <w:szCs w:val="22"/>
        </w:rPr>
        <w:t>insolvenčního</w:t>
      </w:r>
      <w:proofErr w:type="spellEnd"/>
      <w:r w:rsidRPr="00A33DCA">
        <w:rPr>
          <w:rFonts w:ascii="Calibri" w:hAnsi="Calibri" w:cs="Calibri"/>
          <w:sz w:val="22"/>
          <w:szCs w:val="22"/>
        </w:rPr>
        <w:t xml:space="preserve"> řízení u prodávajícího nebo kupujícího</w:t>
      </w:r>
    </w:p>
    <w:p w:rsidR="004631A8" w:rsidRPr="00A33DCA" w:rsidRDefault="004631A8" w:rsidP="004631A8">
      <w:pPr>
        <w:pStyle w:val="rove2"/>
        <w:numPr>
          <w:ilvl w:val="0"/>
          <w:numId w:val="0"/>
        </w:numPr>
        <w:ind w:left="709" w:hanging="709"/>
        <w:rPr>
          <w:rFonts w:ascii="Calibri" w:hAnsi="Calibri" w:cs="Calibri"/>
          <w:sz w:val="22"/>
          <w:szCs w:val="22"/>
        </w:rPr>
      </w:pPr>
    </w:p>
    <w:p w:rsidR="004631A8" w:rsidRDefault="004631A8" w:rsidP="004631A8">
      <w:pPr>
        <w:pStyle w:val="rove2"/>
        <w:numPr>
          <w:ilvl w:val="0"/>
          <w:numId w:val="13"/>
        </w:numPr>
        <w:rPr>
          <w:rFonts w:ascii="Calibri" w:hAnsi="Calibri" w:cs="Calibri"/>
          <w:sz w:val="22"/>
          <w:szCs w:val="22"/>
        </w:rPr>
      </w:pPr>
      <w:r w:rsidRPr="00F464EC">
        <w:rPr>
          <w:rFonts w:ascii="Calibri" w:hAnsi="Calibri" w:cs="Calibri"/>
          <w:sz w:val="22"/>
          <w:szCs w:val="22"/>
        </w:rPr>
        <w:t xml:space="preserve">Odstoupením od smlouvy zanikají všechna práva a povinnosti stran ze smlouvy. Odstoupení od smlouvy se však nedotýká nároku na náhradu škody vzniklé porušením smlouvy. </w:t>
      </w:r>
    </w:p>
    <w:p w:rsidR="004631A8" w:rsidRDefault="004631A8" w:rsidP="004631A8">
      <w:pPr>
        <w:pStyle w:val="rove1"/>
        <w:keepNext/>
        <w:numPr>
          <w:ilvl w:val="0"/>
          <w:numId w:val="0"/>
        </w:numPr>
        <w:spacing w:before="0" w:after="0"/>
        <w:ind w:left="357" w:hanging="357"/>
        <w:jc w:val="center"/>
        <w:rPr>
          <w:rFonts w:ascii="Calibri" w:hAnsi="Calibri" w:cs="Calibri"/>
          <w:color w:val="000000"/>
          <w:sz w:val="22"/>
          <w:szCs w:val="22"/>
        </w:rPr>
      </w:pPr>
    </w:p>
    <w:p w:rsidR="004631A8" w:rsidRPr="00F464EC" w:rsidRDefault="004631A8" w:rsidP="004631A8">
      <w:pPr>
        <w:pStyle w:val="rove1"/>
        <w:keepNext/>
        <w:numPr>
          <w:ilvl w:val="0"/>
          <w:numId w:val="0"/>
        </w:numPr>
        <w:spacing w:before="0" w:after="0"/>
        <w:ind w:left="357" w:hanging="357"/>
        <w:jc w:val="center"/>
        <w:rPr>
          <w:rFonts w:ascii="Calibri" w:hAnsi="Calibri" w:cs="Calibri"/>
          <w:color w:val="000000"/>
          <w:sz w:val="22"/>
          <w:szCs w:val="22"/>
        </w:rPr>
      </w:pPr>
      <w:r w:rsidRPr="00F464EC">
        <w:rPr>
          <w:rFonts w:ascii="Calibri" w:hAnsi="Calibri" w:cs="Calibri"/>
          <w:color w:val="000000"/>
          <w:sz w:val="22"/>
          <w:szCs w:val="22"/>
        </w:rPr>
        <w:t>XII.</w:t>
      </w:r>
    </w:p>
    <w:p w:rsidR="004631A8" w:rsidRDefault="004631A8" w:rsidP="004631A8">
      <w:pPr>
        <w:pStyle w:val="rove1"/>
        <w:keepNext/>
        <w:numPr>
          <w:ilvl w:val="0"/>
          <w:numId w:val="0"/>
        </w:numPr>
        <w:spacing w:before="0" w:after="0"/>
        <w:ind w:left="357" w:hanging="357"/>
        <w:jc w:val="center"/>
        <w:rPr>
          <w:rFonts w:ascii="Calibri" w:hAnsi="Calibri" w:cs="Calibri"/>
          <w:color w:val="000000"/>
          <w:sz w:val="22"/>
          <w:szCs w:val="22"/>
        </w:rPr>
      </w:pPr>
      <w:r w:rsidRPr="00F464EC">
        <w:rPr>
          <w:rFonts w:ascii="Calibri" w:hAnsi="Calibri" w:cs="Calibri"/>
          <w:color w:val="000000"/>
          <w:sz w:val="22"/>
          <w:szCs w:val="22"/>
        </w:rPr>
        <w:t>Smluvní pokuty</w:t>
      </w:r>
    </w:p>
    <w:p w:rsidR="004631A8" w:rsidRPr="00F464EC" w:rsidRDefault="004631A8" w:rsidP="004631A8">
      <w:pPr>
        <w:pStyle w:val="rove2"/>
        <w:numPr>
          <w:ilvl w:val="0"/>
          <w:numId w:val="0"/>
        </w:numPr>
        <w:spacing w:after="0"/>
        <w:ind w:left="794"/>
      </w:pPr>
    </w:p>
    <w:p w:rsidR="004631A8" w:rsidRPr="00A33DCA" w:rsidRDefault="004631A8" w:rsidP="004631A8">
      <w:pPr>
        <w:pStyle w:val="rove2"/>
        <w:numPr>
          <w:ilvl w:val="0"/>
          <w:numId w:val="14"/>
        </w:numPr>
        <w:rPr>
          <w:rFonts w:ascii="Calibri" w:hAnsi="Calibri" w:cs="Calibri"/>
          <w:sz w:val="22"/>
          <w:szCs w:val="22"/>
        </w:rPr>
      </w:pPr>
      <w:r w:rsidRPr="00A33DCA">
        <w:rPr>
          <w:rFonts w:ascii="Calibri" w:hAnsi="Calibri" w:cs="Calibri"/>
          <w:sz w:val="22"/>
          <w:szCs w:val="22"/>
        </w:rPr>
        <w:t>V případě prodlení prodávající</w:t>
      </w:r>
      <w:r>
        <w:rPr>
          <w:rFonts w:ascii="Calibri" w:hAnsi="Calibri" w:cs="Calibri"/>
          <w:sz w:val="22"/>
          <w:szCs w:val="22"/>
        </w:rPr>
        <w:t xml:space="preserve">ho se splněním termínu dle čl. IV. odst. </w:t>
      </w:r>
      <w:r w:rsidRPr="00A33DCA">
        <w:rPr>
          <w:rFonts w:ascii="Calibri" w:hAnsi="Calibri" w:cs="Calibri"/>
          <w:sz w:val="22"/>
          <w:szCs w:val="22"/>
        </w:rPr>
        <w:t>1 této smlouvy delším než jeden pracovní den, má kupující nárok na smluvní pokutu ve výši 0,05 % z kupní ceny bez DPH.</w:t>
      </w:r>
    </w:p>
    <w:p w:rsidR="004631A8" w:rsidRPr="00A33DCA" w:rsidRDefault="004631A8" w:rsidP="004631A8">
      <w:pPr>
        <w:pStyle w:val="rove2"/>
        <w:numPr>
          <w:ilvl w:val="0"/>
          <w:numId w:val="14"/>
        </w:numPr>
        <w:rPr>
          <w:rFonts w:ascii="Calibri" w:hAnsi="Calibri" w:cs="Calibri"/>
          <w:sz w:val="22"/>
          <w:szCs w:val="22"/>
        </w:rPr>
      </w:pPr>
      <w:r w:rsidRPr="00A33DCA">
        <w:rPr>
          <w:rFonts w:ascii="Calibri" w:hAnsi="Calibri" w:cs="Calibri"/>
          <w:sz w:val="22"/>
          <w:szCs w:val="22"/>
        </w:rPr>
        <w:t xml:space="preserve">V případě prodlení prodávajícího se splněním termínu dodání dle </w:t>
      </w:r>
      <w:r>
        <w:rPr>
          <w:rFonts w:ascii="Calibri" w:hAnsi="Calibri" w:cs="Calibri"/>
          <w:sz w:val="22"/>
          <w:szCs w:val="22"/>
        </w:rPr>
        <w:t xml:space="preserve">čl. IV. odst. </w:t>
      </w:r>
      <w:r w:rsidRPr="00A33DCA">
        <w:rPr>
          <w:rFonts w:ascii="Calibri" w:hAnsi="Calibri" w:cs="Calibri"/>
          <w:sz w:val="22"/>
          <w:szCs w:val="22"/>
        </w:rPr>
        <w:t>1 této smlouvy delším než 5 pracovních dnů, má kupující nárok na smluvní pokutu ve výši 0,1 % z kupní ceny za každý den prodlení.</w:t>
      </w:r>
    </w:p>
    <w:p w:rsidR="004631A8" w:rsidRPr="00A33DCA" w:rsidRDefault="004631A8" w:rsidP="004631A8">
      <w:pPr>
        <w:pStyle w:val="rove2"/>
        <w:numPr>
          <w:ilvl w:val="0"/>
          <w:numId w:val="14"/>
        </w:numPr>
        <w:rPr>
          <w:rFonts w:ascii="Calibri" w:hAnsi="Calibri" w:cs="Calibri"/>
          <w:sz w:val="22"/>
          <w:szCs w:val="22"/>
        </w:rPr>
      </w:pPr>
      <w:r w:rsidRPr="00A33DCA">
        <w:rPr>
          <w:rFonts w:ascii="Calibri" w:hAnsi="Calibri" w:cs="Calibri"/>
          <w:sz w:val="22"/>
          <w:szCs w:val="22"/>
        </w:rPr>
        <w:t>V případě prodlení kupujícího s úhradou řádně vystavené a doručené faktury, zaplatí kupující prodávajícímu smluvní pokutu ve výši 0,05 % z dlužné částky za každý den prodlení.</w:t>
      </w:r>
    </w:p>
    <w:p w:rsidR="004631A8" w:rsidRDefault="004631A8" w:rsidP="004631A8">
      <w:pPr>
        <w:pStyle w:val="rove2"/>
        <w:numPr>
          <w:ilvl w:val="0"/>
          <w:numId w:val="14"/>
        </w:numPr>
        <w:rPr>
          <w:rFonts w:ascii="Calibri" w:hAnsi="Calibri" w:cs="Calibri"/>
          <w:sz w:val="22"/>
          <w:szCs w:val="22"/>
        </w:rPr>
      </w:pPr>
      <w:r w:rsidRPr="00A33DCA">
        <w:rPr>
          <w:rFonts w:ascii="Calibri" w:hAnsi="Calibri" w:cs="Calibri"/>
          <w:sz w:val="22"/>
          <w:szCs w:val="22"/>
        </w:rPr>
        <w:t>Smluvní strany si sjednávají, že ustanoveními o smluvních pokutách nejsou dotčeny jejich nároky na náhrady škody převyšující výši smluvní pokuty.</w:t>
      </w:r>
    </w:p>
    <w:p w:rsidR="004631A8" w:rsidRPr="00A33DCA" w:rsidRDefault="004631A8" w:rsidP="004631A8">
      <w:pPr>
        <w:pStyle w:val="rove2"/>
        <w:numPr>
          <w:ilvl w:val="0"/>
          <w:numId w:val="0"/>
        </w:numPr>
        <w:ind w:left="720"/>
        <w:rPr>
          <w:rFonts w:ascii="Calibri" w:hAnsi="Calibri" w:cs="Calibri"/>
          <w:sz w:val="22"/>
          <w:szCs w:val="22"/>
        </w:rPr>
      </w:pPr>
    </w:p>
    <w:p w:rsidR="004631A8" w:rsidRPr="00816AFB" w:rsidRDefault="004631A8" w:rsidP="004631A8">
      <w:pPr>
        <w:pStyle w:val="rove1"/>
        <w:keepNext/>
        <w:numPr>
          <w:ilvl w:val="0"/>
          <w:numId w:val="0"/>
        </w:numPr>
        <w:spacing w:before="0" w:after="0"/>
        <w:ind w:left="357" w:hanging="357"/>
        <w:jc w:val="center"/>
        <w:rPr>
          <w:rFonts w:ascii="Calibri" w:hAnsi="Calibri" w:cs="Calibri"/>
          <w:color w:val="000000"/>
          <w:sz w:val="22"/>
          <w:szCs w:val="22"/>
        </w:rPr>
      </w:pPr>
      <w:r w:rsidRPr="00816AFB">
        <w:rPr>
          <w:rFonts w:ascii="Calibri" w:hAnsi="Calibri" w:cs="Calibri"/>
          <w:color w:val="000000"/>
          <w:sz w:val="22"/>
          <w:szCs w:val="22"/>
        </w:rPr>
        <w:t>X</w:t>
      </w:r>
      <w:r>
        <w:rPr>
          <w:rFonts w:ascii="Calibri" w:hAnsi="Calibri" w:cs="Calibri"/>
          <w:color w:val="000000"/>
          <w:sz w:val="22"/>
          <w:szCs w:val="22"/>
        </w:rPr>
        <w:t>II</w:t>
      </w:r>
      <w:r w:rsidRPr="00816AFB">
        <w:rPr>
          <w:rFonts w:ascii="Calibri" w:hAnsi="Calibri" w:cs="Calibri"/>
          <w:color w:val="000000"/>
          <w:sz w:val="22"/>
          <w:szCs w:val="22"/>
        </w:rPr>
        <w:t>I.</w:t>
      </w:r>
    </w:p>
    <w:p w:rsidR="004631A8" w:rsidRDefault="004631A8" w:rsidP="004631A8">
      <w:pPr>
        <w:pStyle w:val="rove1"/>
        <w:keepNext/>
        <w:numPr>
          <w:ilvl w:val="0"/>
          <w:numId w:val="0"/>
        </w:numPr>
        <w:spacing w:before="0" w:after="0"/>
        <w:ind w:left="357" w:hanging="357"/>
        <w:jc w:val="center"/>
        <w:rPr>
          <w:rFonts w:ascii="Calibri" w:hAnsi="Calibri" w:cs="Calibri"/>
          <w:color w:val="000000"/>
          <w:sz w:val="22"/>
          <w:szCs w:val="22"/>
        </w:rPr>
      </w:pPr>
      <w:r w:rsidRPr="00816AFB">
        <w:rPr>
          <w:rFonts w:ascii="Calibri" w:hAnsi="Calibri" w:cs="Calibri"/>
          <w:color w:val="000000"/>
          <w:sz w:val="22"/>
          <w:szCs w:val="22"/>
        </w:rPr>
        <w:t>Odpovědnost za škodu</w:t>
      </w:r>
    </w:p>
    <w:p w:rsidR="004631A8" w:rsidRPr="00816AFB" w:rsidRDefault="004631A8" w:rsidP="004631A8">
      <w:pPr>
        <w:pStyle w:val="rove2"/>
        <w:numPr>
          <w:ilvl w:val="0"/>
          <w:numId w:val="0"/>
        </w:numPr>
        <w:spacing w:after="0"/>
        <w:ind w:left="794"/>
      </w:pPr>
    </w:p>
    <w:p w:rsidR="004631A8" w:rsidRPr="00A33DCA" w:rsidRDefault="004631A8" w:rsidP="004631A8">
      <w:pPr>
        <w:pStyle w:val="rove2"/>
        <w:numPr>
          <w:ilvl w:val="0"/>
          <w:numId w:val="15"/>
        </w:numPr>
        <w:rPr>
          <w:rFonts w:ascii="Calibri" w:hAnsi="Calibri" w:cs="Calibri"/>
          <w:sz w:val="22"/>
          <w:szCs w:val="22"/>
        </w:rPr>
      </w:pPr>
      <w:r w:rsidRPr="00A33DCA">
        <w:rPr>
          <w:rFonts w:ascii="Calibri" w:hAnsi="Calibri" w:cs="Calibri"/>
          <w:sz w:val="22"/>
          <w:szCs w:val="22"/>
        </w:rPr>
        <w:t xml:space="preserve">Pokud porušením povinností prodávajícího, vyplývajících z obecně závazných právních předpisů či z této smlouvy vznikne kupujícímu či třetím osobám v důsledku použití či užívání </w:t>
      </w:r>
      <w:r>
        <w:rPr>
          <w:rFonts w:ascii="Calibri" w:hAnsi="Calibri" w:cs="Calibri"/>
          <w:sz w:val="22"/>
          <w:szCs w:val="22"/>
        </w:rPr>
        <w:t>předmětu koupě</w:t>
      </w:r>
      <w:r w:rsidRPr="00A33DCA">
        <w:rPr>
          <w:rFonts w:ascii="Calibri" w:hAnsi="Calibri" w:cs="Calibri"/>
          <w:sz w:val="22"/>
          <w:szCs w:val="22"/>
        </w:rPr>
        <w:t xml:space="preserve"> jakákoliv škoda, odpovídá za ni prodávající, a to bez ohledu na zavinění a bez ohledu na případnou existenci okolností vylučujících odpovědnost ve smyslu ustanovení § 2913 odst. 2 </w:t>
      </w:r>
      <w:r>
        <w:rPr>
          <w:rFonts w:ascii="Calibri" w:hAnsi="Calibri" w:cs="Calibri"/>
          <w:sz w:val="22"/>
          <w:szCs w:val="22"/>
        </w:rPr>
        <w:t xml:space="preserve">zákona č. 89/2012 Sb., </w:t>
      </w:r>
      <w:r w:rsidRPr="00A33DCA">
        <w:rPr>
          <w:rFonts w:ascii="Calibri" w:hAnsi="Calibri" w:cs="Calibri"/>
          <w:sz w:val="22"/>
          <w:szCs w:val="22"/>
        </w:rPr>
        <w:t xml:space="preserve">občanského zákoníku. </w:t>
      </w:r>
    </w:p>
    <w:p w:rsidR="004631A8" w:rsidRDefault="004631A8" w:rsidP="004631A8">
      <w:pPr>
        <w:pStyle w:val="rove2"/>
        <w:numPr>
          <w:ilvl w:val="0"/>
          <w:numId w:val="15"/>
        </w:numPr>
        <w:rPr>
          <w:rFonts w:ascii="Calibri" w:hAnsi="Calibri" w:cs="Calibri"/>
          <w:sz w:val="22"/>
          <w:szCs w:val="22"/>
        </w:rPr>
      </w:pPr>
      <w:r w:rsidRPr="00A33DCA">
        <w:rPr>
          <w:rFonts w:ascii="Calibri" w:hAnsi="Calibri" w:cs="Calibri"/>
          <w:sz w:val="22"/>
          <w:szCs w:val="22"/>
        </w:rPr>
        <w:t>Smluvní strany se dohodly na tom, že v případě porušení povinnosti kupujícího zboží převzít a zaplatit, se prodávající vzdává nároku na náhradu škody.</w:t>
      </w:r>
    </w:p>
    <w:p w:rsidR="004631A8" w:rsidRPr="00A33DCA" w:rsidRDefault="004631A8" w:rsidP="004631A8">
      <w:pPr>
        <w:pStyle w:val="rove2"/>
        <w:numPr>
          <w:ilvl w:val="0"/>
          <w:numId w:val="0"/>
        </w:numPr>
        <w:spacing w:after="0"/>
        <w:ind w:left="720"/>
        <w:rPr>
          <w:rFonts w:ascii="Calibri" w:hAnsi="Calibri" w:cs="Calibri"/>
          <w:sz w:val="22"/>
          <w:szCs w:val="22"/>
        </w:rPr>
      </w:pPr>
    </w:p>
    <w:p w:rsidR="004631A8" w:rsidRDefault="004631A8" w:rsidP="004631A8">
      <w:pPr>
        <w:pStyle w:val="rove1"/>
        <w:keepNext/>
        <w:numPr>
          <w:ilvl w:val="0"/>
          <w:numId w:val="0"/>
        </w:numPr>
        <w:spacing w:before="0" w:after="0"/>
        <w:ind w:left="357" w:hanging="357"/>
        <w:jc w:val="center"/>
        <w:rPr>
          <w:rFonts w:ascii="Calibri" w:hAnsi="Calibri" w:cs="Calibri"/>
          <w:sz w:val="22"/>
          <w:szCs w:val="22"/>
        </w:rPr>
      </w:pPr>
      <w:r>
        <w:rPr>
          <w:rFonts w:ascii="Calibri" w:hAnsi="Calibri" w:cs="Calibri"/>
          <w:sz w:val="22"/>
          <w:szCs w:val="22"/>
        </w:rPr>
        <w:t>XIV.</w:t>
      </w:r>
    </w:p>
    <w:p w:rsidR="004631A8" w:rsidRDefault="004631A8" w:rsidP="004631A8">
      <w:pPr>
        <w:pStyle w:val="rove1"/>
        <w:keepNext/>
        <w:numPr>
          <w:ilvl w:val="0"/>
          <w:numId w:val="0"/>
        </w:numPr>
        <w:spacing w:before="0" w:after="0"/>
        <w:ind w:left="357" w:hanging="357"/>
        <w:jc w:val="center"/>
        <w:rPr>
          <w:rFonts w:ascii="Calibri" w:hAnsi="Calibri" w:cs="Calibri"/>
          <w:sz w:val="22"/>
          <w:szCs w:val="22"/>
        </w:rPr>
      </w:pPr>
      <w:r w:rsidRPr="00A33DCA">
        <w:rPr>
          <w:rFonts w:ascii="Calibri" w:hAnsi="Calibri" w:cs="Calibri"/>
          <w:sz w:val="22"/>
          <w:szCs w:val="22"/>
        </w:rPr>
        <w:t>Závěrečná ustanovení</w:t>
      </w:r>
    </w:p>
    <w:p w:rsidR="004631A8" w:rsidRPr="00A60F92" w:rsidRDefault="004631A8" w:rsidP="004631A8">
      <w:pPr>
        <w:pStyle w:val="rove2"/>
        <w:numPr>
          <w:ilvl w:val="0"/>
          <w:numId w:val="0"/>
        </w:numPr>
        <w:spacing w:after="0"/>
        <w:ind w:left="794"/>
      </w:pPr>
    </w:p>
    <w:p w:rsidR="004631A8" w:rsidRPr="0004375C" w:rsidRDefault="004631A8" w:rsidP="004631A8">
      <w:pPr>
        <w:pStyle w:val="rove2"/>
        <w:numPr>
          <w:ilvl w:val="0"/>
          <w:numId w:val="16"/>
        </w:numPr>
        <w:rPr>
          <w:rFonts w:ascii="Calibri" w:hAnsi="Calibri" w:cs="Calibri"/>
          <w:sz w:val="22"/>
          <w:szCs w:val="22"/>
        </w:rPr>
      </w:pPr>
      <w:r w:rsidRPr="00A33DCA">
        <w:rPr>
          <w:rFonts w:ascii="Calibri" w:hAnsi="Calibri" w:cs="Calibri"/>
          <w:sz w:val="22"/>
          <w:szCs w:val="22"/>
        </w:rPr>
        <w:t xml:space="preserve">Smlouva se řídí právním řádem ČR, zejména zák. č. 89/2012 Sb., občanským zákoníkem, v platném </w:t>
      </w:r>
      <w:r w:rsidRPr="0004375C">
        <w:rPr>
          <w:rFonts w:ascii="Calibri" w:hAnsi="Calibri" w:cs="Calibri"/>
          <w:sz w:val="22"/>
          <w:szCs w:val="22"/>
        </w:rPr>
        <w:t>znění.</w:t>
      </w:r>
    </w:p>
    <w:p w:rsidR="004631A8" w:rsidRPr="007D10B2" w:rsidRDefault="004631A8" w:rsidP="004631A8">
      <w:pPr>
        <w:pStyle w:val="rove2"/>
        <w:numPr>
          <w:ilvl w:val="0"/>
          <w:numId w:val="0"/>
        </w:numPr>
        <w:ind w:left="720"/>
        <w:rPr>
          <w:rFonts w:ascii="Calibri" w:hAnsi="Calibri" w:cs="Calibri"/>
          <w:sz w:val="22"/>
          <w:szCs w:val="22"/>
        </w:rPr>
      </w:pPr>
      <w:r w:rsidRPr="007D10B2">
        <w:rPr>
          <w:rFonts w:ascii="Calibri" w:hAnsi="Calibri" w:cs="Calibri"/>
          <w:sz w:val="22"/>
          <w:szCs w:val="22"/>
        </w:rPr>
        <w:lastRenderedPageBreak/>
        <w:t xml:space="preserve">Prodávající bere na vědomí, že kupující má povinnost tuto smlouvu zveřejnit v souladu se Směrnicí Rady Plzeňského kraje č. 1/2014, o zadávání veřejných zakázek. Prodávající souhlasí s tím, že tato smlouva včetně příloh a případných dodatků bude veřejně přístupná na profilu zadavatele (kupujícího). Zveřejnění smlouvy v souladu se zákonem č. 340/2015 Sb., o registru smluv, provede Střední odborná škola a Střední odborné učiliště, Horšovský Týn, </w:t>
      </w:r>
      <w:proofErr w:type="spellStart"/>
      <w:r w:rsidRPr="007D10B2">
        <w:rPr>
          <w:rFonts w:ascii="Calibri" w:hAnsi="Calibri" w:cs="Calibri"/>
          <w:sz w:val="22"/>
          <w:szCs w:val="22"/>
        </w:rPr>
        <w:t>Littrowa</w:t>
      </w:r>
      <w:proofErr w:type="spellEnd"/>
      <w:r w:rsidRPr="007D10B2">
        <w:rPr>
          <w:rFonts w:ascii="Calibri" w:hAnsi="Calibri" w:cs="Calibri"/>
          <w:sz w:val="22"/>
          <w:szCs w:val="22"/>
        </w:rPr>
        <w:t xml:space="preserve"> 122 ve lhůtě do 15 dnů od podpisu smlouvy.</w:t>
      </w:r>
    </w:p>
    <w:p w:rsidR="004631A8" w:rsidRDefault="004631A8" w:rsidP="004631A8">
      <w:pPr>
        <w:pStyle w:val="rove2"/>
        <w:numPr>
          <w:ilvl w:val="0"/>
          <w:numId w:val="16"/>
        </w:numPr>
        <w:rPr>
          <w:rFonts w:ascii="Calibri" w:hAnsi="Calibri" w:cs="Calibri"/>
          <w:sz w:val="22"/>
          <w:szCs w:val="22"/>
        </w:rPr>
      </w:pPr>
      <w:r w:rsidRPr="0004375C">
        <w:rPr>
          <w:rFonts w:ascii="Calibri" w:hAnsi="Calibri" w:cs="Calibri"/>
          <w:sz w:val="22"/>
          <w:szCs w:val="22"/>
        </w:rPr>
        <w:t>Tuto smlouvu lze měnit či doplňovat pouze písemnými dodatky, očíslovanými a p</w:t>
      </w:r>
      <w:r w:rsidRPr="00A33DCA">
        <w:rPr>
          <w:rFonts w:ascii="Calibri" w:hAnsi="Calibri" w:cs="Calibri"/>
          <w:sz w:val="22"/>
          <w:szCs w:val="22"/>
        </w:rPr>
        <w:t>odepsanými oběma stranami. Všechny v této smlouvě uvedené přílohy jsou její nedílnou součástí.</w:t>
      </w:r>
    </w:p>
    <w:p w:rsidR="004631A8" w:rsidRPr="00463D4C" w:rsidRDefault="004631A8" w:rsidP="004631A8">
      <w:pPr>
        <w:numPr>
          <w:ilvl w:val="0"/>
          <w:numId w:val="16"/>
        </w:numPr>
        <w:autoSpaceDE w:val="0"/>
        <w:autoSpaceDN w:val="0"/>
        <w:spacing w:after="120"/>
        <w:jc w:val="both"/>
        <w:rPr>
          <w:rFonts w:ascii="Calibri" w:hAnsi="Calibri" w:cs="Calibri"/>
          <w:sz w:val="22"/>
          <w:szCs w:val="22"/>
        </w:rPr>
      </w:pPr>
      <w:r w:rsidRPr="00463D4C">
        <w:rPr>
          <w:rFonts w:ascii="Calibri" w:hAnsi="Calibri" w:cs="Calibri"/>
          <w:sz w:val="22"/>
          <w:szCs w:val="22"/>
        </w:rPr>
        <w:t>Pokud by kterékoli ustanovení této smlouvy bylo shledáno neplatným či nevykonatelným, ostatní ustanovení této smlouvy tím zůstávají nedotčena.</w:t>
      </w:r>
    </w:p>
    <w:p w:rsidR="004631A8" w:rsidRPr="00A33DCA" w:rsidRDefault="004631A8" w:rsidP="004631A8">
      <w:pPr>
        <w:pStyle w:val="rove2"/>
        <w:numPr>
          <w:ilvl w:val="0"/>
          <w:numId w:val="16"/>
        </w:numPr>
        <w:rPr>
          <w:rFonts w:ascii="Calibri" w:hAnsi="Calibri" w:cs="Calibri"/>
          <w:sz w:val="22"/>
          <w:szCs w:val="22"/>
        </w:rPr>
      </w:pPr>
      <w:r w:rsidRPr="00A33DCA">
        <w:rPr>
          <w:rFonts w:ascii="Calibri" w:hAnsi="Calibri" w:cs="Calibri"/>
          <w:sz w:val="22"/>
          <w:szCs w:val="22"/>
        </w:rPr>
        <w:t>Nastanou-li u některé ze stran okolnosti bránící řádnému plnění této smlouvy, je povinna to bez zbytečného odkladu oznámit druhé straně.</w:t>
      </w:r>
    </w:p>
    <w:p w:rsidR="004631A8" w:rsidRPr="00A33DCA" w:rsidRDefault="004631A8" w:rsidP="004631A8">
      <w:pPr>
        <w:pStyle w:val="rove2"/>
        <w:numPr>
          <w:ilvl w:val="0"/>
          <w:numId w:val="16"/>
        </w:numPr>
        <w:rPr>
          <w:rFonts w:ascii="Calibri" w:hAnsi="Calibri" w:cs="Calibri"/>
          <w:sz w:val="22"/>
          <w:szCs w:val="22"/>
        </w:rPr>
      </w:pPr>
      <w:r w:rsidRPr="00A33DCA">
        <w:rPr>
          <w:rFonts w:ascii="Calibri" w:hAnsi="Calibri" w:cs="Calibri"/>
          <w:sz w:val="22"/>
          <w:szCs w:val="22"/>
        </w:rPr>
        <w:t>Tato smlouva je vyhotovena ve 4 vyhotoveních v jazyce českém. Kupující obdrží dvě vyhotovení a prodávající obdrží rovněž dvě vyhotovení smlouvy.</w:t>
      </w:r>
    </w:p>
    <w:p w:rsidR="004631A8" w:rsidRPr="00A33DCA" w:rsidRDefault="004631A8" w:rsidP="004631A8">
      <w:pPr>
        <w:pStyle w:val="rove2"/>
        <w:numPr>
          <w:ilvl w:val="0"/>
          <w:numId w:val="16"/>
        </w:numPr>
        <w:rPr>
          <w:rFonts w:ascii="Calibri" w:hAnsi="Calibri" w:cs="Calibri"/>
          <w:sz w:val="22"/>
          <w:szCs w:val="22"/>
        </w:rPr>
      </w:pPr>
      <w:r w:rsidRPr="00A33DCA">
        <w:rPr>
          <w:rFonts w:ascii="Calibri" w:hAnsi="Calibri" w:cs="Calibri"/>
          <w:sz w:val="22"/>
          <w:szCs w:val="22"/>
        </w:rPr>
        <w:t xml:space="preserve">Veškeré dohody učiněné před podpisem této smlouvy a v jejím obsahu nezahrnuté, pozbývají dnem podpisu smlouvy platnosti bez ohledu na funkční postavení osob, které </w:t>
      </w:r>
      <w:proofErr w:type="spellStart"/>
      <w:r w:rsidRPr="00A33DCA">
        <w:rPr>
          <w:rFonts w:ascii="Calibri" w:hAnsi="Calibri" w:cs="Calibri"/>
          <w:sz w:val="22"/>
          <w:szCs w:val="22"/>
        </w:rPr>
        <w:t>předsmluvní</w:t>
      </w:r>
      <w:proofErr w:type="spellEnd"/>
      <w:r w:rsidRPr="00A33DCA">
        <w:rPr>
          <w:rFonts w:ascii="Calibri" w:hAnsi="Calibri" w:cs="Calibri"/>
          <w:sz w:val="22"/>
          <w:szCs w:val="22"/>
        </w:rPr>
        <w:t xml:space="preserve"> ujednání učinily.</w:t>
      </w:r>
    </w:p>
    <w:p w:rsidR="004631A8" w:rsidRPr="00A33DCA" w:rsidRDefault="004631A8" w:rsidP="004631A8">
      <w:pPr>
        <w:pStyle w:val="rove2"/>
        <w:numPr>
          <w:ilvl w:val="0"/>
          <w:numId w:val="16"/>
        </w:numPr>
        <w:rPr>
          <w:rFonts w:ascii="Calibri" w:hAnsi="Calibri" w:cs="Calibri"/>
          <w:sz w:val="22"/>
          <w:szCs w:val="22"/>
        </w:rPr>
      </w:pPr>
      <w:r w:rsidRPr="00A33DCA">
        <w:rPr>
          <w:rFonts w:ascii="Calibri" w:hAnsi="Calibri" w:cs="Calibri"/>
          <w:sz w:val="22"/>
          <w:szCs w:val="22"/>
        </w:rPr>
        <w:t xml:space="preserve">Strany si sjednávají pro případ jakéhokoli sporu, vzniklého v budoucnu mezi nimi, či jejich právními nástupci, a to ze všech právních vztahů, plynoucích z této smlouvy či práv a povinností, které mají trvat i po skončení jejího trvání či jejím zániku, že spory budou rozhodovat české soudy podle právního řádu České republiky. </w:t>
      </w:r>
    </w:p>
    <w:p w:rsidR="004631A8" w:rsidRDefault="004631A8" w:rsidP="004631A8">
      <w:pPr>
        <w:pStyle w:val="rove2"/>
        <w:numPr>
          <w:ilvl w:val="0"/>
          <w:numId w:val="16"/>
        </w:numPr>
        <w:rPr>
          <w:rFonts w:ascii="Calibri" w:hAnsi="Calibri" w:cs="Calibri"/>
          <w:sz w:val="22"/>
          <w:szCs w:val="22"/>
        </w:rPr>
      </w:pPr>
      <w:r w:rsidRPr="00A33DCA">
        <w:rPr>
          <w:rFonts w:ascii="Calibri" w:hAnsi="Calibri" w:cs="Calibri"/>
          <w:sz w:val="22"/>
          <w:szCs w:val="22"/>
        </w:rPr>
        <w:t>Smluvní strany po jejím přečtení prohlašují, že souhlasí s jejím obsahem, že smlouva byla sepsána určitě, srozumitelně, na základě jejich pravé a svobodné vůle, bez nátlaku na některou ze stran. Na důkaz toho připojují své podpisy.</w:t>
      </w:r>
    </w:p>
    <w:p w:rsidR="004631A8" w:rsidRDefault="004631A8" w:rsidP="004631A8">
      <w:pPr>
        <w:rPr>
          <w:rFonts w:ascii="Calibri" w:hAnsi="Calibri" w:cs="Calibri"/>
          <w:sz w:val="22"/>
          <w:szCs w:val="22"/>
        </w:rPr>
      </w:pPr>
    </w:p>
    <w:p w:rsidR="004631A8" w:rsidRPr="00A33DCA" w:rsidRDefault="004631A8" w:rsidP="004631A8">
      <w:pPr>
        <w:rPr>
          <w:rFonts w:ascii="Calibri" w:hAnsi="Calibri" w:cs="Calibri"/>
          <w:sz w:val="22"/>
          <w:szCs w:val="22"/>
        </w:rPr>
      </w:pPr>
    </w:p>
    <w:tbl>
      <w:tblPr>
        <w:tblW w:w="0" w:type="auto"/>
        <w:jc w:val="center"/>
        <w:tblCellMar>
          <w:left w:w="70" w:type="dxa"/>
          <w:right w:w="70" w:type="dxa"/>
        </w:tblCellMar>
        <w:tblLook w:val="0000"/>
      </w:tblPr>
      <w:tblGrid>
        <w:gridCol w:w="4390"/>
        <w:gridCol w:w="966"/>
        <w:gridCol w:w="4416"/>
      </w:tblGrid>
      <w:tr w:rsidR="004631A8" w:rsidRPr="00A33DCA" w:rsidTr="0064277A">
        <w:trPr>
          <w:jc w:val="center"/>
        </w:trPr>
        <w:tc>
          <w:tcPr>
            <w:tcW w:w="4390" w:type="dxa"/>
          </w:tcPr>
          <w:p w:rsidR="004631A8" w:rsidRPr="00A33DCA" w:rsidRDefault="004631A8" w:rsidP="0064277A">
            <w:pPr>
              <w:rPr>
                <w:rFonts w:ascii="Calibri" w:hAnsi="Calibri" w:cs="Calibri"/>
              </w:rPr>
            </w:pPr>
            <w:proofErr w:type="gramStart"/>
            <w:r w:rsidRPr="00DF0DA5">
              <w:rPr>
                <w:rFonts w:ascii="Calibri" w:hAnsi="Calibri" w:cs="Calibri"/>
                <w:sz w:val="22"/>
                <w:szCs w:val="22"/>
              </w:rPr>
              <w:t>V</w:t>
            </w:r>
            <w:r w:rsidRPr="00DF0DA5">
              <w:rPr>
                <w:rFonts w:ascii="Calibri" w:hAnsi="Calibri" w:cs="Calibri"/>
                <w:color w:val="FF0000"/>
                <w:sz w:val="22"/>
                <w:szCs w:val="22"/>
              </w:rPr>
              <w:t xml:space="preserve"> </w:t>
            </w:r>
            <w:r w:rsidR="0064277A">
              <w:rPr>
                <w:rFonts w:ascii="Calibri" w:hAnsi="Calibri" w:cs="Calibri"/>
                <w:color w:val="FF0000"/>
                <w:sz w:val="22"/>
                <w:szCs w:val="22"/>
              </w:rPr>
              <w:t xml:space="preserve">                                       </w:t>
            </w:r>
            <w:r w:rsidRPr="00DF0DA5">
              <w:rPr>
                <w:rFonts w:ascii="Calibri" w:hAnsi="Calibri" w:cs="Calibri"/>
                <w:sz w:val="22"/>
                <w:szCs w:val="22"/>
              </w:rPr>
              <w:t>dne</w:t>
            </w:r>
            <w:proofErr w:type="gramEnd"/>
            <w:r w:rsidRPr="00DF0DA5">
              <w:rPr>
                <w:rFonts w:ascii="Calibri" w:hAnsi="Calibri" w:cs="Calibri"/>
                <w:sz w:val="22"/>
                <w:szCs w:val="22"/>
              </w:rPr>
              <w:t xml:space="preserve"> </w:t>
            </w:r>
          </w:p>
        </w:tc>
        <w:tc>
          <w:tcPr>
            <w:tcW w:w="966" w:type="dxa"/>
          </w:tcPr>
          <w:p w:rsidR="004631A8" w:rsidRPr="00A33DCA" w:rsidRDefault="004631A8" w:rsidP="0064277A">
            <w:pPr>
              <w:rPr>
                <w:rFonts w:ascii="Calibri" w:hAnsi="Calibri" w:cs="Calibri"/>
              </w:rPr>
            </w:pPr>
          </w:p>
        </w:tc>
        <w:tc>
          <w:tcPr>
            <w:tcW w:w="4416" w:type="dxa"/>
          </w:tcPr>
          <w:p w:rsidR="004631A8" w:rsidRPr="00A33DCA" w:rsidRDefault="004631A8" w:rsidP="0064277A">
            <w:pPr>
              <w:rPr>
                <w:rFonts w:ascii="Calibri" w:hAnsi="Calibri" w:cs="Calibri"/>
              </w:rPr>
            </w:pPr>
            <w:r w:rsidRPr="00A33DCA">
              <w:rPr>
                <w:rFonts w:ascii="Calibri" w:hAnsi="Calibri" w:cs="Calibri"/>
                <w:sz w:val="22"/>
                <w:szCs w:val="22"/>
              </w:rPr>
              <w:t>V </w:t>
            </w:r>
            <w:r>
              <w:rPr>
                <w:rFonts w:ascii="Calibri" w:hAnsi="Calibri" w:cs="Calibri"/>
                <w:sz w:val="22"/>
                <w:szCs w:val="22"/>
              </w:rPr>
              <w:t>Horšovském Týně</w:t>
            </w:r>
            <w:r w:rsidRPr="00A33DCA">
              <w:rPr>
                <w:rFonts w:ascii="Calibri" w:hAnsi="Calibri" w:cs="Calibri"/>
                <w:sz w:val="22"/>
                <w:szCs w:val="22"/>
              </w:rPr>
              <w:t xml:space="preserve"> dne </w:t>
            </w:r>
          </w:p>
        </w:tc>
      </w:tr>
      <w:tr w:rsidR="004631A8" w:rsidRPr="00A33DCA" w:rsidTr="0064277A">
        <w:trPr>
          <w:jc w:val="center"/>
        </w:trPr>
        <w:tc>
          <w:tcPr>
            <w:tcW w:w="4390" w:type="dxa"/>
            <w:tcBorders>
              <w:bottom w:val="dashed" w:sz="4" w:space="0" w:color="auto"/>
            </w:tcBorders>
          </w:tcPr>
          <w:p w:rsidR="004631A8" w:rsidRPr="00A33DCA" w:rsidRDefault="004631A8" w:rsidP="0064277A">
            <w:pPr>
              <w:rPr>
                <w:rFonts w:ascii="Calibri" w:hAnsi="Calibri" w:cs="Calibri"/>
              </w:rPr>
            </w:pPr>
          </w:p>
          <w:p w:rsidR="004631A8" w:rsidRPr="00A33DCA" w:rsidRDefault="004631A8" w:rsidP="0064277A">
            <w:pPr>
              <w:rPr>
                <w:rFonts w:ascii="Calibri" w:hAnsi="Calibri" w:cs="Calibri"/>
              </w:rPr>
            </w:pPr>
            <w:r w:rsidRPr="00A33DCA">
              <w:rPr>
                <w:rFonts w:ascii="Calibri" w:hAnsi="Calibri" w:cs="Calibri"/>
                <w:sz w:val="22"/>
                <w:szCs w:val="22"/>
              </w:rPr>
              <w:t>Prodávající:</w:t>
            </w:r>
          </w:p>
          <w:p w:rsidR="004631A8" w:rsidRDefault="004631A8" w:rsidP="0064277A">
            <w:pPr>
              <w:rPr>
                <w:rFonts w:ascii="Calibri" w:hAnsi="Calibri" w:cs="Calibri"/>
              </w:rPr>
            </w:pPr>
          </w:p>
          <w:p w:rsidR="004631A8" w:rsidRDefault="004631A8" w:rsidP="0064277A">
            <w:pPr>
              <w:rPr>
                <w:rFonts w:ascii="Calibri" w:hAnsi="Calibri" w:cs="Calibri"/>
              </w:rPr>
            </w:pPr>
          </w:p>
          <w:p w:rsidR="004631A8" w:rsidRDefault="004631A8" w:rsidP="0064277A">
            <w:pPr>
              <w:rPr>
                <w:rFonts w:ascii="Calibri" w:hAnsi="Calibri" w:cs="Calibri"/>
              </w:rPr>
            </w:pPr>
          </w:p>
          <w:p w:rsidR="004631A8" w:rsidRDefault="004631A8" w:rsidP="0064277A">
            <w:pPr>
              <w:rPr>
                <w:rFonts w:ascii="Calibri" w:hAnsi="Calibri" w:cs="Calibri"/>
              </w:rPr>
            </w:pPr>
          </w:p>
          <w:p w:rsidR="0064277A" w:rsidRDefault="0064277A" w:rsidP="0064277A">
            <w:pPr>
              <w:rPr>
                <w:rFonts w:ascii="Calibri" w:hAnsi="Calibri" w:cs="Calibri"/>
              </w:rPr>
            </w:pPr>
          </w:p>
          <w:p w:rsidR="0064277A" w:rsidRDefault="0064277A" w:rsidP="0064277A">
            <w:pPr>
              <w:rPr>
                <w:rFonts w:ascii="Calibri" w:hAnsi="Calibri" w:cs="Calibri"/>
              </w:rPr>
            </w:pPr>
          </w:p>
          <w:p w:rsidR="0064277A" w:rsidRDefault="0064277A" w:rsidP="0064277A">
            <w:pPr>
              <w:rPr>
                <w:rFonts w:ascii="Calibri" w:hAnsi="Calibri" w:cs="Calibri"/>
              </w:rPr>
            </w:pPr>
          </w:p>
          <w:p w:rsidR="0064277A" w:rsidRPr="00A33DCA" w:rsidRDefault="0064277A" w:rsidP="0064277A">
            <w:pPr>
              <w:rPr>
                <w:rFonts w:ascii="Calibri" w:hAnsi="Calibri" w:cs="Calibri"/>
              </w:rPr>
            </w:pPr>
          </w:p>
          <w:p w:rsidR="004631A8" w:rsidRPr="00A33DCA" w:rsidRDefault="004631A8" w:rsidP="0064277A">
            <w:pPr>
              <w:rPr>
                <w:rFonts w:ascii="Calibri" w:hAnsi="Calibri" w:cs="Calibri"/>
              </w:rPr>
            </w:pPr>
          </w:p>
        </w:tc>
        <w:tc>
          <w:tcPr>
            <w:tcW w:w="966" w:type="dxa"/>
          </w:tcPr>
          <w:p w:rsidR="004631A8" w:rsidRPr="00A33DCA" w:rsidRDefault="004631A8" w:rsidP="0064277A">
            <w:pPr>
              <w:rPr>
                <w:rFonts w:ascii="Calibri" w:hAnsi="Calibri" w:cs="Calibri"/>
              </w:rPr>
            </w:pPr>
          </w:p>
        </w:tc>
        <w:tc>
          <w:tcPr>
            <w:tcW w:w="4416" w:type="dxa"/>
            <w:tcBorders>
              <w:bottom w:val="dashed" w:sz="4" w:space="0" w:color="auto"/>
            </w:tcBorders>
          </w:tcPr>
          <w:p w:rsidR="004631A8" w:rsidRPr="00A33DCA" w:rsidRDefault="004631A8" w:rsidP="0064277A">
            <w:pPr>
              <w:rPr>
                <w:rFonts w:ascii="Calibri" w:hAnsi="Calibri" w:cs="Calibri"/>
              </w:rPr>
            </w:pPr>
          </w:p>
          <w:p w:rsidR="004631A8" w:rsidRPr="00A33DCA" w:rsidRDefault="004631A8" w:rsidP="0064277A">
            <w:pPr>
              <w:rPr>
                <w:rFonts w:ascii="Calibri" w:hAnsi="Calibri" w:cs="Calibri"/>
              </w:rPr>
            </w:pPr>
            <w:r w:rsidRPr="00A33DCA">
              <w:rPr>
                <w:rFonts w:ascii="Calibri" w:hAnsi="Calibri" w:cs="Calibri"/>
                <w:sz w:val="22"/>
                <w:szCs w:val="22"/>
              </w:rPr>
              <w:t>Kupující:</w:t>
            </w:r>
          </w:p>
        </w:tc>
      </w:tr>
      <w:tr w:rsidR="004631A8" w:rsidRPr="00A33DCA" w:rsidTr="0064277A">
        <w:trPr>
          <w:jc w:val="center"/>
        </w:trPr>
        <w:tc>
          <w:tcPr>
            <w:tcW w:w="4390" w:type="dxa"/>
            <w:tcBorders>
              <w:top w:val="dashed" w:sz="4" w:space="0" w:color="auto"/>
            </w:tcBorders>
          </w:tcPr>
          <w:p w:rsidR="004631A8" w:rsidRPr="00214BEA" w:rsidRDefault="00214BEA" w:rsidP="00214BEA">
            <w:pPr>
              <w:pStyle w:val="Styl"/>
              <w:tabs>
                <w:tab w:val="left" w:pos="4395"/>
              </w:tabs>
              <w:spacing w:line="270" w:lineRule="exact"/>
              <w:ind w:right="141"/>
              <w:jc w:val="center"/>
              <w:rPr>
                <w:rFonts w:asciiTheme="minorHAnsi" w:hAnsiTheme="minorHAnsi" w:cs="Calibri"/>
                <w:color w:val="000000"/>
                <w:sz w:val="22"/>
                <w:szCs w:val="22"/>
              </w:rPr>
            </w:pPr>
            <w:r w:rsidRPr="00214BEA">
              <w:rPr>
                <w:rFonts w:asciiTheme="minorHAnsi" w:hAnsiTheme="minorHAnsi" w:cs="Calibri"/>
                <w:color w:val="000000"/>
                <w:sz w:val="22"/>
                <w:szCs w:val="22"/>
              </w:rPr>
              <w:t>Jiří Vraný</w:t>
            </w:r>
          </w:p>
          <w:p w:rsidR="004631A8" w:rsidRPr="00214BEA" w:rsidRDefault="00214BEA" w:rsidP="00214BEA">
            <w:pPr>
              <w:pStyle w:val="Styl"/>
              <w:tabs>
                <w:tab w:val="left" w:pos="4395"/>
              </w:tabs>
              <w:spacing w:line="270" w:lineRule="exact"/>
              <w:ind w:right="141"/>
              <w:jc w:val="center"/>
              <w:rPr>
                <w:rFonts w:asciiTheme="minorHAnsi" w:hAnsiTheme="minorHAnsi" w:cs="Calibri"/>
                <w:color w:val="000000"/>
                <w:sz w:val="22"/>
                <w:szCs w:val="22"/>
              </w:rPr>
            </w:pPr>
            <w:r>
              <w:rPr>
                <w:rFonts w:asciiTheme="minorHAnsi" w:hAnsiTheme="minorHAnsi" w:cs="Calibri"/>
                <w:color w:val="000000"/>
                <w:sz w:val="22"/>
                <w:szCs w:val="22"/>
              </w:rPr>
              <w:t>n</w:t>
            </w:r>
            <w:r w:rsidRPr="00214BEA">
              <w:rPr>
                <w:rFonts w:asciiTheme="minorHAnsi" w:hAnsiTheme="minorHAnsi" w:cs="Calibri"/>
                <w:color w:val="000000"/>
                <w:sz w:val="22"/>
                <w:szCs w:val="22"/>
              </w:rPr>
              <w:t>a základě plné moci ze dne 15. 1. 2016</w:t>
            </w:r>
          </w:p>
          <w:p w:rsidR="0064277A" w:rsidRPr="00214BEA" w:rsidRDefault="0064277A" w:rsidP="00214BEA">
            <w:pPr>
              <w:pStyle w:val="Styl"/>
              <w:tabs>
                <w:tab w:val="left" w:pos="4395"/>
              </w:tabs>
              <w:spacing w:line="270" w:lineRule="exact"/>
              <w:ind w:right="141"/>
              <w:jc w:val="center"/>
              <w:rPr>
                <w:rFonts w:asciiTheme="minorHAnsi" w:hAnsiTheme="minorHAnsi" w:cs="Calibri"/>
                <w:bCs/>
                <w:color w:val="000000"/>
                <w:sz w:val="22"/>
                <w:szCs w:val="22"/>
              </w:rPr>
            </w:pPr>
            <w:r w:rsidRPr="00214BEA">
              <w:rPr>
                <w:rFonts w:asciiTheme="minorHAnsi" w:hAnsiTheme="minorHAnsi" w:cs="Calibri"/>
                <w:bCs/>
                <w:color w:val="000000"/>
                <w:sz w:val="22"/>
                <w:szCs w:val="22"/>
              </w:rPr>
              <w:t>M 3000, a.s.</w:t>
            </w:r>
          </w:p>
          <w:p w:rsidR="004631A8" w:rsidRPr="00A33DCA" w:rsidRDefault="004631A8" w:rsidP="0064277A">
            <w:pPr>
              <w:jc w:val="center"/>
              <w:rPr>
                <w:rFonts w:ascii="Calibri" w:hAnsi="Calibri" w:cs="Calibri"/>
              </w:rPr>
            </w:pPr>
          </w:p>
        </w:tc>
        <w:tc>
          <w:tcPr>
            <w:tcW w:w="966" w:type="dxa"/>
          </w:tcPr>
          <w:p w:rsidR="004631A8" w:rsidRPr="00A33DCA" w:rsidRDefault="004631A8" w:rsidP="0064277A">
            <w:pPr>
              <w:rPr>
                <w:rFonts w:ascii="Calibri" w:hAnsi="Calibri" w:cs="Calibri"/>
              </w:rPr>
            </w:pPr>
          </w:p>
        </w:tc>
        <w:tc>
          <w:tcPr>
            <w:tcW w:w="4416" w:type="dxa"/>
            <w:tcBorders>
              <w:top w:val="dashed" w:sz="4" w:space="0" w:color="auto"/>
            </w:tcBorders>
          </w:tcPr>
          <w:p w:rsidR="004631A8" w:rsidRPr="00A33DCA" w:rsidRDefault="004631A8" w:rsidP="0064277A">
            <w:pPr>
              <w:jc w:val="center"/>
              <w:rPr>
                <w:rFonts w:ascii="Calibri" w:hAnsi="Calibri" w:cs="Calibri"/>
              </w:rPr>
            </w:pPr>
            <w:r w:rsidRPr="00A33DCA">
              <w:rPr>
                <w:rFonts w:ascii="Calibri" w:hAnsi="Calibri" w:cs="Calibri"/>
                <w:sz w:val="22"/>
                <w:szCs w:val="22"/>
              </w:rPr>
              <w:t xml:space="preserve">Ing. </w:t>
            </w:r>
            <w:r>
              <w:rPr>
                <w:rFonts w:ascii="Calibri" w:hAnsi="Calibri" w:cs="Calibri"/>
                <w:sz w:val="22"/>
                <w:szCs w:val="22"/>
              </w:rPr>
              <w:t>Václav Švarc</w:t>
            </w:r>
          </w:p>
          <w:p w:rsidR="004631A8" w:rsidRPr="00A33DCA" w:rsidRDefault="004631A8" w:rsidP="0064277A">
            <w:pPr>
              <w:jc w:val="center"/>
              <w:rPr>
                <w:rFonts w:ascii="Calibri" w:hAnsi="Calibri" w:cs="Calibri"/>
              </w:rPr>
            </w:pPr>
            <w:r w:rsidRPr="00A33DCA">
              <w:rPr>
                <w:rFonts w:ascii="Calibri" w:hAnsi="Calibri" w:cs="Calibri"/>
                <w:sz w:val="22"/>
                <w:szCs w:val="22"/>
              </w:rPr>
              <w:t>ředitel</w:t>
            </w:r>
          </w:p>
          <w:p w:rsidR="004631A8" w:rsidRPr="00A33DCA" w:rsidRDefault="004631A8" w:rsidP="0064277A">
            <w:pPr>
              <w:pStyle w:val="Styl"/>
              <w:tabs>
                <w:tab w:val="left" w:pos="4395"/>
              </w:tabs>
              <w:spacing w:line="270" w:lineRule="exact"/>
              <w:ind w:right="141"/>
              <w:jc w:val="center"/>
              <w:rPr>
                <w:rFonts w:ascii="Calibri" w:hAnsi="Calibri" w:cs="Calibri"/>
                <w:sz w:val="22"/>
                <w:szCs w:val="22"/>
              </w:rPr>
            </w:pPr>
            <w:r w:rsidRPr="00630A69">
              <w:rPr>
                <w:rFonts w:ascii="Calibri" w:hAnsi="Calibri" w:cs="Calibri"/>
                <w:color w:val="000000"/>
                <w:sz w:val="22"/>
                <w:szCs w:val="22"/>
              </w:rPr>
              <w:t>Střední odborná škola a Střední odborné</w:t>
            </w:r>
            <w:r>
              <w:rPr>
                <w:rFonts w:ascii="Calibri" w:hAnsi="Calibri" w:cs="Calibri"/>
                <w:color w:val="000000"/>
                <w:sz w:val="22"/>
                <w:szCs w:val="22"/>
              </w:rPr>
              <w:t xml:space="preserve"> </w:t>
            </w:r>
            <w:r w:rsidRPr="00630A69">
              <w:rPr>
                <w:rFonts w:ascii="Calibri" w:hAnsi="Calibri" w:cs="Calibri"/>
                <w:color w:val="000000"/>
                <w:sz w:val="22"/>
                <w:szCs w:val="22"/>
              </w:rPr>
              <w:t xml:space="preserve">učiliště, Horšovský Týn, </w:t>
            </w:r>
            <w:proofErr w:type="spellStart"/>
            <w:r w:rsidRPr="00630A69">
              <w:rPr>
                <w:rFonts w:ascii="Calibri" w:hAnsi="Calibri" w:cs="Calibri"/>
                <w:color w:val="000000"/>
                <w:sz w:val="22"/>
                <w:szCs w:val="22"/>
              </w:rPr>
              <w:t>Littrowa</w:t>
            </w:r>
            <w:proofErr w:type="spellEnd"/>
            <w:r w:rsidRPr="00630A69">
              <w:rPr>
                <w:rFonts w:ascii="Calibri" w:hAnsi="Calibri" w:cs="Calibri"/>
                <w:color w:val="000000"/>
                <w:sz w:val="22"/>
                <w:szCs w:val="22"/>
              </w:rPr>
              <w:t xml:space="preserve"> 122</w:t>
            </w:r>
          </w:p>
        </w:tc>
      </w:tr>
    </w:tbl>
    <w:p w:rsidR="004631A8" w:rsidRPr="00A33DCA" w:rsidRDefault="004631A8" w:rsidP="004631A8">
      <w:pPr>
        <w:pStyle w:val="rove2"/>
        <w:numPr>
          <w:ilvl w:val="0"/>
          <w:numId w:val="0"/>
        </w:numPr>
        <w:spacing w:after="0"/>
        <w:ind w:left="709" w:hanging="709"/>
        <w:rPr>
          <w:rFonts w:ascii="Calibri" w:hAnsi="Calibri" w:cs="Calibri"/>
          <w:sz w:val="22"/>
          <w:szCs w:val="22"/>
        </w:rPr>
      </w:pPr>
    </w:p>
    <w:p w:rsidR="004631A8" w:rsidRPr="00A33DCA" w:rsidRDefault="004631A8" w:rsidP="004631A8">
      <w:pPr>
        <w:rPr>
          <w:rFonts w:ascii="Calibri" w:hAnsi="Calibri" w:cs="Calibri"/>
          <w:sz w:val="22"/>
          <w:szCs w:val="22"/>
        </w:rPr>
      </w:pPr>
    </w:p>
    <w:p w:rsidR="0064277A" w:rsidRDefault="0064277A"/>
    <w:sectPr w:rsidR="0064277A" w:rsidSect="0064277A">
      <w:headerReference w:type="default" r:id="rId11"/>
      <w:footerReference w:type="default" r:id="rId12"/>
      <w:pgSz w:w="12240" w:h="15840" w:code="1"/>
      <w:pgMar w:top="1304" w:right="1304" w:bottom="1304" w:left="1304" w:header="426" w:footer="709"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9CB" w:rsidRDefault="00E719CB" w:rsidP="00643129">
      <w:r>
        <w:separator/>
      </w:r>
    </w:p>
  </w:endnote>
  <w:endnote w:type="continuationSeparator" w:id="0">
    <w:p w:rsidR="00E719CB" w:rsidRDefault="00E719CB" w:rsidP="00643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77A" w:rsidRPr="00BD7DBF" w:rsidRDefault="0064277A">
    <w:pPr>
      <w:pStyle w:val="Zpat"/>
      <w:ind w:right="360"/>
      <w:jc w:val="center"/>
      <w:rPr>
        <w:rFonts w:ascii="Calibri" w:hAnsi="Calibri" w:cs="Calibri"/>
        <w:sz w:val="22"/>
        <w:szCs w:val="22"/>
      </w:rPr>
    </w:pPr>
    <w:r w:rsidRPr="00BD7DBF">
      <w:rPr>
        <w:rFonts w:ascii="Calibri" w:hAnsi="Calibri" w:cs="Calibri"/>
        <w:sz w:val="22"/>
        <w:szCs w:val="22"/>
      </w:rPr>
      <w:t xml:space="preserve">Strana </w:t>
    </w:r>
    <w:r w:rsidR="00D41724" w:rsidRPr="00BD7DBF">
      <w:rPr>
        <w:rFonts w:ascii="Calibri" w:hAnsi="Calibri" w:cs="Calibri"/>
        <w:sz w:val="22"/>
        <w:szCs w:val="22"/>
      </w:rPr>
      <w:fldChar w:fldCharType="begin"/>
    </w:r>
    <w:r w:rsidRPr="00BD7DBF">
      <w:rPr>
        <w:rFonts w:ascii="Calibri" w:hAnsi="Calibri" w:cs="Calibri"/>
        <w:sz w:val="22"/>
        <w:szCs w:val="22"/>
      </w:rPr>
      <w:instrText xml:space="preserve"> PAGE </w:instrText>
    </w:r>
    <w:r w:rsidR="00D41724" w:rsidRPr="00BD7DBF">
      <w:rPr>
        <w:rFonts w:ascii="Calibri" w:hAnsi="Calibri" w:cs="Calibri"/>
        <w:sz w:val="22"/>
        <w:szCs w:val="22"/>
      </w:rPr>
      <w:fldChar w:fldCharType="separate"/>
    </w:r>
    <w:r w:rsidR="000D5455">
      <w:rPr>
        <w:rFonts w:ascii="Calibri" w:hAnsi="Calibri" w:cs="Calibri"/>
        <w:noProof/>
        <w:sz w:val="22"/>
        <w:szCs w:val="22"/>
      </w:rPr>
      <w:t>1</w:t>
    </w:r>
    <w:r w:rsidR="00D41724" w:rsidRPr="00BD7DBF">
      <w:rPr>
        <w:rFonts w:ascii="Calibri" w:hAnsi="Calibri" w:cs="Calibri"/>
        <w:sz w:val="22"/>
        <w:szCs w:val="22"/>
      </w:rPr>
      <w:fldChar w:fldCharType="end"/>
    </w:r>
    <w:r w:rsidRPr="00BD7DBF">
      <w:rPr>
        <w:rFonts w:ascii="Calibri" w:hAnsi="Calibri" w:cs="Calibri"/>
        <w:sz w:val="22"/>
        <w:szCs w:val="22"/>
      </w:rPr>
      <w:t xml:space="preserve"> (celkem </w:t>
    </w:r>
    <w:r w:rsidR="00D41724" w:rsidRPr="00BD7DBF">
      <w:rPr>
        <w:rFonts w:ascii="Calibri" w:hAnsi="Calibri" w:cs="Calibri"/>
        <w:sz w:val="22"/>
        <w:szCs w:val="22"/>
      </w:rPr>
      <w:fldChar w:fldCharType="begin"/>
    </w:r>
    <w:r w:rsidRPr="00BD7DBF">
      <w:rPr>
        <w:rFonts w:ascii="Calibri" w:hAnsi="Calibri" w:cs="Calibri"/>
        <w:sz w:val="22"/>
        <w:szCs w:val="22"/>
      </w:rPr>
      <w:instrText xml:space="preserve"> NUMPAGES </w:instrText>
    </w:r>
    <w:r w:rsidR="00D41724" w:rsidRPr="00BD7DBF">
      <w:rPr>
        <w:rFonts w:ascii="Calibri" w:hAnsi="Calibri" w:cs="Calibri"/>
        <w:sz w:val="22"/>
        <w:szCs w:val="22"/>
      </w:rPr>
      <w:fldChar w:fldCharType="separate"/>
    </w:r>
    <w:r w:rsidR="000D5455">
      <w:rPr>
        <w:rFonts w:ascii="Calibri" w:hAnsi="Calibri" w:cs="Calibri"/>
        <w:noProof/>
        <w:sz w:val="22"/>
        <w:szCs w:val="22"/>
      </w:rPr>
      <w:t>10</w:t>
    </w:r>
    <w:r w:rsidR="00D41724" w:rsidRPr="00BD7DBF">
      <w:rPr>
        <w:rFonts w:ascii="Calibri" w:hAnsi="Calibri" w:cs="Calibri"/>
        <w:sz w:val="22"/>
        <w:szCs w:val="22"/>
      </w:rPr>
      <w:fldChar w:fldCharType="end"/>
    </w:r>
    <w:r w:rsidRPr="00BD7DBF">
      <w:rPr>
        <w:rFonts w:ascii="Calibri" w:hAnsi="Calibri" w:cs="Calibri"/>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9CB" w:rsidRDefault="00E719CB" w:rsidP="00643129">
      <w:r>
        <w:separator/>
      </w:r>
    </w:p>
  </w:footnote>
  <w:footnote w:type="continuationSeparator" w:id="0">
    <w:p w:rsidR="00E719CB" w:rsidRDefault="00E719CB" w:rsidP="00643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77A" w:rsidRDefault="0064277A" w:rsidP="0064277A">
    <w:pPr>
      <w:pStyle w:val="Zhlav"/>
      <w:tabs>
        <w:tab w:val="clear" w:pos="4536"/>
        <w:tab w:val="clear" w:pos="9072"/>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B4E"/>
    <w:multiLevelType w:val="hybridMultilevel"/>
    <w:tmpl w:val="28F83C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A1138A"/>
    <w:multiLevelType w:val="hybridMultilevel"/>
    <w:tmpl w:val="B2DE91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0D60A9"/>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5D6FC2"/>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C2F28F6"/>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01E033A"/>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04546D5"/>
    <w:multiLevelType w:val="hybridMultilevel"/>
    <w:tmpl w:val="702E2C86"/>
    <w:lvl w:ilvl="0" w:tplc="FE04ACC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E067AE1"/>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0CF4CED"/>
    <w:multiLevelType w:val="hybridMultilevel"/>
    <w:tmpl w:val="44D27DE0"/>
    <w:lvl w:ilvl="0" w:tplc="FE04ACC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E8A206D"/>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6866C8A"/>
    <w:multiLevelType w:val="hybridMultilevel"/>
    <w:tmpl w:val="99799375"/>
    <w:lvl w:ilvl="0" w:tplc="FFFFFFFF">
      <w:start w:val="291"/>
      <w:numFmt w:val="bullet"/>
      <w:lvlText w:val="-"/>
      <w:lvlJc w:val="left"/>
      <w:pPr>
        <w:tabs>
          <w:tab w:val="num" w:pos="1068"/>
        </w:tabs>
        <w:ind w:left="1068" w:hanging="360"/>
      </w:pPr>
      <w:rPr>
        <w:rFonts w:ascii="Times New Roman" w:eastAsia="Times New Roman" w:hAnsi="Times New Roman" w:hint="default"/>
      </w:rPr>
    </w:lvl>
    <w:lvl w:ilvl="1" w:tplc="FFFFFFFF">
      <w:start w:val="1"/>
      <w:numFmt w:val="bullet"/>
      <w:lvlText w:val="o"/>
      <w:lvlJc w:val="left"/>
      <w:pPr>
        <w:tabs>
          <w:tab w:val="num" w:pos="1788"/>
        </w:tabs>
        <w:ind w:left="1788" w:hanging="360"/>
      </w:pPr>
      <w:rPr>
        <w:rFonts w:ascii="Courier New" w:eastAsia="Courier New" w:hAnsi="Courier New" w:hint="default"/>
      </w:rPr>
    </w:lvl>
    <w:lvl w:ilvl="2" w:tplc="FFFFFFFF">
      <w:start w:val="1"/>
      <w:numFmt w:val="bullet"/>
      <w:lvlText w:val=""/>
      <w:lvlJc w:val="left"/>
      <w:pPr>
        <w:tabs>
          <w:tab w:val="num" w:pos="2508"/>
        </w:tabs>
        <w:ind w:left="2508" w:hanging="360"/>
      </w:pPr>
      <w:rPr>
        <w:rFonts w:ascii="Wingdings" w:eastAsia="Wingdings" w:hAnsi="Wingdings" w:hint="default"/>
      </w:rPr>
    </w:lvl>
    <w:lvl w:ilvl="3" w:tplc="FFFFFFFF">
      <w:start w:val="1"/>
      <w:numFmt w:val="bullet"/>
      <w:lvlText w:val=""/>
      <w:lvlJc w:val="left"/>
      <w:pPr>
        <w:tabs>
          <w:tab w:val="num" w:pos="3228"/>
        </w:tabs>
        <w:ind w:left="3228" w:hanging="360"/>
      </w:pPr>
      <w:rPr>
        <w:rFonts w:ascii="Symbol" w:eastAsia="Symbol" w:hAnsi="Symbol" w:hint="default"/>
      </w:rPr>
    </w:lvl>
    <w:lvl w:ilvl="4" w:tplc="FFFFFFFF">
      <w:start w:val="1"/>
      <w:numFmt w:val="bullet"/>
      <w:lvlText w:val="o"/>
      <w:lvlJc w:val="left"/>
      <w:pPr>
        <w:tabs>
          <w:tab w:val="num" w:pos="3948"/>
        </w:tabs>
        <w:ind w:left="3948" w:hanging="360"/>
      </w:pPr>
      <w:rPr>
        <w:rFonts w:ascii="Courier New" w:eastAsia="Courier New" w:hAnsi="Courier New" w:hint="default"/>
      </w:rPr>
    </w:lvl>
    <w:lvl w:ilvl="5" w:tplc="FFFFFFFF">
      <w:start w:val="1"/>
      <w:numFmt w:val="bullet"/>
      <w:lvlText w:val=""/>
      <w:lvlJc w:val="left"/>
      <w:pPr>
        <w:tabs>
          <w:tab w:val="num" w:pos="4668"/>
        </w:tabs>
        <w:ind w:left="4668" w:hanging="360"/>
      </w:pPr>
      <w:rPr>
        <w:rFonts w:ascii="Wingdings" w:eastAsia="Wingdings" w:hAnsi="Wingdings" w:hint="default"/>
      </w:rPr>
    </w:lvl>
    <w:lvl w:ilvl="6" w:tplc="FFFFFFFF">
      <w:start w:val="1"/>
      <w:numFmt w:val="bullet"/>
      <w:lvlText w:val=""/>
      <w:lvlJc w:val="left"/>
      <w:pPr>
        <w:tabs>
          <w:tab w:val="num" w:pos="5388"/>
        </w:tabs>
        <w:ind w:left="5388" w:hanging="360"/>
      </w:pPr>
      <w:rPr>
        <w:rFonts w:ascii="Symbol" w:eastAsia="Symbol" w:hAnsi="Symbol" w:hint="default"/>
      </w:rPr>
    </w:lvl>
    <w:lvl w:ilvl="7" w:tplc="FFFFFFFF">
      <w:start w:val="1"/>
      <w:numFmt w:val="bullet"/>
      <w:lvlText w:val="o"/>
      <w:lvlJc w:val="left"/>
      <w:pPr>
        <w:tabs>
          <w:tab w:val="num" w:pos="6108"/>
        </w:tabs>
        <w:ind w:left="6108" w:hanging="360"/>
      </w:pPr>
      <w:rPr>
        <w:rFonts w:ascii="Courier New" w:eastAsia="Courier New" w:hAnsi="Courier New" w:hint="default"/>
      </w:rPr>
    </w:lvl>
    <w:lvl w:ilvl="8" w:tplc="FFFFFFFF">
      <w:start w:val="1"/>
      <w:numFmt w:val="bullet"/>
      <w:lvlText w:val=""/>
      <w:lvlJc w:val="left"/>
      <w:pPr>
        <w:tabs>
          <w:tab w:val="num" w:pos="6828"/>
        </w:tabs>
        <w:ind w:left="6828" w:hanging="360"/>
      </w:pPr>
      <w:rPr>
        <w:rFonts w:ascii="Wingdings" w:eastAsia="Wingdings" w:hAnsi="Wingdings" w:hint="default"/>
      </w:rPr>
    </w:lvl>
  </w:abstractNum>
  <w:abstractNum w:abstractNumId="12">
    <w:nsid w:val="6E806719"/>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EBB55A6"/>
    <w:multiLevelType w:val="hybridMultilevel"/>
    <w:tmpl w:val="8EE6A72A"/>
    <w:lvl w:ilvl="0" w:tplc="9B5C872C">
      <w:start w:val="1"/>
      <w:numFmt w:val="bullet"/>
      <w:lvlText w:val="־"/>
      <w:lvlJc w:val="left"/>
      <w:pPr>
        <w:tabs>
          <w:tab w:val="num" w:pos="720"/>
        </w:tabs>
        <w:ind w:left="1440" w:hanging="360"/>
      </w:pPr>
      <w:rPr>
        <w:rFonts w:ascii="Calibri" w:hAnsi="Calibri" w:cs="Calibri"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1D4131B"/>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46A6735"/>
    <w:multiLevelType w:val="hybridMultilevel"/>
    <w:tmpl w:val="702E2C86"/>
    <w:lvl w:ilvl="0" w:tplc="FE04ACC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C465935"/>
    <w:multiLevelType w:val="hybridMultilevel"/>
    <w:tmpl w:val="B42C81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8"/>
  </w:num>
  <w:num w:numId="5">
    <w:abstractNumId w:val="15"/>
  </w:num>
  <w:num w:numId="6">
    <w:abstractNumId w:val="6"/>
  </w:num>
  <w:num w:numId="7">
    <w:abstractNumId w:val="16"/>
  </w:num>
  <w:num w:numId="8">
    <w:abstractNumId w:val="12"/>
  </w:num>
  <w:num w:numId="9">
    <w:abstractNumId w:val="7"/>
  </w:num>
  <w:num w:numId="10">
    <w:abstractNumId w:val="3"/>
  </w:num>
  <w:num w:numId="11">
    <w:abstractNumId w:val="9"/>
  </w:num>
  <w:num w:numId="12">
    <w:abstractNumId w:val="4"/>
  </w:num>
  <w:num w:numId="13">
    <w:abstractNumId w:val="14"/>
  </w:num>
  <w:num w:numId="14">
    <w:abstractNumId w:val="2"/>
  </w:num>
  <w:num w:numId="15">
    <w:abstractNumId w:val="5"/>
  </w:num>
  <w:num w:numId="16">
    <w:abstractNumId w:val="1"/>
  </w:num>
  <w:num w:numId="17">
    <w:abstractNumId w:val="1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631A8"/>
    <w:rsid w:val="00002DAD"/>
    <w:rsid w:val="000D5455"/>
    <w:rsid w:val="001E0748"/>
    <w:rsid w:val="00214BEA"/>
    <w:rsid w:val="002E6A62"/>
    <w:rsid w:val="003B1697"/>
    <w:rsid w:val="003F03C9"/>
    <w:rsid w:val="004631A8"/>
    <w:rsid w:val="004C1D9E"/>
    <w:rsid w:val="006212CA"/>
    <w:rsid w:val="0064277A"/>
    <w:rsid w:val="00643129"/>
    <w:rsid w:val="00730C07"/>
    <w:rsid w:val="008A424E"/>
    <w:rsid w:val="009F539B"/>
    <w:rsid w:val="00B121AE"/>
    <w:rsid w:val="00C82AC3"/>
    <w:rsid w:val="00D41724"/>
    <w:rsid w:val="00E719CB"/>
    <w:rsid w:val="00E957D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1A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4631A8"/>
    <w:pPr>
      <w:tabs>
        <w:tab w:val="center" w:pos="4536"/>
        <w:tab w:val="right" w:pos="9072"/>
      </w:tabs>
    </w:pPr>
  </w:style>
  <w:style w:type="character" w:customStyle="1" w:styleId="ZpatChar">
    <w:name w:val="Zápatí Char"/>
    <w:basedOn w:val="Standardnpsmoodstavce"/>
    <w:link w:val="Zpat"/>
    <w:semiHidden/>
    <w:rsid w:val="004631A8"/>
    <w:rPr>
      <w:rFonts w:ascii="Times New Roman" w:eastAsia="Times New Roman" w:hAnsi="Times New Roman" w:cs="Times New Roman"/>
      <w:sz w:val="24"/>
      <w:szCs w:val="24"/>
      <w:lang w:eastAsia="cs-CZ"/>
    </w:rPr>
  </w:style>
  <w:style w:type="paragraph" w:customStyle="1" w:styleId="odsazeny">
    <w:name w:val="odsazeny"/>
    <w:basedOn w:val="Normln"/>
    <w:rsid w:val="004631A8"/>
    <w:pPr>
      <w:widowControl w:val="0"/>
      <w:adjustRightInd w:val="0"/>
      <w:spacing w:line="360" w:lineRule="atLeast"/>
      <w:ind w:left="284" w:hanging="284"/>
      <w:jc w:val="both"/>
      <w:textAlignment w:val="baseline"/>
    </w:pPr>
    <w:rPr>
      <w:szCs w:val="20"/>
    </w:rPr>
  </w:style>
  <w:style w:type="paragraph" w:customStyle="1" w:styleId="rove1">
    <w:name w:val="úroveň 1"/>
    <w:basedOn w:val="Normln"/>
    <w:next w:val="rove2"/>
    <w:rsid w:val="004631A8"/>
    <w:pPr>
      <w:numPr>
        <w:numId w:val="1"/>
      </w:numPr>
      <w:spacing w:before="480" w:after="240"/>
    </w:pPr>
    <w:rPr>
      <w:b/>
      <w:bCs/>
    </w:rPr>
  </w:style>
  <w:style w:type="paragraph" w:customStyle="1" w:styleId="rove2">
    <w:name w:val="úroveň 2"/>
    <w:basedOn w:val="Normln"/>
    <w:rsid w:val="004631A8"/>
    <w:pPr>
      <w:numPr>
        <w:ilvl w:val="1"/>
        <w:numId w:val="1"/>
      </w:numPr>
      <w:spacing w:after="120"/>
      <w:jc w:val="both"/>
    </w:pPr>
  </w:style>
  <w:style w:type="paragraph" w:styleId="Zhlav">
    <w:name w:val="header"/>
    <w:basedOn w:val="Normln"/>
    <w:link w:val="ZhlavChar"/>
    <w:semiHidden/>
    <w:rsid w:val="004631A8"/>
    <w:pPr>
      <w:tabs>
        <w:tab w:val="center" w:pos="4536"/>
        <w:tab w:val="right" w:pos="9072"/>
      </w:tabs>
    </w:pPr>
  </w:style>
  <w:style w:type="character" w:customStyle="1" w:styleId="ZhlavChar">
    <w:name w:val="Záhlaví Char"/>
    <w:basedOn w:val="Standardnpsmoodstavce"/>
    <w:link w:val="Zhlav"/>
    <w:semiHidden/>
    <w:rsid w:val="004631A8"/>
    <w:rPr>
      <w:rFonts w:ascii="Times New Roman" w:eastAsia="Times New Roman" w:hAnsi="Times New Roman" w:cs="Times New Roman"/>
      <w:sz w:val="24"/>
      <w:szCs w:val="24"/>
    </w:rPr>
  </w:style>
  <w:style w:type="character" w:styleId="Hypertextovodkaz">
    <w:name w:val="Hyperlink"/>
    <w:semiHidden/>
    <w:rsid w:val="004631A8"/>
    <w:rPr>
      <w:rFonts w:cs="Times New Roman"/>
      <w:color w:val="0000FF"/>
      <w:u w:val="single"/>
    </w:rPr>
  </w:style>
  <w:style w:type="paragraph" w:styleId="Bezmezer">
    <w:name w:val="No Spacing"/>
    <w:uiPriority w:val="1"/>
    <w:qFormat/>
    <w:rsid w:val="004631A8"/>
    <w:pPr>
      <w:spacing w:after="0" w:line="240" w:lineRule="auto"/>
    </w:pPr>
    <w:rPr>
      <w:rFonts w:ascii="Times New Roman" w:eastAsia="Times New Roman" w:hAnsi="Times New Roman" w:cs="Times New Roman"/>
      <w:sz w:val="24"/>
      <w:szCs w:val="24"/>
      <w:lang w:eastAsia="cs-CZ"/>
    </w:rPr>
  </w:style>
  <w:style w:type="paragraph" w:customStyle="1" w:styleId="VzorCISLO">
    <w:name w:val="Vzor CISLO"/>
    <w:basedOn w:val="Normln"/>
    <w:next w:val="Normln"/>
    <w:rsid w:val="004631A8"/>
    <w:pPr>
      <w:keepNext/>
      <w:keepLines/>
      <w:pageBreakBefore/>
      <w:tabs>
        <w:tab w:val="left" w:pos="1134"/>
        <w:tab w:val="left" w:pos="2268"/>
        <w:tab w:val="left" w:pos="2835"/>
        <w:tab w:val="left" w:pos="3402"/>
        <w:tab w:val="left" w:pos="3969"/>
        <w:tab w:val="left" w:pos="5103"/>
        <w:tab w:val="left" w:pos="5670"/>
        <w:tab w:val="left" w:pos="6804"/>
        <w:tab w:val="left" w:pos="7371"/>
        <w:tab w:val="left" w:pos="7938"/>
        <w:tab w:val="left" w:pos="8505"/>
        <w:tab w:val="left" w:pos="9072"/>
        <w:tab w:val="right" w:pos="9923"/>
      </w:tabs>
      <w:suppressAutoHyphens/>
      <w:autoSpaceDE w:val="0"/>
      <w:autoSpaceDN w:val="0"/>
      <w:adjustRightInd w:val="0"/>
      <w:ind w:left="1134" w:hanging="1134"/>
      <w:textAlignment w:val="center"/>
    </w:pPr>
    <w:rPr>
      <w:rFonts w:ascii="Arial" w:hAnsi="Arial"/>
      <w:b/>
      <w:bCs/>
      <w:color w:val="000080"/>
    </w:rPr>
  </w:style>
  <w:style w:type="paragraph" w:customStyle="1" w:styleId="Styl">
    <w:name w:val="Styl"/>
    <w:rsid w:val="004631A8"/>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Nadpiscentrovanynetucny">
    <w:name w:val="Nadpis centrovany netucny"/>
    <w:basedOn w:val="Normln"/>
    <w:rsid w:val="004631A8"/>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180"/>
      <w:jc w:val="center"/>
      <w:textAlignment w:val="center"/>
    </w:pPr>
    <w:rPr>
      <w:color w:val="000000"/>
      <w:sz w:val="20"/>
      <w:szCs w:val="20"/>
    </w:rPr>
  </w:style>
  <w:style w:type="paragraph" w:styleId="Odstavecseseznamem">
    <w:name w:val="List Paragraph"/>
    <w:basedOn w:val="Normln"/>
    <w:uiPriority w:val="34"/>
    <w:qFormat/>
    <w:rsid w:val="004631A8"/>
    <w:pPr>
      <w:spacing w:after="200" w:line="276" w:lineRule="auto"/>
      <w:ind w:left="720"/>
      <w:contextualSpacing/>
    </w:pPr>
    <w:rPr>
      <w:rFonts w:ascii="Calibri" w:hAnsi="Calibri"/>
      <w:sz w:val="22"/>
      <w:szCs w:val="22"/>
    </w:rPr>
  </w:style>
  <w:style w:type="character" w:styleId="Siln">
    <w:name w:val="Strong"/>
    <w:basedOn w:val="Standardnpsmoodstavce"/>
    <w:uiPriority w:val="22"/>
    <w:qFormat/>
    <w:rsid w:val="004631A8"/>
    <w:rPr>
      <w:b/>
      <w:bCs/>
    </w:rPr>
  </w:style>
  <w:style w:type="paragraph" w:styleId="Textpoznpodarou">
    <w:name w:val="footnote text"/>
    <w:basedOn w:val="Normln"/>
    <w:link w:val="TextpoznpodarouChar"/>
    <w:semiHidden/>
    <w:rsid w:val="004631A8"/>
    <w:pPr>
      <w:spacing w:after="240"/>
    </w:pPr>
    <w:rPr>
      <w:rFonts w:ascii="Arial" w:hAnsi="Arial"/>
      <w:sz w:val="20"/>
      <w:szCs w:val="20"/>
      <w:lang w:val="en-GB"/>
    </w:rPr>
  </w:style>
  <w:style w:type="character" w:customStyle="1" w:styleId="TextpoznpodarouChar">
    <w:name w:val="Text pozn. pod čarou Char"/>
    <w:basedOn w:val="Standardnpsmoodstavce"/>
    <w:link w:val="Textpoznpodarou"/>
    <w:semiHidden/>
    <w:rsid w:val="004631A8"/>
    <w:rPr>
      <w:rFonts w:ascii="Arial" w:eastAsia="Times New Roman" w:hAnsi="Arial" w:cs="Times New Roman"/>
      <w:sz w:val="20"/>
      <w:szCs w:val="20"/>
      <w:lang w:val="en-GB"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arc@sos-souhtyn.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varc@sos-souhtyn.cz" TargetMode="External"/><Relationship Id="rId4" Type="http://schemas.openxmlformats.org/officeDocument/2006/relationships/settings" Target="settings.xml"/><Relationship Id="rId9" Type="http://schemas.openxmlformats.org/officeDocument/2006/relationships/hyperlink" Target="mailto:vladimir.kmoch@m3000as.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3BFC9-145B-4CD6-A1F7-3332A068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2996</Words>
  <Characters>17677</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Moulisová</dc:creator>
  <cp:lastModifiedBy>vogeltanzovai</cp:lastModifiedBy>
  <cp:revision>2</cp:revision>
  <dcterms:created xsi:type="dcterms:W3CDTF">2016-09-14T11:40:00Z</dcterms:created>
  <dcterms:modified xsi:type="dcterms:W3CDTF">2016-09-14T11:40:00Z</dcterms:modified>
</cp:coreProperties>
</file>