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A8" w:rsidRPr="00945C6C" w:rsidRDefault="004631A8" w:rsidP="004631A8">
      <w:pPr>
        <w:pStyle w:val="VzorCISLO"/>
        <w:ind w:left="0" w:firstLine="0"/>
        <w:jc w:val="center"/>
        <w:rPr>
          <w:rFonts w:ascii="Calibri" w:hAnsi="Calibri" w:cs="Calibri"/>
          <w:color w:val="auto"/>
          <w:sz w:val="28"/>
          <w:szCs w:val="28"/>
        </w:rPr>
      </w:pPr>
      <w:r>
        <w:rPr>
          <w:rFonts w:ascii="Calibri" w:hAnsi="Calibri" w:cs="Calibri"/>
          <w:color w:val="auto"/>
          <w:sz w:val="28"/>
          <w:szCs w:val="28"/>
        </w:rPr>
        <w:t>KUPNÍ SMLOUVA</w:t>
      </w:r>
    </w:p>
    <w:p w:rsidR="004631A8" w:rsidRPr="000B6C8C" w:rsidRDefault="004631A8" w:rsidP="004631A8">
      <w:pPr>
        <w:pStyle w:val="Bezmezer"/>
        <w:jc w:val="center"/>
      </w:pPr>
    </w:p>
    <w:p w:rsidR="004631A8" w:rsidRPr="00CA01EA" w:rsidRDefault="004631A8" w:rsidP="004631A8">
      <w:pPr>
        <w:widowControl w:val="0"/>
        <w:autoSpaceDE w:val="0"/>
        <w:autoSpaceDN w:val="0"/>
        <w:adjustRightInd w:val="0"/>
        <w:ind w:left="709" w:hanging="709"/>
        <w:jc w:val="center"/>
        <w:rPr>
          <w:rFonts w:ascii="Calibri" w:hAnsi="Calibri" w:cs="Calibri"/>
          <w:i/>
          <w:sz w:val="22"/>
          <w:szCs w:val="22"/>
        </w:rPr>
      </w:pPr>
      <w:r w:rsidRPr="00CA01EA">
        <w:rPr>
          <w:rFonts w:ascii="Calibri" w:hAnsi="Calibri" w:cs="Calibri"/>
          <w:i/>
          <w:sz w:val="22"/>
          <w:szCs w:val="22"/>
        </w:rPr>
        <w:t xml:space="preserve">kterou níže uvedeného dne, měsíce a roku uzavřely dle ustanovení § 2079 a </w:t>
      </w:r>
      <w:proofErr w:type="spellStart"/>
      <w:r w:rsidRPr="00CA01EA">
        <w:rPr>
          <w:rFonts w:ascii="Calibri" w:hAnsi="Calibri" w:cs="Calibri"/>
          <w:i/>
          <w:sz w:val="22"/>
          <w:szCs w:val="22"/>
        </w:rPr>
        <w:t>násl</w:t>
      </w:r>
      <w:proofErr w:type="spellEnd"/>
      <w:r w:rsidRPr="00CA01EA">
        <w:rPr>
          <w:rFonts w:ascii="Calibri" w:hAnsi="Calibri" w:cs="Calibri"/>
          <w:i/>
          <w:sz w:val="22"/>
          <w:szCs w:val="22"/>
        </w:rPr>
        <w:t>. zák. č. 89/2012 Sb., občanského zákoníku, tyto smluvní strany:</w:t>
      </w:r>
    </w:p>
    <w:p w:rsidR="004631A8" w:rsidRDefault="004631A8" w:rsidP="004631A8">
      <w:pPr>
        <w:ind w:left="709" w:hanging="709"/>
      </w:pPr>
    </w:p>
    <w:p w:rsidR="004631A8" w:rsidRDefault="004631A8" w:rsidP="004631A8">
      <w:pPr>
        <w:ind w:left="709" w:hanging="709"/>
      </w:pPr>
    </w:p>
    <w:p w:rsidR="004631A8" w:rsidRPr="00301ED0" w:rsidRDefault="004631A8" w:rsidP="004631A8">
      <w:pPr>
        <w:pStyle w:val="Textpoznpodarou"/>
        <w:spacing w:after="0"/>
        <w:jc w:val="both"/>
        <w:rPr>
          <w:rStyle w:val="Siln"/>
          <w:rFonts w:ascii="Calibri" w:hAnsi="Calibri"/>
          <w:sz w:val="22"/>
          <w:szCs w:val="22"/>
          <w:lang w:val="cs-CZ"/>
        </w:rPr>
      </w:pPr>
      <w:r w:rsidRPr="00301ED0">
        <w:rPr>
          <w:rStyle w:val="Siln"/>
          <w:rFonts w:ascii="Calibri" w:hAnsi="Calibri"/>
          <w:sz w:val="22"/>
          <w:szCs w:val="22"/>
          <w:lang w:val="cs-CZ"/>
        </w:rPr>
        <w:t>M 3000, a.s.</w:t>
      </w:r>
    </w:p>
    <w:p w:rsidR="004631A8" w:rsidRDefault="004631A8" w:rsidP="004631A8">
      <w:pPr>
        <w:pStyle w:val="Styl"/>
        <w:tabs>
          <w:tab w:val="left" w:pos="1985"/>
        </w:tabs>
        <w:spacing w:line="270" w:lineRule="exact"/>
        <w:ind w:right="141"/>
        <w:rPr>
          <w:rFonts w:ascii="Calibri" w:hAnsi="Calibri" w:cs="Calibri"/>
          <w:sz w:val="22"/>
          <w:szCs w:val="22"/>
        </w:rPr>
      </w:pPr>
    </w:p>
    <w:p w:rsidR="004631A8" w:rsidRPr="00AF1442" w:rsidRDefault="004631A8" w:rsidP="004631A8">
      <w:pPr>
        <w:ind w:left="709" w:hanging="709"/>
        <w:rPr>
          <w:rFonts w:ascii="Calibri" w:hAnsi="Calibri" w:cs="Calibri"/>
          <w:sz w:val="22"/>
          <w:szCs w:val="22"/>
        </w:rPr>
      </w:pPr>
      <w:r>
        <w:rPr>
          <w:rFonts w:ascii="Calibri" w:hAnsi="Calibri" w:cs="Calibri"/>
          <w:sz w:val="22"/>
          <w:szCs w:val="22"/>
        </w:rPr>
        <w:t>Z</w:t>
      </w:r>
      <w:r w:rsidRPr="00AF1442">
        <w:rPr>
          <w:rFonts w:ascii="Calibri" w:hAnsi="Calibri" w:cs="Calibri"/>
          <w:sz w:val="22"/>
          <w:szCs w:val="22"/>
        </w:rPr>
        <w:t xml:space="preserve">apsána v obchodním rejstříku pod spisovou značkou </w:t>
      </w:r>
      <w:r w:rsidRPr="001E1902">
        <w:rPr>
          <w:rFonts w:ascii="Calibri" w:hAnsi="Calibri" w:cs="Calibri"/>
          <w:sz w:val="22"/>
          <w:szCs w:val="22"/>
        </w:rPr>
        <w:t xml:space="preserve">B 4270 </w:t>
      </w:r>
      <w:r w:rsidRPr="00AF1442">
        <w:rPr>
          <w:rFonts w:ascii="Calibri" w:hAnsi="Calibri" w:cs="Calibri"/>
          <w:sz w:val="22"/>
          <w:szCs w:val="22"/>
        </w:rPr>
        <w:t xml:space="preserve">vedenou u </w:t>
      </w:r>
      <w:r w:rsidRPr="001E1902">
        <w:rPr>
          <w:rFonts w:ascii="Calibri" w:hAnsi="Calibri" w:cs="Calibri"/>
          <w:sz w:val="22"/>
          <w:szCs w:val="22"/>
        </w:rPr>
        <w:t>Městského soudu v Praze</w:t>
      </w:r>
    </w:p>
    <w:p w:rsidR="004631A8" w:rsidRPr="001E1902" w:rsidRDefault="004631A8" w:rsidP="004631A8">
      <w:pPr>
        <w:pStyle w:val="Styl"/>
        <w:tabs>
          <w:tab w:val="left" w:pos="1985"/>
        </w:tabs>
        <w:spacing w:line="270" w:lineRule="exact"/>
        <w:ind w:right="141"/>
        <w:rPr>
          <w:rFonts w:ascii="Calibri" w:hAnsi="Calibri" w:cs="Calibri"/>
          <w:b/>
          <w:sz w:val="22"/>
          <w:szCs w:val="22"/>
        </w:rPr>
      </w:pPr>
      <w:r w:rsidRPr="00EE39C5">
        <w:rPr>
          <w:rFonts w:ascii="Calibri" w:hAnsi="Calibri" w:cs="Calibri"/>
          <w:sz w:val="22"/>
          <w:szCs w:val="22"/>
        </w:rPr>
        <w:t xml:space="preserve">Se sídlem: </w:t>
      </w:r>
      <w:r>
        <w:rPr>
          <w:rFonts w:ascii="Calibri" w:hAnsi="Calibri" w:cs="Calibri"/>
          <w:sz w:val="22"/>
          <w:szCs w:val="22"/>
        </w:rPr>
        <w:tab/>
      </w:r>
      <w:r w:rsidRPr="001E1902">
        <w:rPr>
          <w:rStyle w:val="Siln"/>
          <w:rFonts w:ascii="Calibri" w:hAnsi="Calibri"/>
          <w:b w:val="0"/>
          <w:sz w:val="22"/>
          <w:szCs w:val="22"/>
        </w:rPr>
        <w:t>Šaldova 36, 18</w:t>
      </w:r>
      <w:r>
        <w:rPr>
          <w:rStyle w:val="Siln"/>
          <w:rFonts w:ascii="Calibri" w:hAnsi="Calibri"/>
          <w:b w:val="0"/>
          <w:sz w:val="22"/>
          <w:szCs w:val="22"/>
        </w:rPr>
        <w:t xml:space="preserve">6 </w:t>
      </w:r>
      <w:r w:rsidRPr="001E1902">
        <w:rPr>
          <w:rStyle w:val="Siln"/>
          <w:rFonts w:ascii="Calibri" w:hAnsi="Calibri"/>
          <w:b w:val="0"/>
          <w:sz w:val="22"/>
          <w:szCs w:val="22"/>
        </w:rPr>
        <w:t>00 Praha 8</w:t>
      </w:r>
    </w:p>
    <w:p w:rsidR="004631A8" w:rsidRPr="001E1902" w:rsidRDefault="004631A8" w:rsidP="004631A8">
      <w:pPr>
        <w:pStyle w:val="Styl"/>
        <w:tabs>
          <w:tab w:val="left" w:pos="1985"/>
        </w:tabs>
        <w:spacing w:line="270" w:lineRule="exact"/>
        <w:ind w:right="141"/>
        <w:rPr>
          <w:rFonts w:asciiTheme="minorHAnsi" w:hAnsiTheme="minorHAnsi" w:cs="Calibri"/>
          <w:sz w:val="22"/>
          <w:szCs w:val="22"/>
        </w:rPr>
      </w:pPr>
      <w:r w:rsidRPr="001E1902">
        <w:rPr>
          <w:rFonts w:asciiTheme="minorHAnsi" w:hAnsiTheme="minorHAnsi" w:cs="Calibri"/>
          <w:sz w:val="22"/>
          <w:szCs w:val="22"/>
        </w:rPr>
        <w:t>IČO:</w:t>
      </w:r>
      <w:r w:rsidRPr="001E1902">
        <w:rPr>
          <w:rFonts w:asciiTheme="minorHAnsi" w:hAnsiTheme="minorHAnsi" w:cs="Calibri"/>
          <w:sz w:val="22"/>
          <w:szCs w:val="22"/>
        </w:rPr>
        <w:tab/>
      </w:r>
      <w:r w:rsidRPr="001E1902">
        <w:rPr>
          <w:rFonts w:asciiTheme="minorHAnsi" w:hAnsiTheme="minorHAnsi"/>
          <w:sz w:val="22"/>
          <w:szCs w:val="22"/>
        </w:rPr>
        <w:t>25084526</w:t>
      </w:r>
    </w:p>
    <w:p w:rsidR="004631A8" w:rsidRPr="001E1902" w:rsidRDefault="004631A8" w:rsidP="004631A8">
      <w:pPr>
        <w:pStyle w:val="Styl"/>
        <w:tabs>
          <w:tab w:val="left" w:pos="1985"/>
        </w:tabs>
        <w:spacing w:line="270" w:lineRule="exact"/>
        <w:ind w:right="141"/>
        <w:rPr>
          <w:rFonts w:asciiTheme="minorHAnsi" w:hAnsiTheme="minorHAnsi"/>
          <w:sz w:val="22"/>
          <w:szCs w:val="22"/>
        </w:rPr>
      </w:pPr>
      <w:r w:rsidRPr="001E1902">
        <w:rPr>
          <w:rFonts w:asciiTheme="minorHAnsi" w:hAnsiTheme="minorHAnsi" w:cs="Calibri"/>
          <w:sz w:val="22"/>
          <w:szCs w:val="22"/>
        </w:rPr>
        <w:t>DIČ:</w:t>
      </w:r>
      <w:r w:rsidRPr="001E1902">
        <w:rPr>
          <w:rFonts w:asciiTheme="minorHAnsi" w:hAnsiTheme="minorHAnsi" w:cs="Calibri"/>
          <w:sz w:val="22"/>
          <w:szCs w:val="22"/>
        </w:rPr>
        <w:tab/>
      </w:r>
      <w:r w:rsidRPr="001E1902">
        <w:rPr>
          <w:rFonts w:asciiTheme="minorHAnsi" w:hAnsiTheme="minorHAnsi"/>
          <w:sz w:val="22"/>
          <w:szCs w:val="22"/>
        </w:rPr>
        <w:t>CZ25084526</w:t>
      </w:r>
    </w:p>
    <w:p w:rsidR="004631A8" w:rsidRPr="001E1902" w:rsidRDefault="004631A8" w:rsidP="004631A8">
      <w:pPr>
        <w:pStyle w:val="Styl"/>
        <w:tabs>
          <w:tab w:val="left" w:pos="1985"/>
        </w:tabs>
        <w:spacing w:line="270" w:lineRule="exact"/>
        <w:ind w:right="141"/>
        <w:rPr>
          <w:rFonts w:asciiTheme="minorHAnsi" w:hAnsiTheme="minorHAnsi"/>
          <w:sz w:val="22"/>
          <w:szCs w:val="22"/>
        </w:rPr>
      </w:pPr>
      <w:r w:rsidRPr="001E1902">
        <w:rPr>
          <w:rFonts w:asciiTheme="minorHAnsi" w:hAnsiTheme="minorHAnsi"/>
          <w:sz w:val="22"/>
          <w:szCs w:val="22"/>
        </w:rPr>
        <w:t xml:space="preserve">Bankovní spojení: </w:t>
      </w:r>
      <w:r w:rsidRPr="001E1902">
        <w:rPr>
          <w:rFonts w:asciiTheme="minorHAnsi" w:hAnsiTheme="minorHAnsi"/>
          <w:sz w:val="22"/>
          <w:szCs w:val="22"/>
        </w:rPr>
        <w:tab/>
        <w:t>ČSOB, a.s.</w:t>
      </w:r>
    </w:p>
    <w:p w:rsidR="004631A8" w:rsidRPr="001E1902" w:rsidRDefault="004631A8" w:rsidP="004631A8">
      <w:pPr>
        <w:pStyle w:val="Styl"/>
        <w:tabs>
          <w:tab w:val="left" w:pos="1985"/>
        </w:tabs>
        <w:spacing w:line="270" w:lineRule="exact"/>
        <w:ind w:right="141"/>
        <w:rPr>
          <w:rFonts w:asciiTheme="minorHAnsi" w:hAnsiTheme="minorHAnsi"/>
          <w:sz w:val="22"/>
          <w:szCs w:val="22"/>
        </w:rPr>
      </w:pPr>
      <w:r w:rsidRPr="001E1902">
        <w:rPr>
          <w:rFonts w:asciiTheme="minorHAnsi" w:hAnsiTheme="minorHAnsi"/>
          <w:sz w:val="22"/>
          <w:szCs w:val="22"/>
        </w:rPr>
        <w:t xml:space="preserve">Číslo účtu: </w:t>
      </w:r>
      <w:r w:rsidRPr="001E1902">
        <w:rPr>
          <w:rFonts w:asciiTheme="minorHAnsi" w:hAnsiTheme="minorHAnsi"/>
          <w:sz w:val="22"/>
          <w:szCs w:val="22"/>
        </w:rPr>
        <w:tab/>
      </w:r>
      <w:r w:rsidR="001E0748">
        <w:rPr>
          <w:rFonts w:asciiTheme="minorHAnsi" w:hAnsiTheme="minorHAnsi"/>
          <w:sz w:val="22"/>
          <w:szCs w:val="22"/>
        </w:rPr>
        <w:t>XXXXXXXXXXXXXXXX</w:t>
      </w:r>
    </w:p>
    <w:p w:rsidR="004631A8" w:rsidRPr="00EE39C5" w:rsidRDefault="004631A8" w:rsidP="004631A8">
      <w:pPr>
        <w:pStyle w:val="odsazeny"/>
        <w:spacing w:line="240" w:lineRule="auto"/>
        <w:rPr>
          <w:rFonts w:ascii="Calibri" w:hAnsi="Calibri" w:cs="Calibri"/>
          <w:sz w:val="22"/>
          <w:szCs w:val="22"/>
        </w:rPr>
      </w:pPr>
      <w:r w:rsidRPr="00EE39C5">
        <w:rPr>
          <w:rFonts w:ascii="Calibri" w:hAnsi="Calibri" w:cs="Calibri"/>
          <w:sz w:val="22"/>
          <w:szCs w:val="22"/>
        </w:rPr>
        <w:t>Zastoupen</w:t>
      </w:r>
      <w:r>
        <w:rPr>
          <w:rFonts w:ascii="Calibri" w:hAnsi="Calibri" w:cs="Calibri"/>
          <w:sz w:val="22"/>
          <w:szCs w:val="22"/>
        </w:rPr>
        <w:t>ý:</w:t>
      </w:r>
      <w:r>
        <w:rPr>
          <w:rFonts w:ascii="Calibri" w:hAnsi="Calibri" w:cs="Calibri"/>
          <w:sz w:val="22"/>
          <w:szCs w:val="22"/>
        </w:rPr>
        <w:tab/>
        <w:t xml:space="preserve">            </w:t>
      </w:r>
      <w:r w:rsidRPr="001E1902">
        <w:rPr>
          <w:rFonts w:ascii="Calibri" w:hAnsi="Calibri" w:cs="Calibri"/>
          <w:sz w:val="22"/>
          <w:szCs w:val="22"/>
        </w:rPr>
        <w:t xml:space="preserve">Ing. Richard </w:t>
      </w:r>
      <w:proofErr w:type="spellStart"/>
      <w:r w:rsidRPr="001E1902">
        <w:rPr>
          <w:rFonts w:ascii="Calibri" w:hAnsi="Calibri" w:cs="Calibri"/>
          <w:sz w:val="22"/>
          <w:szCs w:val="22"/>
        </w:rPr>
        <w:t>Srbecký</w:t>
      </w:r>
      <w:proofErr w:type="spellEnd"/>
      <w:r w:rsidRPr="001E1902">
        <w:rPr>
          <w:rFonts w:ascii="Calibri" w:hAnsi="Calibri" w:cs="Calibri"/>
          <w:sz w:val="22"/>
          <w:szCs w:val="22"/>
        </w:rPr>
        <w:t>, člen představenstva</w:t>
      </w:r>
    </w:p>
    <w:p w:rsidR="004631A8" w:rsidRPr="00A33DCA" w:rsidRDefault="004631A8" w:rsidP="004631A8">
      <w:pPr>
        <w:pStyle w:val="odsazeny"/>
        <w:spacing w:line="240" w:lineRule="auto"/>
        <w:ind w:left="709" w:hanging="709"/>
        <w:rPr>
          <w:rFonts w:ascii="Calibri" w:hAnsi="Calibri" w:cs="Calibri"/>
          <w:sz w:val="22"/>
          <w:szCs w:val="22"/>
        </w:rPr>
      </w:pPr>
      <w:r w:rsidRPr="00A33DCA">
        <w:rPr>
          <w:rFonts w:ascii="Calibri" w:hAnsi="Calibri" w:cs="Calibri"/>
          <w:sz w:val="22"/>
          <w:szCs w:val="22"/>
        </w:rPr>
        <w:t xml:space="preserve">Tel.: </w:t>
      </w:r>
      <w:r w:rsidR="001E0748">
        <w:rPr>
          <w:rFonts w:ascii="Calibri" w:hAnsi="Calibri" w:cs="Calibri"/>
          <w:sz w:val="22"/>
          <w:szCs w:val="22"/>
        </w:rPr>
        <w:t>XXXXXXXXXXXXXXXX</w:t>
      </w:r>
      <w:r w:rsidRPr="00617700">
        <w:rPr>
          <w:rFonts w:ascii="Calibri" w:hAnsi="Calibri" w:cs="Calibri"/>
          <w:sz w:val="22"/>
          <w:szCs w:val="22"/>
        </w:rPr>
        <w:t xml:space="preserve">, e-mail: </w:t>
      </w:r>
      <w:r w:rsidR="001E0748">
        <w:rPr>
          <w:rFonts w:ascii="Calibri" w:hAnsi="Calibri" w:cs="Calibri"/>
          <w:sz w:val="22"/>
          <w:szCs w:val="22"/>
        </w:rPr>
        <w:t>XXXXXXXXXXXXXXXXXXXXXX</w:t>
      </w:r>
    </w:p>
    <w:p w:rsidR="004631A8" w:rsidRDefault="004631A8" w:rsidP="004631A8">
      <w:pPr>
        <w:ind w:left="709" w:hanging="709"/>
        <w:rPr>
          <w:rFonts w:ascii="Calibri" w:hAnsi="Calibri" w:cs="Calibri"/>
          <w:sz w:val="22"/>
          <w:szCs w:val="22"/>
        </w:rPr>
      </w:pPr>
    </w:p>
    <w:p w:rsidR="004631A8" w:rsidRPr="00A33DCA" w:rsidRDefault="004631A8" w:rsidP="004631A8">
      <w:pPr>
        <w:ind w:left="709" w:hanging="709"/>
        <w:rPr>
          <w:rFonts w:ascii="Calibri" w:hAnsi="Calibri" w:cs="Calibri"/>
          <w:sz w:val="22"/>
          <w:szCs w:val="22"/>
        </w:rPr>
      </w:pPr>
      <w:r>
        <w:rPr>
          <w:rFonts w:ascii="Calibri" w:hAnsi="Calibri" w:cs="Calibri"/>
          <w:sz w:val="22"/>
          <w:szCs w:val="22"/>
        </w:rPr>
        <w:t>dál</w:t>
      </w:r>
      <w:r w:rsidRPr="00A33DCA">
        <w:rPr>
          <w:rFonts w:ascii="Calibri" w:hAnsi="Calibri" w:cs="Calibri"/>
          <w:sz w:val="22"/>
          <w:szCs w:val="22"/>
        </w:rPr>
        <w:t>e jen „prodávající“</w:t>
      </w:r>
    </w:p>
    <w:p w:rsidR="004631A8" w:rsidRPr="00A33DCA" w:rsidRDefault="004631A8" w:rsidP="004631A8">
      <w:pPr>
        <w:ind w:left="709" w:hanging="709"/>
        <w:rPr>
          <w:rFonts w:ascii="Calibri" w:hAnsi="Calibri" w:cs="Calibri"/>
          <w:sz w:val="22"/>
          <w:szCs w:val="22"/>
        </w:rPr>
      </w:pPr>
    </w:p>
    <w:p w:rsidR="004631A8" w:rsidRPr="00A33DCA" w:rsidRDefault="004631A8" w:rsidP="004631A8">
      <w:pPr>
        <w:ind w:left="709" w:hanging="709"/>
        <w:rPr>
          <w:rFonts w:ascii="Calibri" w:hAnsi="Calibri" w:cs="Calibri"/>
          <w:sz w:val="22"/>
          <w:szCs w:val="22"/>
        </w:rPr>
      </w:pPr>
      <w:r w:rsidRPr="00A33DCA">
        <w:rPr>
          <w:rFonts w:ascii="Calibri" w:hAnsi="Calibri" w:cs="Calibri"/>
          <w:sz w:val="22"/>
          <w:szCs w:val="22"/>
        </w:rPr>
        <w:t>a</w:t>
      </w:r>
    </w:p>
    <w:p w:rsidR="004631A8" w:rsidRPr="00A33DCA" w:rsidRDefault="004631A8" w:rsidP="004631A8">
      <w:pPr>
        <w:ind w:left="709" w:hanging="709"/>
        <w:jc w:val="both"/>
        <w:rPr>
          <w:rFonts w:ascii="Calibri" w:hAnsi="Calibri" w:cs="Calibri"/>
          <w:bCs/>
          <w:sz w:val="22"/>
          <w:szCs w:val="22"/>
        </w:rPr>
      </w:pPr>
    </w:p>
    <w:p w:rsidR="004631A8" w:rsidRPr="00EE39C5" w:rsidRDefault="004631A8" w:rsidP="004631A8">
      <w:pPr>
        <w:pStyle w:val="Styl"/>
        <w:tabs>
          <w:tab w:val="left" w:pos="4395"/>
        </w:tabs>
        <w:spacing w:line="270" w:lineRule="exact"/>
        <w:ind w:right="141"/>
        <w:rPr>
          <w:rFonts w:ascii="Calibri" w:hAnsi="Calibri" w:cs="Calibri"/>
          <w:b/>
          <w:color w:val="000000"/>
          <w:sz w:val="22"/>
          <w:szCs w:val="22"/>
        </w:rPr>
      </w:pPr>
      <w:r w:rsidRPr="00EE39C5">
        <w:rPr>
          <w:rFonts w:ascii="Calibri" w:hAnsi="Calibri" w:cs="Calibri"/>
          <w:b/>
          <w:color w:val="000000"/>
          <w:sz w:val="22"/>
          <w:szCs w:val="22"/>
        </w:rPr>
        <w:t xml:space="preserve">Střední odborná škola a Střední odborné učiliště, Horšovský Týn, </w:t>
      </w:r>
      <w:proofErr w:type="spellStart"/>
      <w:r w:rsidRPr="00EE39C5">
        <w:rPr>
          <w:rFonts w:ascii="Calibri" w:hAnsi="Calibri" w:cs="Calibri"/>
          <w:b/>
          <w:color w:val="000000"/>
          <w:sz w:val="22"/>
          <w:szCs w:val="22"/>
        </w:rPr>
        <w:t>Littrowa</w:t>
      </w:r>
      <w:proofErr w:type="spellEnd"/>
      <w:r w:rsidRPr="00EE39C5">
        <w:rPr>
          <w:rFonts w:ascii="Calibri" w:hAnsi="Calibri" w:cs="Calibri"/>
          <w:b/>
          <w:color w:val="000000"/>
          <w:sz w:val="22"/>
          <w:szCs w:val="22"/>
        </w:rPr>
        <w:t xml:space="preserve"> 122</w:t>
      </w:r>
    </w:p>
    <w:p w:rsidR="004631A8" w:rsidRDefault="004631A8" w:rsidP="004631A8">
      <w:pPr>
        <w:pStyle w:val="Styl"/>
        <w:tabs>
          <w:tab w:val="left" w:pos="1985"/>
        </w:tabs>
        <w:spacing w:line="270" w:lineRule="exact"/>
        <w:ind w:right="141"/>
        <w:rPr>
          <w:rFonts w:ascii="Calibri" w:hAnsi="Calibri" w:cs="Calibri"/>
          <w:sz w:val="22"/>
          <w:szCs w:val="22"/>
        </w:rPr>
      </w:pPr>
    </w:p>
    <w:p w:rsidR="004631A8" w:rsidRPr="00EE39C5" w:rsidRDefault="004631A8" w:rsidP="004631A8">
      <w:pPr>
        <w:pStyle w:val="Styl"/>
        <w:tabs>
          <w:tab w:val="left" w:pos="1985"/>
        </w:tabs>
        <w:spacing w:line="270" w:lineRule="exact"/>
        <w:ind w:right="141"/>
        <w:rPr>
          <w:rFonts w:ascii="Calibri" w:hAnsi="Calibri" w:cs="Calibri"/>
          <w:sz w:val="22"/>
          <w:szCs w:val="22"/>
        </w:rPr>
      </w:pPr>
      <w:r w:rsidRPr="00EE39C5">
        <w:rPr>
          <w:rFonts w:ascii="Calibri" w:hAnsi="Calibri" w:cs="Calibri"/>
          <w:sz w:val="22"/>
          <w:szCs w:val="22"/>
        </w:rPr>
        <w:t xml:space="preserve">Se sídlem: </w:t>
      </w:r>
      <w:r>
        <w:rPr>
          <w:rFonts w:ascii="Calibri" w:hAnsi="Calibri" w:cs="Calibri"/>
          <w:sz w:val="22"/>
          <w:szCs w:val="22"/>
        </w:rPr>
        <w:tab/>
      </w:r>
      <w:r w:rsidRPr="00EE39C5">
        <w:rPr>
          <w:rFonts w:ascii="Calibri" w:hAnsi="Calibri" w:cs="Calibri"/>
          <w:sz w:val="22"/>
          <w:szCs w:val="22"/>
        </w:rPr>
        <w:t xml:space="preserve">Jana </w:t>
      </w:r>
      <w:proofErr w:type="spellStart"/>
      <w:r w:rsidRPr="00EE39C5">
        <w:rPr>
          <w:rFonts w:ascii="Calibri" w:hAnsi="Calibri" w:cs="Calibri"/>
          <w:sz w:val="22"/>
          <w:szCs w:val="22"/>
        </w:rPr>
        <w:t>Littrowa</w:t>
      </w:r>
      <w:proofErr w:type="spellEnd"/>
      <w:r w:rsidRPr="00EE39C5">
        <w:rPr>
          <w:rFonts w:ascii="Calibri" w:hAnsi="Calibri" w:cs="Calibri"/>
          <w:sz w:val="22"/>
          <w:szCs w:val="22"/>
        </w:rPr>
        <w:t xml:space="preserve"> 122, 346 01 Horšovský Týn </w:t>
      </w:r>
    </w:p>
    <w:p w:rsidR="004631A8" w:rsidRPr="00EE39C5" w:rsidRDefault="004631A8" w:rsidP="004631A8">
      <w:pPr>
        <w:pStyle w:val="Styl"/>
        <w:tabs>
          <w:tab w:val="left" w:pos="1985"/>
        </w:tabs>
        <w:spacing w:line="270" w:lineRule="exact"/>
        <w:ind w:right="141"/>
        <w:rPr>
          <w:rFonts w:ascii="Calibri" w:hAnsi="Calibri" w:cs="Calibri"/>
          <w:sz w:val="22"/>
          <w:szCs w:val="22"/>
        </w:rPr>
      </w:pPr>
      <w:r w:rsidRPr="00EE39C5">
        <w:rPr>
          <w:rFonts w:ascii="Calibri" w:hAnsi="Calibri" w:cs="Calibri"/>
          <w:sz w:val="22"/>
          <w:szCs w:val="22"/>
        </w:rPr>
        <w:t>IČ</w:t>
      </w:r>
      <w:r>
        <w:rPr>
          <w:rFonts w:ascii="Calibri" w:hAnsi="Calibri" w:cs="Calibri"/>
          <w:sz w:val="22"/>
          <w:szCs w:val="22"/>
        </w:rPr>
        <w:t>O</w:t>
      </w:r>
      <w:r w:rsidRPr="00EE39C5">
        <w:rPr>
          <w:rFonts w:ascii="Calibri" w:hAnsi="Calibri" w:cs="Calibri"/>
          <w:sz w:val="22"/>
          <w:szCs w:val="22"/>
        </w:rPr>
        <w:t>:</w:t>
      </w:r>
      <w:r w:rsidRPr="00EE39C5">
        <w:rPr>
          <w:rFonts w:ascii="Calibri" w:hAnsi="Calibri" w:cs="Calibri"/>
          <w:sz w:val="22"/>
          <w:szCs w:val="22"/>
        </w:rPr>
        <w:tab/>
        <w:t>00376469</w:t>
      </w:r>
    </w:p>
    <w:p w:rsidR="004631A8" w:rsidRDefault="004631A8" w:rsidP="004631A8">
      <w:pPr>
        <w:pStyle w:val="Styl"/>
        <w:tabs>
          <w:tab w:val="left" w:pos="1985"/>
        </w:tabs>
        <w:spacing w:line="270" w:lineRule="exact"/>
        <w:ind w:right="141"/>
        <w:rPr>
          <w:rFonts w:ascii="Calibri" w:hAnsi="Calibri" w:cs="Calibri"/>
          <w:sz w:val="22"/>
          <w:szCs w:val="22"/>
        </w:rPr>
      </w:pPr>
      <w:r>
        <w:rPr>
          <w:rFonts w:ascii="Calibri" w:hAnsi="Calibri" w:cs="Calibri"/>
          <w:sz w:val="22"/>
          <w:szCs w:val="22"/>
        </w:rPr>
        <w:t>DIČ:</w:t>
      </w:r>
      <w:r>
        <w:rPr>
          <w:rFonts w:ascii="Calibri" w:hAnsi="Calibri" w:cs="Calibri"/>
          <w:sz w:val="22"/>
          <w:szCs w:val="22"/>
        </w:rPr>
        <w:tab/>
        <w:t>CZ</w:t>
      </w:r>
      <w:r w:rsidRPr="00EE39C5">
        <w:rPr>
          <w:rFonts w:ascii="Calibri" w:hAnsi="Calibri" w:cs="Calibri"/>
          <w:sz w:val="22"/>
          <w:szCs w:val="22"/>
        </w:rPr>
        <w:t>00376469</w:t>
      </w:r>
    </w:p>
    <w:p w:rsidR="004631A8" w:rsidRPr="00617700" w:rsidRDefault="004631A8" w:rsidP="004631A8">
      <w:pPr>
        <w:tabs>
          <w:tab w:val="left" w:pos="1985"/>
        </w:tabs>
        <w:rPr>
          <w:rFonts w:ascii="Calibri" w:hAnsi="Calibri" w:cs="Calibri"/>
          <w:sz w:val="22"/>
          <w:szCs w:val="22"/>
        </w:rPr>
      </w:pPr>
      <w:r w:rsidRPr="00617700">
        <w:rPr>
          <w:rFonts w:ascii="Calibri" w:hAnsi="Calibri" w:cs="Calibri"/>
          <w:sz w:val="22"/>
          <w:szCs w:val="22"/>
        </w:rPr>
        <w:t xml:space="preserve">Bankovní spojení: </w:t>
      </w:r>
      <w:r>
        <w:rPr>
          <w:rFonts w:ascii="Calibri" w:hAnsi="Calibri" w:cs="Calibri"/>
          <w:sz w:val="22"/>
          <w:szCs w:val="22"/>
        </w:rPr>
        <w:tab/>
      </w:r>
      <w:r w:rsidRPr="00617700">
        <w:rPr>
          <w:rFonts w:ascii="Calibri" w:hAnsi="Calibri" w:cs="Calibri"/>
          <w:sz w:val="22"/>
          <w:szCs w:val="22"/>
        </w:rPr>
        <w:t>Komerční banka, a.s.</w:t>
      </w:r>
    </w:p>
    <w:p w:rsidR="004631A8" w:rsidRPr="00617700" w:rsidRDefault="004631A8" w:rsidP="004631A8">
      <w:pPr>
        <w:tabs>
          <w:tab w:val="left" w:pos="0"/>
        </w:tabs>
        <w:ind w:left="1985" w:hanging="1985"/>
        <w:rPr>
          <w:rFonts w:ascii="Calibri" w:hAnsi="Calibri" w:cs="Calibri"/>
          <w:sz w:val="22"/>
          <w:szCs w:val="22"/>
        </w:rPr>
      </w:pPr>
      <w:r w:rsidRPr="00617700">
        <w:rPr>
          <w:rFonts w:ascii="Calibri" w:hAnsi="Calibri" w:cs="Calibri"/>
          <w:sz w:val="22"/>
          <w:szCs w:val="22"/>
        </w:rPr>
        <w:t xml:space="preserve">Číslo účtu: </w:t>
      </w:r>
      <w:r>
        <w:rPr>
          <w:rFonts w:ascii="Calibri" w:hAnsi="Calibri" w:cs="Calibri"/>
          <w:sz w:val="22"/>
          <w:szCs w:val="22"/>
        </w:rPr>
        <w:tab/>
      </w:r>
      <w:r w:rsidR="001E0748">
        <w:rPr>
          <w:rFonts w:ascii="Calibri" w:hAnsi="Calibri" w:cs="Calibri"/>
          <w:sz w:val="22"/>
          <w:szCs w:val="22"/>
        </w:rPr>
        <w:t>XXXXXXXXXXXXX</w:t>
      </w:r>
    </w:p>
    <w:p w:rsidR="004631A8" w:rsidRPr="00EE39C5" w:rsidRDefault="004631A8" w:rsidP="004631A8">
      <w:pPr>
        <w:pStyle w:val="Styl"/>
        <w:tabs>
          <w:tab w:val="left" w:pos="1985"/>
        </w:tabs>
        <w:spacing w:line="270" w:lineRule="exact"/>
        <w:ind w:right="141"/>
        <w:rPr>
          <w:rFonts w:ascii="Calibri" w:hAnsi="Calibri" w:cs="Calibri"/>
          <w:sz w:val="22"/>
          <w:szCs w:val="22"/>
        </w:rPr>
      </w:pPr>
      <w:r w:rsidRPr="00EE39C5">
        <w:rPr>
          <w:rFonts w:ascii="Calibri" w:hAnsi="Calibri" w:cs="Calibri"/>
          <w:sz w:val="22"/>
          <w:szCs w:val="22"/>
        </w:rPr>
        <w:t>Zastoupen</w:t>
      </w:r>
      <w:r>
        <w:rPr>
          <w:rFonts w:ascii="Calibri" w:hAnsi="Calibri" w:cs="Calibri"/>
          <w:sz w:val="22"/>
          <w:szCs w:val="22"/>
        </w:rPr>
        <w:t>á</w:t>
      </w:r>
      <w:r w:rsidRPr="00EE39C5">
        <w:rPr>
          <w:rFonts w:ascii="Calibri" w:hAnsi="Calibri" w:cs="Calibri"/>
          <w:sz w:val="22"/>
          <w:szCs w:val="22"/>
        </w:rPr>
        <w:t>:</w:t>
      </w:r>
      <w:r w:rsidRPr="00EE39C5">
        <w:rPr>
          <w:rFonts w:ascii="Calibri" w:hAnsi="Calibri" w:cs="Calibri"/>
          <w:sz w:val="22"/>
          <w:szCs w:val="22"/>
        </w:rPr>
        <w:tab/>
      </w:r>
      <w:r>
        <w:rPr>
          <w:rFonts w:ascii="Calibri" w:hAnsi="Calibri" w:cs="Calibri"/>
          <w:sz w:val="22"/>
          <w:szCs w:val="22"/>
        </w:rPr>
        <w:t xml:space="preserve">Ing. </w:t>
      </w:r>
      <w:r w:rsidRPr="00617700">
        <w:rPr>
          <w:rFonts w:ascii="Calibri" w:hAnsi="Calibri" w:cs="Calibri"/>
          <w:sz w:val="22"/>
          <w:szCs w:val="22"/>
        </w:rPr>
        <w:t>Václavem Švarcem, ředitelem</w:t>
      </w:r>
    </w:p>
    <w:p w:rsidR="004631A8" w:rsidRPr="00A33DCA" w:rsidRDefault="004631A8" w:rsidP="004631A8">
      <w:pPr>
        <w:pStyle w:val="odsazeny"/>
        <w:spacing w:line="240" w:lineRule="auto"/>
        <w:ind w:left="709" w:hanging="709"/>
        <w:rPr>
          <w:rFonts w:ascii="Calibri" w:hAnsi="Calibri" w:cs="Calibri"/>
          <w:sz w:val="22"/>
          <w:szCs w:val="22"/>
        </w:rPr>
      </w:pPr>
      <w:r w:rsidRPr="00A33DCA">
        <w:rPr>
          <w:rFonts w:ascii="Calibri" w:hAnsi="Calibri" w:cs="Calibri"/>
          <w:sz w:val="22"/>
          <w:szCs w:val="22"/>
        </w:rPr>
        <w:t xml:space="preserve">Tel.: </w:t>
      </w:r>
      <w:r w:rsidR="001E0748">
        <w:rPr>
          <w:rFonts w:ascii="Calibri" w:hAnsi="Calibri" w:cs="Calibri"/>
          <w:sz w:val="22"/>
          <w:szCs w:val="22"/>
        </w:rPr>
        <w:t>XXXXXXXXXXXXXXXXX</w:t>
      </w:r>
      <w:r w:rsidRPr="00617700">
        <w:rPr>
          <w:rFonts w:ascii="Calibri" w:hAnsi="Calibri" w:cs="Calibri"/>
          <w:sz w:val="22"/>
          <w:szCs w:val="22"/>
        </w:rPr>
        <w:t xml:space="preserve">, e-mail: </w:t>
      </w:r>
      <w:r w:rsidR="001E0748">
        <w:rPr>
          <w:rFonts w:ascii="Calibri" w:hAnsi="Calibri" w:cs="Calibri"/>
          <w:sz w:val="22"/>
          <w:szCs w:val="22"/>
        </w:rPr>
        <w:t>XXXXXXXXXXXXXXXX</w:t>
      </w:r>
      <w:hyperlink r:id="rId8" w:history="1"/>
    </w:p>
    <w:p w:rsidR="004631A8" w:rsidRPr="00A33DCA" w:rsidRDefault="004631A8" w:rsidP="004631A8">
      <w:pPr>
        <w:tabs>
          <w:tab w:val="left" w:pos="0"/>
        </w:tabs>
        <w:ind w:left="709" w:hanging="709"/>
        <w:rPr>
          <w:rFonts w:ascii="Calibri" w:hAnsi="Calibri" w:cs="Calibri"/>
          <w:sz w:val="22"/>
          <w:szCs w:val="22"/>
        </w:rPr>
      </w:pPr>
    </w:p>
    <w:p w:rsidR="004631A8" w:rsidRPr="00A33DCA" w:rsidRDefault="004631A8" w:rsidP="004631A8">
      <w:pPr>
        <w:ind w:left="709" w:hanging="709"/>
        <w:rPr>
          <w:rFonts w:ascii="Calibri" w:hAnsi="Calibri" w:cs="Calibri"/>
          <w:sz w:val="22"/>
          <w:szCs w:val="22"/>
        </w:rPr>
      </w:pPr>
      <w:r w:rsidRPr="00A33DCA">
        <w:rPr>
          <w:rFonts w:ascii="Calibri" w:hAnsi="Calibri" w:cs="Calibri"/>
          <w:sz w:val="22"/>
          <w:szCs w:val="22"/>
        </w:rPr>
        <w:t>dále jen „kupující“</w:t>
      </w:r>
    </w:p>
    <w:p w:rsidR="004631A8" w:rsidRPr="00A33DCA" w:rsidRDefault="004631A8" w:rsidP="004631A8">
      <w:pPr>
        <w:ind w:left="709" w:hanging="709"/>
        <w:rPr>
          <w:rFonts w:ascii="Calibri" w:hAnsi="Calibri" w:cs="Calibri"/>
          <w:sz w:val="22"/>
          <w:szCs w:val="22"/>
        </w:rPr>
      </w:pPr>
    </w:p>
    <w:p w:rsidR="004631A8" w:rsidRPr="00A33DCA" w:rsidRDefault="004631A8" w:rsidP="004631A8">
      <w:pPr>
        <w:jc w:val="both"/>
        <w:rPr>
          <w:rFonts w:ascii="Calibri" w:hAnsi="Calibri" w:cs="Calibri"/>
          <w:b/>
          <w:bCs/>
          <w:sz w:val="22"/>
          <w:szCs w:val="22"/>
        </w:rPr>
      </w:pPr>
      <w:r w:rsidRPr="00B47348">
        <w:rPr>
          <w:rFonts w:ascii="Calibri" w:hAnsi="Calibri" w:cs="Calibri"/>
          <w:sz w:val="22"/>
          <w:szCs w:val="22"/>
        </w:rPr>
        <w:t>prodávající a kupující dále společně označeni také jen jako „smluvní strany</w:t>
      </w:r>
      <w:r>
        <w:rPr>
          <w:rFonts w:ascii="Calibri" w:hAnsi="Calibri" w:cs="Calibri"/>
          <w:sz w:val="22"/>
          <w:szCs w:val="22"/>
        </w:rPr>
        <w:t xml:space="preserve"> či strany“, není-li třeba užít </w:t>
      </w:r>
      <w:r w:rsidRPr="00B47348">
        <w:rPr>
          <w:rFonts w:ascii="Calibri" w:hAnsi="Calibri" w:cs="Calibri"/>
          <w:sz w:val="22"/>
          <w:szCs w:val="22"/>
        </w:rPr>
        <w:t>konkrétního označení každého z nich</w:t>
      </w:r>
    </w:p>
    <w:p w:rsidR="004631A8" w:rsidRDefault="004631A8" w:rsidP="004631A8">
      <w:pPr>
        <w:ind w:left="709" w:hanging="709"/>
        <w:jc w:val="both"/>
        <w:rPr>
          <w:rFonts w:ascii="Calibri" w:hAnsi="Calibri" w:cs="Calibri"/>
          <w:b/>
          <w:bCs/>
          <w:sz w:val="22"/>
          <w:szCs w:val="22"/>
        </w:rPr>
      </w:pPr>
    </w:p>
    <w:p w:rsidR="004631A8" w:rsidRPr="00A33DCA" w:rsidRDefault="004631A8" w:rsidP="004631A8">
      <w:pPr>
        <w:ind w:left="709" w:hanging="709"/>
        <w:jc w:val="both"/>
        <w:rPr>
          <w:rFonts w:ascii="Calibri" w:hAnsi="Calibri" w:cs="Calibri"/>
          <w:b/>
          <w:bCs/>
          <w:sz w:val="22"/>
          <w:szCs w:val="22"/>
        </w:rPr>
      </w:pPr>
    </w:p>
    <w:p w:rsidR="004631A8" w:rsidRDefault="004631A8" w:rsidP="004631A8">
      <w:pPr>
        <w:pStyle w:val="Nadpiscentrovanynetucny"/>
        <w:spacing w:before="0"/>
        <w:rPr>
          <w:rFonts w:ascii="Calibri" w:hAnsi="Calibri" w:cs="Calibri"/>
          <w:b/>
          <w:sz w:val="22"/>
          <w:szCs w:val="22"/>
        </w:rPr>
      </w:pPr>
      <w:r>
        <w:rPr>
          <w:rFonts w:ascii="Calibri" w:hAnsi="Calibri" w:cs="Calibri"/>
          <w:b/>
          <w:sz w:val="22"/>
          <w:szCs w:val="22"/>
        </w:rPr>
        <w:t>I.</w:t>
      </w:r>
    </w:p>
    <w:p w:rsidR="004631A8" w:rsidRPr="00A33DCA" w:rsidRDefault="004631A8" w:rsidP="004631A8">
      <w:pPr>
        <w:pStyle w:val="rove1"/>
        <w:numPr>
          <w:ilvl w:val="0"/>
          <w:numId w:val="0"/>
        </w:numPr>
        <w:spacing w:before="0" w:after="0"/>
        <w:jc w:val="center"/>
        <w:rPr>
          <w:rFonts w:ascii="Calibri" w:hAnsi="Calibri" w:cs="Calibri"/>
          <w:sz w:val="22"/>
          <w:szCs w:val="22"/>
          <w:lang w:eastAsia="en-US"/>
        </w:rPr>
      </w:pPr>
      <w:r w:rsidRPr="00A33DCA">
        <w:rPr>
          <w:rFonts w:ascii="Calibri" w:hAnsi="Calibri" w:cs="Calibri"/>
          <w:sz w:val="22"/>
          <w:szCs w:val="22"/>
          <w:lang w:eastAsia="en-US"/>
        </w:rPr>
        <w:t xml:space="preserve">Specifikace předmětu </w:t>
      </w:r>
      <w:r>
        <w:rPr>
          <w:rFonts w:ascii="Calibri" w:hAnsi="Calibri" w:cs="Calibri"/>
          <w:sz w:val="22"/>
          <w:szCs w:val="22"/>
          <w:lang w:eastAsia="en-US"/>
        </w:rPr>
        <w:t>koupě</w:t>
      </w:r>
    </w:p>
    <w:p w:rsidR="004631A8" w:rsidRDefault="004631A8" w:rsidP="004631A8">
      <w:pPr>
        <w:pStyle w:val="rove2"/>
        <w:numPr>
          <w:ilvl w:val="0"/>
          <w:numId w:val="0"/>
        </w:numPr>
        <w:spacing w:after="0"/>
        <w:rPr>
          <w:rFonts w:ascii="Calibri" w:hAnsi="Calibri" w:cs="Calibri"/>
          <w:sz w:val="22"/>
          <w:szCs w:val="22"/>
        </w:rPr>
      </w:pPr>
    </w:p>
    <w:p w:rsidR="004631A8" w:rsidRPr="00422F11" w:rsidRDefault="004631A8" w:rsidP="004631A8">
      <w:pPr>
        <w:pStyle w:val="rove2"/>
        <w:numPr>
          <w:ilvl w:val="0"/>
          <w:numId w:val="4"/>
        </w:numPr>
        <w:spacing w:after="0"/>
        <w:rPr>
          <w:rFonts w:ascii="Calibri" w:hAnsi="Calibri" w:cs="Calibri"/>
          <w:b/>
          <w:sz w:val="22"/>
          <w:szCs w:val="22"/>
          <w:lang w:eastAsia="en-US"/>
        </w:rPr>
      </w:pPr>
      <w:r w:rsidRPr="00422F11">
        <w:rPr>
          <w:rFonts w:ascii="Calibri" w:hAnsi="Calibri" w:cs="Calibri"/>
          <w:sz w:val="22"/>
          <w:szCs w:val="22"/>
        </w:rPr>
        <w:t xml:space="preserve">Předmětem koupě dle této smlouvy je: </w:t>
      </w:r>
      <w:r w:rsidRPr="00776594">
        <w:rPr>
          <w:rFonts w:ascii="Calibri" w:hAnsi="Calibri" w:cs="Calibri"/>
          <w:b/>
          <w:sz w:val="22"/>
          <w:szCs w:val="22"/>
        </w:rPr>
        <w:t xml:space="preserve">1 ks </w:t>
      </w:r>
      <w:r>
        <w:rPr>
          <w:rFonts w:ascii="Calibri" w:hAnsi="Calibri" w:cs="Calibri"/>
          <w:b/>
          <w:sz w:val="22"/>
          <w:szCs w:val="22"/>
        </w:rPr>
        <w:t>devítimístného automobilu</w:t>
      </w:r>
      <w:r w:rsidRPr="00422F11">
        <w:rPr>
          <w:rFonts w:ascii="Calibri" w:hAnsi="Calibri" w:cs="Calibri"/>
          <w:b/>
          <w:sz w:val="22"/>
          <w:szCs w:val="22"/>
        </w:rPr>
        <w:t xml:space="preserve"> dle dále uvedené specifikace </w:t>
      </w:r>
      <w:r w:rsidRPr="00422F11">
        <w:rPr>
          <w:rFonts w:ascii="Calibri" w:hAnsi="Calibri" w:cs="Calibri"/>
          <w:sz w:val="22"/>
          <w:szCs w:val="22"/>
        </w:rPr>
        <w:t>(dále jen „předmět koupě“</w:t>
      </w:r>
      <w:r>
        <w:rPr>
          <w:rFonts w:ascii="Calibri" w:hAnsi="Calibri" w:cs="Calibri"/>
          <w:sz w:val="22"/>
          <w:szCs w:val="22"/>
        </w:rPr>
        <w:t xml:space="preserve"> či „zboží“</w:t>
      </w:r>
      <w:r w:rsidRPr="00422F11">
        <w:rPr>
          <w:rFonts w:ascii="Calibri" w:hAnsi="Calibri" w:cs="Calibri"/>
          <w:sz w:val="22"/>
          <w:szCs w:val="22"/>
        </w:rPr>
        <w:t>)</w:t>
      </w:r>
      <w:r w:rsidRPr="00422F11">
        <w:rPr>
          <w:rFonts w:ascii="Calibri" w:hAnsi="Calibri" w:cs="Calibri"/>
          <w:b/>
          <w:sz w:val="22"/>
          <w:szCs w:val="22"/>
        </w:rPr>
        <w:t>.</w:t>
      </w:r>
    </w:p>
    <w:p w:rsidR="004631A8" w:rsidRDefault="004631A8" w:rsidP="004631A8">
      <w:pPr>
        <w:ind w:left="708"/>
        <w:rPr>
          <w:rFonts w:ascii="Calibri" w:hAnsi="Calibri" w:cs="Calibri"/>
          <w:b/>
          <w:sz w:val="22"/>
          <w:szCs w:val="22"/>
          <w:highlight w:val="yellow"/>
        </w:rPr>
      </w:pPr>
    </w:p>
    <w:p w:rsidR="004631A8" w:rsidRPr="0004375C" w:rsidRDefault="004631A8" w:rsidP="004631A8">
      <w:pPr>
        <w:rPr>
          <w:rFonts w:ascii="Calibri" w:hAnsi="Calibri" w:cs="Calibri"/>
          <w:sz w:val="22"/>
          <w:szCs w:val="22"/>
        </w:rPr>
      </w:pPr>
      <w:r>
        <w:rPr>
          <w:rFonts w:ascii="Calibri" w:hAnsi="Calibri" w:cs="Calibri"/>
          <w:sz w:val="22"/>
          <w:szCs w:val="22"/>
        </w:rPr>
        <w:t>Tovární značka</w:t>
      </w:r>
      <w:r w:rsidRPr="0004375C">
        <w:rPr>
          <w:rFonts w:ascii="Calibri" w:hAnsi="Calibri" w:cs="Calibri"/>
          <w:sz w:val="22"/>
          <w:szCs w:val="22"/>
        </w:rPr>
        <w:t xml:space="preserve">: </w:t>
      </w:r>
      <w:r w:rsidR="00002DAD" w:rsidRPr="00002DAD">
        <w:rPr>
          <w:rFonts w:ascii="Calibri" w:hAnsi="Calibri" w:cs="Calibri"/>
          <w:sz w:val="22"/>
          <w:szCs w:val="22"/>
        </w:rPr>
        <w:t>Mercedes-</w:t>
      </w:r>
      <w:proofErr w:type="spellStart"/>
      <w:r w:rsidR="00002DAD" w:rsidRPr="00002DAD">
        <w:rPr>
          <w:rFonts w:ascii="Calibri" w:hAnsi="Calibri" w:cs="Calibri"/>
          <w:sz w:val="22"/>
          <w:szCs w:val="22"/>
        </w:rPr>
        <w:t>Benz</w:t>
      </w:r>
      <w:proofErr w:type="spellEnd"/>
    </w:p>
    <w:p w:rsidR="004631A8" w:rsidRPr="00002DAD" w:rsidRDefault="004631A8" w:rsidP="004631A8">
      <w:pPr>
        <w:rPr>
          <w:rFonts w:ascii="Calibri" w:hAnsi="Calibri" w:cs="Calibri"/>
          <w:sz w:val="22"/>
          <w:szCs w:val="22"/>
        </w:rPr>
      </w:pPr>
      <w:r w:rsidRPr="0004375C">
        <w:rPr>
          <w:rFonts w:ascii="Calibri" w:hAnsi="Calibri" w:cs="Calibri"/>
          <w:sz w:val="22"/>
          <w:szCs w:val="22"/>
        </w:rPr>
        <w:t xml:space="preserve">Typ: </w:t>
      </w:r>
      <w:r w:rsidR="00002DAD" w:rsidRPr="00002DAD">
        <w:rPr>
          <w:rFonts w:ascii="Calibri" w:hAnsi="Calibri" w:cs="Calibri"/>
          <w:sz w:val="22"/>
          <w:szCs w:val="22"/>
        </w:rPr>
        <w:t xml:space="preserve">VITO </w:t>
      </w:r>
      <w:proofErr w:type="spellStart"/>
      <w:r w:rsidR="00002DAD" w:rsidRPr="00002DAD">
        <w:rPr>
          <w:rFonts w:ascii="Calibri" w:hAnsi="Calibri" w:cs="Calibri"/>
          <w:sz w:val="22"/>
          <w:szCs w:val="22"/>
        </w:rPr>
        <w:t>Tourer</w:t>
      </w:r>
      <w:proofErr w:type="spellEnd"/>
      <w:r w:rsidR="00002DAD" w:rsidRPr="00002DAD">
        <w:rPr>
          <w:rFonts w:ascii="Calibri" w:hAnsi="Calibri" w:cs="Calibri"/>
          <w:sz w:val="22"/>
          <w:szCs w:val="22"/>
        </w:rPr>
        <w:t xml:space="preserve"> 111CDI VTP/L</w:t>
      </w:r>
    </w:p>
    <w:p w:rsidR="004631A8" w:rsidRPr="007512DB" w:rsidRDefault="004631A8" w:rsidP="004631A8">
      <w:pPr>
        <w:spacing w:before="100" w:beforeAutospacing="1" w:afterAutospacing="1"/>
        <w:ind w:right="-2"/>
        <w:contextualSpacing/>
        <w:rPr>
          <w:rFonts w:ascii="Calibri" w:hAnsi="Calibri" w:cs="Calibri"/>
          <w:sz w:val="22"/>
          <w:szCs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686"/>
        <w:gridCol w:w="1482"/>
        <w:gridCol w:w="1920"/>
      </w:tblGrid>
      <w:tr w:rsidR="004631A8" w:rsidRPr="007512DB" w:rsidTr="0064277A">
        <w:tc>
          <w:tcPr>
            <w:tcW w:w="2943" w:type="dxa"/>
            <w:shd w:val="clear" w:color="auto" w:fill="FBD4B4"/>
            <w:vAlign w:val="center"/>
          </w:tcPr>
          <w:p w:rsidR="004631A8" w:rsidRPr="007512DB" w:rsidRDefault="004631A8" w:rsidP="0064277A">
            <w:pPr>
              <w:spacing w:before="100" w:beforeAutospacing="1" w:after="100" w:afterAutospacing="1"/>
              <w:ind w:right="-2"/>
              <w:contextualSpacing/>
              <w:rPr>
                <w:rFonts w:ascii="Calibri" w:hAnsi="Calibri" w:cs="Calibri"/>
                <w:b/>
              </w:rPr>
            </w:pPr>
          </w:p>
        </w:tc>
        <w:tc>
          <w:tcPr>
            <w:tcW w:w="3686" w:type="dxa"/>
            <w:shd w:val="clear" w:color="auto" w:fill="FBD4B4"/>
          </w:tcPr>
          <w:p w:rsidR="004631A8" w:rsidRPr="001D6CA1" w:rsidRDefault="004631A8" w:rsidP="0064277A">
            <w:pPr>
              <w:spacing w:before="100" w:beforeAutospacing="1" w:after="100" w:afterAutospacing="1"/>
              <w:ind w:right="-2"/>
              <w:contextualSpacing/>
              <w:jc w:val="both"/>
              <w:rPr>
                <w:rFonts w:ascii="Calibri" w:hAnsi="Calibri" w:cs="Calibri"/>
                <w:b/>
              </w:rPr>
            </w:pPr>
            <w:r w:rsidRPr="001D6CA1">
              <w:rPr>
                <w:rFonts w:ascii="Calibri" w:hAnsi="Calibri" w:cs="Calibri"/>
                <w:b/>
                <w:sz w:val="22"/>
                <w:szCs w:val="22"/>
              </w:rPr>
              <w:t>Parametry</w:t>
            </w:r>
            <w:r>
              <w:rPr>
                <w:rFonts w:ascii="Calibri" w:hAnsi="Calibri" w:cs="Calibri"/>
                <w:b/>
                <w:sz w:val="22"/>
                <w:szCs w:val="22"/>
              </w:rPr>
              <w:t xml:space="preserve"> požadované kupujícím</w:t>
            </w:r>
          </w:p>
        </w:tc>
        <w:tc>
          <w:tcPr>
            <w:tcW w:w="3402" w:type="dxa"/>
            <w:gridSpan w:val="2"/>
            <w:shd w:val="clear" w:color="auto" w:fill="FBD4B4"/>
            <w:vAlign w:val="center"/>
          </w:tcPr>
          <w:p w:rsidR="004631A8" w:rsidRPr="001D6CA1" w:rsidRDefault="004631A8" w:rsidP="0064277A">
            <w:pPr>
              <w:spacing w:before="100" w:beforeAutospacing="1" w:after="100" w:afterAutospacing="1"/>
              <w:ind w:right="-2"/>
              <w:contextualSpacing/>
              <w:rPr>
                <w:rFonts w:ascii="Calibri" w:hAnsi="Calibri" w:cs="Calibri"/>
                <w:b/>
              </w:rPr>
            </w:pPr>
            <w:r>
              <w:rPr>
                <w:rFonts w:ascii="Calibri" w:hAnsi="Calibri" w:cs="Calibri"/>
                <w:b/>
                <w:sz w:val="22"/>
                <w:szCs w:val="22"/>
              </w:rPr>
              <w:t>Parametry dodávaného zboží</w:t>
            </w:r>
          </w:p>
        </w:tc>
      </w:tr>
      <w:tr w:rsidR="004631A8" w:rsidRPr="007512DB" w:rsidTr="0064277A">
        <w:tc>
          <w:tcPr>
            <w:tcW w:w="2943" w:type="dxa"/>
            <w:shd w:val="clear" w:color="auto" w:fill="FDE9D9"/>
            <w:vAlign w:val="center"/>
          </w:tcPr>
          <w:p w:rsidR="004631A8" w:rsidRPr="007512DB" w:rsidRDefault="004631A8" w:rsidP="0064277A">
            <w:pPr>
              <w:spacing w:before="100" w:beforeAutospacing="1" w:after="100" w:afterAutospacing="1"/>
              <w:ind w:right="-2"/>
              <w:contextualSpacing/>
              <w:rPr>
                <w:rFonts w:ascii="Calibri" w:hAnsi="Calibri" w:cs="Calibri"/>
                <w:color w:val="000000"/>
              </w:rPr>
            </w:pPr>
            <w:r w:rsidRPr="00F07521">
              <w:rPr>
                <w:rFonts w:ascii="Calibri" w:hAnsi="Calibri" w:cs="Calibri"/>
                <w:color w:val="000000"/>
                <w:sz w:val="22"/>
                <w:szCs w:val="22"/>
              </w:rPr>
              <w:t>Typ vozu</w:t>
            </w:r>
          </w:p>
        </w:tc>
        <w:tc>
          <w:tcPr>
            <w:tcW w:w="3686" w:type="dxa"/>
            <w:vAlign w:val="center"/>
          </w:tcPr>
          <w:p w:rsidR="004631A8" w:rsidRPr="007512DB" w:rsidRDefault="004631A8" w:rsidP="0064277A">
            <w:pPr>
              <w:spacing w:before="100" w:beforeAutospacing="1" w:after="100" w:afterAutospacing="1"/>
              <w:ind w:right="-2"/>
              <w:contextualSpacing/>
              <w:rPr>
                <w:rFonts w:ascii="Calibri" w:hAnsi="Calibri" w:cs="Calibri"/>
                <w:color w:val="000000"/>
              </w:rPr>
            </w:pPr>
            <w:r w:rsidRPr="006370C2">
              <w:rPr>
                <w:rFonts w:ascii="Calibri" w:hAnsi="Calibri"/>
                <w:sz w:val="22"/>
                <w:szCs w:val="22"/>
              </w:rPr>
              <w:t>nový vůz devítimístný</w:t>
            </w:r>
          </w:p>
        </w:tc>
        <w:tc>
          <w:tcPr>
            <w:tcW w:w="1482" w:type="dxa"/>
            <w:vAlign w:val="center"/>
          </w:tcPr>
          <w:p w:rsidR="004631A8" w:rsidRPr="001D6CA1" w:rsidRDefault="004631A8"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vAlign w:val="center"/>
          </w:tcPr>
          <w:p w:rsidR="004631A8" w:rsidRPr="00002DAD" w:rsidRDefault="00002DAD" w:rsidP="0064277A">
            <w:pPr>
              <w:spacing w:before="100" w:beforeAutospacing="1" w:after="100" w:afterAutospacing="1"/>
              <w:ind w:right="-2"/>
              <w:contextualSpacing/>
              <w:jc w:val="center"/>
              <w:rPr>
                <w:rFonts w:ascii="Calibri" w:hAnsi="Calibri" w:cs="Calibri"/>
              </w:rPr>
            </w:pPr>
            <w:r w:rsidRPr="00002DAD">
              <w:rPr>
                <w:rFonts w:ascii="Calibri" w:hAnsi="Calibri" w:cs="Calibri"/>
                <w:sz w:val="22"/>
                <w:szCs w:val="22"/>
              </w:rPr>
              <w:t>ANO</w:t>
            </w:r>
          </w:p>
        </w:tc>
      </w:tr>
      <w:tr w:rsidR="004631A8" w:rsidRPr="007512DB" w:rsidTr="0064277A">
        <w:tc>
          <w:tcPr>
            <w:tcW w:w="2943" w:type="dxa"/>
            <w:shd w:val="clear" w:color="auto" w:fill="FDE9D9"/>
            <w:vAlign w:val="center"/>
          </w:tcPr>
          <w:p w:rsidR="004631A8" w:rsidRDefault="004631A8"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lastRenderedPageBreak/>
              <w:t>Typ motoru</w:t>
            </w:r>
          </w:p>
        </w:tc>
        <w:tc>
          <w:tcPr>
            <w:tcW w:w="3686" w:type="dxa"/>
            <w:vAlign w:val="center"/>
          </w:tcPr>
          <w:p w:rsidR="004631A8" w:rsidRDefault="004631A8" w:rsidP="0064277A">
            <w:pPr>
              <w:spacing w:before="100" w:beforeAutospacing="1" w:after="100" w:afterAutospacing="1"/>
              <w:ind w:right="-2"/>
              <w:contextualSpacing/>
              <w:rPr>
                <w:rFonts w:ascii="Calibri" w:hAnsi="Calibri" w:cs="Calibri"/>
                <w:color w:val="000000"/>
              </w:rPr>
            </w:pPr>
            <w:r w:rsidRPr="003D2BA0">
              <w:rPr>
                <w:rFonts w:ascii="Calibri" w:hAnsi="Calibri"/>
                <w:sz w:val="22"/>
                <w:szCs w:val="22"/>
              </w:rPr>
              <w:t>d</w:t>
            </w:r>
            <w:r w:rsidRPr="006370C2">
              <w:rPr>
                <w:rFonts w:ascii="Calibri" w:hAnsi="Calibri"/>
                <w:sz w:val="22"/>
                <w:szCs w:val="22"/>
              </w:rPr>
              <w:t>iesel</w:t>
            </w:r>
          </w:p>
        </w:tc>
        <w:tc>
          <w:tcPr>
            <w:tcW w:w="1482" w:type="dxa"/>
            <w:vAlign w:val="center"/>
          </w:tcPr>
          <w:p w:rsidR="004631A8" w:rsidRPr="00F07521" w:rsidRDefault="004631A8"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vAlign w:val="center"/>
          </w:tcPr>
          <w:p w:rsidR="004631A8" w:rsidRDefault="00002DAD" w:rsidP="0064277A">
            <w:pPr>
              <w:jc w:val="center"/>
            </w:pPr>
            <w:r w:rsidRPr="00002DAD">
              <w:rPr>
                <w:rFonts w:ascii="Calibri" w:hAnsi="Calibri" w:cs="Calibri"/>
                <w:sz w:val="22"/>
                <w:szCs w:val="22"/>
              </w:rPr>
              <w:t>ANO</w:t>
            </w:r>
          </w:p>
        </w:tc>
      </w:tr>
      <w:tr w:rsidR="004631A8" w:rsidRPr="007512DB" w:rsidTr="0064277A">
        <w:tc>
          <w:tcPr>
            <w:tcW w:w="2943" w:type="dxa"/>
            <w:shd w:val="clear" w:color="auto" w:fill="FDE9D9"/>
            <w:vAlign w:val="center"/>
          </w:tcPr>
          <w:p w:rsidR="004631A8" w:rsidRDefault="004631A8"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Obsah motoru</w:t>
            </w:r>
          </w:p>
        </w:tc>
        <w:tc>
          <w:tcPr>
            <w:tcW w:w="3686" w:type="dxa"/>
            <w:vAlign w:val="center"/>
          </w:tcPr>
          <w:p w:rsidR="004631A8" w:rsidRDefault="004631A8" w:rsidP="0064277A">
            <w:pPr>
              <w:spacing w:before="100" w:beforeAutospacing="1" w:after="100" w:afterAutospacing="1"/>
              <w:ind w:right="-2"/>
              <w:contextualSpacing/>
              <w:rPr>
                <w:rFonts w:ascii="Calibri" w:hAnsi="Calibri" w:cs="Calibri"/>
                <w:color w:val="000000"/>
              </w:rPr>
            </w:pPr>
            <w:r w:rsidRPr="00F07521">
              <w:rPr>
                <w:rFonts w:ascii="Calibri" w:hAnsi="Calibri" w:cs="Calibri"/>
                <w:color w:val="000000"/>
                <w:sz w:val="22"/>
                <w:szCs w:val="22"/>
              </w:rPr>
              <w:t xml:space="preserve">min </w:t>
            </w:r>
            <w:r w:rsidRPr="006370C2">
              <w:rPr>
                <w:rFonts w:ascii="Calibri" w:hAnsi="Calibri"/>
                <w:sz w:val="22"/>
                <w:szCs w:val="22"/>
              </w:rPr>
              <w:t>1950 cm</w:t>
            </w:r>
            <w:r w:rsidRPr="006370C2">
              <w:rPr>
                <w:rFonts w:ascii="Calibri" w:hAnsi="Calibri"/>
                <w:sz w:val="22"/>
                <w:szCs w:val="22"/>
                <w:vertAlign w:val="superscript"/>
              </w:rPr>
              <w:t>3</w:t>
            </w:r>
          </w:p>
        </w:tc>
        <w:tc>
          <w:tcPr>
            <w:tcW w:w="1482" w:type="dxa"/>
            <w:vAlign w:val="center"/>
          </w:tcPr>
          <w:p w:rsidR="004631A8" w:rsidRDefault="004631A8"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 xml:space="preserve">v </w:t>
            </w:r>
            <w:r w:rsidRPr="006370C2">
              <w:rPr>
                <w:rFonts w:ascii="Calibri" w:hAnsi="Calibri"/>
                <w:sz w:val="22"/>
                <w:szCs w:val="22"/>
              </w:rPr>
              <w:t>cm</w:t>
            </w:r>
            <w:r w:rsidRPr="006370C2">
              <w:rPr>
                <w:rFonts w:ascii="Calibri" w:hAnsi="Calibri"/>
                <w:sz w:val="22"/>
                <w:szCs w:val="22"/>
                <w:vertAlign w:val="superscript"/>
              </w:rPr>
              <w:t>3</w:t>
            </w:r>
          </w:p>
        </w:tc>
        <w:tc>
          <w:tcPr>
            <w:tcW w:w="1920" w:type="dxa"/>
            <w:vAlign w:val="center"/>
          </w:tcPr>
          <w:p w:rsidR="004631A8" w:rsidRPr="00F93898" w:rsidRDefault="00002DAD" w:rsidP="0064277A">
            <w:pPr>
              <w:spacing w:before="100" w:beforeAutospacing="1" w:after="100" w:afterAutospacing="1"/>
              <w:ind w:right="-2"/>
              <w:contextualSpacing/>
              <w:jc w:val="center"/>
              <w:rPr>
                <w:rFonts w:ascii="Calibri" w:hAnsi="Calibri" w:cs="Calibri"/>
                <w:color w:val="FF0000"/>
              </w:rPr>
            </w:pPr>
            <w:r w:rsidRPr="00002DAD">
              <w:rPr>
                <w:rFonts w:ascii="Calibri" w:hAnsi="Calibri" w:cs="Calibri"/>
                <w:sz w:val="22"/>
                <w:szCs w:val="22"/>
              </w:rPr>
              <w:t>ANO</w:t>
            </w:r>
          </w:p>
        </w:tc>
      </w:tr>
      <w:tr w:rsidR="004631A8" w:rsidRPr="007512DB" w:rsidTr="0064277A">
        <w:tc>
          <w:tcPr>
            <w:tcW w:w="2943" w:type="dxa"/>
            <w:shd w:val="clear" w:color="auto" w:fill="FDE9D9"/>
            <w:vAlign w:val="center"/>
          </w:tcPr>
          <w:p w:rsidR="004631A8" w:rsidRDefault="004631A8"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Výkon motoru</w:t>
            </w:r>
          </w:p>
        </w:tc>
        <w:tc>
          <w:tcPr>
            <w:tcW w:w="3686" w:type="dxa"/>
            <w:vAlign w:val="center"/>
          </w:tcPr>
          <w:p w:rsidR="004631A8" w:rsidRDefault="004631A8" w:rsidP="0064277A">
            <w:pPr>
              <w:spacing w:before="100" w:beforeAutospacing="1" w:after="100" w:afterAutospacing="1"/>
              <w:ind w:right="-2"/>
              <w:contextualSpacing/>
              <w:rPr>
                <w:rFonts w:ascii="Calibri" w:hAnsi="Calibri" w:cs="Calibri"/>
                <w:color w:val="000000"/>
              </w:rPr>
            </w:pPr>
            <w:r w:rsidRPr="006370C2">
              <w:rPr>
                <w:rFonts w:ascii="Calibri" w:hAnsi="Calibri"/>
                <w:sz w:val="22"/>
                <w:szCs w:val="22"/>
              </w:rPr>
              <w:t>minimálně 100 koní</w:t>
            </w:r>
          </w:p>
        </w:tc>
        <w:tc>
          <w:tcPr>
            <w:tcW w:w="1482" w:type="dxa"/>
            <w:vAlign w:val="center"/>
          </w:tcPr>
          <w:p w:rsidR="004631A8" w:rsidRPr="001D6CA1" w:rsidRDefault="004631A8"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v koních</w:t>
            </w:r>
          </w:p>
        </w:tc>
        <w:tc>
          <w:tcPr>
            <w:tcW w:w="1920" w:type="dxa"/>
            <w:vAlign w:val="center"/>
          </w:tcPr>
          <w:p w:rsidR="004631A8" w:rsidRPr="00002DAD" w:rsidRDefault="00002DAD" w:rsidP="0064277A">
            <w:pPr>
              <w:spacing w:before="100" w:beforeAutospacing="1" w:after="100" w:afterAutospacing="1"/>
              <w:ind w:right="-2"/>
              <w:contextualSpacing/>
              <w:jc w:val="center"/>
              <w:rPr>
                <w:rFonts w:ascii="Calibri" w:hAnsi="Calibri" w:cs="Calibri"/>
              </w:rPr>
            </w:pPr>
            <w:r w:rsidRPr="00002DAD">
              <w:rPr>
                <w:rFonts w:ascii="Calibri" w:hAnsi="Calibri" w:cs="Calibri"/>
                <w:sz w:val="22"/>
                <w:szCs w:val="22"/>
              </w:rPr>
              <w:t>114</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sidRPr="00F07521">
              <w:rPr>
                <w:rFonts w:ascii="Calibri" w:hAnsi="Calibri" w:cs="Calibri"/>
                <w:color w:val="000000"/>
                <w:sz w:val="22"/>
                <w:szCs w:val="22"/>
              </w:rPr>
              <w:t>Emisní norma</w:t>
            </w:r>
          </w:p>
        </w:tc>
        <w:tc>
          <w:tcPr>
            <w:tcW w:w="3686" w:type="dxa"/>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minimálně Euro 5</w:t>
            </w:r>
          </w:p>
        </w:tc>
        <w:tc>
          <w:tcPr>
            <w:tcW w:w="1482" w:type="dxa"/>
            <w:vAlign w:val="center"/>
          </w:tcPr>
          <w:p w:rsidR="00002DAD" w:rsidRDefault="00002DAD" w:rsidP="0064277A">
            <w:pPr>
              <w:spacing w:before="100" w:beforeAutospacing="1" w:after="100" w:afterAutospacing="1"/>
              <w:ind w:right="-2"/>
              <w:contextualSpacing/>
              <w:jc w:val="center"/>
              <w:rPr>
                <w:rFonts w:ascii="Calibri" w:hAnsi="Calibri" w:cs="Calibri"/>
              </w:rPr>
            </w:pPr>
            <w:r w:rsidRPr="00F07521">
              <w:rPr>
                <w:rFonts w:ascii="Calibri" w:hAnsi="Calibri" w:cs="Calibri"/>
                <w:sz w:val="22"/>
                <w:szCs w:val="22"/>
              </w:rPr>
              <w:t>emisní norma</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Pr="00022BF9" w:rsidRDefault="00002DAD" w:rsidP="0064277A">
            <w:pPr>
              <w:spacing w:before="100" w:beforeAutospacing="1" w:after="100" w:afterAutospacing="1"/>
              <w:ind w:right="-2"/>
              <w:contextualSpacing/>
              <w:rPr>
                <w:rFonts w:ascii="Calibri" w:hAnsi="Calibri" w:cs="Calibri"/>
                <w:color w:val="000000"/>
              </w:rPr>
            </w:pPr>
            <w:r w:rsidRPr="00022BF9">
              <w:rPr>
                <w:rFonts w:ascii="Calibri" w:hAnsi="Calibri" w:cs="Calibri"/>
                <w:color w:val="000000"/>
                <w:sz w:val="22"/>
                <w:szCs w:val="22"/>
              </w:rPr>
              <w:t>Palubní počítač</w:t>
            </w:r>
          </w:p>
        </w:tc>
        <w:tc>
          <w:tcPr>
            <w:tcW w:w="3686" w:type="dxa"/>
            <w:vAlign w:val="center"/>
          </w:tcPr>
          <w:p w:rsidR="00002DAD" w:rsidRPr="00022BF9"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p</w:t>
            </w:r>
            <w:r w:rsidRPr="00022BF9">
              <w:rPr>
                <w:rFonts w:ascii="Calibri" w:hAnsi="Calibri" w:cs="Calibri"/>
                <w:color w:val="000000"/>
                <w:sz w:val="22"/>
                <w:szCs w:val="22"/>
              </w:rPr>
              <w:t>alubní počítač</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Posilovač řízení</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Pr>
                <w:rFonts w:ascii="Calibri" w:hAnsi="Calibri" w:cs="Calibri"/>
                <w:color w:val="000000"/>
                <w:sz w:val="22"/>
                <w:szCs w:val="22"/>
              </w:rPr>
              <w:t>posilovač řízení</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Pr="007512DB"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Převodovka</w:t>
            </w:r>
          </w:p>
        </w:tc>
        <w:tc>
          <w:tcPr>
            <w:tcW w:w="3686" w:type="dxa"/>
            <w:vAlign w:val="center"/>
          </w:tcPr>
          <w:p w:rsidR="00002DAD" w:rsidRPr="007512DB"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6 stupňová manuální</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Klimatizace</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minimálně manuální klimatizace vpředu i vzadu</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ABS</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ABS s elek</w:t>
            </w:r>
            <w:r>
              <w:rPr>
                <w:rFonts w:ascii="Calibri" w:hAnsi="Calibri"/>
                <w:sz w:val="22"/>
                <w:szCs w:val="22"/>
              </w:rPr>
              <w:t>t</w:t>
            </w:r>
            <w:r w:rsidRPr="006370C2">
              <w:rPr>
                <w:rFonts w:ascii="Calibri" w:hAnsi="Calibri"/>
                <w:sz w:val="22"/>
                <w:szCs w:val="22"/>
              </w:rPr>
              <w:t>ronickým rozdělováním brzdné síly a asistenční systém brzd</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ESP a ASR</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elektronický stabilizační systém ESP s protiskluzovým systémem ASR</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S</w:t>
            </w:r>
            <w:r w:rsidRPr="006370C2">
              <w:rPr>
                <w:rFonts w:ascii="Calibri" w:hAnsi="Calibri"/>
                <w:sz w:val="22"/>
                <w:szCs w:val="22"/>
              </w:rPr>
              <w:t>ystém kontroly tlaku v pneumatikách</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Pr>
                <w:rFonts w:ascii="Calibri" w:hAnsi="Calibri"/>
                <w:sz w:val="22"/>
                <w:szCs w:val="22"/>
              </w:rPr>
              <w:t>s</w:t>
            </w:r>
            <w:r w:rsidRPr="006370C2">
              <w:rPr>
                <w:rFonts w:ascii="Calibri" w:hAnsi="Calibri"/>
                <w:sz w:val="22"/>
                <w:szCs w:val="22"/>
              </w:rPr>
              <w:t>ystém kontroly tlaku v pneumatikách</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sidRPr="00237619">
              <w:rPr>
                <w:rFonts w:ascii="Calibri" w:hAnsi="Calibri" w:cs="Calibri"/>
                <w:color w:val="000000"/>
                <w:sz w:val="22"/>
                <w:szCs w:val="22"/>
              </w:rPr>
              <w:t>Airbagy</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minimálně 2 airbagy</w:t>
            </w:r>
            <w:r>
              <w:rPr>
                <w:rFonts w:ascii="Calibri" w:hAnsi="Calibri"/>
                <w:sz w:val="22"/>
                <w:szCs w:val="22"/>
              </w:rPr>
              <w:t xml:space="preserve"> </w:t>
            </w:r>
            <w:r w:rsidRPr="006370C2">
              <w:rPr>
                <w:rFonts w:ascii="Calibri" w:hAnsi="Calibri"/>
                <w:sz w:val="22"/>
                <w:szCs w:val="22"/>
              </w:rPr>
              <w:t>/ řidič a spolujezdec</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sidRPr="00F07521">
              <w:rPr>
                <w:rFonts w:ascii="Calibri" w:hAnsi="Calibri" w:cs="Calibri"/>
                <w:color w:val="000000"/>
                <w:sz w:val="22"/>
                <w:szCs w:val="22"/>
              </w:rPr>
              <w:t xml:space="preserve">Barva vozu </w:t>
            </w:r>
          </w:p>
        </w:tc>
        <w:tc>
          <w:tcPr>
            <w:tcW w:w="3686" w:type="dxa"/>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červená</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Z</w:t>
            </w:r>
            <w:r w:rsidRPr="006370C2">
              <w:rPr>
                <w:rFonts w:ascii="Calibri" w:hAnsi="Calibri"/>
                <w:sz w:val="22"/>
                <w:szCs w:val="22"/>
              </w:rPr>
              <w:t>adní dveře</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zadní dveře dělené a prosklen</w:t>
            </w:r>
            <w:r>
              <w:rPr>
                <w:rFonts w:ascii="Calibri" w:hAnsi="Calibri"/>
                <w:sz w:val="22"/>
                <w:szCs w:val="22"/>
              </w:rPr>
              <w:t>é, otevírání minimálně 180 stupň</w:t>
            </w:r>
            <w:r w:rsidRPr="006370C2">
              <w:rPr>
                <w:rFonts w:ascii="Calibri" w:hAnsi="Calibri"/>
                <w:sz w:val="22"/>
                <w:szCs w:val="22"/>
              </w:rPr>
              <w:t>ů, s vyhřívaným zadním oknem</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S</w:t>
            </w:r>
            <w:r w:rsidRPr="00E515A6">
              <w:rPr>
                <w:rFonts w:ascii="Calibri" w:hAnsi="Calibri"/>
                <w:sz w:val="22"/>
                <w:szCs w:val="22"/>
              </w:rPr>
              <w:t>těrač zadního skla</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E515A6">
              <w:rPr>
                <w:rFonts w:ascii="Calibri" w:hAnsi="Calibri"/>
                <w:sz w:val="22"/>
                <w:szCs w:val="22"/>
              </w:rPr>
              <w:t>stěrač zadního skla</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r>
              <w:rPr>
                <w:rFonts w:ascii="Calibri" w:hAnsi="Calibri"/>
                <w:sz w:val="22"/>
                <w:szCs w:val="22"/>
              </w:rPr>
              <w:t>B</w:t>
            </w:r>
            <w:r w:rsidRPr="00D25B41">
              <w:rPr>
                <w:rFonts w:ascii="Calibri" w:hAnsi="Calibri"/>
                <w:sz w:val="22"/>
                <w:szCs w:val="22"/>
              </w:rPr>
              <w:t>oční dveře</w:t>
            </w:r>
          </w:p>
        </w:tc>
        <w:tc>
          <w:tcPr>
            <w:tcW w:w="3686" w:type="dxa"/>
          </w:tcPr>
          <w:p w:rsidR="00002DAD" w:rsidRDefault="00002DAD" w:rsidP="0064277A">
            <w:r w:rsidRPr="00D25B41">
              <w:rPr>
                <w:rFonts w:ascii="Calibri" w:hAnsi="Calibri"/>
                <w:sz w:val="22"/>
                <w:szCs w:val="22"/>
              </w:rPr>
              <w:t>boční dveře posuvné pouze z pravé strany</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pStyle w:val="Odstavecseseznamem"/>
              <w:spacing w:after="0"/>
              <w:ind w:left="0"/>
              <w:rPr>
                <w:rFonts w:cs="Calibri"/>
                <w:color w:val="000000"/>
              </w:rPr>
            </w:pPr>
            <w:r>
              <w:t>V</w:t>
            </w:r>
            <w:r w:rsidRPr="006370C2">
              <w:t>ozidlo prosklené po obou b</w:t>
            </w:r>
            <w:r>
              <w:t>ocích</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Pr>
                <w:rFonts w:ascii="Calibri" w:hAnsi="Calibri"/>
              </w:rPr>
              <w:t>v</w:t>
            </w:r>
            <w:r w:rsidRPr="006370C2">
              <w:rPr>
                <w:rFonts w:ascii="Calibri" w:hAnsi="Calibri"/>
                <w:sz w:val="22"/>
                <w:szCs w:val="22"/>
              </w:rPr>
              <w:t>ozidlo prosklené po obou b</w:t>
            </w:r>
            <w:r>
              <w:rPr>
                <w:rFonts w:ascii="Calibri" w:hAnsi="Calibri"/>
              </w:rPr>
              <w:t>ocích</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S</w:t>
            </w:r>
            <w:r w:rsidRPr="006370C2">
              <w:rPr>
                <w:rFonts w:ascii="Calibri" w:hAnsi="Calibri"/>
                <w:sz w:val="22"/>
                <w:szCs w:val="22"/>
              </w:rPr>
              <w:t>tahování předních oken</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elektricky ovládané stahování předních oken</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O</w:t>
            </w:r>
            <w:r w:rsidRPr="006370C2">
              <w:rPr>
                <w:rFonts w:ascii="Calibri" w:hAnsi="Calibri"/>
                <w:sz w:val="22"/>
                <w:szCs w:val="22"/>
              </w:rPr>
              <w:t>kna ve druhé řadě sedadel</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okna ve druhé řadě sedadel s možností větrání/ posuvem</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P</w:t>
            </w:r>
            <w:r w:rsidRPr="006370C2">
              <w:rPr>
                <w:rFonts w:ascii="Calibri" w:hAnsi="Calibri"/>
                <w:sz w:val="22"/>
                <w:szCs w:val="22"/>
              </w:rPr>
              <w:t>řední zákonné osví</w:t>
            </w:r>
            <w:r w:rsidRPr="00E515A6">
              <w:rPr>
                <w:rFonts w:ascii="Calibri" w:hAnsi="Calibri"/>
                <w:sz w:val="22"/>
                <w:szCs w:val="22"/>
              </w:rPr>
              <w:t>cení vozidla pro denní svícení</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přední zákonné osví</w:t>
            </w:r>
            <w:r w:rsidRPr="00E515A6">
              <w:rPr>
                <w:rFonts w:ascii="Calibri" w:hAnsi="Calibri"/>
                <w:sz w:val="22"/>
                <w:szCs w:val="22"/>
              </w:rPr>
              <w:t xml:space="preserve">cení vozidla pro denní svícení </w:t>
            </w:r>
            <w:r w:rsidRPr="006370C2">
              <w:rPr>
                <w:rFonts w:ascii="Calibri" w:hAnsi="Calibri"/>
                <w:sz w:val="22"/>
                <w:szCs w:val="22"/>
              </w:rPr>
              <w:t>automaticky spínané</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P</w:t>
            </w:r>
            <w:r w:rsidRPr="006370C2">
              <w:rPr>
                <w:rFonts w:ascii="Calibri" w:hAnsi="Calibri"/>
                <w:sz w:val="22"/>
                <w:szCs w:val="22"/>
              </w:rPr>
              <w:t>řední mlhová světla</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přední mlhová světla</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8F2864">
              <w:rPr>
                <w:rFonts w:ascii="Calibri" w:hAnsi="Calibri" w:cs="Calibri"/>
                <w:sz w:val="22"/>
                <w:szCs w:val="22"/>
              </w:rPr>
              <w:t>ANO</w:t>
            </w:r>
          </w:p>
        </w:tc>
      </w:tr>
      <w:tr w:rsidR="004631A8" w:rsidRPr="007512DB" w:rsidTr="0064277A">
        <w:tc>
          <w:tcPr>
            <w:tcW w:w="2943" w:type="dxa"/>
            <w:shd w:val="clear" w:color="auto" w:fill="FDE9D9"/>
            <w:vAlign w:val="center"/>
          </w:tcPr>
          <w:p w:rsidR="004631A8" w:rsidRDefault="004631A8" w:rsidP="0064277A">
            <w:pPr>
              <w:spacing w:before="100" w:beforeAutospacing="1" w:after="100" w:afterAutospacing="1"/>
              <w:ind w:right="-2"/>
              <w:contextualSpacing/>
              <w:rPr>
                <w:rFonts w:ascii="Calibri" w:hAnsi="Calibri" w:cs="Calibri"/>
                <w:color w:val="000000"/>
              </w:rPr>
            </w:pPr>
            <w:r>
              <w:rPr>
                <w:rFonts w:ascii="Calibri" w:hAnsi="Calibri"/>
                <w:sz w:val="22"/>
                <w:szCs w:val="22"/>
              </w:rPr>
              <w:t>U</w:t>
            </w:r>
            <w:r w:rsidRPr="006370C2">
              <w:rPr>
                <w:rFonts w:ascii="Calibri" w:hAnsi="Calibri"/>
                <w:sz w:val="22"/>
                <w:szCs w:val="22"/>
              </w:rPr>
              <w:t>žitečná hmotnost</w:t>
            </w:r>
          </w:p>
        </w:tc>
        <w:tc>
          <w:tcPr>
            <w:tcW w:w="3686" w:type="dxa"/>
            <w:vAlign w:val="center"/>
          </w:tcPr>
          <w:p w:rsidR="004631A8" w:rsidRPr="006370C2" w:rsidRDefault="004631A8" w:rsidP="0064277A">
            <w:pPr>
              <w:spacing w:before="100" w:beforeAutospacing="1" w:after="100" w:afterAutospacing="1"/>
              <w:ind w:right="-2"/>
              <w:contextualSpacing/>
              <w:rPr>
                <w:rFonts w:ascii="Calibri" w:hAnsi="Calibri"/>
              </w:rPr>
            </w:pPr>
            <w:r w:rsidRPr="006370C2">
              <w:rPr>
                <w:rFonts w:ascii="Calibri" w:hAnsi="Calibri"/>
                <w:sz w:val="22"/>
                <w:szCs w:val="22"/>
              </w:rPr>
              <w:t>minimálně 1100</w:t>
            </w:r>
            <w:r>
              <w:rPr>
                <w:rFonts w:ascii="Calibri" w:hAnsi="Calibri"/>
                <w:sz w:val="22"/>
                <w:szCs w:val="22"/>
              </w:rPr>
              <w:t xml:space="preserve"> </w:t>
            </w:r>
            <w:r w:rsidRPr="006370C2">
              <w:rPr>
                <w:rFonts w:ascii="Calibri" w:hAnsi="Calibri"/>
                <w:sz w:val="22"/>
                <w:szCs w:val="22"/>
              </w:rPr>
              <w:t>kg</w:t>
            </w:r>
          </w:p>
        </w:tc>
        <w:tc>
          <w:tcPr>
            <w:tcW w:w="1482" w:type="dxa"/>
            <w:vAlign w:val="center"/>
          </w:tcPr>
          <w:p w:rsidR="004631A8" w:rsidRDefault="004631A8"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v kg</w:t>
            </w:r>
          </w:p>
        </w:tc>
        <w:tc>
          <w:tcPr>
            <w:tcW w:w="1920" w:type="dxa"/>
            <w:vAlign w:val="center"/>
          </w:tcPr>
          <w:p w:rsidR="004631A8" w:rsidRPr="00002DAD" w:rsidRDefault="00002DAD" w:rsidP="0064277A">
            <w:pPr>
              <w:spacing w:before="100" w:beforeAutospacing="1" w:after="100" w:afterAutospacing="1"/>
              <w:ind w:right="-2"/>
              <w:contextualSpacing/>
              <w:jc w:val="center"/>
              <w:rPr>
                <w:rFonts w:ascii="Calibri" w:hAnsi="Calibri" w:cs="Calibri"/>
              </w:rPr>
            </w:pPr>
            <w:r w:rsidRPr="00002DAD">
              <w:rPr>
                <w:rFonts w:ascii="Calibri" w:hAnsi="Calibri" w:cs="Calibri"/>
                <w:sz w:val="22"/>
                <w:szCs w:val="22"/>
              </w:rPr>
              <w:t>1127</w:t>
            </w:r>
          </w:p>
        </w:tc>
      </w:tr>
      <w:tr w:rsidR="004631A8" w:rsidRPr="007512DB" w:rsidTr="0064277A">
        <w:tc>
          <w:tcPr>
            <w:tcW w:w="2943" w:type="dxa"/>
            <w:shd w:val="clear" w:color="auto" w:fill="FDE9D9"/>
            <w:vAlign w:val="center"/>
          </w:tcPr>
          <w:p w:rsidR="004631A8" w:rsidRDefault="004631A8" w:rsidP="0064277A">
            <w:pPr>
              <w:spacing w:before="100" w:beforeAutospacing="1" w:after="100" w:afterAutospacing="1"/>
              <w:ind w:right="-2"/>
              <w:contextualSpacing/>
              <w:rPr>
                <w:rFonts w:ascii="Calibri" w:hAnsi="Calibri" w:cs="Calibri"/>
                <w:color w:val="000000"/>
              </w:rPr>
            </w:pPr>
            <w:r>
              <w:rPr>
                <w:rFonts w:ascii="Calibri" w:hAnsi="Calibri"/>
                <w:sz w:val="22"/>
                <w:szCs w:val="22"/>
              </w:rPr>
              <w:t>C</w:t>
            </w:r>
            <w:r w:rsidRPr="006370C2">
              <w:rPr>
                <w:rFonts w:ascii="Calibri" w:hAnsi="Calibri"/>
                <w:sz w:val="22"/>
                <w:szCs w:val="22"/>
              </w:rPr>
              <w:t xml:space="preserve">elková maximální hmotnost vozidla </w:t>
            </w:r>
          </w:p>
        </w:tc>
        <w:tc>
          <w:tcPr>
            <w:tcW w:w="3686" w:type="dxa"/>
            <w:vAlign w:val="center"/>
          </w:tcPr>
          <w:p w:rsidR="004631A8" w:rsidRPr="006370C2" w:rsidRDefault="004631A8" w:rsidP="0064277A">
            <w:pPr>
              <w:spacing w:before="100" w:beforeAutospacing="1" w:after="100" w:afterAutospacing="1"/>
              <w:ind w:right="-2"/>
              <w:contextualSpacing/>
              <w:rPr>
                <w:rFonts w:ascii="Calibri" w:hAnsi="Calibri"/>
              </w:rPr>
            </w:pPr>
            <w:r w:rsidRPr="006370C2">
              <w:rPr>
                <w:rFonts w:ascii="Calibri" w:hAnsi="Calibri"/>
                <w:sz w:val="22"/>
                <w:szCs w:val="22"/>
              </w:rPr>
              <w:t>do 3 500 kg</w:t>
            </w:r>
          </w:p>
        </w:tc>
        <w:tc>
          <w:tcPr>
            <w:tcW w:w="1482" w:type="dxa"/>
            <w:vAlign w:val="center"/>
          </w:tcPr>
          <w:p w:rsidR="004631A8" w:rsidRDefault="004631A8"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v kg</w:t>
            </w:r>
          </w:p>
        </w:tc>
        <w:tc>
          <w:tcPr>
            <w:tcW w:w="1920" w:type="dxa"/>
            <w:vAlign w:val="center"/>
          </w:tcPr>
          <w:p w:rsidR="004631A8" w:rsidRPr="00002DAD" w:rsidRDefault="00002DAD" w:rsidP="00002DAD">
            <w:pPr>
              <w:spacing w:before="100" w:beforeAutospacing="1" w:after="100" w:afterAutospacing="1"/>
              <w:ind w:right="-2"/>
              <w:contextualSpacing/>
              <w:jc w:val="center"/>
              <w:rPr>
                <w:rFonts w:ascii="Calibri" w:hAnsi="Calibri" w:cs="Calibri"/>
              </w:rPr>
            </w:pPr>
            <w:r w:rsidRPr="00002DAD">
              <w:rPr>
                <w:rFonts w:ascii="Calibri" w:hAnsi="Calibri" w:cs="Calibri"/>
                <w:sz w:val="22"/>
                <w:szCs w:val="22"/>
              </w:rPr>
              <w:t>3100</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T</w:t>
            </w:r>
            <w:r w:rsidRPr="006370C2">
              <w:rPr>
                <w:rFonts w:ascii="Calibri" w:hAnsi="Calibri"/>
                <w:sz w:val="22"/>
                <w:szCs w:val="22"/>
              </w:rPr>
              <w:t>ažné zařízení</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tažné zařízení</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07489C">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S</w:t>
            </w:r>
            <w:r w:rsidRPr="006370C2">
              <w:rPr>
                <w:rFonts w:ascii="Calibri" w:hAnsi="Calibri"/>
                <w:sz w:val="22"/>
                <w:szCs w:val="22"/>
              </w:rPr>
              <w:t>nadno vyndavací sedačky ve třetí řadě sedadel</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snadno vyndavací sedačky ve třetí řadě sedadel</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07489C">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C</w:t>
            </w:r>
            <w:r w:rsidRPr="006370C2">
              <w:rPr>
                <w:rFonts w:ascii="Calibri" w:hAnsi="Calibri"/>
                <w:sz w:val="22"/>
                <w:szCs w:val="22"/>
              </w:rPr>
              <w:t>entrální zamykání s dálkovým ovladačem, 2 ks klíče s ovladačem</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6370C2">
              <w:rPr>
                <w:rFonts w:ascii="Calibri" w:hAnsi="Calibri"/>
                <w:sz w:val="22"/>
                <w:szCs w:val="22"/>
              </w:rPr>
              <w:t>centrální zamykání s dálkovým ovladačem, 2 ks klíče s ovladačem</w:t>
            </w:r>
          </w:p>
        </w:tc>
        <w:tc>
          <w:tcPr>
            <w:tcW w:w="1482" w:type="dxa"/>
            <w:vAlign w:val="center"/>
          </w:tcPr>
          <w:p w:rsidR="00002DAD" w:rsidRPr="00F07521" w:rsidRDefault="00002DAD" w:rsidP="0064277A">
            <w:pPr>
              <w:spacing w:before="100" w:beforeAutospacing="1" w:after="100" w:afterAutospacing="1"/>
              <w:ind w:right="-2"/>
              <w:contextualSpacing/>
              <w:jc w:val="center"/>
              <w:rPr>
                <w:rFonts w:ascii="Calibri" w:hAnsi="Calibri" w:cs="Calibri"/>
              </w:rPr>
            </w:pPr>
            <w:r>
              <w:rPr>
                <w:rFonts w:ascii="Calibri" w:hAnsi="Calibri" w:cs="Calibri"/>
                <w:sz w:val="22"/>
                <w:szCs w:val="22"/>
              </w:rPr>
              <w:t>ANO/NE</w:t>
            </w:r>
          </w:p>
        </w:tc>
        <w:tc>
          <w:tcPr>
            <w:tcW w:w="1920" w:type="dxa"/>
          </w:tcPr>
          <w:p w:rsidR="00002DAD" w:rsidRDefault="00002DAD" w:rsidP="00002DAD">
            <w:pPr>
              <w:jc w:val="center"/>
            </w:pPr>
            <w:r w:rsidRPr="0007489C">
              <w:rPr>
                <w:rFonts w:ascii="Calibri" w:hAnsi="Calibri" w:cs="Calibri"/>
                <w:sz w:val="22"/>
                <w:szCs w:val="22"/>
              </w:rPr>
              <w:t>ANO</w:t>
            </w:r>
          </w:p>
        </w:tc>
      </w:tr>
      <w:tr w:rsidR="00002DAD" w:rsidRPr="007512DB" w:rsidTr="0064277A">
        <w:tc>
          <w:tcPr>
            <w:tcW w:w="2943" w:type="dxa"/>
            <w:shd w:val="clear" w:color="auto" w:fill="FDE9D9"/>
            <w:vAlign w:val="center"/>
          </w:tcPr>
          <w:p w:rsidR="00002DAD" w:rsidRPr="00237619"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P</w:t>
            </w:r>
            <w:r w:rsidRPr="00237619">
              <w:rPr>
                <w:rFonts w:ascii="Calibri" w:hAnsi="Calibri" w:cs="Calibri"/>
                <w:color w:val="000000"/>
                <w:sz w:val="22"/>
                <w:szCs w:val="22"/>
              </w:rPr>
              <w:t xml:space="preserve">lnohodnotné </w:t>
            </w:r>
            <w:r>
              <w:rPr>
                <w:rFonts w:ascii="Calibri" w:hAnsi="Calibri" w:cs="Calibri"/>
                <w:color w:val="000000"/>
                <w:sz w:val="22"/>
                <w:szCs w:val="22"/>
              </w:rPr>
              <w:t>r</w:t>
            </w:r>
            <w:r w:rsidRPr="00237619">
              <w:rPr>
                <w:rFonts w:ascii="Calibri" w:hAnsi="Calibri" w:cs="Calibri"/>
                <w:color w:val="000000"/>
                <w:sz w:val="22"/>
                <w:szCs w:val="22"/>
              </w:rPr>
              <w:t>ezervní kolo</w:t>
            </w:r>
          </w:p>
        </w:tc>
        <w:tc>
          <w:tcPr>
            <w:tcW w:w="3686" w:type="dxa"/>
            <w:vAlign w:val="center"/>
          </w:tcPr>
          <w:p w:rsidR="00002DAD" w:rsidRPr="00237619" w:rsidRDefault="00002DAD" w:rsidP="0064277A">
            <w:pPr>
              <w:spacing w:before="100" w:beforeAutospacing="1" w:after="100" w:afterAutospacing="1"/>
              <w:ind w:right="-2"/>
              <w:contextualSpacing/>
              <w:rPr>
                <w:rFonts w:ascii="Calibri" w:hAnsi="Calibri" w:cs="Calibri"/>
                <w:color w:val="000000"/>
              </w:rPr>
            </w:pPr>
            <w:r w:rsidRPr="00237619">
              <w:rPr>
                <w:rFonts w:ascii="Calibri" w:hAnsi="Calibri" w:cs="Calibri"/>
                <w:color w:val="000000"/>
                <w:sz w:val="22"/>
                <w:szCs w:val="22"/>
              </w:rPr>
              <w:t xml:space="preserve">plnohodnotné </w:t>
            </w:r>
            <w:r>
              <w:rPr>
                <w:rFonts w:ascii="Calibri" w:hAnsi="Calibri" w:cs="Calibri"/>
                <w:color w:val="000000"/>
                <w:sz w:val="22"/>
                <w:szCs w:val="22"/>
              </w:rPr>
              <w:t>r</w:t>
            </w:r>
            <w:r w:rsidRPr="00237619">
              <w:rPr>
                <w:rFonts w:ascii="Calibri" w:hAnsi="Calibri" w:cs="Calibri"/>
                <w:color w:val="000000"/>
                <w:sz w:val="22"/>
                <w:szCs w:val="22"/>
              </w:rPr>
              <w:t>ezervní kolo</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07489C">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sz w:val="22"/>
                <w:szCs w:val="22"/>
              </w:rPr>
              <w:t>V</w:t>
            </w:r>
            <w:r w:rsidRPr="006370C2">
              <w:rPr>
                <w:rFonts w:ascii="Calibri" w:hAnsi="Calibri"/>
                <w:sz w:val="22"/>
                <w:szCs w:val="22"/>
              </w:rPr>
              <w:t>nitřní stropní osvětlení</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Pr>
                <w:rFonts w:ascii="Calibri" w:hAnsi="Calibri"/>
                <w:sz w:val="22"/>
                <w:szCs w:val="22"/>
              </w:rPr>
              <w:t>v</w:t>
            </w:r>
            <w:r w:rsidRPr="006370C2">
              <w:rPr>
                <w:rFonts w:ascii="Calibri" w:hAnsi="Calibri"/>
                <w:sz w:val="22"/>
                <w:szCs w:val="22"/>
              </w:rPr>
              <w:t>nitřní stropní osvětlení</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07489C">
              <w:rPr>
                <w:rFonts w:ascii="Calibri" w:hAnsi="Calibri" w:cs="Calibri"/>
                <w:sz w:val="22"/>
                <w:szCs w:val="22"/>
              </w:rPr>
              <w:t>ANO</w:t>
            </w:r>
          </w:p>
        </w:tc>
      </w:tr>
      <w:tr w:rsidR="00002DAD" w:rsidRPr="007512DB" w:rsidTr="0064277A">
        <w:tc>
          <w:tcPr>
            <w:tcW w:w="2943" w:type="dxa"/>
            <w:shd w:val="clear" w:color="auto" w:fill="FDE9D9"/>
            <w:vAlign w:val="center"/>
          </w:tcPr>
          <w:p w:rsidR="00002DAD" w:rsidRDefault="00002DAD" w:rsidP="0064277A">
            <w:pPr>
              <w:spacing w:before="100" w:beforeAutospacing="1" w:after="100" w:afterAutospacing="1"/>
              <w:ind w:right="-2"/>
              <w:contextualSpacing/>
              <w:rPr>
                <w:rFonts w:ascii="Calibri" w:hAnsi="Calibri" w:cs="Calibri"/>
                <w:color w:val="000000"/>
              </w:rPr>
            </w:pPr>
            <w:r w:rsidRPr="008F644F">
              <w:rPr>
                <w:rFonts w:ascii="Calibri" w:hAnsi="Calibri"/>
                <w:sz w:val="22"/>
                <w:szCs w:val="22"/>
              </w:rPr>
              <w:t>Autorádio a set reproduktorů</w:t>
            </w:r>
          </w:p>
        </w:tc>
        <w:tc>
          <w:tcPr>
            <w:tcW w:w="3686" w:type="dxa"/>
            <w:vAlign w:val="center"/>
          </w:tcPr>
          <w:p w:rsidR="00002DAD" w:rsidRPr="006370C2" w:rsidRDefault="00002DAD" w:rsidP="0064277A">
            <w:pPr>
              <w:spacing w:before="100" w:beforeAutospacing="1" w:after="100" w:afterAutospacing="1"/>
              <w:ind w:right="-2"/>
              <w:contextualSpacing/>
              <w:rPr>
                <w:rFonts w:ascii="Calibri" w:hAnsi="Calibri"/>
              </w:rPr>
            </w:pPr>
            <w:r w:rsidRPr="008F644F">
              <w:rPr>
                <w:rFonts w:ascii="Calibri" w:hAnsi="Calibri"/>
                <w:sz w:val="22"/>
                <w:szCs w:val="22"/>
              </w:rPr>
              <w:t>a</w:t>
            </w:r>
            <w:r w:rsidRPr="006370C2">
              <w:rPr>
                <w:rFonts w:ascii="Calibri" w:hAnsi="Calibri"/>
                <w:sz w:val="22"/>
                <w:szCs w:val="22"/>
              </w:rPr>
              <w:t>utorádio a set reproduktorů</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07489C">
              <w:rPr>
                <w:rFonts w:ascii="Calibri" w:hAnsi="Calibri" w:cs="Calibri"/>
                <w:sz w:val="22"/>
                <w:szCs w:val="22"/>
              </w:rPr>
              <w:t>ANO</w:t>
            </w:r>
          </w:p>
        </w:tc>
      </w:tr>
      <w:tr w:rsidR="00002DAD" w:rsidRPr="007512DB" w:rsidTr="0064277A">
        <w:tc>
          <w:tcPr>
            <w:tcW w:w="2943" w:type="dxa"/>
            <w:shd w:val="clear" w:color="auto" w:fill="FDE9D9"/>
            <w:vAlign w:val="center"/>
          </w:tcPr>
          <w:p w:rsidR="00002DAD" w:rsidRPr="00A632D8" w:rsidRDefault="00002DAD" w:rsidP="0064277A">
            <w:pPr>
              <w:spacing w:before="100" w:beforeAutospacing="1" w:after="100" w:afterAutospacing="1"/>
              <w:ind w:right="-2"/>
              <w:contextualSpacing/>
              <w:rPr>
                <w:rFonts w:ascii="Calibri" w:hAnsi="Calibri" w:cs="Calibri"/>
                <w:color w:val="000000"/>
              </w:rPr>
            </w:pPr>
            <w:r w:rsidRPr="00A632D8">
              <w:rPr>
                <w:rFonts w:ascii="Calibri" w:hAnsi="Calibri" w:cs="Calibri"/>
                <w:color w:val="000000"/>
                <w:sz w:val="22"/>
                <w:szCs w:val="22"/>
              </w:rPr>
              <w:t>Gumové koberce</w:t>
            </w:r>
          </w:p>
        </w:tc>
        <w:tc>
          <w:tcPr>
            <w:tcW w:w="3686" w:type="dxa"/>
            <w:vAlign w:val="center"/>
          </w:tcPr>
          <w:p w:rsidR="00002DAD" w:rsidRDefault="00002DAD"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pro každou řadu sedadel + řidič a spolujezdec</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07489C">
              <w:rPr>
                <w:rFonts w:ascii="Calibri" w:hAnsi="Calibri" w:cs="Calibri"/>
                <w:sz w:val="22"/>
                <w:szCs w:val="22"/>
              </w:rPr>
              <w:t>ANO</w:t>
            </w:r>
          </w:p>
        </w:tc>
      </w:tr>
      <w:tr w:rsidR="00002DAD" w:rsidRPr="007512DB" w:rsidTr="0064277A">
        <w:tc>
          <w:tcPr>
            <w:tcW w:w="2943" w:type="dxa"/>
            <w:shd w:val="clear" w:color="auto" w:fill="FDE9D9"/>
            <w:vAlign w:val="center"/>
          </w:tcPr>
          <w:p w:rsidR="00002DAD" w:rsidRPr="00A632D8" w:rsidRDefault="00002DAD" w:rsidP="0064277A">
            <w:pPr>
              <w:spacing w:before="100" w:beforeAutospacing="1" w:after="100" w:afterAutospacing="1"/>
              <w:ind w:right="-2"/>
              <w:contextualSpacing/>
              <w:rPr>
                <w:rFonts w:ascii="Calibri" w:hAnsi="Calibri" w:cs="Calibri"/>
                <w:color w:val="000000"/>
              </w:rPr>
            </w:pPr>
            <w:r w:rsidRPr="00A632D8">
              <w:rPr>
                <w:rFonts w:ascii="Calibri" w:hAnsi="Calibri" w:cs="Calibri"/>
                <w:color w:val="000000"/>
                <w:sz w:val="22"/>
                <w:szCs w:val="22"/>
              </w:rPr>
              <w:lastRenderedPageBreak/>
              <w:t xml:space="preserve">Povinná výbava </w:t>
            </w:r>
          </w:p>
        </w:tc>
        <w:tc>
          <w:tcPr>
            <w:tcW w:w="3686" w:type="dxa"/>
            <w:vAlign w:val="center"/>
          </w:tcPr>
          <w:p w:rsidR="00002DAD" w:rsidRDefault="00002DAD" w:rsidP="0064277A">
            <w:pPr>
              <w:spacing w:before="100" w:beforeAutospacing="1" w:after="100" w:afterAutospacing="1"/>
              <w:ind w:right="-2"/>
              <w:contextualSpacing/>
              <w:rPr>
                <w:rFonts w:ascii="Calibri" w:hAnsi="Calibri" w:cs="Calibri"/>
                <w:color w:val="000000"/>
              </w:rPr>
            </w:pPr>
            <w:r w:rsidRPr="00A632D8">
              <w:rPr>
                <w:rFonts w:ascii="Calibri" w:hAnsi="Calibri" w:cs="Calibri"/>
                <w:color w:val="000000"/>
                <w:sz w:val="22"/>
                <w:szCs w:val="22"/>
              </w:rPr>
              <w:t>výstražný trojúhelník, vesta, lékárnička, sada žárovek</w:t>
            </w:r>
          </w:p>
        </w:tc>
        <w:tc>
          <w:tcPr>
            <w:tcW w:w="1482" w:type="dxa"/>
            <w:vAlign w:val="center"/>
          </w:tcPr>
          <w:p w:rsidR="00002DAD" w:rsidRPr="007512DB" w:rsidRDefault="00002DAD"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ANO/NE</w:t>
            </w:r>
          </w:p>
        </w:tc>
        <w:tc>
          <w:tcPr>
            <w:tcW w:w="1920" w:type="dxa"/>
          </w:tcPr>
          <w:p w:rsidR="00002DAD" w:rsidRDefault="00002DAD" w:rsidP="00002DAD">
            <w:pPr>
              <w:jc w:val="center"/>
            </w:pPr>
            <w:r w:rsidRPr="0007489C">
              <w:rPr>
                <w:rFonts w:ascii="Calibri" w:hAnsi="Calibri" w:cs="Calibri"/>
                <w:sz w:val="22"/>
                <w:szCs w:val="22"/>
              </w:rPr>
              <w:t>ANO</w:t>
            </w:r>
          </w:p>
        </w:tc>
      </w:tr>
      <w:tr w:rsidR="004631A8" w:rsidRPr="007512DB" w:rsidTr="0064277A">
        <w:tc>
          <w:tcPr>
            <w:tcW w:w="2943" w:type="dxa"/>
            <w:shd w:val="clear" w:color="auto" w:fill="FDE9D9"/>
            <w:vAlign w:val="center"/>
          </w:tcPr>
          <w:p w:rsidR="004631A8" w:rsidRPr="00A632D8" w:rsidRDefault="004631A8" w:rsidP="0064277A">
            <w:pPr>
              <w:spacing w:before="100" w:beforeAutospacing="1" w:after="100" w:afterAutospacing="1"/>
              <w:ind w:right="-2"/>
              <w:contextualSpacing/>
              <w:rPr>
                <w:rFonts w:ascii="Calibri" w:hAnsi="Calibri" w:cs="Calibri"/>
                <w:color w:val="000000"/>
              </w:rPr>
            </w:pPr>
            <w:r>
              <w:rPr>
                <w:rFonts w:ascii="Calibri" w:hAnsi="Calibri" w:cs="Calibri"/>
                <w:color w:val="000000"/>
                <w:sz w:val="22"/>
                <w:szCs w:val="22"/>
              </w:rPr>
              <w:t>Z</w:t>
            </w:r>
            <w:r w:rsidRPr="00A632D8">
              <w:rPr>
                <w:rFonts w:ascii="Calibri" w:hAnsi="Calibri" w:cs="Calibri"/>
                <w:color w:val="000000"/>
                <w:sz w:val="22"/>
                <w:szCs w:val="22"/>
              </w:rPr>
              <w:t xml:space="preserve">áruční </w:t>
            </w:r>
            <w:r>
              <w:rPr>
                <w:rFonts w:ascii="Calibri" w:hAnsi="Calibri" w:cs="Calibri"/>
                <w:color w:val="000000"/>
                <w:sz w:val="22"/>
                <w:szCs w:val="22"/>
              </w:rPr>
              <w:t>doba</w:t>
            </w:r>
          </w:p>
        </w:tc>
        <w:tc>
          <w:tcPr>
            <w:tcW w:w="3686" w:type="dxa"/>
            <w:vAlign w:val="center"/>
          </w:tcPr>
          <w:p w:rsidR="004631A8" w:rsidRDefault="004631A8" w:rsidP="0064277A">
            <w:pPr>
              <w:spacing w:before="100" w:beforeAutospacing="1" w:after="100" w:afterAutospacing="1"/>
              <w:ind w:right="-2"/>
              <w:contextualSpacing/>
              <w:rPr>
                <w:rFonts w:ascii="Calibri" w:hAnsi="Calibri" w:cs="Calibri"/>
                <w:color w:val="000000"/>
              </w:rPr>
            </w:pPr>
            <w:r w:rsidRPr="006370C2">
              <w:rPr>
                <w:rFonts w:ascii="Calibri" w:hAnsi="Calibri"/>
                <w:sz w:val="22"/>
                <w:szCs w:val="22"/>
              </w:rPr>
              <w:t>minimálně 48 měsíců nebo 150 000 km ode dne rozhodného pro počátek běhu lhůt</w:t>
            </w:r>
          </w:p>
        </w:tc>
        <w:tc>
          <w:tcPr>
            <w:tcW w:w="1482" w:type="dxa"/>
            <w:vAlign w:val="center"/>
          </w:tcPr>
          <w:p w:rsidR="004631A8" w:rsidRPr="007512DB" w:rsidRDefault="004631A8" w:rsidP="0064277A">
            <w:pPr>
              <w:spacing w:before="100" w:beforeAutospacing="1" w:after="100" w:afterAutospacing="1"/>
              <w:ind w:right="-2"/>
              <w:contextualSpacing/>
              <w:jc w:val="center"/>
              <w:rPr>
                <w:rFonts w:ascii="Calibri" w:hAnsi="Calibri" w:cs="Calibri"/>
                <w:color w:val="000000"/>
              </w:rPr>
            </w:pPr>
            <w:r>
              <w:rPr>
                <w:rFonts w:ascii="Calibri" w:hAnsi="Calibri" w:cs="Calibri"/>
                <w:sz w:val="22"/>
                <w:szCs w:val="22"/>
              </w:rPr>
              <w:t>délka záruční doby/km</w:t>
            </w:r>
          </w:p>
        </w:tc>
        <w:tc>
          <w:tcPr>
            <w:tcW w:w="1920" w:type="dxa"/>
            <w:vAlign w:val="center"/>
          </w:tcPr>
          <w:p w:rsidR="004631A8" w:rsidRPr="00002DAD" w:rsidRDefault="00002DAD" w:rsidP="0064277A">
            <w:pPr>
              <w:jc w:val="center"/>
            </w:pPr>
            <w:r w:rsidRPr="00002DAD">
              <w:rPr>
                <w:rFonts w:ascii="Calibri" w:hAnsi="Calibri" w:cs="Calibri"/>
                <w:sz w:val="22"/>
                <w:szCs w:val="22"/>
              </w:rPr>
              <w:t>48/150.000</w:t>
            </w:r>
          </w:p>
        </w:tc>
      </w:tr>
    </w:tbl>
    <w:p w:rsidR="004631A8" w:rsidRDefault="004631A8" w:rsidP="004631A8">
      <w:pPr>
        <w:spacing w:before="100" w:beforeAutospacing="1" w:afterAutospacing="1"/>
        <w:ind w:right="-2"/>
        <w:contextualSpacing/>
        <w:rPr>
          <w:rFonts w:ascii="Calibri" w:hAnsi="Calibri" w:cs="Calibri"/>
          <w:sz w:val="22"/>
          <w:szCs w:val="22"/>
          <w:u w:val="single"/>
        </w:rPr>
      </w:pPr>
    </w:p>
    <w:p w:rsidR="004631A8" w:rsidRPr="00DC1365" w:rsidRDefault="004631A8" w:rsidP="004631A8">
      <w:pPr>
        <w:ind w:left="708"/>
        <w:jc w:val="both"/>
        <w:rPr>
          <w:rFonts w:ascii="Calibri" w:hAnsi="Calibri" w:cs="Calibri"/>
          <w:sz w:val="22"/>
          <w:szCs w:val="22"/>
        </w:rPr>
      </w:pPr>
      <w:r w:rsidRPr="00DC1365">
        <w:rPr>
          <w:rFonts w:ascii="Calibri" w:hAnsi="Calibri" w:cs="Calibri"/>
          <w:sz w:val="22"/>
          <w:szCs w:val="22"/>
        </w:rPr>
        <w:t>Vozidlo musí být nové, nepoužité, schválené pro provoz na pozemních komunikacích v České republice, rok výroby 201</w:t>
      </w:r>
      <w:r>
        <w:rPr>
          <w:rFonts w:ascii="Calibri" w:hAnsi="Calibri" w:cs="Calibri"/>
          <w:sz w:val="22"/>
          <w:szCs w:val="22"/>
        </w:rPr>
        <w:t>6</w:t>
      </w:r>
      <w:r w:rsidRPr="00DC1365">
        <w:rPr>
          <w:rFonts w:ascii="Calibri" w:hAnsi="Calibri" w:cs="Calibri"/>
          <w:sz w:val="22"/>
          <w:szCs w:val="22"/>
        </w:rPr>
        <w:t>.</w:t>
      </w:r>
    </w:p>
    <w:p w:rsidR="004631A8" w:rsidRPr="00DC1365" w:rsidRDefault="004631A8" w:rsidP="004631A8">
      <w:pPr>
        <w:ind w:left="708"/>
        <w:jc w:val="both"/>
        <w:rPr>
          <w:rFonts w:ascii="Calibri" w:hAnsi="Calibri" w:cs="Calibri"/>
          <w:sz w:val="22"/>
          <w:szCs w:val="22"/>
        </w:rPr>
      </w:pPr>
    </w:p>
    <w:p w:rsidR="004631A8" w:rsidRPr="00DC1365" w:rsidRDefault="004631A8" w:rsidP="004631A8">
      <w:pPr>
        <w:keepNext/>
        <w:ind w:left="708"/>
        <w:jc w:val="both"/>
        <w:rPr>
          <w:rFonts w:ascii="Calibri" w:hAnsi="Calibri" w:cs="Calibri"/>
          <w:sz w:val="22"/>
          <w:szCs w:val="22"/>
        </w:rPr>
      </w:pPr>
      <w:r w:rsidRPr="00DC1365">
        <w:rPr>
          <w:rFonts w:ascii="Calibri" w:hAnsi="Calibri" w:cs="Calibri"/>
          <w:sz w:val="22"/>
          <w:szCs w:val="22"/>
        </w:rPr>
        <w:t>Součástí dodávky bude:</w:t>
      </w:r>
    </w:p>
    <w:p w:rsidR="004631A8" w:rsidRPr="00DC1365" w:rsidRDefault="004631A8" w:rsidP="004631A8">
      <w:pPr>
        <w:keepNext/>
        <w:numPr>
          <w:ilvl w:val="0"/>
          <w:numId w:val="17"/>
        </w:numPr>
        <w:tabs>
          <w:tab w:val="clear" w:pos="720"/>
        </w:tabs>
        <w:ind w:left="1277"/>
        <w:contextualSpacing/>
        <w:jc w:val="both"/>
        <w:rPr>
          <w:rFonts w:ascii="Calibri" w:hAnsi="Calibri" w:cs="Calibri"/>
          <w:sz w:val="22"/>
          <w:szCs w:val="22"/>
        </w:rPr>
      </w:pPr>
      <w:r w:rsidRPr="00DC1365">
        <w:rPr>
          <w:rFonts w:ascii="Calibri" w:hAnsi="Calibri" w:cs="Calibri"/>
          <w:sz w:val="22"/>
          <w:szCs w:val="22"/>
        </w:rPr>
        <w:t>návod k obsluze v českém jazyce</w:t>
      </w:r>
    </w:p>
    <w:p w:rsidR="004631A8" w:rsidRPr="00DC1365" w:rsidRDefault="004631A8" w:rsidP="004631A8">
      <w:pPr>
        <w:numPr>
          <w:ilvl w:val="0"/>
          <w:numId w:val="17"/>
        </w:numPr>
        <w:tabs>
          <w:tab w:val="clear" w:pos="720"/>
        </w:tabs>
        <w:ind w:left="1277"/>
        <w:contextualSpacing/>
        <w:jc w:val="both"/>
        <w:rPr>
          <w:rFonts w:ascii="Calibri" w:hAnsi="Calibri" w:cs="Calibri"/>
          <w:sz w:val="22"/>
          <w:szCs w:val="22"/>
        </w:rPr>
      </w:pPr>
      <w:r w:rsidRPr="00DC1365">
        <w:rPr>
          <w:rFonts w:ascii="Calibri" w:hAnsi="Calibri" w:cs="Calibri"/>
          <w:sz w:val="22"/>
          <w:szCs w:val="22"/>
        </w:rPr>
        <w:t>prohlášení o shodě</w:t>
      </w:r>
    </w:p>
    <w:p w:rsidR="004631A8" w:rsidRPr="00DC1365" w:rsidRDefault="004631A8" w:rsidP="004631A8">
      <w:pPr>
        <w:numPr>
          <w:ilvl w:val="0"/>
          <w:numId w:val="17"/>
        </w:numPr>
        <w:tabs>
          <w:tab w:val="clear" w:pos="720"/>
        </w:tabs>
        <w:ind w:left="1277"/>
        <w:contextualSpacing/>
        <w:jc w:val="both"/>
        <w:rPr>
          <w:rFonts w:ascii="Calibri" w:hAnsi="Calibri" w:cs="Calibri"/>
          <w:sz w:val="22"/>
          <w:szCs w:val="22"/>
        </w:rPr>
      </w:pPr>
      <w:r w:rsidRPr="00DC1365">
        <w:rPr>
          <w:rFonts w:ascii="Calibri" w:hAnsi="Calibri" w:cs="Calibri"/>
          <w:sz w:val="22"/>
          <w:szCs w:val="22"/>
        </w:rPr>
        <w:t>schválení k provozu na pozemních komunikacích</w:t>
      </w:r>
    </w:p>
    <w:p w:rsidR="004631A8" w:rsidRPr="00DC1365" w:rsidRDefault="004631A8" w:rsidP="004631A8">
      <w:pPr>
        <w:numPr>
          <w:ilvl w:val="0"/>
          <w:numId w:val="17"/>
        </w:numPr>
        <w:tabs>
          <w:tab w:val="clear" w:pos="720"/>
        </w:tabs>
        <w:ind w:left="1277"/>
        <w:contextualSpacing/>
        <w:jc w:val="both"/>
        <w:rPr>
          <w:rFonts w:ascii="Calibri" w:hAnsi="Calibri" w:cs="Calibri"/>
          <w:sz w:val="22"/>
          <w:szCs w:val="22"/>
        </w:rPr>
      </w:pPr>
      <w:r w:rsidRPr="00DC1365">
        <w:rPr>
          <w:rFonts w:ascii="Calibri" w:hAnsi="Calibri" w:cs="Calibri"/>
          <w:sz w:val="22"/>
          <w:szCs w:val="22"/>
        </w:rPr>
        <w:t>technický průkaz vozidla se všemi náležitostmi v něm uvedenými</w:t>
      </w:r>
    </w:p>
    <w:p w:rsidR="004631A8" w:rsidRDefault="004631A8" w:rsidP="004631A8">
      <w:pPr>
        <w:ind w:left="708"/>
        <w:jc w:val="both"/>
        <w:rPr>
          <w:rFonts w:ascii="Calibri" w:hAnsi="Calibri" w:cs="Calibri"/>
          <w:sz w:val="22"/>
          <w:szCs w:val="22"/>
        </w:rPr>
      </w:pPr>
    </w:p>
    <w:p w:rsidR="004631A8" w:rsidRPr="00A33DCA" w:rsidRDefault="004631A8" w:rsidP="004631A8">
      <w:pPr>
        <w:ind w:left="708"/>
        <w:jc w:val="both"/>
        <w:rPr>
          <w:rFonts w:ascii="Calibri" w:hAnsi="Calibri" w:cs="Calibri"/>
          <w:sz w:val="22"/>
          <w:szCs w:val="22"/>
        </w:rPr>
      </w:pPr>
      <w:r w:rsidRPr="00281397">
        <w:rPr>
          <w:rFonts w:ascii="Calibri" w:hAnsi="Calibri" w:cs="Calibri"/>
          <w:sz w:val="22"/>
          <w:szCs w:val="22"/>
        </w:rPr>
        <w:t>Součástí dodávky bude</w:t>
      </w:r>
      <w:r w:rsidRPr="004532C4">
        <w:rPr>
          <w:rFonts w:ascii="Calibri" w:hAnsi="Calibri" w:cs="Calibri"/>
          <w:sz w:val="22"/>
          <w:szCs w:val="22"/>
        </w:rPr>
        <w:t xml:space="preserve"> </w:t>
      </w:r>
      <w:r>
        <w:rPr>
          <w:rFonts w:ascii="Calibri" w:hAnsi="Calibri" w:cs="Calibri"/>
          <w:sz w:val="22"/>
          <w:szCs w:val="22"/>
        </w:rPr>
        <w:t xml:space="preserve">též </w:t>
      </w:r>
      <w:r w:rsidRPr="00281397">
        <w:rPr>
          <w:rFonts w:ascii="Calibri" w:hAnsi="Calibri" w:cs="Calibri"/>
          <w:sz w:val="22"/>
          <w:szCs w:val="22"/>
        </w:rPr>
        <w:t>kvalifikované zaškolení obsluhy v místě plnění.</w:t>
      </w:r>
    </w:p>
    <w:p w:rsidR="004631A8" w:rsidRPr="00A33DCA" w:rsidRDefault="004631A8" w:rsidP="004631A8">
      <w:pPr>
        <w:ind w:left="708"/>
        <w:rPr>
          <w:rFonts w:ascii="Calibri" w:hAnsi="Calibri" w:cs="Calibri"/>
          <w:sz w:val="22"/>
          <w:szCs w:val="22"/>
        </w:rPr>
      </w:pPr>
    </w:p>
    <w:p w:rsidR="004631A8" w:rsidRPr="00A33DCA" w:rsidRDefault="004631A8" w:rsidP="004631A8">
      <w:pPr>
        <w:pStyle w:val="rove2"/>
        <w:numPr>
          <w:ilvl w:val="0"/>
          <w:numId w:val="4"/>
        </w:numPr>
        <w:rPr>
          <w:rFonts w:ascii="Calibri" w:hAnsi="Calibri" w:cs="Calibri"/>
          <w:sz w:val="22"/>
          <w:szCs w:val="22"/>
          <w:lang w:eastAsia="en-US"/>
        </w:rPr>
      </w:pPr>
      <w:r w:rsidRPr="00A33DCA">
        <w:rPr>
          <w:rFonts w:ascii="Calibri" w:hAnsi="Calibri" w:cs="Calibri"/>
          <w:sz w:val="22"/>
          <w:szCs w:val="22"/>
          <w:lang w:eastAsia="en-US"/>
        </w:rPr>
        <w:t xml:space="preserve">Způsob dodání </w:t>
      </w:r>
      <w:r w:rsidRPr="003D74D3">
        <w:rPr>
          <w:rFonts w:ascii="Calibri" w:hAnsi="Calibri" w:cs="Calibri"/>
          <w:sz w:val="22"/>
          <w:szCs w:val="22"/>
          <w:lang w:eastAsia="en-US"/>
        </w:rPr>
        <w:t>předmětu koupě: doprava do místa plnění</w:t>
      </w:r>
      <w:r>
        <w:rPr>
          <w:rFonts w:ascii="Calibri" w:hAnsi="Calibri" w:cs="Calibri"/>
          <w:sz w:val="22"/>
          <w:szCs w:val="22"/>
          <w:lang w:eastAsia="en-US"/>
        </w:rPr>
        <w:t xml:space="preserve"> (zahrnuta v ceně dodávky)</w:t>
      </w:r>
      <w:r w:rsidRPr="003D74D3">
        <w:rPr>
          <w:rFonts w:ascii="Calibri" w:hAnsi="Calibri" w:cs="Calibri"/>
          <w:sz w:val="22"/>
          <w:szCs w:val="22"/>
          <w:lang w:eastAsia="en-US"/>
        </w:rPr>
        <w:t>.</w:t>
      </w:r>
    </w:p>
    <w:p w:rsidR="004631A8" w:rsidRPr="00A33DCA" w:rsidRDefault="004631A8" w:rsidP="004631A8">
      <w:pPr>
        <w:pStyle w:val="rove2"/>
        <w:numPr>
          <w:ilvl w:val="0"/>
          <w:numId w:val="4"/>
        </w:numPr>
        <w:rPr>
          <w:rFonts w:ascii="Calibri" w:hAnsi="Calibri" w:cs="Calibri"/>
          <w:sz w:val="22"/>
          <w:szCs w:val="22"/>
          <w:lang w:eastAsia="en-US"/>
        </w:rPr>
      </w:pPr>
      <w:r w:rsidRPr="00A33DCA">
        <w:rPr>
          <w:rFonts w:ascii="Calibri" w:hAnsi="Calibri" w:cs="Calibri"/>
          <w:color w:val="000000"/>
          <w:sz w:val="22"/>
          <w:szCs w:val="22"/>
        </w:rPr>
        <w:t xml:space="preserve">Prodávající je povinen dodat kupujícímu </w:t>
      </w:r>
      <w:r>
        <w:rPr>
          <w:rFonts w:ascii="Calibri" w:hAnsi="Calibri" w:cs="Calibri"/>
          <w:color w:val="000000"/>
          <w:sz w:val="22"/>
          <w:szCs w:val="22"/>
        </w:rPr>
        <w:t>předmět koupě</w:t>
      </w:r>
      <w:r w:rsidRPr="00A33DCA">
        <w:rPr>
          <w:rFonts w:ascii="Calibri" w:hAnsi="Calibri" w:cs="Calibri"/>
          <w:color w:val="000000"/>
          <w:sz w:val="22"/>
          <w:szCs w:val="22"/>
        </w:rPr>
        <w:t xml:space="preserve"> podle této smlouvy, při dodržení kvalitativních podmínek, které jsou </w:t>
      </w:r>
      <w:r w:rsidRPr="00A33DCA">
        <w:rPr>
          <w:rFonts w:ascii="Calibri" w:hAnsi="Calibri" w:cs="Calibri"/>
          <w:sz w:val="22"/>
          <w:szCs w:val="22"/>
        </w:rPr>
        <w:t>vymezeny státními normami, právními a dalšími předpisy vztahujícími se ke zboží.</w:t>
      </w:r>
    </w:p>
    <w:p w:rsidR="004631A8" w:rsidRDefault="004631A8" w:rsidP="004631A8">
      <w:pPr>
        <w:pStyle w:val="rove2"/>
        <w:numPr>
          <w:ilvl w:val="0"/>
          <w:numId w:val="4"/>
        </w:numPr>
        <w:rPr>
          <w:rFonts w:ascii="Calibri" w:hAnsi="Calibri" w:cs="Calibri"/>
          <w:sz w:val="22"/>
          <w:szCs w:val="22"/>
          <w:lang w:eastAsia="en-US"/>
        </w:rPr>
      </w:pPr>
      <w:r w:rsidRPr="00A33DCA">
        <w:rPr>
          <w:rFonts w:ascii="Calibri" w:hAnsi="Calibri" w:cs="Calibri"/>
          <w:sz w:val="22"/>
          <w:szCs w:val="22"/>
        </w:rPr>
        <w:t>Kupující i prodávající souhlasně prohlašují, že je zboží na základě shora uvedené specifikace dostatečně určitě a srozumitelně určeno, zejména co do množství, druhu a kvality.</w:t>
      </w:r>
    </w:p>
    <w:p w:rsidR="004631A8" w:rsidRPr="00A33DCA" w:rsidRDefault="004631A8" w:rsidP="004631A8">
      <w:pPr>
        <w:pStyle w:val="rove2"/>
        <w:numPr>
          <w:ilvl w:val="0"/>
          <w:numId w:val="0"/>
        </w:numPr>
        <w:ind w:left="720"/>
        <w:rPr>
          <w:rFonts w:ascii="Calibri" w:hAnsi="Calibri" w:cs="Calibri"/>
          <w:sz w:val="22"/>
          <w:szCs w:val="22"/>
          <w:lang w:eastAsia="en-US"/>
        </w:rPr>
      </w:pPr>
    </w:p>
    <w:p w:rsidR="004631A8" w:rsidRDefault="004631A8" w:rsidP="004631A8">
      <w:pPr>
        <w:pStyle w:val="Nadpiscentrovanynetucny"/>
        <w:spacing w:before="0"/>
        <w:rPr>
          <w:rFonts w:ascii="Calibri" w:hAnsi="Calibri" w:cs="Calibri"/>
          <w:sz w:val="22"/>
          <w:szCs w:val="22"/>
        </w:rPr>
      </w:pPr>
      <w:r w:rsidRPr="0089339B">
        <w:rPr>
          <w:rFonts w:ascii="Calibri" w:hAnsi="Calibri" w:cs="Calibri"/>
          <w:b/>
          <w:sz w:val="22"/>
          <w:szCs w:val="22"/>
        </w:rPr>
        <w:t>II.</w:t>
      </w:r>
    </w:p>
    <w:p w:rsidR="004631A8" w:rsidRDefault="004631A8" w:rsidP="004631A8">
      <w:pPr>
        <w:pStyle w:val="Nadpiscentrovanynetucny"/>
        <w:spacing w:before="0"/>
        <w:rPr>
          <w:rFonts w:ascii="Calibri" w:hAnsi="Calibri" w:cs="Calibri"/>
          <w:b/>
          <w:sz w:val="22"/>
          <w:szCs w:val="22"/>
        </w:rPr>
      </w:pPr>
      <w:r w:rsidRPr="0089339B">
        <w:rPr>
          <w:rFonts w:ascii="Calibri" w:hAnsi="Calibri" w:cs="Calibri"/>
          <w:b/>
          <w:sz w:val="22"/>
          <w:szCs w:val="22"/>
        </w:rPr>
        <w:t>Předmět smlouvy</w:t>
      </w:r>
    </w:p>
    <w:p w:rsidR="004631A8" w:rsidRPr="00A33DCA" w:rsidRDefault="004631A8" w:rsidP="004631A8">
      <w:pPr>
        <w:pStyle w:val="Nadpiscentrovanynetucny"/>
        <w:spacing w:before="0"/>
        <w:rPr>
          <w:rFonts w:ascii="Calibri" w:hAnsi="Calibri" w:cs="Calibri"/>
          <w:sz w:val="22"/>
          <w:szCs w:val="22"/>
        </w:rPr>
      </w:pPr>
    </w:p>
    <w:p w:rsidR="004631A8" w:rsidRPr="00A33DCA" w:rsidRDefault="004631A8" w:rsidP="004631A8">
      <w:pPr>
        <w:pStyle w:val="rove2"/>
        <w:numPr>
          <w:ilvl w:val="0"/>
          <w:numId w:val="3"/>
        </w:numPr>
        <w:rPr>
          <w:rFonts w:ascii="Calibri" w:hAnsi="Calibri" w:cs="Calibri"/>
          <w:sz w:val="22"/>
          <w:szCs w:val="22"/>
        </w:rPr>
      </w:pPr>
      <w:r w:rsidRPr="00A33DCA">
        <w:rPr>
          <w:rFonts w:ascii="Calibri" w:hAnsi="Calibri" w:cs="Calibri"/>
          <w:sz w:val="22"/>
          <w:szCs w:val="22"/>
        </w:rPr>
        <w:t>Předmětem této smlouvy je prod</w:t>
      </w:r>
      <w:r>
        <w:rPr>
          <w:rFonts w:ascii="Calibri" w:hAnsi="Calibri" w:cs="Calibri"/>
          <w:sz w:val="22"/>
          <w:szCs w:val="22"/>
        </w:rPr>
        <w:t>ej předmětu koupě, který je specifikován v čl. I.</w:t>
      </w:r>
      <w:r w:rsidRPr="00A33DCA">
        <w:rPr>
          <w:rFonts w:ascii="Calibri" w:hAnsi="Calibri" w:cs="Calibri"/>
          <w:sz w:val="22"/>
          <w:szCs w:val="22"/>
        </w:rPr>
        <w:t xml:space="preserve"> této smlouvy, za podmínek stanovených touto smlouvou.</w:t>
      </w:r>
    </w:p>
    <w:p w:rsidR="004631A8" w:rsidRPr="00A33DCA" w:rsidRDefault="004631A8" w:rsidP="004631A8">
      <w:pPr>
        <w:pStyle w:val="rove2"/>
        <w:numPr>
          <w:ilvl w:val="0"/>
          <w:numId w:val="3"/>
        </w:numPr>
        <w:rPr>
          <w:rFonts w:ascii="Calibri" w:hAnsi="Calibri" w:cs="Calibri"/>
          <w:sz w:val="22"/>
          <w:szCs w:val="22"/>
        </w:rPr>
      </w:pPr>
      <w:r w:rsidRPr="00A33DCA">
        <w:rPr>
          <w:rFonts w:ascii="Calibri" w:hAnsi="Calibri" w:cs="Calibri"/>
          <w:sz w:val="22"/>
          <w:szCs w:val="22"/>
        </w:rPr>
        <w:t xml:space="preserve">Prodávající se zavazuje dodat kupujícímu </w:t>
      </w:r>
      <w:r>
        <w:rPr>
          <w:rFonts w:ascii="Calibri" w:hAnsi="Calibri" w:cs="Calibri"/>
          <w:sz w:val="22"/>
          <w:szCs w:val="22"/>
        </w:rPr>
        <w:t>předmět koupě specifikovaný</w:t>
      </w:r>
      <w:r w:rsidRPr="00A33DCA">
        <w:rPr>
          <w:rFonts w:ascii="Calibri" w:hAnsi="Calibri" w:cs="Calibri"/>
          <w:sz w:val="22"/>
          <w:szCs w:val="22"/>
        </w:rPr>
        <w:t xml:space="preserve"> v čl. </w:t>
      </w:r>
      <w:r>
        <w:rPr>
          <w:rFonts w:ascii="Calibri" w:hAnsi="Calibri" w:cs="Calibri"/>
          <w:sz w:val="22"/>
          <w:szCs w:val="22"/>
        </w:rPr>
        <w:t>I.</w:t>
      </w:r>
      <w:r w:rsidRPr="00A33DCA">
        <w:rPr>
          <w:rFonts w:ascii="Calibri" w:hAnsi="Calibri" w:cs="Calibri"/>
          <w:sz w:val="22"/>
          <w:szCs w:val="22"/>
        </w:rPr>
        <w:t xml:space="preserve"> této smlouvy a </w:t>
      </w:r>
      <w:r w:rsidRPr="00D152A6">
        <w:rPr>
          <w:rFonts w:ascii="Calibri" w:hAnsi="Calibri" w:cs="Calibri"/>
          <w:sz w:val="22"/>
          <w:szCs w:val="22"/>
        </w:rPr>
        <w:t>umožnit mu k němu nabýt vlastnické právo.</w:t>
      </w:r>
      <w:r w:rsidRPr="00A33DCA">
        <w:rPr>
          <w:rFonts w:ascii="Calibri" w:hAnsi="Calibri" w:cs="Calibri"/>
          <w:sz w:val="22"/>
          <w:szCs w:val="22"/>
        </w:rPr>
        <w:t xml:space="preserve"> </w:t>
      </w:r>
    </w:p>
    <w:p w:rsidR="004631A8" w:rsidRPr="00A33DCA" w:rsidRDefault="004631A8" w:rsidP="004631A8">
      <w:pPr>
        <w:pStyle w:val="rove2"/>
        <w:numPr>
          <w:ilvl w:val="0"/>
          <w:numId w:val="3"/>
        </w:numPr>
        <w:rPr>
          <w:rFonts w:ascii="Calibri" w:hAnsi="Calibri" w:cs="Calibri"/>
          <w:sz w:val="22"/>
          <w:szCs w:val="22"/>
        </w:rPr>
      </w:pPr>
      <w:r w:rsidRPr="00A33DCA">
        <w:rPr>
          <w:rFonts w:ascii="Calibri" w:hAnsi="Calibri" w:cs="Calibri"/>
          <w:sz w:val="22"/>
          <w:szCs w:val="22"/>
        </w:rPr>
        <w:t xml:space="preserve">Kupující se zavazuje </w:t>
      </w:r>
      <w:r>
        <w:rPr>
          <w:rFonts w:ascii="Calibri" w:hAnsi="Calibri" w:cs="Calibri"/>
          <w:sz w:val="22"/>
          <w:szCs w:val="22"/>
        </w:rPr>
        <w:t>předmět koupě dodávaný</w:t>
      </w:r>
      <w:r w:rsidRPr="00A33DCA">
        <w:rPr>
          <w:rFonts w:ascii="Calibri" w:hAnsi="Calibri" w:cs="Calibri"/>
          <w:sz w:val="22"/>
          <w:szCs w:val="22"/>
        </w:rPr>
        <w:t xml:space="preserve"> prodávajícím převzít a zaplatit za něj</w:t>
      </w:r>
      <w:r>
        <w:rPr>
          <w:rFonts w:ascii="Calibri" w:hAnsi="Calibri" w:cs="Calibri"/>
          <w:sz w:val="22"/>
          <w:szCs w:val="22"/>
        </w:rPr>
        <w:t xml:space="preserve"> kupní</w:t>
      </w:r>
      <w:r w:rsidRPr="00A33DCA">
        <w:rPr>
          <w:rFonts w:ascii="Calibri" w:hAnsi="Calibri" w:cs="Calibri"/>
          <w:sz w:val="22"/>
          <w:szCs w:val="22"/>
        </w:rPr>
        <w:t xml:space="preserve"> cenu stanovenou na základě nabídky prodávajícího učiněné v rámci zadávacího řízení pro zadání veřejné zakázky</w:t>
      </w:r>
      <w:r>
        <w:rPr>
          <w:rFonts w:ascii="Calibri" w:hAnsi="Calibri" w:cs="Calibri"/>
          <w:sz w:val="22"/>
          <w:szCs w:val="22"/>
        </w:rPr>
        <w:t xml:space="preserve"> s názvem</w:t>
      </w:r>
      <w:r w:rsidRPr="00A33DCA">
        <w:rPr>
          <w:rFonts w:ascii="Calibri" w:hAnsi="Calibri" w:cs="Calibri"/>
          <w:sz w:val="22"/>
          <w:szCs w:val="22"/>
        </w:rPr>
        <w:t xml:space="preserve"> „</w:t>
      </w:r>
      <w:r w:rsidRPr="00175A9E">
        <w:rPr>
          <w:rFonts w:ascii="Calibri" w:hAnsi="Calibri" w:cs="Calibri"/>
          <w:b/>
          <w:sz w:val="22"/>
          <w:szCs w:val="22"/>
        </w:rPr>
        <w:t>Dodávka devítimístného automobilu</w:t>
      </w:r>
      <w:r w:rsidRPr="00A33DCA">
        <w:rPr>
          <w:rFonts w:ascii="Calibri" w:hAnsi="Calibri" w:cs="Calibri"/>
          <w:sz w:val="22"/>
          <w:szCs w:val="22"/>
        </w:rPr>
        <w:t>“.</w:t>
      </w:r>
    </w:p>
    <w:p w:rsidR="004631A8" w:rsidRPr="00A33DCA" w:rsidRDefault="004631A8" w:rsidP="004631A8">
      <w:pPr>
        <w:pStyle w:val="rove2"/>
        <w:numPr>
          <w:ilvl w:val="0"/>
          <w:numId w:val="3"/>
        </w:numPr>
        <w:rPr>
          <w:rFonts w:ascii="Calibri" w:hAnsi="Calibri" w:cs="Calibri"/>
          <w:sz w:val="22"/>
          <w:szCs w:val="22"/>
          <w:lang w:eastAsia="en-US"/>
        </w:rPr>
      </w:pPr>
      <w:r w:rsidRPr="00A33DCA">
        <w:rPr>
          <w:rFonts w:ascii="Calibri" w:hAnsi="Calibri" w:cs="Calibri"/>
          <w:sz w:val="22"/>
          <w:szCs w:val="22"/>
          <w:lang w:eastAsia="en-US"/>
        </w:rPr>
        <w:t xml:space="preserve">Prodávající odevzdá kupujícímu předmět </w:t>
      </w:r>
      <w:r>
        <w:rPr>
          <w:rFonts w:ascii="Calibri" w:hAnsi="Calibri" w:cs="Calibri"/>
          <w:sz w:val="22"/>
          <w:szCs w:val="22"/>
          <w:lang w:eastAsia="en-US"/>
        </w:rPr>
        <w:t>koupě</w:t>
      </w:r>
      <w:r w:rsidRPr="00A33DCA">
        <w:rPr>
          <w:rFonts w:ascii="Calibri" w:hAnsi="Calibri" w:cs="Calibri"/>
          <w:sz w:val="22"/>
          <w:szCs w:val="22"/>
          <w:lang w:eastAsia="en-US"/>
        </w:rPr>
        <w:t xml:space="preserve"> v ujednaném</w:t>
      </w:r>
      <w:r>
        <w:rPr>
          <w:rFonts w:ascii="Calibri" w:hAnsi="Calibri" w:cs="Calibri"/>
          <w:sz w:val="22"/>
          <w:szCs w:val="22"/>
          <w:lang w:eastAsia="en-US"/>
        </w:rPr>
        <w:t xml:space="preserve"> množství, jakosti a provedení, </w:t>
      </w:r>
      <w:r w:rsidRPr="009653B2">
        <w:rPr>
          <w:rFonts w:ascii="Calibri" w:hAnsi="Calibri" w:cs="Calibri"/>
          <w:sz w:val="22"/>
          <w:szCs w:val="22"/>
          <w:lang w:eastAsia="en-US"/>
        </w:rPr>
        <w:t xml:space="preserve">na základě předávacího protokolu, kde bude </w:t>
      </w:r>
      <w:r>
        <w:rPr>
          <w:rFonts w:ascii="Calibri" w:hAnsi="Calibri" w:cs="Calibri"/>
          <w:sz w:val="22"/>
          <w:szCs w:val="22"/>
          <w:lang w:eastAsia="en-US"/>
        </w:rPr>
        <w:t>předmět koupě</w:t>
      </w:r>
      <w:r w:rsidRPr="009653B2">
        <w:rPr>
          <w:rFonts w:ascii="Calibri" w:hAnsi="Calibri" w:cs="Calibri"/>
          <w:sz w:val="22"/>
          <w:szCs w:val="22"/>
          <w:lang w:eastAsia="en-US"/>
        </w:rPr>
        <w:t xml:space="preserve"> ja</w:t>
      </w:r>
      <w:r>
        <w:rPr>
          <w:rFonts w:ascii="Calibri" w:hAnsi="Calibri" w:cs="Calibri"/>
          <w:sz w:val="22"/>
          <w:szCs w:val="22"/>
          <w:lang w:eastAsia="en-US"/>
        </w:rPr>
        <w:t>sně a srozumitelně specifikován.</w:t>
      </w:r>
    </w:p>
    <w:p w:rsidR="004631A8" w:rsidRDefault="004631A8" w:rsidP="004631A8">
      <w:pPr>
        <w:pStyle w:val="rove2"/>
        <w:numPr>
          <w:ilvl w:val="0"/>
          <w:numId w:val="3"/>
        </w:numPr>
        <w:rPr>
          <w:rFonts w:ascii="Calibri" w:hAnsi="Calibri" w:cs="Calibri"/>
          <w:sz w:val="22"/>
          <w:szCs w:val="22"/>
          <w:lang w:eastAsia="en-US"/>
        </w:rPr>
      </w:pPr>
      <w:r w:rsidRPr="00A33DCA">
        <w:rPr>
          <w:rFonts w:ascii="Calibri" w:hAnsi="Calibri" w:cs="Calibri"/>
          <w:sz w:val="22"/>
          <w:szCs w:val="22"/>
          <w:lang w:eastAsia="en-US"/>
        </w:rPr>
        <w:t xml:space="preserve">Prodávající kupujícímu odevzdá </w:t>
      </w:r>
      <w:r>
        <w:rPr>
          <w:rFonts w:ascii="Calibri" w:hAnsi="Calibri" w:cs="Calibri"/>
          <w:sz w:val="22"/>
          <w:szCs w:val="22"/>
          <w:lang w:eastAsia="en-US"/>
        </w:rPr>
        <w:t>předmět koupě</w:t>
      </w:r>
      <w:r w:rsidRPr="00A33DCA">
        <w:rPr>
          <w:rFonts w:ascii="Calibri" w:hAnsi="Calibri" w:cs="Calibri"/>
          <w:sz w:val="22"/>
          <w:szCs w:val="22"/>
          <w:lang w:eastAsia="en-US"/>
        </w:rPr>
        <w:t>, jakož i doklady, které se k</w:t>
      </w:r>
      <w:r>
        <w:rPr>
          <w:rFonts w:ascii="Calibri" w:hAnsi="Calibri" w:cs="Calibri"/>
          <w:sz w:val="22"/>
          <w:szCs w:val="22"/>
          <w:lang w:eastAsia="en-US"/>
        </w:rPr>
        <w:t> předmětu koupě</w:t>
      </w:r>
      <w:r w:rsidRPr="00A33DCA">
        <w:rPr>
          <w:rFonts w:ascii="Calibri" w:hAnsi="Calibri" w:cs="Calibri"/>
          <w:sz w:val="22"/>
          <w:szCs w:val="22"/>
          <w:lang w:eastAsia="en-US"/>
        </w:rPr>
        <w:t xml:space="preserve"> vztahují, a umožní kupujícímu nabýt vlastnického práva k</w:t>
      </w:r>
      <w:r>
        <w:rPr>
          <w:rFonts w:ascii="Calibri" w:hAnsi="Calibri" w:cs="Calibri"/>
          <w:sz w:val="22"/>
          <w:szCs w:val="22"/>
          <w:lang w:eastAsia="en-US"/>
        </w:rPr>
        <w:t> předmětu koupě v souladu s touto</w:t>
      </w:r>
      <w:r w:rsidRPr="00A33DCA">
        <w:rPr>
          <w:rFonts w:ascii="Calibri" w:hAnsi="Calibri" w:cs="Calibri"/>
          <w:sz w:val="22"/>
          <w:szCs w:val="22"/>
          <w:lang w:eastAsia="en-US"/>
        </w:rPr>
        <w:t xml:space="preserve"> smlouvou a příslušnými právními předpisy.</w:t>
      </w:r>
    </w:p>
    <w:p w:rsidR="004631A8" w:rsidRDefault="004631A8" w:rsidP="004631A8">
      <w:pPr>
        <w:pStyle w:val="rove1"/>
        <w:numPr>
          <w:ilvl w:val="0"/>
          <w:numId w:val="0"/>
        </w:numPr>
        <w:spacing w:before="0" w:after="0"/>
        <w:jc w:val="center"/>
        <w:rPr>
          <w:rFonts w:ascii="Calibri" w:hAnsi="Calibri" w:cs="Calibri"/>
          <w:color w:val="000000"/>
          <w:sz w:val="22"/>
          <w:szCs w:val="22"/>
        </w:rPr>
      </w:pPr>
      <w:r>
        <w:rPr>
          <w:rFonts w:ascii="Calibri" w:hAnsi="Calibri" w:cs="Calibri"/>
          <w:color w:val="000000"/>
          <w:sz w:val="22"/>
          <w:szCs w:val="22"/>
        </w:rPr>
        <w:t>III.</w:t>
      </w:r>
    </w:p>
    <w:p w:rsidR="004631A8" w:rsidRDefault="004631A8" w:rsidP="004631A8">
      <w:pPr>
        <w:pStyle w:val="rove1"/>
        <w:numPr>
          <w:ilvl w:val="0"/>
          <w:numId w:val="0"/>
        </w:numPr>
        <w:spacing w:before="0" w:after="0"/>
        <w:jc w:val="center"/>
        <w:rPr>
          <w:rFonts w:ascii="Calibri" w:hAnsi="Calibri" w:cs="Calibri"/>
          <w:color w:val="000000"/>
          <w:sz w:val="22"/>
          <w:szCs w:val="22"/>
        </w:rPr>
      </w:pPr>
      <w:r w:rsidRPr="00A33DCA">
        <w:rPr>
          <w:rFonts w:ascii="Calibri" w:hAnsi="Calibri" w:cs="Calibri"/>
          <w:color w:val="000000"/>
          <w:sz w:val="22"/>
          <w:szCs w:val="22"/>
        </w:rPr>
        <w:t>Místo plnění</w:t>
      </w:r>
    </w:p>
    <w:p w:rsidR="004631A8" w:rsidRPr="00551516" w:rsidRDefault="004631A8" w:rsidP="004631A8">
      <w:pPr>
        <w:pStyle w:val="rove2"/>
        <w:numPr>
          <w:ilvl w:val="0"/>
          <w:numId w:val="0"/>
        </w:numPr>
        <w:spacing w:after="0"/>
        <w:ind w:left="794"/>
      </w:pPr>
    </w:p>
    <w:p w:rsidR="004631A8" w:rsidRPr="009A55D7" w:rsidRDefault="004631A8" w:rsidP="004631A8">
      <w:pPr>
        <w:pStyle w:val="rove2"/>
        <w:numPr>
          <w:ilvl w:val="0"/>
          <w:numId w:val="5"/>
        </w:numPr>
        <w:rPr>
          <w:rFonts w:ascii="Calibri" w:hAnsi="Calibri" w:cs="Calibri"/>
          <w:sz w:val="22"/>
          <w:szCs w:val="22"/>
        </w:rPr>
      </w:pPr>
      <w:r w:rsidRPr="009A55D7">
        <w:rPr>
          <w:rFonts w:ascii="Calibri" w:hAnsi="Calibri" w:cs="Calibri"/>
          <w:sz w:val="22"/>
          <w:szCs w:val="22"/>
        </w:rPr>
        <w:t>Prodávající se zavazuje dodat předmět koupě na vlastní náklady na adresu:</w:t>
      </w:r>
    </w:p>
    <w:p w:rsidR="004631A8" w:rsidRPr="000C3FD2" w:rsidRDefault="004631A8" w:rsidP="004631A8">
      <w:pPr>
        <w:pStyle w:val="rove2"/>
        <w:numPr>
          <w:ilvl w:val="0"/>
          <w:numId w:val="0"/>
        </w:numPr>
        <w:ind w:left="720"/>
        <w:rPr>
          <w:rFonts w:ascii="Calibri" w:hAnsi="Calibri" w:cs="Calibri"/>
          <w:b/>
          <w:sz w:val="22"/>
          <w:szCs w:val="22"/>
        </w:rPr>
      </w:pPr>
      <w:r w:rsidRPr="000C3FD2">
        <w:rPr>
          <w:rFonts w:ascii="Calibri" w:hAnsi="Calibri" w:cs="Calibri"/>
          <w:b/>
          <w:sz w:val="22"/>
          <w:szCs w:val="22"/>
        </w:rPr>
        <w:t xml:space="preserve">Jana </w:t>
      </w:r>
      <w:proofErr w:type="spellStart"/>
      <w:r w:rsidRPr="000C3FD2">
        <w:rPr>
          <w:rFonts w:ascii="Calibri" w:hAnsi="Calibri" w:cs="Calibri"/>
          <w:b/>
          <w:sz w:val="22"/>
          <w:szCs w:val="22"/>
        </w:rPr>
        <w:t>Littrowa</w:t>
      </w:r>
      <w:proofErr w:type="spellEnd"/>
      <w:r w:rsidRPr="000C3FD2">
        <w:rPr>
          <w:rFonts w:ascii="Calibri" w:hAnsi="Calibri" w:cs="Calibri"/>
          <w:b/>
          <w:sz w:val="22"/>
          <w:szCs w:val="22"/>
        </w:rPr>
        <w:t xml:space="preserve"> 122, 346 01 Horšovský Týn</w:t>
      </w:r>
    </w:p>
    <w:p w:rsidR="004631A8" w:rsidRPr="00465FEE" w:rsidRDefault="004631A8" w:rsidP="004631A8">
      <w:pPr>
        <w:pStyle w:val="rove1"/>
        <w:numPr>
          <w:ilvl w:val="0"/>
          <w:numId w:val="0"/>
        </w:numPr>
        <w:spacing w:before="0" w:after="0"/>
        <w:jc w:val="center"/>
        <w:rPr>
          <w:rFonts w:ascii="Calibri" w:hAnsi="Calibri" w:cs="Calibri"/>
          <w:color w:val="000000"/>
          <w:sz w:val="22"/>
          <w:szCs w:val="22"/>
        </w:rPr>
      </w:pPr>
      <w:r>
        <w:rPr>
          <w:rFonts w:ascii="Calibri" w:hAnsi="Calibri" w:cs="Calibri"/>
          <w:color w:val="000000"/>
          <w:sz w:val="22"/>
          <w:szCs w:val="22"/>
        </w:rPr>
        <w:lastRenderedPageBreak/>
        <w:t>I</w:t>
      </w:r>
      <w:r w:rsidRPr="00465FEE">
        <w:rPr>
          <w:rFonts w:ascii="Calibri" w:hAnsi="Calibri" w:cs="Calibri"/>
          <w:color w:val="000000"/>
          <w:sz w:val="22"/>
          <w:szCs w:val="22"/>
        </w:rPr>
        <w:t>V.</w:t>
      </w:r>
    </w:p>
    <w:p w:rsidR="004631A8" w:rsidRDefault="004631A8" w:rsidP="004631A8">
      <w:pPr>
        <w:pStyle w:val="rove1"/>
        <w:numPr>
          <w:ilvl w:val="0"/>
          <w:numId w:val="0"/>
        </w:numPr>
        <w:spacing w:before="0" w:after="0"/>
        <w:jc w:val="center"/>
        <w:rPr>
          <w:rFonts w:ascii="Calibri" w:hAnsi="Calibri" w:cs="Calibri"/>
          <w:color w:val="000000"/>
          <w:sz w:val="22"/>
          <w:szCs w:val="22"/>
        </w:rPr>
      </w:pPr>
      <w:r w:rsidRPr="00465FEE">
        <w:rPr>
          <w:rFonts w:ascii="Calibri" w:hAnsi="Calibri" w:cs="Calibri"/>
          <w:color w:val="000000"/>
          <w:sz w:val="22"/>
          <w:szCs w:val="22"/>
        </w:rPr>
        <w:t>Termín plnění</w:t>
      </w:r>
    </w:p>
    <w:p w:rsidR="004631A8" w:rsidRPr="00465FEE" w:rsidRDefault="004631A8" w:rsidP="004631A8">
      <w:pPr>
        <w:pStyle w:val="rove2"/>
        <w:numPr>
          <w:ilvl w:val="0"/>
          <w:numId w:val="0"/>
        </w:numPr>
        <w:spacing w:after="0"/>
        <w:ind w:left="794"/>
      </w:pPr>
    </w:p>
    <w:p w:rsidR="004631A8" w:rsidRPr="009A55D7" w:rsidRDefault="004631A8" w:rsidP="004631A8">
      <w:pPr>
        <w:pStyle w:val="rove2"/>
        <w:numPr>
          <w:ilvl w:val="0"/>
          <w:numId w:val="6"/>
        </w:numPr>
        <w:rPr>
          <w:rFonts w:ascii="Calibri" w:hAnsi="Calibri" w:cs="Calibri"/>
          <w:sz w:val="22"/>
          <w:szCs w:val="22"/>
        </w:rPr>
      </w:pPr>
      <w:r w:rsidRPr="009A55D7">
        <w:rPr>
          <w:rFonts w:ascii="Calibri" w:hAnsi="Calibri" w:cs="Calibri"/>
          <w:sz w:val="22"/>
          <w:szCs w:val="22"/>
        </w:rPr>
        <w:t xml:space="preserve">Prodávající se zavazuje dodat předmět koupě dle </w:t>
      </w:r>
      <w:r w:rsidRPr="003D51D9">
        <w:rPr>
          <w:rFonts w:ascii="Calibri" w:hAnsi="Calibri" w:cs="Calibri"/>
          <w:sz w:val="22"/>
          <w:szCs w:val="22"/>
        </w:rPr>
        <w:t xml:space="preserve">této smlouvy </w:t>
      </w:r>
      <w:r w:rsidRPr="003D51D9">
        <w:rPr>
          <w:rFonts w:ascii="Calibri" w:hAnsi="Calibri" w:cs="Calibri"/>
          <w:b/>
          <w:sz w:val="22"/>
          <w:szCs w:val="22"/>
        </w:rPr>
        <w:t xml:space="preserve">do </w:t>
      </w:r>
      <w:r>
        <w:rPr>
          <w:rFonts w:ascii="Calibri" w:hAnsi="Calibri" w:cs="Calibri"/>
          <w:b/>
          <w:sz w:val="22"/>
          <w:szCs w:val="22"/>
        </w:rPr>
        <w:t>4 měsíců ode dne uzavření této smlouvy</w:t>
      </w:r>
      <w:r w:rsidRPr="003D51D9">
        <w:rPr>
          <w:rFonts w:ascii="Calibri" w:hAnsi="Calibri" w:cs="Calibri"/>
          <w:sz w:val="22"/>
          <w:szCs w:val="22"/>
        </w:rPr>
        <w:t>.</w:t>
      </w:r>
    </w:p>
    <w:p w:rsidR="004631A8" w:rsidRDefault="004631A8" w:rsidP="004631A8">
      <w:pPr>
        <w:pStyle w:val="rove2"/>
        <w:numPr>
          <w:ilvl w:val="0"/>
          <w:numId w:val="0"/>
        </w:numPr>
        <w:spacing w:after="0"/>
        <w:ind w:left="720"/>
        <w:rPr>
          <w:rFonts w:ascii="Calibri" w:hAnsi="Calibri" w:cs="Calibri"/>
          <w:sz w:val="22"/>
          <w:szCs w:val="22"/>
        </w:rPr>
      </w:pPr>
    </w:p>
    <w:p w:rsidR="004631A8" w:rsidRPr="00465FEE" w:rsidRDefault="004631A8" w:rsidP="004631A8">
      <w:pPr>
        <w:pStyle w:val="rove1"/>
        <w:numPr>
          <w:ilvl w:val="0"/>
          <w:numId w:val="0"/>
        </w:numPr>
        <w:spacing w:before="0" w:after="0"/>
        <w:jc w:val="center"/>
        <w:rPr>
          <w:rFonts w:ascii="Calibri" w:hAnsi="Calibri" w:cs="Calibri"/>
          <w:color w:val="000000"/>
          <w:sz w:val="22"/>
          <w:szCs w:val="22"/>
        </w:rPr>
      </w:pPr>
      <w:r>
        <w:rPr>
          <w:rFonts w:ascii="Calibri" w:hAnsi="Calibri" w:cs="Calibri"/>
          <w:color w:val="000000"/>
          <w:sz w:val="22"/>
          <w:szCs w:val="22"/>
        </w:rPr>
        <w:t>V.</w:t>
      </w:r>
    </w:p>
    <w:p w:rsidR="004631A8" w:rsidRDefault="004631A8" w:rsidP="004631A8">
      <w:pPr>
        <w:pStyle w:val="rove1"/>
        <w:numPr>
          <w:ilvl w:val="0"/>
          <w:numId w:val="0"/>
        </w:numPr>
        <w:spacing w:before="0" w:after="0"/>
        <w:jc w:val="center"/>
        <w:rPr>
          <w:rFonts w:ascii="Calibri" w:hAnsi="Calibri" w:cs="Calibri"/>
          <w:color w:val="000000"/>
          <w:sz w:val="22"/>
          <w:szCs w:val="22"/>
        </w:rPr>
      </w:pPr>
      <w:r w:rsidRPr="00465FEE">
        <w:rPr>
          <w:rFonts w:ascii="Calibri" w:hAnsi="Calibri" w:cs="Calibri"/>
          <w:color w:val="000000"/>
          <w:sz w:val="22"/>
          <w:szCs w:val="22"/>
        </w:rPr>
        <w:t>Kupní cena</w:t>
      </w:r>
    </w:p>
    <w:p w:rsidR="004631A8" w:rsidRPr="00465FEE" w:rsidRDefault="004631A8" w:rsidP="004631A8">
      <w:pPr>
        <w:pStyle w:val="rove2"/>
        <w:numPr>
          <w:ilvl w:val="0"/>
          <w:numId w:val="0"/>
        </w:numPr>
        <w:ind w:left="792"/>
      </w:pPr>
    </w:p>
    <w:p w:rsidR="004631A8" w:rsidRPr="00A33DCA" w:rsidRDefault="004631A8" w:rsidP="004631A8">
      <w:pPr>
        <w:pStyle w:val="rove2"/>
        <w:numPr>
          <w:ilvl w:val="0"/>
          <w:numId w:val="7"/>
        </w:numPr>
        <w:rPr>
          <w:rFonts w:ascii="Calibri" w:hAnsi="Calibri" w:cs="Calibri"/>
          <w:sz w:val="22"/>
          <w:szCs w:val="22"/>
        </w:rPr>
      </w:pPr>
      <w:r w:rsidRPr="00A33DCA">
        <w:rPr>
          <w:rFonts w:ascii="Calibri" w:hAnsi="Calibri" w:cs="Calibri"/>
          <w:sz w:val="22"/>
          <w:szCs w:val="22"/>
        </w:rPr>
        <w:t xml:space="preserve">Kupní cena předmětu </w:t>
      </w:r>
      <w:r>
        <w:rPr>
          <w:rFonts w:ascii="Calibri" w:hAnsi="Calibri" w:cs="Calibri"/>
          <w:sz w:val="22"/>
          <w:szCs w:val="22"/>
        </w:rPr>
        <w:t>koupě</w:t>
      </w:r>
      <w:r w:rsidRPr="00A33DCA">
        <w:rPr>
          <w:rFonts w:ascii="Calibri" w:hAnsi="Calibri" w:cs="Calibri"/>
          <w:sz w:val="22"/>
          <w:szCs w:val="22"/>
        </w:rPr>
        <w:t xml:space="preserve"> je </w:t>
      </w:r>
      <w:r w:rsidRPr="003D74D3">
        <w:rPr>
          <w:rFonts w:ascii="Calibri" w:hAnsi="Calibri" w:cs="Calibri"/>
          <w:sz w:val="22"/>
          <w:szCs w:val="22"/>
        </w:rPr>
        <w:t xml:space="preserve">stanovena na základě nabídky prodávajícího učiněné v rámci zadávacího řízení k zadání veřejné zakázky s názvem </w:t>
      </w:r>
      <w:r w:rsidRPr="003D74D3">
        <w:rPr>
          <w:rFonts w:ascii="Calibri" w:hAnsi="Calibri" w:cs="Calibri"/>
          <w:b/>
          <w:sz w:val="22"/>
          <w:szCs w:val="22"/>
        </w:rPr>
        <w:t>„</w:t>
      </w:r>
      <w:r w:rsidRPr="00175A9E">
        <w:rPr>
          <w:rFonts w:ascii="Calibri" w:hAnsi="Calibri" w:cs="Calibri"/>
          <w:b/>
          <w:sz w:val="22"/>
          <w:szCs w:val="22"/>
        </w:rPr>
        <w:t>Dodávka devítimístného automobilu</w:t>
      </w:r>
      <w:r w:rsidRPr="003D74D3">
        <w:rPr>
          <w:rFonts w:ascii="Calibri" w:hAnsi="Calibri" w:cs="Calibri"/>
          <w:b/>
          <w:sz w:val="22"/>
          <w:szCs w:val="22"/>
        </w:rPr>
        <w:t>“</w:t>
      </w:r>
      <w:r w:rsidRPr="003D74D3">
        <w:rPr>
          <w:rFonts w:ascii="Calibri" w:hAnsi="Calibri" w:cs="Calibri"/>
          <w:sz w:val="22"/>
          <w:szCs w:val="22"/>
        </w:rPr>
        <w:t>, na částku:</w:t>
      </w:r>
    </w:p>
    <w:p w:rsidR="004631A8" w:rsidRPr="00D7287A" w:rsidRDefault="00D41724" w:rsidP="004631A8">
      <w:pPr>
        <w:pStyle w:val="rove2"/>
        <w:numPr>
          <w:ilvl w:val="0"/>
          <w:numId w:val="0"/>
        </w:numPr>
        <w:ind w:left="792" w:hanging="84"/>
        <w:rPr>
          <w:rFonts w:ascii="Calibri" w:hAnsi="Calibri" w:cs="Calibri"/>
          <w:b/>
          <w:sz w:val="22"/>
          <w:szCs w:val="22"/>
        </w:rPr>
      </w:pPr>
      <w:r>
        <w:rPr>
          <w:rFonts w:ascii="Calibri" w:hAnsi="Calibri" w:cs="Calibri"/>
          <w:b/>
          <w:noProof/>
          <w:sz w:val="22"/>
          <w:szCs w:val="22"/>
        </w:rPr>
        <w:pict>
          <v:rect id="_x0000_s1026" style="position:absolute;left:0;text-align:left;margin-left:27.8pt;margin-top:13.7pt;width:402pt;height:68.25pt;z-index:-251658752"/>
        </w:pict>
      </w:r>
    </w:p>
    <w:p w:rsidR="004631A8" w:rsidRPr="00002DAD" w:rsidRDefault="004631A8" w:rsidP="004631A8">
      <w:pPr>
        <w:pStyle w:val="rove2"/>
        <w:numPr>
          <w:ilvl w:val="0"/>
          <w:numId w:val="0"/>
        </w:numPr>
        <w:ind w:left="792" w:hanging="84"/>
        <w:rPr>
          <w:rFonts w:asciiTheme="minorHAnsi" w:hAnsiTheme="minorHAnsi" w:cs="Calibri"/>
          <w:b/>
          <w:sz w:val="22"/>
          <w:szCs w:val="22"/>
        </w:rPr>
      </w:pPr>
      <w:r w:rsidRPr="00D7287A">
        <w:rPr>
          <w:rFonts w:ascii="Calibri" w:hAnsi="Calibri" w:cs="Calibri"/>
          <w:b/>
          <w:sz w:val="22"/>
          <w:szCs w:val="22"/>
        </w:rPr>
        <w:t>Cena za celý předmět koupě</w:t>
      </w:r>
      <w:r w:rsidRPr="00D7287A">
        <w:rPr>
          <w:rFonts w:ascii="Calibri" w:hAnsi="Calibri" w:cs="Calibri"/>
          <w:b/>
          <w:sz w:val="22"/>
          <w:szCs w:val="22"/>
        </w:rPr>
        <w:tab/>
      </w:r>
      <w:r w:rsidRPr="00D7287A">
        <w:rPr>
          <w:rFonts w:ascii="Calibri" w:hAnsi="Calibri" w:cs="Calibri"/>
          <w:b/>
          <w:sz w:val="22"/>
          <w:szCs w:val="22"/>
        </w:rPr>
        <w:tab/>
      </w:r>
      <w:r w:rsidR="00002DAD" w:rsidRPr="00002DAD">
        <w:rPr>
          <w:rFonts w:asciiTheme="minorHAnsi" w:hAnsiTheme="minorHAnsi" w:cs="Calibri"/>
          <w:b/>
          <w:sz w:val="22"/>
          <w:szCs w:val="22"/>
        </w:rPr>
        <w:t>660 587,34</w:t>
      </w:r>
      <w:r w:rsidRPr="00002DAD">
        <w:rPr>
          <w:rFonts w:asciiTheme="minorHAnsi" w:hAnsiTheme="minorHAnsi" w:cs="Calibri"/>
          <w:b/>
          <w:sz w:val="22"/>
          <w:szCs w:val="22"/>
        </w:rPr>
        <w:tab/>
        <w:t>Kč bez DPH</w:t>
      </w:r>
    </w:p>
    <w:p w:rsidR="004631A8" w:rsidRPr="00002DAD" w:rsidRDefault="00002DAD" w:rsidP="004631A8">
      <w:pPr>
        <w:pStyle w:val="rove2"/>
        <w:numPr>
          <w:ilvl w:val="0"/>
          <w:numId w:val="0"/>
        </w:numPr>
        <w:ind w:left="3624" w:firstLine="624"/>
        <w:rPr>
          <w:rFonts w:asciiTheme="minorHAnsi" w:hAnsiTheme="minorHAnsi" w:cs="Calibri"/>
          <w:b/>
          <w:sz w:val="22"/>
          <w:szCs w:val="22"/>
        </w:rPr>
      </w:pPr>
      <w:r w:rsidRPr="00002DAD">
        <w:rPr>
          <w:rFonts w:asciiTheme="minorHAnsi" w:hAnsiTheme="minorHAnsi" w:cs="Calibri"/>
          <w:b/>
          <w:sz w:val="22"/>
          <w:szCs w:val="22"/>
        </w:rPr>
        <w:t>138 723,34</w:t>
      </w:r>
      <w:r w:rsidR="004631A8" w:rsidRPr="00002DAD">
        <w:rPr>
          <w:rFonts w:asciiTheme="minorHAnsi" w:hAnsiTheme="minorHAnsi" w:cs="Calibri"/>
          <w:b/>
          <w:sz w:val="22"/>
          <w:szCs w:val="22"/>
        </w:rPr>
        <w:tab/>
        <w:t>DPH v Kč</w:t>
      </w:r>
    </w:p>
    <w:p w:rsidR="004631A8" w:rsidRPr="00A33DCA" w:rsidRDefault="00002DAD" w:rsidP="004631A8">
      <w:pPr>
        <w:pStyle w:val="rove2"/>
        <w:numPr>
          <w:ilvl w:val="0"/>
          <w:numId w:val="0"/>
        </w:numPr>
        <w:ind w:left="3624" w:firstLine="624"/>
        <w:rPr>
          <w:rFonts w:ascii="Calibri" w:hAnsi="Calibri" w:cs="Calibri"/>
          <w:b/>
          <w:sz w:val="22"/>
          <w:szCs w:val="22"/>
        </w:rPr>
      </w:pPr>
      <w:r w:rsidRPr="00002DAD">
        <w:rPr>
          <w:rFonts w:asciiTheme="minorHAnsi" w:hAnsiTheme="minorHAnsi" w:cs="Calibri"/>
          <w:b/>
          <w:sz w:val="22"/>
          <w:szCs w:val="22"/>
        </w:rPr>
        <w:t>799 310,68</w:t>
      </w:r>
      <w:r w:rsidR="004631A8" w:rsidRPr="00002DAD">
        <w:rPr>
          <w:rFonts w:asciiTheme="minorHAnsi" w:hAnsiTheme="minorHAnsi" w:cs="Calibri"/>
          <w:b/>
          <w:sz w:val="22"/>
          <w:szCs w:val="22"/>
        </w:rPr>
        <w:tab/>
        <w:t>Kč</w:t>
      </w:r>
      <w:r w:rsidR="004631A8" w:rsidRPr="00D7287A">
        <w:rPr>
          <w:rFonts w:ascii="Calibri" w:hAnsi="Calibri" w:cs="Calibri"/>
          <w:b/>
          <w:sz w:val="22"/>
          <w:szCs w:val="22"/>
        </w:rPr>
        <w:t xml:space="preserve"> vč. DPH</w:t>
      </w:r>
    </w:p>
    <w:p w:rsidR="004631A8" w:rsidRDefault="004631A8" w:rsidP="004631A8">
      <w:pPr>
        <w:pStyle w:val="rove2"/>
        <w:numPr>
          <w:ilvl w:val="0"/>
          <w:numId w:val="0"/>
        </w:numPr>
        <w:rPr>
          <w:rFonts w:ascii="Calibri" w:hAnsi="Calibri" w:cs="Calibri"/>
          <w:sz w:val="22"/>
          <w:szCs w:val="22"/>
        </w:rPr>
      </w:pPr>
    </w:p>
    <w:p w:rsidR="004631A8" w:rsidRDefault="004631A8" w:rsidP="004631A8">
      <w:pPr>
        <w:pStyle w:val="rove2"/>
        <w:numPr>
          <w:ilvl w:val="0"/>
          <w:numId w:val="7"/>
        </w:numPr>
        <w:rPr>
          <w:rFonts w:ascii="Calibri" w:hAnsi="Calibri" w:cs="Calibri"/>
          <w:sz w:val="22"/>
          <w:szCs w:val="22"/>
        </w:rPr>
      </w:pPr>
      <w:r w:rsidRPr="00A33DCA">
        <w:rPr>
          <w:rFonts w:ascii="Calibri" w:hAnsi="Calibri" w:cs="Calibri"/>
          <w:sz w:val="22"/>
          <w:szCs w:val="22"/>
        </w:rPr>
        <w:t xml:space="preserve">V kupní ceně jsou zahrnuty veškeré náklady prodávajícího související s řádným a včasným dodáním předmětu </w:t>
      </w:r>
      <w:r>
        <w:rPr>
          <w:rFonts w:ascii="Calibri" w:hAnsi="Calibri" w:cs="Calibri"/>
          <w:sz w:val="22"/>
          <w:szCs w:val="22"/>
        </w:rPr>
        <w:t>koupě</w:t>
      </w:r>
      <w:r w:rsidRPr="00A33DCA">
        <w:rPr>
          <w:rFonts w:ascii="Calibri" w:hAnsi="Calibri" w:cs="Calibri"/>
          <w:sz w:val="22"/>
          <w:szCs w:val="22"/>
        </w:rPr>
        <w:t xml:space="preserve">, zejména náklady na zajištění zboží, skladování, pojištění. Dále je v kupní ceně zahrnuta cena dopravy </w:t>
      </w:r>
      <w:r>
        <w:rPr>
          <w:rFonts w:ascii="Calibri" w:hAnsi="Calibri" w:cs="Calibri"/>
          <w:sz w:val="22"/>
          <w:szCs w:val="22"/>
        </w:rPr>
        <w:t>předmětu koupě</w:t>
      </w:r>
      <w:r w:rsidRPr="00A33DCA">
        <w:rPr>
          <w:rFonts w:ascii="Calibri" w:hAnsi="Calibri" w:cs="Calibri"/>
          <w:sz w:val="22"/>
          <w:szCs w:val="22"/>
        </w:rPr>
        <w:t xml:space="preserve"> do místa plnění</w:t>
      </w:r>
      <w:r>
        <w:rPr>
          <w:rFonts w:ascii="Calibri" w:hAnsi="Calibri" w:cs="Calibri"/>
          <w:sz w:val="22"/>
          <w:szCs w:val="22"/>
        </w:rPr>
        <w:t xml:space="preserve">, </w:t>
      </w:r>
      <w:r w:rsidRPr="00555981">
        <w:rPr>
          <w:rFonts w:ascii="Calibri" w:hAnsi="Calibri" w:cs="Calibri"/>
          <w:sz w:val="22"/>
          <w:szCs w:val="22"/>
        </w:rPr>
        <w:t xml:space="preserve">předvedení </w:t>
      </w:r>
      <w:r>
        <w:rPr>
          <w:rFonts w:ascii="Calibri" w:hAnsi="Calibri" w:cs="Calibri"/>
          <w:sz w:val="22"/>
          <w:szCs w:val="22"/>
        </w:rPr>
        <w:t xml:space="preserve">předmětu koupě </w:t>
      </w:r>
      <w:r w:rsidRPr="00A33DCA">
        <w:rPr>
          <w:rFonts w:ascii="Calibri" w:hAnsi="Calibri" w:cs="Calibri"/>
          <w:sz w:val="22"/>
          <w:szCs w:val="22"/>
        </w:rPr>
        <w:t xml:space="preserve">a zaškolení kupujícího nebo osob jím určených ohledně způsobu užívání předmětu </w:t>
      </w:r>
      <w:r>
        <w:rPr>
          <w:rFonts w:ascii="Calibri" w:hAnsi="Calibri" w:cs="Calibri"/>
          <w:sz w:val="22"/>
          <w:szCs w:val="22"/>
        </w:rPr>
        <w:t>koupě</w:t>
      </w:r>
      <w:r w:rsidRPr="00A33DCA">
        <w:rPr>
          <w:rFonts w:ascii="Calibri" w:hAnsi="Calibri" w:cs="Calibri"/>
          <w:sz w:val="22"/>
          <w:szCs w:val="22"/>
        </w:rPr>
        <w:t>.</w:t>
      </w:r>
    </w:p>
    <w:p w:rsidR="004631A8" w:rsidRDefault="004631A8" w:rsidP="004631A8">
      <w:pPr>
        <w:pStyle w:val="rove2"/>
        <w:numPr>
          <w:ilvl w:val="0"/>
          <w:numId w:val="7"/>
        </w:numPr>
        <w:rPr>
          <w:rFonts w:ascii="Calibri" w:hAnsi="Calibri" w:cs="Calibri"/>
          <w:sz w:val="22"/>
          <w:szCs w:val="22"/>
        </w:rPr>
      </w:pPr>
      <w:r w:rsidRPr="00876738">
        <w:rPr>
          <w:rFonts w:ascii="Calibri" w:hAnsi="Calibri" w:cs="Calibri"/>
          <w:sz w:val="22"/>
          <w:szCs w:val="22"/>
        </w:rPr>
        <w:t xml:space="preserve">Překročení </w:t>
      </w:r>
      <w:r>
        <w:rPr>
          <w:rFonts w:ascii="Calibri" w:hAnsi="Calibri" w:cs="Calibri"/>
          <w:sz w:val="22"/>
          <w:szCs w:val="22"/>
        </w:rPr>
        <w:t>kupní</w:t>
      </w:r>
      <w:r w:rsidRPr="00876738">
        <w:rPr>
          <w:rFonts w:ascii="Calibri" w:hAnsi="Calibri" w:cs="Calibri"/>
          <w:sz w:val="22"/>
          <w:szCs w:val="22"/>
        </w:rPr>
        <w:t xml:space="preserve"> ceny je možné pouze dojde-li k účinnosti změn právních předpisů týkajících se výše daně z přidané hodnoty. V tomto případě bude celková cena upravena podle výše sazeb DPH platných v době vzniku zdanitelného plnění.</w:t>
      </w:r>
    </w:p>
    <w:p w:rsidR="004631A8" w:rsidRDefault="004631A8" w:rsidP="004631A8">
      <w:pPr>
        <w:pStyle w:val="rove2"/>
        <w:numPr>
          <w:ilvl w:val="0"/>
          <w:numId w:val="0"/>
        </w:numPr>
        <w:spacing w:after="0"/>
        <w:ind w:left="720"/>
        <w:rPr>
          <w:rFonts w:ascii="Calibri" w:hAnsi="Calibri" w:cs="Calibri"/>
          <w:sz w:val="22"/>
          <w:szCs w:val="22"/>
        </w:rPr>
      </w:pPr>
    </w:p>
    <w:p w:rsidR="004631A8" w:rsidRDefault="004631A8" w:rsidP="004631A8">
      <w:pPr>
        <w:pStyle w:val="rove1"/>
        <w:numPr>
          <w:ilvl w:val="0"/>
          <w:numId w:val="0"/>
        </w:numPr>
        <w:spacing w:before="0" w:after="0"/>
        <w:jc w:val="center"/>
        <w:rPr>
          <w:rFonts w:ascii="Calibri" w:hAnsi="Calibri" w:cs="Calibri"/>
          <w:color w:val="000000"/>
          <w:sz w:val="22"/>
          <w:szCs w:val="22"/>
        </w:rPr>
      </w:pPr>
      <w:r>
        <w:rPr>
          <w:rFonts w:ascii="Calibri" w:hAnsi="Calibri" w:cs="Calibri"/>
          <w:color w:val="000000"/>
          <w:sz w:val="22"/>
          <w:szCs w:val="22"/>
        </w:rPr>
        <w:t>VI.</w:t>
      </w:r>
    </w:p>
    <w:p w:rsidR="004631A8" w:rsidRDefault="004631A8" w:rsidP="004631A8">
      <w:pPr>
        <w:pStyle w:val="rove1"/>
        <w:numPr>
          <w:ilvl w:val="0"/>
          <w:numId w:val="0"/>
        </w:numPr>
        <w:spacing w:before="0" w:after="0"/>
        <w:jc w:val="center"/>
        <w:rPr>
          <w:rFonts w:ascii="Calibri" w:hAnsi="Calibri" w:cs="Calibri"/>
          <w:color w:val="000000"/>
          <w:sz w:val="22"/>
          <w:szCs w:val="22"/>
        </w:rPr>
      </w:pPr>
      <w:r w:rsidRPr="00A33DCA">
        <w:rPr>
          <w:rFonts w:ascii="Calibri" w:hAnsi="Calibri" w:cs="Calibri"/>
          <w:color w:val="000000"/>
          <w:sz w:val="22"/>
          <w:szCs w:val="22"/>
        </w:rPr>
        <w:t>Platební podmínky</w:t>
      </w:r>
    </w:p>
    <w:p w:rsidR="004631A8" w:rsidRPr="00FC50DE" w:rsidRDefault="004631A8" w:rsidP="004631A8">
      <w:pPr>
        <w:pStyle w:val="rove2"/>
        <w:numPr>
          <w:ilvl w:val="0"/>
          <w:numId w:val="0"/>
        </w:numPr>
        <w:spacing w:after="0"/>
        <w:ind w:left="794"/>
      </w:pPr>
    </w:p>
    <w:p w:rsidR="004631A8" w:rsidRPr="00A33DCA" w:rsidRDefault="004631A8" w:rsidP="004631A8">
      <w:pPr>
        <w:pStyle w:val="rove2"/>
        <w:numPr>
          <w:ilvl w:val="0"/>
          <w:numId w:val="8"/>
        </w:numPr>
        <w:rPr>
          <w:rFonts w:ascii="Calibri" w:hAnsi="Calibri" w:cs="Calibri"/>
          <w:sz w:val="22"/>
          <w:szCs w:val="22"/>
        </w:rPr>
      </w:pPr>
      <w:r w:rsidRPr="00A33DCA">
        <w:rPr>
          <w:rFonts w:ascii="Calibri" w:hAnsi="Calibri" w:cs="Calibri"/>
          <w:sz w:val="22"/>
          <w:szCs w:val="22"/>
        </w:rPr>
        <w:t xml:space="preserve">Kupující se za </w:t>
      </w:r>
      <w:r>
        <w:rPr>
          <w:rFonts w:ascii="Calibri" w:hAnsi="Calibri" w:cs="Calibri"/>
          <w:sz w:val="22"/>
          <w:szCs w:val="22"/>
        </w:rPr>
        <w:t>předmět koupě poskytnutý</w:t>
      </w:r>
      <w:r w:rsidRPr="00A33DCA">
        <w:rPr>
          <w:rFonts w:ascii="Calibri" w:hAnsi="Calibri" w:cs="Calibri"/>
          <w:sz w:val="22"/>
          <w:szCs w:val="22"/>
        </w:rPr>
        <w:t xml:space="preserve"> prodávajícím dle této smlouvy zavazuje zaplatit prodávajícímu kupní cenu, a to řádně a včas.</w:t>
      </w:r>
    </w:p>
    <w:p w:rsidR="004631A8" w:rsidRDefault="004631A8" w:rsidP="004631A8">
      <w:pPr>
        <w:pStyle w:val="rove2"/>
        <w:numPr>
          <w:ilvl w:val="0"/>
          <w:numId w:val="8"/>
        </w:numPr>
        <w:rPr>
          <w:rFonts w:ascii="Calibri" w:hAnsi="Calibri" w:cs="Calibri"/>
          <w:sz w:val="22"/>
          <w:szCs w:val="22"/>
        </w:rPr>
      </w:pPr>
      <w:r>
        <w:rPr>
          <w:rFonts w:ascii="Calibri" w:hAnsi="Calibri" w:cs="Calibri"/>
          <w:sz w:val="22"/>
          <w:szCs w:val="22"/>
        </w:rPr>
        <w:t>Prodávající se zavazuje vystavit dva originály faktur (daňových dokladů).</w:t>
      </w:r>
    </w:p>
    <w:p w:rsidR="004631A8" w:rsidRPr="00A33DCA" w:rsidRDefault="004631A8" w:rsidP="004631A8">
      <w:pPr>
        <w:pStyle w:val="rove2"/>
        <w:numPr>
          <w:ilvl w:val="0"/>
          <w:numId w:val="8"/>
        </w:numPr>
        <w:rPr>
          <w:rFonts w:ascii="Calibri" w:hAnsi="Calibri" w:cs="Calibri"/>
          <w:sz w:val="22"/>
          <w:szCs w:val="22"/>
        </w:rPr>
      </w:pPr>
      <w:r w:rsidRPr="00A33DCA">
        <w:rPr>
          <w:rFonts w:ascii="Calibri" w:hAnsi="Calibri" w:cs="Calibri"/>
          <w:sz w:val="22"/>
          <w:szCs w:val="22"/>
        </w:rPr>
        <w:t xml:space="preserve">Splatnost faktury je 30 dnů ode dne vystavení řádného a úplného daňového dokladu, jehož nedílnou přílohou musí být vždy originál potvrzeného </w:t>
      </w:r>
      <w:r>
        <w:rPr>
          <w:rFonts w:ascii="Calibri" w:hAnsi="Calibri" w:cs="Calibri"/>
          <w:sz w:val="22"/>
          <w:szCs w:val="22"/>
        </w:rPr>
        <w:t>předávacího protokolu</w:t>
      </w:r>
      <w:r w:rsidRPr="00A33DCA">
        <w:rPr>
          <w:rFonts w:ascii="Calibri" w:hAnsi="Calibri" w:cs="Calibri"/>
          <w:sz w:val="22"/>
          <w:szCs w:val="22"/>
        </w:rPr>
        <w:t xml:space="preserve"> dle čl. </w:t>
      </w:r>
      <w:r w:rsidRPr="00FD1899">
        <w:rPr>
          <w:rFonts w:ascii="Calibri" w:hAnsi="Calibri" w:cs="Calibri"/>
          <w:sz w:val="22"/>
          <w:szCs w:val="22"/>
        </w:rPr>
        <w:t>VII. odst. 1 a 2 této</w:t>
      </w:r>
      <w:r w:rsidRPr="00A33DCA">
        <w:rPr>
          <w:rFonts w:ascii="Calibri" w:hAnsi="Calibri" w:cs="Calibri"/>
          <w:sz w:val="22"/>
          <w:szCs w:val="22"/>
        </w:rPr>
        <w:t xml:space="preserve"> smlouvy, jako podklad pro správnost vyúčtování kupní ceny.</w:t>
      </w:r>
    </w:p>
    <w:p w:rsidR="004631A8" w:rsidRPr="00A33DCA" w:rsidRDefault="004631A8" w:rsidP="004631A8">
      <w:pPr>
        <w:pStyle w:val="rove2"/>
        <w:numPr>
          <w:ilvl w:val="0"/>
          <w:numId w:val="8"/>
        </w:numPr>
        <w:rPr>
          <w:rFonts w:ascii="Calibri" w:hAnsi="Calibri" w:cs="Calibri"/>
          <w:sz w:val="22"/>
          <w:szCs w:val="22"/>
        </w:rPr>
      </w:pPr>
      <w:r w:rsidRPr="00A33DCA">
        <w:rPr>
          <w:rFonts w:ascii="Calibri" w:hAnsi="Calibri" w:cs="Calibri"/>
          <w:sz w:val="22"/>
          <w:szCs w:val="22"/>
        </w:rPr>
        <w:t>Faktura na provedenou dodávku předmět</w:t>
      </w:r>
      <w:r>
        <w:rPr>
          <w:rFonts w:ascii="Calibri" w:hAnsi="Calibri" w:cs="Calibri"/>
          <w:sz w:val="22"/>
          <w:szCs w:val="22"/>
        </w:rPr>
        <w:t>u</w:t>
      </w:r>
      <w:r w:rsidRPr="00A33DCA">
        <w:rPr>
          <w:rFonts w:ascii="Calibri" w:hAnsi="Calibri" w:cs="Calibri"/>
          <w:sz w:val="22"/>
          <w:szCs w:val="22"/>
        </w:rPr>
        <w:t xml:space="preserve"> </w:t>
      </w:r>
      <w:r>
        <w:rPr>
          <w:rFonts w:ascii="Calibri" w:hAnsi="Calibri" w:cs="Calibri"/>
          <w:sz w:val="22"/>
          <w:szCs w:val="22"/>
        </w:rPr>
        <w:t>koupě</w:t>
      </w:r>
      <w:r w:rsidRPr="00A33DCA">
        <w:rPr>
          <w:rFonts w:ascii="Calibri" w:hAnsi="Calibri" w:cs="Calibri"/>
          <w:sz w:val="22"/>
          <w:szCs w:val="22"/>
        </w:rPr>
        <w:t xml:space="preserve"> bude vystavena do 15 dnů od uskutečnění zdanitelného plnění (tj. od data předání a převzetí </w:t>
      </w:r>
      <w:r>
        <w:rPr>
          <w:rFonts w:ascii="Calibri" w:hAnsi="Calibri" w:cs="Calibri"/>
          <w:sz w:val="22"/>
          <w:szCs w:val="22"/>
        </w:rPr>
        <w:t xml:space="preserve">předmětu koupě uvedeném na předávacím protokolu) a </w:t>
      </w:r>
      <w:r w:rsidRPr="00A33DCA">
        <w:rPr>
          <w:rFonts w:ascii="Calibri" w:hAnsi="Calibri" w:cs="Calibri"/>
          <w:sz w:val="22"/>
          <w:szCs w:val="22"/>
        </w:rPr>
        <w:t xml:space="preserve">musí splňovat náležitosti </w:t>
      </w:r>
      <w:r>
        <w:rPr>
          <w:rFonts w:ascii="Calibri" w:hAnsi="Calibri" w:cs="Calibri"/>
          <w:sz w:val="22"/>
          <w:szCs w:val="22"/>
        </w:rPr>
        <w:t xml:space="preserve">daňového a účetního dokladu podle zákona č. 563/1991 Sb., o účetnictví, ve znění </w:t>
      </w:r>
      <w:r w:rsidRPr="00025412">
        <w:rPr>
          <w:rFonts w:ascii="Calibri" w:hAnsi="Calibri" w:cs="Calibri"/>
          <w:sz w:val="22"/>
          <w:szCs w:val="22"/>
        </w:rPr>
        <w:t>pozdějších předpisů a zákona č. 235/2004 Sb., o dani z přidané hodnoty, ve znění pozdějších předpisů</w:t>
      </w:r>
      <w:r>
        <w:rPr>
          <w:rFonts w:ascii="Calibri" w:hAnsi="Calibri" w:cs="Calibri"/>
          <w:sz w:val="22"/>
          <w:szCs w:val="22"/>
        </w:rPr>
        <w:t>. Oba originály faktury musí</w:t>
      </w:r>
      <w:r w:rsidRPr="00A33DCA">
        <w:rPr>
          <w:rFonts w:ascii="Calibri" w:hAnsi="Calibri" w:cs="Calibri"/>
          <w:sz w:val="22"/>
          <w:szCs w:val="22"/>
        </w:rPr>
        <w:t xml:space="preserve"> být </w:t>
      </w:r>
      <w:r>
        <w:rPr>
          <w:rFonts w:ascii="Calibri" w:hAnsi="Calibri" w:cs="Calibri"/>
          <w:sz w:val="22"/>
          <w:szCs w:val="22"/>
        </w:rPr>
        <w:t>dále zaslány</w:t>
      </w:r>
      <w:r w:rsidRPr="00A33DCA">
        <w:rPr>
          <w:rFonts w:ascii="Calibri" w:hAnsi="Calibri" w:cs="Calibri"/>
          <w:sz w:val="22"/>
          <w:szCs w:val="22"/>
        </w:rPr>
        <w:t xml:space="preserve"> na adresu kupujícího uvedenou v záhlaví této smlouvy. V opačném případě má kupující právo fakturu do 15 dnů od doručení vrátit k doplnění či opravě bez toho, že by byl v prodlení s úhradou. Tímto úkonem se přeruší lhůta splatnosti a nová lhůta splatnosti začne běžet dnem doručení opravené faktury </w:t>
      </w:r>
      <w:r w:rsidRPr="00A33DCA">
        <w:rPr>
          <w:rFonts w:ascii="Calibri" w:hAnsi="Calibri" w:cs="Calibri"/>
          <w:sz w:val="22"/>
          <w:szCs w:val="22"/>
        </w:rPr>
        <w:lastRenderedPageBreak/>
        <w:t xml:space="preserve">kupujícímu. Ohledně úhrady kupní ceny či její nesplacené části se v takových případech kupující neocitá v prodlení. </w:t>
      </w:r>
    </w:p>
    <w:p w:rsidR="004631A8" w:rsidRPr="00A33DCA" w:rsidRDefault="004631A8" w:rsidP="004631A8">
      <w:pPr>
        <w:pStyle w:val="rove2"/>
        <w:numPr>
          <w:ilvl w:val="0"/>
          <w:numId w:val="8"/>
        </w:numPr>
        <w:rPr>
          <w:rFonts w:ascii="Calibri" w:hAnsi="Calibri" w:cs="Calibri"/>
          <w:sz w:val="22"/>
          <w:szCs w:val="22"/>
        </w:rPr>
      </w:pPr>
      <w:r w:rsidRPr="00A33DCA">
        <w:rPr>
          <w:rFonts w:ascii="Calibri" w:hAnsi="Calibri" w:cs="Calibri"/>
          <w:sz w:val="22"/>
          <w:szCs w:val="22"/>
        </w:rPr>
        <w:t>Termínem úhrady se rozumí den odepsání z účtu kupujícího.</w:t>
      </w:r>
    </w:p>
    <w:p w:rsidR="004631A8" w:rsidRPr="00A33DCA" w:rsidRDefault="004631A8" w:rsidP="004631A8">
      <w:pPr>
        <w:pStyle w:val="rove2"/>
        <w:numPr>
          <w:ilvl w:val="0"/>
          <w:numId w:val="8"/>
        </w:numPr>
        <w:rPr>
          <w:rFonts w:ascii="Calibri" w:hAnsi="Calibri" w:cs="Calibri"/>
          <w:sz w:val="22"/>
          <w:szCs w:val="22"/>
        </w:rPr>
      </w:pPr>
      <w:r w:rsidRPr="00A33DCA">
        <w:rPr>
          <w:rFonts w:ascii="Calibri" w:hAnsi="Calibri" w:cs="Calibri"/>
          <w:sz w:val="22"/>
          <w:szCs w:val="22"/>
        </w:rPr>
        <w:t>Smluvní strany si sjednávají, že jakoukoli pohledávku vzniklou na základě této smlouvy, lze postoupit na třetí osobu pouze s předchozím písemným souhlasem strany, proti níž taková pohledávka směřuje.</w:t>
      </w:r>
    </w:p>
    <w:p w:rsidR="004631A8" w:rsidRPr="00A33DCA" w:rsidRDefault="004631A8" w:rsidP="004631A8">
      <w:pPr>
        <w:pStyle w:val="rove2"/>
        <w:numPr>
          <w:ilvl w:val="0"/>
          <w:numId w:val="8"/>
        </w:numPr>
        <w:rPr>
          <w:rFonts w:ascii="Calibri" w:hAnsi="Calibri" w:cs="Calibri"/>
          <w:color w:val="000000"/>
          <w:sz w:val="22"/>
          <w:szCs w:val="22"/>
        </w:rPr>
      </w:pPr>
      <w:r w:rsidRPr="00A33DCA">
        <w:rPr>
          <w:rFonts w:ascii="Calibri" w:hAnsi="Calibri" w:cs="Calibri"/>
          <w:color w:val="000000"/>
          <w:sz w:val="22"/>
          <w:szCs w:val="22"/>
        </w:rPr>
        <w:t>Prodávající se zavazuje, že na jím vydaných daňových dokladech bude uvádět pouze čísla tuzemských bankovních účtů, která jsou správcem daně zveřejněna způsobem umožňujícím dálkový přístup (§ 98 písm. d)  zákona č.235/2004 Sb., o dani z přidané hodnoty</w:t>
      </w:r>
      <w:r>
        <w:rPr>
          <w:rFonts w:ascii="Calibri" w:hAnsi="Calibri" w:cs="Calibri"/>
          <w:color w:val="000000"/>
          <w:sz w:val="22"/>
          <w:szCs w:val="22"/>
        </w:rPr>
        <w:t xml:space="preserve">, </w:t>
      </w:r>
      <w:r>
        <w:rPr>
          <w:rFonts w:ascii="Calibri" w:hAnsi="Calibri" w:cs="Calibri"/>
          <w:sz w:val="22"/>
          <w:szCs w:val="22"/>
        </w:rPr>
        <w:t>ve znění pozdějších předpisů</w:t>
      </w:r>
      <w:r w:rsidRPr="00A33DCA">
        <w:rPr>
          <w:rFonts w:ascii="Calibri" w:hAnsi="Calibri" w:cs="Calibri"/>
          <w:color w:val="000000"/>
          <w:sz w:val="22"/>
          <w:szCs w:val="22"/>
        </w:rPr>
        <w:t xml:space="preserve">).  V případě, že daňový doklad bude obsahovat jiný než takto zveřejněný tuzemský bankovní účet, má kupující právo ponížit platbu prodávajícímu uskutečňovanou na základě této smlouvy o příslušnou částku DPH a současně je </w:t>
      </w:r>
      <w:r w:rsidRPr="00A33DCA">
        <w:rPr>
          <w:rFonts w:ascii="Calibri" w:hAnsi="Calibri" w:cs="Calibri"/>
          <w:iCs/>
          <w:color w:val="000000"/>
          <w:sz w:val="22"/>
          <w:szCs w:val="22"/>
        </w:rPr>
        <w:t>oprávněn odvést částku DPH z příslušného plnění přímo na účet finančnímu úřadu.</w:t>
      </w:r>
      <w:r w:rsidRPr="00A33DCA">
        <w:rPr>
          <w:rFonts w:ascii="Calibri" w:hAnsi="Calibri" w:cs="Calibri"/>
          <w:color w:val="000000"/>
          <w:sz w:val="22"/>
          <w:szCs w:val="22"/>
        </w:rPr>
        <w:t xml:space="preserve"> Smluvní strany si sjednávají, že takto prodávajícímu nevyplacenou částku DPH odvede správci daně sám kupující v souladu s ustanovením § 109a zákona č. 235/2004 Sb.</w:t>
      </w:r>
      <w:r>
        <w:rPr>
          <w:rFonts w:ascii="Calibri" w:hAnsi="Calibri" w:cs="Calibri"/>
          <w:color w:val="000000"/>
          <w:sz w:val="22"/>
          <w:szCs w:val="22"/>
        </w:rPr>
        <w:t>,</w:t>
      </w:r>
      <w:r w:rsidRPr="00A33DCA">
        <w:rPr>
          <w:rFonts w:ascii="Calibri" w:hAnsi="Calibri" w:cs="Calibri"/>
          <w:color w:val="000000"/>
          <w:sz w:val="22"/>
          <w:szCs w:val="22"/>
        </w:rPr>
        <w:t xml:space="preserve"> o dani z přidané hodnoty</w:t>
      </w:r>
      <w:r>
        <w:rPr>
          <w:rFonts w:ascii="Calibri" w:hAnsi="Calibri" w:cs="Calibri"/>
          <w:color w:val="000000"/>
          <w:sz w:val="22"/>
          <w:szCs w:val="22"/>
        </w:rPr>
        <w:t xml:space="preserve">, </w:t>
      </w:r>
      <w:r>
        <w:rPr>
          <w:rFonts w:ascii="Calibri" w:hAnsi="Calibri" w:cs="Calibri"/>
          <w:sz w:val="22"/>
          <w:szCs w:val="22"/>
        </w:rPr>
        <w:t>ve znění pozdějších předpisů</w:t>
      </w:r>
      <w:r w:rsidRPr="00A33DCA">
        <w:rPr>
          <w:rFonts w:ascii="Calibri" w:hAnsi="Calibri" w:cs="Calibri"/>
          <w:color w:val="000000"/>
          <w:sz w:val="22"/>
          <w:szCs w:val="22"/>
        </w:rPr>
        <w:t>.</w:t>
      </w:r>
    </w:p>
    <w:p w:rsidR="004631A8" w:rsidRDefault="004631A8" w:rsidP="004631A8">
      <w:pPr>
        <w:pStyle w:val="rove2"/>
        <w:numPr>
          <w:ilvl w:val="0"/>
          <w:numId w:val="8"/>
        </w:numPr>
        <w:rPr>
          <w:rFonts w:ascii="Calibri" w:hAnsi="Calibri" w:cs="Calibri"/>
          <w:color w:val="000000"/>
          <w:sz w:val="22"/>
          <w:szCs w:val="22"/>
        </w:rPr>
      </w:pPr>
      <w:r w:rsidRPr="00A33DCA">
        <w:rPr>
          <w:rFonts w:ascii="Calibri" w:hAnsi="Calibri" w:cs="Calibri"/>
          <w:color w:val="000000"/>
          <w:sz w:val="22"/>
          <w:szCs w:val="22"/>
        </w:rPr>
        <w:t xml:space="preserve">V případě, že se prodávající stane tzv. nespolehlivým plátcem DPH ve smyslu §106a zák. č. 235/2004 Sb., o dani z přidané hodnoty, </w:t>
      </w:r>
      <w:r>
        <w:rPr>
          <w:rFonts w:ascii="Calibri" w:hAnsi="Calibri" w:cs="Calibri"/>
          <w:sz w:val="22"/>
          <w:szCs w:val="22"/>
        </w:rPr>
        <w:t>ve znění pozdějších předpisů,</w:t>
      </w:r>
      <w:r w:rsidRPr="00A33DCA">
        <w:rPr>
          <w:rFonts w:ascii="Calibri" w:hAnsi="Calibri" w:cs="Calibri"/>
          <w:color w:val="000000"/>
          <w:sz w:val="22"/>
          <w:szCs w:val="22"/>
        </w:rPr>
        <w:t xml:space="preserve"> je kupující oprávněn odvést částku DPH z příslušného plnění přímo na účet finančnímu úřadu, a to v návaznosti na §109 a §109a zákona č. 235/2004 Sb., o dani z přidané hodnoty</w:t>
      </w:r>
      <w:r>
        <w:rPr>
          <w:rFonts w:ascii="Calibri" w:hAnsi="Calibri" w:cs="Calibri"/>
          <w:color w:val="000000"/>
          <w:sz w:val="22"/>
          <w:szCs w:val="22"/>
        </w:rPr>
        <w:t xml:space="preserve">, </w:t>
      </w:r>
      <w:r>
        <w:rPr>
          <w:rFonts w:ascii="Calibri" w:hAnsi="Calibri" w:cs="Calibri"/>
          <w:sz w:val="22"/>
          <w:szCs w:val="22"/>
        </w:rPr>
        <w:t>ve znění pozdějších předpisů</w:t>
      </w:r>
      <w:r w:rsidRPr="00A33DCA">
        <w:rPr>
          <w:rFonts w:ascii="Calibri" w:hAnsi="Calibri" w:cs="Calibri"/>
          <w:color w:val="000000"/>
          <w:sz w:val="22"/>
          <w:szCs w:val="22"/>
        </w:rPr>
        <w:t>. V takovém případě tuto skutečnost kupující oznámí prodávajícímu a úhradou DPH na účet finančního úřadu se pohledávka kupujícího vůči prodávajícímu v částce uhrazené DPH považuje bez ohledu na další ustanovení této smlouvy za uhrazenou. Skutečnost, že se prodávající stal tzv. nespolehlivým plátcem DPH</w:t>
      </w:r>
      <w:r>
        <w:rPr>
          <w:rFonts w:ascii="Calibri" w:hAnsi="Calibri" w:cs="Calibri"/>
          <w:color w:val="000000"/>
          <w:sz w:val="22"/>
          <w:szCs w:val="22"/>
        </w:rPr>
        <w:t>,</w:t>
      </w:r>
      <w:r w:rsidRPr="00A33DCA">
        <w:rPr>
          <w:rFonts w:ascii="Calibri" w:hAnsi="Calibri" w:cs="Calibri"/>
          <w:color w:val="000000"/>
          <w:sz w:val="22"/>
          <w:szCs w:val="22"/>
        </w:rPr>
        <w:t xml:space="preserve"> bude ověřena z veřejně dostupného registru</w:t>
      </w:r>
      <w:r w:rsidRPr="00A33DCA">
        <w:rPr>
          <w:rFonts w:ascii="Calibri" w:eastAsia="Arial" w:hAnsi="Calibri" w:cs="Calibri"/>
          <w:color w:val="000000"/>
          <w:sz w:val="22"/>
          <w:szCs w:val="22"/>
        </w:rPr>
        <w:t xml:space="preserve"> </w:t>
      </w:r>
      <w:proofErr w:type="spellStart"/>
      <w:r w:rsidRPr="00A33DCA">
        <w:rPr>
          <w:rFonts w:ascii="Calibri" w:hAnsi="Calibri" w:cs="Calibri"/>
          <w:color w:val="000000"/>
          <w:sz w:val="22"/>
          <w:szCs w:val="22"/>
        </w:rPr>
        <w:t>Registru</w:t>
      </w:r>
      <w:proofErr w:type="spellEnd"/>
      <w:r w:rsidRPr="00A33DCA">
        <w:rPr>
          <w:rFonts w:ascii="Calibri" w:hAnsi="Calibri" w:cs="Calibri"/>
          <w:color w:val="000000"/>
          <w:sz w:val="22"/>
          <w:szCs w:val="22"/>
        </w:rPr>
        <w:t xml:space="preserve"> plátců DPH a identifikovaných osob, což prodávající výslovně akceptuje a nebude činit sporným.</w:t>
      </w:r>
    </w:p>
    <w:p w:rsidR="004631A8" w:rsidRDefault="004631A8" w:rsidP="004631A8">
      <w:pPr>
        <w:pStyle w:val="rove2"/>
        <w:numPr>
          <w:ilvl w:val="0"/>
          <w:numId w:val="0"/>
        </w:numPr>
        <w:spacing w:after="0"/>
        <w:ind w:left="720"/>
        <w:rPr>
          <w:rFonts w:ascii="Calibri" w:hAnsi="Calibri" w:cs="Calibri"/>
          <w:color w:val="000000"/>
          <w:sz w:val="22"/>
          <w:szCs w:val="22"/>
        </w:rPr>
      </w:pPr>
    </w:p>
    <w:p w:rsidR="004631A8" w:rsidRPr="00B64D47" w:rsidRDefault="004631A8" w:rsidP="004631A8">
      <w:pPr>
        <w:pStyle w:val="rove1"/>
        <w:numPr>
          <w:ilvl w:val="0"/>
          <w:numId w:val="0"/>
        </w:numPr>
        <w:spacing w:before="0" w:after="0"/>
        <w:jc w:val="center"/>
        <w:rPr>
          <w:rFonts w:ascii="Calibri" w:hAnsi="Calibri" w:cs="Calibri"/>
          <w:color w:val="000000"/>
          <w:sz w:val="22"/>
          <w:szCs w:val="22"/>
        </w:rPr>
      </w:pPr>
      <w:r w:rsidRPr="00B64D47">
        <w:rPr>
          <w:rFonts w:ascii="Calibri" w:hAnsi="Calibri" w:cs="Calibri"/>
          <w:color w:val="000000"/>
          <w:sz w:val="22"/>
          <w:szCs w:val="22"/>
        </w:rPr>
        <w:t>VII.</w:t>
      </w:r>
    </w:p>
    <w:p w:rsidR="004631A8" w:rsidRDefault="004631A8" w:rsidP="004631A8">
      <w:pPr>
        <w:pStyle w:val="rove1"/>
        <w:numPr>
          <w:ilvl w:val="0"/>
          <w:numId w:val="0"/>
        </w:numPr>
        <w:spacing w:before="0" w:after="0"/>
        <w:jc w:val="center"/>
        <w:rPr>
          <w:rFonts w:ascii="Calibri" w:hAnsi="Calibri" w:cs="Calibri"/>
          <w:color w:val="000000"/>
          <w:sz w:val="22"/>
          <w:szCs w:val="22"/>
        </w:rPr>
      </w:pPr>
      <w:r w:rsidRPr="00B64D47">
        <w:rPr>
          <w:rFonts w:ascii="Calibri" w:hAnsi="Calibri" w:cs="Calibri"/>
          <w:color w:val="000000"/>
          <w:sz w:val="22"/>
          <w:szCs w:val="22"/>
        </w:rPr>
        <w:t xml:space="preserve">Podmínky dodání předmětu </w:t>
      </w:r>
      <w:r>
        <w:rPr>
          <w:rFonts w:ascii="Calibri" w:hAnsi="Calibri" w:cs="Calibri"/>
          <w:color w:val="000000"/>
          <w:sz w:val="22"/>
          <w:szCs w:val="22"/>
        </w:rPr>
        <w:t>koupě</w:t>
      </w:r>
    </w:p>
    <w:p w:rsidR="004631A8" w:rsidRPr="00B64D47" w:rsidRDefault="004631A8" w:rsidP="004631A8">
      <w:pPr>
        <w:pStyle w:val="rove2"/>
        <w:numPr>
          <w:ilvl w:val="0"/>
          <w:numId w:val="0"/>
        </w:numPr>
        <w:spacing w:after="0"/>
        <w:ind w:left="794"/>
      </w:pPr>
    </w:p>
    <w:p w:rsidR="004631A8" w:rsidRDefault="004631A8" w:rsidP="004631A8">
      <w:pPr>
        <w:pStyle w:val="rove2"/>
        <w:numPr>
          <w:ilvl w:val="0"/>
          <w:numId w:val="9"/>
        </w:numPr>
        <w:rPr>
          <w:rFonts w:ascii="Calibri" w:hAnsi="Calibri" w:cs="Calibri"/>
          <w:sz w:val="22"/>
          <w:szCs w:val="22"/>
        </w:rPr>
      </w:pPr>
      <w:r>
        <w:rPr>
          <w:rFonts w:ascii="Calibri" w:hAnsi="Calibri" w:cs="Calibri"/>
          <w:sz w:val="22"/>
          <w:szCs w:val="22"/>
        </w:rPr>
        <w:t>Zboží, které je předmětem koupě, bude prodávajícím předáno a kupujícím převzato na základě</w:t>
      </w:r>
      <w:r>
        <w:rPr>
          <w:rFonts w:ascii="Calibri" w:hAnsi="Calibri" w:cs="Calibri"/>
          <w:color w:val="FF0000"/>
          <w:sz w:val="22"/>
          <w:szCs w:val="22"/>
        </w:rPr>
        <w:t xml:space="preserve"> </w:t>
      </w:r>
      <w:r>
        <w:rPr>
          <w:rFonts w:ascii="Calibri" w:hAnsi="Calibri" w:cs="Calibri"/>
          <w:sz w:val="22"/>
          <w:szCs w:val="22"/>
        </w:rPr>
        <w:t>předávacího protokolu potvrzeného zástupcem kupujícího, kde bude zboží jasně a srozumitelně specifikováno.</w:t>
      </w:r>
    </w:p>
    <w:p w:rsidR="004631A8" w:rsidRPr="00FE73EB" w:rsidRDefault="004631A8" w:rsidP="004631A8">
      <w:pPr>
        <w:pStyle w:val="rove2"/>
        <w:numPr>
          <w:ilvl w:val="0"/>
          <w:numId w:val="9"/>
        </w:numPr>
        <w:rPr>
          <w:rFonts w:ascii="Calibri" w:hAnsi="Calibri" w:cs="Calibri"/>
          <w:sz w:val="22"/>
          <w:szCs w:val="22"/>
        </w:rPr>
      </w:pPr>
      <w:r w:rsidRPr="00A33DCA">
        <w:rPr>
          <w:rFonts w:ascii="Calibri" w:hAnsi="Calibri" w:cs="Calibri"/>
          <w:sz w:val="22"/>
          <w:szCs w:val="22"/>
        </w:rPr>
        <w:t>Osob</w:t>
      </w:r>
      <w:r>
        <w:rPr>
          <w:rFonts w:ascii="Calibri" w:hAnsi="Calibri" w:cs="Calibri"/>
          <w:sz w:val="22"/>
          <w:szCs w:val="22"/>
        </w:rPr>
        <w:t>ou oprávněnou</w:t>
      </w:r>
      <w:r w:rsidRPr="00A33DCA">
        <w:rPr>
          <w:rFonts w:ascii="Calibri" w:hAnsi="Calibri" w:cs="Calibri"/>
          <w:sz w:val="22"/>
          <w:szCs w:val="22"/>
        </w:rPr>
        <w:t xml:space="preserve"> potvrdit </w:t>
      </w:r>
      <w:r>
        <w:rPr>
          <w:rFonts w:ascii="Calibri" w:hAnsi="Calibri" w:cs="Calibri"/>
          <w:sz w:val="22"/>
          <w:szCs w:val="22"/>
        </w:rPr>
        <w:t>předávací protokol</w:t>
      </w:r>
      <w:r w:rsidRPr="00A33DCA">
        <w:rPr>
          <w:rFonts w:ascii="Calibri" w:hAnsi="Calibri" w:cs="Calibri"/>
          <w:sz w:val="22"/>
          <w:szCs w:val="22"/>
        </w:rPr>
        <w:t xml:space="preserve">, resp. </w:t>
      </w:r>
      <w:r>
        <w:rPr>
          <w:rFonts w:ascii="Calibri" w:hAnsi="Calibri" w:cs="Calibri"/>
          <w:sz w:val="22"/>
          <w:szCs w:val="22"/>
        </w:rPr>
        <w:t>předávací protokol</w:t>
      </w:r>
      <w:r w:rsidRPr="00A33DCA">
        <w:rPr>
          <w:rFonts w:ascii="Calibri" w:hAnsi="Calibri" w:cs="Calibri"/>
          <w:sz w:val="22"/>
          <w:szCs w:val="22"/>
        </w:rPr>
        <w:t xml:space="preserve">y, v zastoupení kupujícího, za </w:t>
      </w:r>
      <w:r w:rsidRPr="00FE73EB">
        <w:rPr>
          <w:rFonts w:ascii="Calibri" w:hAnsi="Calibri" w:cs="Calibri"/>
          <w:sz w:val="22"/>
          <w:szCs w:val="22"/>
        </w:rPr>
        <w:t xml:space="preserve">předpokladu provedení pečlivé kontroly souladu dodávky předmětu koupě s podmínkami dle této smlouvy a uvedení data převzetí, </w:t>
      </w:r>
      <w:r>
        <w:rPr>
          <w:rFonts w:ascii="Calibri" w:hAnsi="Calibri" w:cs="Calibri"/>
          <w:sz w:val="22"/>
          <w:szCs w:val="22"/>
        </w:rPr>
        <w:t>je</w:t>
      </w:r>
      <w:r w:rsidRPr="00FE73EB">
        <w:rPr>
          <w:rFonts w:ascii="Calibri" w:hAnsi="Calibri" w:cs="Calibri"/>
          <w:sz w:val="22"/>
          <w:szCs w:val="22"/>
        </w:rPr>
        <w:t>:</w:t>
      </w:r>
    </w:p>
    <w:p w:rsidR="004631A8" w:rsidRPr="000C3FD2" w:rsidRDefault="004631A8" w:rsidP="004631A8">
      <w:pPr>
        <w:spacing w:after="120"/>
        <w:ind w:left="709"/>
        <w:rPr>
          <w:rFonts w:ascii="Calibri" w:hAnsi="Calibri" w:cs="Calibri"/>
          <w:sz w:val="22"/>
          <w:szCs w:val="22"/>
        </w:rPr>
      </w:pPr>
      <w:r w:rsidRPr="000C3FD2">
        <w:rPr>
          <w:rFonts w:ascii="Calibri" w:hAnsi="Calibri" w:cs="Calibri"/>
          <w:sz w:val="22"/>
          <w:szCs w:val="22"/>
        </w:rPr>
        <w:t>Ing. Petr Konáš</w:t>
      </w:r>
      <w:r>
        <w:rPr>
          <w:rFonts w:ascii="Calibri" w:hAnsi="Calibri" w:cs="Calibri"/>
          <w:sz w:val="22"/>
          <w:szCs w:val="22"/>
        </w:rPr>
        <w:t>, zástupce ředitele pro OV</w:t>
      </w:r>
    </w:p>
    <w:p w:rsidR="004631A8" w:rsidRPr="000C3FD2" w:rsidRDefault="004631A8" w:rsidP="004631A8">
      <w:pPr>
        <w:spacing w:after="120"/>
        <w:ind w:left="709"/>
        <w:rPr>
          <w:rFonts w:ascii="Calibri" w:hAnsi="Calibri" w:cs="Calibri"/>
          <w:sz w:val="22"/>
          <w:szCs w:val="22"/>
        </w:rPr>
      </w:pPr>
      <w:r w:rsidRPr="000C3FD2">
        <w:rPr>
          <w:rFonts w:ascii="Calibri" w:hAnsi="Calibri" w:cs="Calibri"/>
          <w:bCs/>
          <w:sz w:val="22"/>
          <w:szCs w:val="22"/>
        </w:rPr>
        <w:t>e</w:t>
      </w:r>
      <w:r w:rsidRPr="000C3FD2">
        <w:rPr>
          <w:rFonts w:ascii="Calibri" w:hAnsi="Calibri" w:cs="Calibri"/>
          <w:sz w:val="22"/>
          <w:szCs w:val="22"/>
        </w:rPr>
        <w:t xml:space="preserve">-mail: </w:t>
      </w:r>
      <w:r w:rsidR="001E0748">
        <w:rPr>
          <w:rFonts w:ascii="Calibri" w:hAnsi="Calibri" w:cs="Calibri"/>
          <w:sz w:val="22"/>
          <w:szCs w:val="22"/>
        </w:rPr>
        <w:t>XXXXXXXXXXXXXXX</w:t>
      </w:r>
    </w:p>
    <w:p w:rsidR="004631A8" w:rsidRPr="00A33DCA" w:rsidRDefault="004631A8" w:rsidP="004631A8">
      <w:pPr>
        <w:pStyle w:val="rove2"/>
        <w:numPr>
          <w:ilvl w:val="0"/>
          <w:numId w:val="9"/>
        </w:numPr>
        <w:rPr>
          <w:rFonts w:ascii="Calibri" w:hAnsi="Calibri" w:cs="Calibri"/>
          <w:sz w:val="22"/>
          <w:szCs w:val="22"/>
        </w:rPr>
      </w:pPr>
      <w:r w:rsidRPr="00A33DCA">
        <w:rPr>
          <w:rFonts w:ascii="Calibri" w:hAnsi="Calibri" w:cs="Calibri"/>
          <w:sz w:val="22"/>
          <w:szCs w:val="22"/>
        </w:rPr>
        <w:t xml:space="preserve">Kupující je oprávněn odmítnout </w:t>
      </w:r>
      <w:r>
        <w:rPr>
          <w:rFonts w:ascii="Calibri" w:hAnsi="Calibri" w:cs="Calibri"/>
          <w:sz w:val="22"/>
          <w:szCs w:val="22"/>
        </w:rPr>
        <w:t>předmět koupě</w:t>
      </w:r>
      <w:r w:rsidRPr="00A33DCA">
        <w:rPr>
          <w:rFonts w:ascii="Calibri" w:hAnsi="Calibri" w:cs="Calibri"/>
          <w:sz w:val="22"/>
          <w:szCs w:val="22"/>
        </w:rPr>
        <w:t xml:space="preserve"> převzít, bude-li se na něm či jeho části vyskytovat v okamžiku předání vad</w:t>
      </w:r>
      <w:r>
        <w:rPr>
          <w:rFonts w:ascii="Calibri" w:hAnsi="Calibri" w:cs="Calibri"/>
          <w:sz w:val="22"/>
          <w:szCs w:val="22"/>
        </w:rPr>
        <w:t>a</w:t>
      </w:r>
      <w:r w:rsidRPr="00A33DCA">
        <w:rPr>
          <w:rFonts w:ascii="Calibri" w:hAnsi="Calibri" w:cs="Calibri"/>
          <w:sz w:val="22"/>
          <w:szCs w:val="22"/>
        </w:rPr>
        <w:t xml:space="preserve"> anebo </w:t>
      </w:r>
      <w:r>
        <w:rPr>
          <w:rFonts w:ascii="Calibri" w:hAnsi="Calibri" w:cs="Calibri"/>
          <w:sz w:val="22"/>
          <w:szCs w:val="22"/>
        </w:rPr>
        <w:t>předmět koupě</w:t>
      </w:r>
      <w:r w:rsidRPr="00A33DCA">
        <w:rPr>
          <w:rFonts w:ascii="Calibri" w:hAnsi="Calibri" w:cs="Calibri"/>
          <w:sz w:val="22"/>
          <w:szCs w:val="22"/>
        </w:rPr>
        <w:t xml:space="preserve"> nebude splňovat požadova</w:t>
      </w:r>
      <w:r>
        <w:rPr>
          <w:rFonts w:ascii="Calibri" w:hAnsi="Calibri" w:cs="Calibri"/>
          <w:sz w:val="22"/>
          <w:szCs w:val="22"/>
        </w:rPr>
        <w:t>né technické parametry dle čl. I odst. 1</w:t>
      </w:r>
      <w:r w:rsidRPr="00A33DCA">
        <w:rPr>
          <w:rFonts w:ascii="Calibri" w:hAnsi="Calibri" w:cs="Calibri"/>
          <w:sz w:val="22"/>
          <w:szCs w:val="22"/>
        </w:rPr>
        <w:t xml:space="preserve"> této smlouvy.</w:t>
      </w:r>
    </w:p>
    <w:p w:rsidR="004631A8" w:rsidRPr="00A33DCA" w:rsidRDefault="004631A8" w:rsidP="004631A8">
      <w:pPr>
        <w:pStyle w:val="rove2"/>
        <w:numPr>
          <w:ilvl w:val="0"/>
          <w:numId w:val="9"/>
        </w:numPr>
        <w:rPr>
          <w:rFonts w:ascii="Calibri" w:hAnsi="Calibri" w:cs="Calibri"/>
          <w:sz w:val="22"/>
          <w:szCs w:val="22"/>
        </w:rPr>
      </w:pPr>
      <w:r>
        <w:rPr>
          <w:rFonts w:ascii="Calibri" w:hAnsi="Calibri" w:cs="Calibri"/>
          <w:sz w:val="22"/>
          <w:szCs w:val="22"/>
        </w:rPr>
        <w:t>Předmět koupě se považuje za dodaný</w:t>
      </w:r>
      <w:r w:rsidRPr="00A33DCA">
        <w:rPr>
          <w:rFonts w:ascii="Calibri" w:hAnsi="Calibri" w:cs="Calibri"/>
          <w:sz w:val="22"/>
          <w:szCs w:val="22"/>
        </w:rPr>
        <w:t xml:space="preserve"> a závazek prodávajícího dodat </w:t>
      </w:r>
      <w:r>
        <w:rPr>
          <w:rFonts w:ascii="Calibri" w:hAnsi="Calibri" w:cs="Calibri"/>
          <w:sz w:val="22"/>
          <w:szCs w:val="22"/>
        </w:rPr>
        <w:t>předmět koupě</w:t>
      </w:r>
      <w:r w:rsidRPr="00A33DCA">
        <w:rPr>
          <w:rFonts w:ascii="Calibri" w:hAnsi="Calibri" w:cs="Calibri"/>
          <w:sz w:val="22"/>
          <w:szCs w:val="22"/>
        </w:rPr>
        <w:t xml:space="preserve"> je splněn až okamžikem převzetí </w:t>
      </w:r>
      <w:r>
        <w:rPr>
          <w:rFonts w:ascii="Calibri" w:hAnsi="Calibri" w:cs="Calibri"/>
          <w:sz w:val="22"/>
          <w:szCs w:val="22"/>
        </w:rPr>
        <w:t>předmětu koupě</w:t>
      </w:r>
      <w:r w:rsidRPr="00A33DCA">
        <w:rPr>
          <w:rFonts w:ascii="Calibri" w:hAnsi="Calibri" w:cs="Calibri"/>
          <w:sz w:val="22"/>
          <w:szCs w:val="22"/>
        </w:rPr>
        <w:t xml:space="preserve"> kupujícím bez vad.</w:t>
      </w:r>
    </w:p>
    <w:p w:rsidR="004631A8" w:rsidRPr="00A33DCA" w:rsidRDefault="004631A8" w:rsidP="004631A8">
      <w:pPr>
        <w:pStyle w:val="rove2"/>
        <w:numPr>
          <w:ilvl w:val="0"/>
          <w:numId w:val="9"/>
        </w:numPr>
        <w:rPr>
          <w:rFonts w:ascii="Calibri" w:hAnsi="Calibri" w:cs="Calibri"/>
          <w:sz w:val="22"/>
          <w:szCs w:val="22"/>
        </w:rPr>
      </w:pPr>
      <w:r w:rsidRPr="00A33DCA">
        <w:rPr>
          <w:rFonts w:ascii="Calibri" w:hAnsi="Calibri" w:cs="Calibri"/>
          <w:sz w:val="22"/>
          <w:szCs w:val="22"/>
        </w:rPr>
        <w:t xml:space="preserve">Prodávající je vlastníkem </w:t>
      </w:r>
      <w:r>
        <w:rPr>
          <w:rFonts w:ascii="Calibri" w:hAnsi="Calibri" w:cs="Calibri"/>
          <w:sz w:val="22"/>
          <w:szCs w:val="22"/>
        </w:rPr>
        <w:t>předmětu koupě</w:t>
      </w:r>
      <w:r w:rsidRPr="00A33DCA">
        <w:rPr>
          <w:rFonts w:ascii="Calibri" w:hAnsi="Calibri" w:cs="Calibri"/>
          <w:sz w:val="22"/>
          <w:szCs w:val="22"/>
        </w:rPr>
        <w:t xml:space="preserve"> a nese nebezpečí škody na něm </w:t>
      </w:r>
      <w:r>
        <w:rPr>
          <w:rFonts w:ascii="Calibri" w:hAnsi="Calibri" w:cs="Calibri"/>
          <w:sz w:val="22"/>
          <w:szCs w:val="22"/>
        </w:rPr>
        <w:t>do nabytí vlastnického práva k předmětu koupě</w:t>
      </w:r>
      <w:r w:rsidRPr="00A33DCA">
        <w:rPr>
          <w:rFonts w:ascii="Calibri" w:hAnsi="Calibri" w:cs="Calibri"/>
          <w:sz w:val="22"/>
          <w:szCs w:val="22"/>
        </w:rPr>
        <w:t xml:space="preserve"> kupujícím. Kup</w:t>
      </w:r>
      <w:r>
        <w:rPr>
          <w:rFonts w:ascii="Calibri" w:hAnsi="Calibri" w:cs="Calibri"/>
          <w:sz w:val="22"/>
          <w:szCs w:val="22"/>
        </w:rPr>
        <w:t>ující nabývá vlastnické právo k</w:t>
      </w:r>
      <w:r w:rsidRPr="00A33DCA">
        <w:rPr>
          <w:rFonts w:ascii="Calibri" w:hAnsi="Calibri" w:cs="Calibri"/>
          <w:sz w:val="22"/>
          <w:szCs w:val="22"/>
        </w:rPr>
        <w:t xml:space="preserve"> </w:t>
      </w:r>
      <w:r>
        <w:rPr>
          <w:rFonts w:ascii="Calibri" w:hAnsi="Calibri" w:cs="Calibri"/>
          <w:sz w:val="22"/>
          <w:szCs w:val="22"/>
        </w:rPr>
        <w:t>předmětu koupě</w:t>
      </w:r>
      <w:r w:rsidRPr="00A33DCA">
        <w:rPr>
          <w:rFonts w:ascii="Calibri" w:hAnsi="Calibri" w:cs="Calibri"/>
          <w:sz w:val="22"/>
          <w:szCs w:val="22"/>
        </w:rPr>
        <w:t xml:space="preserve"> převzetím </w:t>
      </w:r>
      <w:r>
        <w:rPr>
          <w:rFonts w:ascii="Calibri" w:hAnsi="Calibri" w:cs="Calibri"/>
          <w:sz w:val="22"/>
          <w:szCs w:val="22"/>
        </w:rPr>
        <w:t>předmětu koupě</w:t>
      </w:r>
      <w:r w:rsidRPr="00A33DCA">
        <w:rPr>
          <w:rFonts w:ascii="Calibri" w:hAnsi="Calibri" w:cs="Calibri"/>
          <w:sz w:val="22"/>
          <w:szCs w:val="22"/>
        </w:rPr>
        <w:t xml:space="preserve"> bez vad.</w:t>
      </w:r>
    </w:p>
    <w:p w:rsidR="004631A8" w:rsidRDefault="004631A8" w:rsidP="004631A8">
      <w:pPr>
        <w:pStyle w:val="rove2"/>
        <w:numPr>
          <w:ilvl w:val="0"/>
          <w:numId w:val="9"/>
        </w:numPr>
        <w:rPr>
          <w:rFonts w:ascii="Calibri" w:hAnsi="Calibri" w:cs="Calibri"/>
          <w:sz w:val="22"/>
          <w:szCs w:val="22"/>
        </w:rPr>
      </w:pPr>
      <w:r w:rsidRPr="00A33DCA">
        <w:rPr>
          <w:rFonts w:ascii="Calibri" w:hAnsi="Calibri" w:cs="Calibri"/>
          <w:sz w:val="22"/>
          <w:szCs w:val="22"/>
        </w:rPr>
        <w:lastRenderedPageBreak/>
        <w:t xml:space="preserve">Prodávající je </w:t>
      </w:r>
      <w:r>
        <w:rPr>
          <w:rFonts w:ascii="Calibri" w:hAnsi="Calibri" w:cs="Calibri"/>
          <w:sz w:val="22"/>
          <w:szCs w:val="22"/>
        </w:rPr>
        <w:t xml:space="preserve">spolu s předmětem koupě </w:t>
      </w:r>
      <w:r w:rsidRPr="00A33DCA">
        <w:rPr>
          <w:rFonts w:ascii="Calibri" w:hAnsi="Calibri" w:cs="Calibri"/>
          <w:sz w:val="22"/>
          <w:szCs w:val="22"/>
        </w:rPr>
        <w:t>povinen předat kupujícímu doklady</w:t>
      </w:r>
      <w:r>
        <w:rPr>
          <w:rFonts w:ascii="Calibri" w:hAnsi="Calibri" w:cs="Calibri"/>
          <w:sz w:val="22"/>
          <w:szCs w:val="22"/>
        </w:rPr>
        <w:t xml:space="preserve"> prokazující shodu předmětu koupě vydané příslušným orgánem.</w:t>
      </w:r>
    </w:p>
    <w:p w:rsidR="004631A8" w:rsidRPr="00A33DCA" w:rsidRDefault="004631A8" w:rsidP="004631A8">
      <w:pPr>
        <w:pStyle w:val="rove2"/>
        <w:numPr>
          <w:ilvl w:val="0"/>
          <w:numId w:val="9"/>
        </w:numPr>
        <w:rPr>
          <w:rFonts w:ascii="Calibri" w:hAnsi="Calibri" w:cs="Calibri"/>
          <w:sz w:val="22"/>
          <w:szCs w:val="22"/>
        </w:rPr>
      </w:pPr>
      <w:r w:rsidRPr="00A33DCA">
        <w:rPr>
          <w:rFonts w:ascii="Calibri" w:hAnsi="Calibri" w:cs="Calibri"/>
          <w:sz w:val="22"/>
          <w:szCs w:val="22"/>
        </w:rPr>
        <w:t xml:space="preserve">Prodávající je povinen předat kupujícímu doklady, jež jsou nutné k převzetí a k užívání </w:t>
      </w:r>
      <w:r>
        <w:rPr>
          <w:rFonts w:ascii="Calibri" w:hAnsi="Calibri" w:cs="Calibri"/>
          <w:sz w:val="22"/>
          <w:szCs w:val="22"/>
        </w:rPr>
        <w:t>předmětu koupě</w:t>
      </w:r>
      <w:r w:rsidRPr="00A33DCA">
        <w:rPr>
          <w:rFonts w:ascii="Calibri" w:hAnsi="Calibri" w:cs="Calibri"/>
          <w:sz w:val="22"/>
          <w:szCs w:val="22"/>
        </w:rPr>
        <w:t xml:space="preserve">, jakož i další </w:t>
      </w:r>
      <w:r>
        <w:rPr>
          <w:rFonts w:ascii="Calibri" w:hAnsi="Calibri" w:cs="Calibri"/>
          <w:sz w:val="22"/>
          <w:szCs w:val="22"/>
        </w:rPr>
        <w:t xml:space="preserve">doklady stanovené ve smlouvě. </w:t>
      </w:r>
    </w:p>
    <w:p w:rsidR="004631A8" w:rsidRDefault="004631A8" w:rsidP="004631A8">
      <w:pPr>
        <w:pStyle w:val="rove2"/>
        <w:numPr>
          <w:ilvl w:val="0"/>
          <w:numId w:val="9"/>
        </w:numPr>
        <w:rPr>
          <w:rFonts w:ascii="Calibri" w:hAnsi="Calibri" w:cs="Calibri"/>
          <w:sz w:val="22"/>
          <w:szCs w:val="22"/>
        </w:rPr>
      </w:pPr>
      <w:r w:rsidRPr="00A33DCA">
        <w:rPr>
          <w:rFonts w:ascii="Calibri" w:hAnsi="Calibri" w:cs="Calibri"/>
          <w:sz w:val="22"/>
          <w:szCs w:val="22"/>
        </w:rPr>
        <w:t xml:space="preserve">Prodávající se zavazuje zajistit vlastním nákladem provedení všech potřebných zkoušek potřebných pro užívání </w:t>
      </w:r>
      <w:r w:rsidRPr="003C1DBC">
        <w:rPr>
          <w:rFonts w:ascii="Calibri" w:hAnsi="Calibri" w:cs="Calibri"/>
          <w:sz w:val="22"/>
          <w:szCs w:val="22"/>
        </w:rPr>
        <w:t>předmětu koupě, pokud je jejich provedení obecně závaznými právními předpisy nebo touto smlouvou požadováno a k předložení</w:t>
      </w:r>
      <w:r w:rsidRPr="00A33DCA">
        <w:rPr>
          <w:rFonts w:ascii="Calibri" w:hAnsi="Calibri" w:cs="Calibri"/>
          <w:sz w:val="22"/>
          <w:szCs w:val="22"/>
        </w:rPr>
        <w:t xml:space="preserve"> těchto dokladů kupujícímu.</w:t>
      </w:r>
    </w:p>
    <w:p w:rsidR="004631A8" w:rsidRPr="00A33DCA" w:rsidRDefault="004631A8" w:rsidP="004631A8">
      <w:pPr>
        <w:pStyle w:val="rove2"/>
        <w:numPr>
          <w:ilvl w:val="0"/>
          <w:numId w:val="0"/>
        </w:numPr>
        <w:spacing w:after="0"/>
        <w:ind w:left="720"/>
        <w:rPr>
          <w:rFonts w:ascii="Calibri" w:hAnsi="Calibri" w:cs="Calibri"/>
          <w:sz w:val="22"/>
          <w:szCs w:val="22"/>
        </w:rPr>
      </w:pPr>
    </w:p>
    <w:p w:rsidR="004631A8" w:rsidRPr="009C0AEB" w:rsidRDefault="004631A8" w:rsidP="004631A8">
      <w:pPr>
        <w:pStyle w:val="rove1"/>
        <w:numPr>
          <w:ilvl w:val="0"/>
          <w:numId w:val="0"/>
        </w:numPr>
        <w:spacing w:before="0" w:after="0"/>
        <w:jc w:val="center"/>
        <w:rPr>
          <w:rFonts w:ascii="Calibri" w:hAnsi="Calibri" w:cs="Calibri"/>
          <w:color w:val="000000"/>
          <w:sz w:val="22"/>
          <w:szCs w:val="22"/>
        </w:rPr>
      </w:pPr>
      <w:r>
        <w:rPr>
          <w:rFonts w:ascii="Calibri" w:hAnsi="Calibri" w:cs="Calibri"/>
          <w:color w:val="000000"/>
          <w:sz w:val="22"/>
          <w:szCs w:val="22"/>
        </w:rPr>
        <w:t>VII</w:t>
      </w:r>
      <w:r w:rsidRPr="009C0AEB">
        <w:rPr>
          <w:rFonts w:ascii="Calibri" w:hAnsi="Calibri" w:cs="Calibri"/>
          <w:color w:val="000000"/>
          <w:sz w:val="22"/>
          <w:szCs w:val="22"/>
        </w:rPr>
        <w:t>I.</w:t>
      </w:r>
    </w:p>
    <w:p w:rsidR="004631A8" w:rsidRDefault="004631A8" w:rsidP="004631A8">
      <w:pPr>
        <w:pStyle w:val="rove1"/>
        <w:numPr>
          <w:ilvl w:val="0"/>
          <w:numId w:val="0"/>
        </w:numPr>
        <w:spacing w:before="0" w:after="0"/>
        <w:jc w:val="center"/>
        <w:rPr>
          <w:rFonts w:ascii="Calibri" w:hAnsi="Calibri" w:cs="Calibri"/>
          <w:sz w:val="22"/>
          <w:szCs w:val="22"/>
        </w:rPr>
      </w:pPr>
      <w:r w:rsidRPr="009C0AEB">
        <w:rPr>
          <w:rFonts w:ascii="Calibri" w:hAnsi="Calibri" w:cs="Calibri"/>
          <w:color w:val="000000"/>
          <w:sz w:val="22"/>
          <w:szCs w:val="22"/>
        </w:rPr>
        <w:t>Odpovědnost za</w:t>
      </w:r>
      <w:r w:rsidRPr="00A33DCA">
        <w:rPr>
          <w:rFonts w:ascii="Calibri" w:hAnsi="Calibri" w:cs="Calibri"/>
          <w:sz w:val="22"/>
          <w:szCs w:val="22"/>
        </w:rPr>
        <w:t xml:space="preserve"> vady</w:t>
      </w:r>
    </w:p>
    <w:p w:rsidR="004631A8" w:rsidRPr="009C0AEB" w:rsidRDefault="004631A8" w:rsidP="004631A8">
      <w:pPr>
        <w:pStyle w:val="rove2"/>
        <w:numPr>
          <w:ilvl w:val="0"/>
          <w:numId w:val="0"/>
        </w:numPr>
        <w:spacing w:after="0"/>
        <w:ind w:left="794"/>
      </w:pPr>
    </w:p>
    <w:p w:rsidR="004631A8" w:rsidRPr="00A33DCA" w:rsidRDefault="004631A8" w:rsidP="004631A8">
      <w:pPr>
        <w:pStyle w:val="rove2"/>
        <w:numPr>
          <w:ilvl w:val="0"/>
          <w:numId w:val="10"/>
        </w:numPr>
        <w:rPr>
          <w:rFonts w:ascii="Calibri" w:hAnsi="Calibri" w:cs="Calibri"/>
          <w:color w:val="000000"/>
          <w:sz w:val="22"/>
          <w:szCs w:val="22"/>
          <w:lang w:eastAsia="en-US"/>
        </w:rPr>
      </w:pPr>
      <w:r w:rsidRPr="00A33DCA">
        <w:rPr>
          <w:rFonts w:ascii="Calibri" w:hAnsi="Calibri" w:cs="Calibri"/>
          <w:sz w:val="22"/>
          <w:szCs w:val="22"/>
          <w:lang w:eastAsia="en-US"/>
        </w:rPr>
        <w:t xml:space="preserve">Prodávající odevzdá kupujícímu předmět </w:t>
      </w:r>
      <w:r>
        <w:rPr>
          <w:rFonts w:ascii="Calibri" w:hAnsi="Calibri" w:cs="Calibri"/>
          <w:sz w:val="22"/>
          <w:szCs w:val="22"/>
          <w:lang w:eastAsia="en-US"/>
        </w:rPr>
        <w:t>koupě</w:t>
      </w:r>
      <w:r w:rsidRPr="00A33DCA">
        <w:rPr>
          <w:rFonts w:ascii="Calibri" w:hAnsi="Calibri" w:cs="Calibri"/>
          <w:sz w:val="22"/>
          <w:szCs w:val="22"/>
          <w:lang w:eastAsia="en-US"/>
        </w:rPr>
        <w:t xml:space="preserve"> v ujednaném množství, jakosti a provedení</w:t>
      </w:r>
      <w:r w:rsidRPr="00A33DCA">
        <w:rPr>
          <w:rFonts w:ascii="Calibri" w:hAnsi="Calibri" w:cs="Calibri"/>
          <w:sz w:val="22"/>
          <w:szCs w:val="22"/>
        </w:rPr>
        <w:t>.</w:t>
      </w:r>
    </w:p>
    <w:p w:rsidR="004631A8" w:rsidRPr="00A33DCA" w:rsidRDefault="004631A8" w:rsidP="004631A8">
      <w:pPr>
        <w:pStyle w:val="rove2"/>
        <w:numPr>
          <w:ilvl w:val="0"/>
          <w:numId w:val="10"/>
        </w:numPr>
        <w:rPr>
          <w:rFonts w:ascii="Calibri" w:hAnsi="Calibri" w:cs="Calibri"/>
          <w:sz w:val="22"/>
          <w:szCs w:val="22"/>
        </w:rPr>
      </w:pPr>
      <w:r w:rsidRPr="00A33DCA">
        <w:rPr>
          <w:rFonts w:ascii="Calibri" w:hAnsi="Calibri" w:cs="Calibri"/>
          <w:sz w:val="22"/>
          <w:szCs w:val="22"/>
          <w:lang w:eastAsia="en-US"/>
        </w:rPr>
        <w:t>Prodávající</w:t>
      </w:r>
      <w:r w:rsidRPr="00A33DCA">
        <w:rPr>
          <w:rFonts w:ascii="Calibri" w:hAnsi="Calibri" w:cs="Calibri"/>
          <w:sz w:val="22"/>
          <w:szCs w:val="22"/>
        </w:rPr>
        <w:t xml:space="preserve"> je povinen dodat předmět </w:t>
      </w:r>
      <w:r>
        <w:rPr>
          <w:rFonts w:ascii="Calibri" w:hAnsi="Calibri" w:cs="Calibri"/>
          <w:sz w:val="22"/>
          <w:szCs w:val="22"/>
        </w:rPr>
        <w:t>koupě</w:t>
      </w:r>
      <w:r w:rsidRPr="00A33DCA">
        <w:rPr>
          <w:rFonts w:ascii="Calibri" w:hAnsi="Calibri" w:cs="Calibri"/>
          <w:sz w:val="22"/>
          <w:szCs w:val="22"/>
        </w:rPr>
        <w:t xml:space="preserve"> bez právních či faktických vad. </w:t>
      </w:r>
    </w:p>
    <w:p w:rsidR="004631A8" w:rsidRPr="00A33DCA" w:rsidRDefault="004631A8" w:rsidP="004631A8">
      <w:pPr>
        <w:pStyle w:val="rove2"/>
        <w:numPr>
          <w:ilvl w:val="0"/>
          <w:numId w:val="10"/>
        </w:numPr>
        <w:rPr>
          <w:rFonts w:ascii="Calibri" w:hAnsi="Calibri" w:cs="Calibri"/>
          <w:sz w:val="22"/>
          <w:szCs w:val="22"/>
        </w:rPr>
      </w:pPr>
      <w:r w:rsidRPr="00A33DCA">
        <w:rPr>
          <w:rFonts w:ascii="Calibri" w:hAnsi="Calibri" w:cs="Calibri"/>
          <w:sz w:val="22"/>
          <w:szCs w:val="22"/>
          <w:lang w:eastAsia="en-US"/>
        </w:rPr>
        <w:t>Prodávající</w:t>
      </w:r>
      <w:r w:rsidRPr="00A33DCA">
        <w:rPr>
          <w:rFonts w:ascii="Calibri" w:hAnsi="Calibri" w:cs="Calibri"/>
          <w:sz w:val="22"/>
          <w:szCs w:val="22"/>
        </w:rPr>
        <w:t xml:space="preserve"> odpovídá za vady </w:t>
      </w:r>
      <w:r>
        <w:rPr>
          <w:rFonts w:ascii="Calibri" w:hAnsi="Calibri" w:cs="Calibri"/>
          <w:sz w:val="22"/>
          <w:szCs w:val="22"/>
        </w:rPr>
        <w:t>předmětu koupě</w:t>
      </w:r>
      <w:r w:rsidRPr="00A33DCA">
        <w:rPr>
          <w:rFonts w:ascii="Calibri" w:hAnsi="Calibri" w:cs="Calibri"/>
          <w:sz w:val="22"/>
          <w:szCs w:val="22"/>
        </w:rPr>
        <w:t xml:space="preserve"> v plném rozsahu dle příslušných ustanovení § 2099 a </w:t>
      </w:r>
      <w:proofErr w:type="spellStart"/>
      <w:r w:rsidRPr="00A33DCA">
        <w:rPr>
          <w:rFonts w:ascii="Calibri" w:hAnsi="Calibri" w:cs="Calibri"/>
          <w:sz w:val="22"/>
          <w:szCs w:val="22"/>
        </w:rPr>
        <w:t>násl</w:t>
      </w:r>
      <w:proofErr w:type="spellEnd"/>
      <w:r w:rsidRPr="00A33DCA">
        <w:rPr>
          <w:rFonts w:ascii="Calibri" w:hAnsi="Calibri" w:cs="Calibri"/>
          <w:sz w:val="22"/>
          <w:szCs w:val="22"/>
        </w:rPr>
        <w:t xml:space="preserve">. </w:t>
      </w:r>
      <w:r>
        <w:rPr>
          <w:rFonts w:ascii="Calibri" w:hAnsi="Calibri" w:cs="Calibri"/>
          <w:sz w:val="22"/>
          <w:szCs w:val="22"/>
        </w:rPr>
        <w:t xml:space="preserve">zákona č. 89/2012 Sb., </w:t>
      </w:r>
      <w:r w:rsidRPr="00A33DCA">
        <w:rPr>
          <w:rFonts w:ascii="Calibri" w:hAnsi="Calibri" w:cs="Calibri"/>
          <w:sz w:val="22"/>
          <w:szCs w:val="22"/>
        </w:rPr>
        <w:t>občanského zákoníku.</w:t>
      </w:r>
    </w:p>
    <w:p w:rsidR="004631A8" w:rsidRPr="00A33DCA" w:rsidRDefault="004631A8" w:rsidP="004631A8">
      <w:pPr>
        <w:pStyle w:val="rove2"/>
        <w:numPr>
          <w:ilvl w:val="0"/>
          <w:numId w:val="10"/>
        </w:numPr>
        <w:rPr>
          <w:rFonts w:ascii="Calibri" w:hAnsi="Calibri" w:cs="Calibri"/>
          <w:sz w:val="22"/>
          <w:szCs w:val="22"/>
        </w:rPr>
      </w:pPr>
      <w:r w:rsidRPr="00A33DCA">
        <w:rPr>
          <w:rFonts w:ascii="Calibri" w:hAnsi="Calibri" w:cs="Calibri"/>
          <w:sz w:val="22"/>
          <w:szCs w:val="22"/>
        </w:rPr>
        <w:t xml:space="preserve">Vadou se rozumí odchylka v množství, jakosti a provedení </w:t>
      </w:r>
      <w:r>
        <w:rPr>
          <w:rFonts w:ascii="Calibri" w:hAnsi="Calibri" w:cs="Calibri"/>
          <w:sz w:val="22"/>
          <w:szCs w:val="22"/>
        </w:rPr>
        <w:t>předmětu koupě</w:t>
      </w:r>
      <w:r w:rsidRPr="00A33DCA">
        <w:rPr>
          <w:rFonts w:ascii="Calibri" w:hAnsi="Calibri" w:cs="Calibri"/>
          <w:sz w:val="22"/>
          <w:szCs w:val="22"/>
        </w:rPr>
        <w:t xml:space="preserve">, jež určuje tato smlouva nebo obecně závazné právní předpisy. Prodávající odpovídá za vady zjevné, skryté i právní, které má </w:t>
      </w:r>
      <w:r>
        <w:rPr>
          <w:rFonts w:ascii="Calibri" w:hAnsi="Calibri" w:cs="Calibri"/>
          <w:sz w:val="22"/>
          <w:szCs w:val="22"/>
        </w:rPr>
        <w:t>předmět koupě</w:t>
      </w:r>
      <w:r w:rsidRPr="00A33DCA">
        <w:rPr>
          <w:rFonts w:ascii="Calibri" w:hAnsi="Calibri" w:cs="Calibri"/>
          <w:sz w:val="22"/>
          <w:szCs w:val="22"/>
        </w:rPr>
        <w:t xml:space="preserve"> v době jeho předání kupujícímu a dále za ty, které se na </w:t>
      </w:r>
      <w:r>
        <w:rPr>
          <w:rFonts w:ascii="Calibri" w:hAnsi="Calibri" w:cs="Calibri"/>
          <w:sz w:val="22"/>
          <w:szCs w:val="22"/>
        </w:rPr>
        <w:t>předmětu koupě</w:t>
      </w:r>
      <w:r w:rsidRPr="00A33DCA">
        <w:rPr>
          <w:rFonts w:ascii="Calibri" w:hAnsi="Calibri" w:cs="Calibri"/>
          <w:sz w:val="22"/>
          <w:szCs w:val="22"/>
        </w:rPr>
        <w:t xml:space="preserve"> vyskytnou v záruční době. Právo kupujícího z vadného plnění zakládá vada, kterou má </w:t>
      </w:r>
      <w:r>
        <w:rPr>
          <w:rFonts w:ascii="Calibri" w:hAnsi="Calibri" w:cs="Calibri"/>
          <w:sz w:val="22"/>
          <w:szCs w:val="22"/>
        </w:rPr>
        <w:t>předmět koupě</w:t>
      </w:r>
      <w:r w:rsidRPr="00A33DCA">
        <w:rPr>
          <w:rFonts w:ascii="Calibri" w:hAnsi="Calibri" w:cs="Calibri"/>
          <w:sz w:val="22"/>
          <w:szCs w:val="22"/>
        </w:rPr>
        <w:t xml:space="preserve"> při přechodu nebezpečí škody na kupujícího, byť se projeví až později. Právo kupujícího založí i později vzniklá vada, kterou prodávající způsobil porušením své povinnosti</w:t>
      </w:r>
    </w:p>
    <w:p w:rsidR="004631A8" w:rsidRPr="00A33DCA" w:rsidRDefault="004631A8" w:rsidP="004631A8">
      <w:pPr>
        <w:pStyle w:val="rove2"/>
        <w:numPr>
          <w:ilvl w:val="0"/>
          <w:numId w:val="10"/>
        </w:numPr>
        <w:rPr>
          <w:rFonts w:ascii="Calibri" w:hAnsi="Calibri" w:cs="Calibri"/>
          <w:sz w:val="22"/>
          <w:szCs w:val="22"/>
        </w:rPr>
      </w:pPr>
      <w:r w:rsidRPr="00A33DCA">
        <w:rPr>
          <w:rFonts w:ascii="Calibri" w:hAnsi="Calibri" w:cs="Calibri"/>
          <w:sz w:val="22"/>
          <w:szCs w:val="22"/>
        </w:rPr>
        <w:t xml:space="preserve">Prodávající prohlašuje, že je výlučným vlastníkem </w:t>
      </w:r>
      <w:r>
        <w:rPr>
          <w:rFonts w:ascii="Calibri" w:hAnsi="Calibri" w:cs="Calibri"/>
          <w:sz w:val="22"/>
          <w:szCs w:val="22"/>
        </w:rPr>
        <w:t>předmětu koupě</w:t>
      </w:r>
      <w:r w:rsidRPr="00A33DCA">
        <w:rPr>
          <w:rFonts w:ascii="Calibri" w:hAnsi="Calibri" w:cs="Calibri"/>
          <w:sz w:val="22"/>
          <w:szCs w:val="22"/>
        </w:rPr>
        <w:t xml:space="preserve">, že na </w:t>
      </w:r>
      <w:r>
        <w:rPr>
          <w:rFonts w:ascii="Calibri" w:hAnsi="Calibri" w:cs="Calibri"/>
          <w:sz w:val="22"/>
          <w:szCs w:val="22"/>
        </w:rPr>
        <w:t>předmětu koupě</w:t>
      </w:r>
      <w:r w:rsidRPr="00A33DCA">
        <w:rPr>
          <w:rFonts w:ascii="Calibri" w:hAnsi="Calibri" w:cs="Calibri"/>
          <w:sz w:val="22"/>
          <w:szCs w:val="22"/>
        </w:rPr>
        <w:t xml:space="preserve"> neváznou žádná práva třetích osob a že není dána žádná p</w:t>
      </w:r>
      <w:r>
        <w:rPr>
          <w:rFonts w:ascii="Calibri" w:hAnsi="Calibri" w:cs="Calibri"/>
          <w:sz w:val="22"/>
          <w:szCs w:val="22"/>
        </w:rPr>
        <w:t xml:space="preserve">řekážka, která by mu bránila s předmětem koupě </w:t>
      </w:r>
      <w:r w:rsidRPr="00A33DCA">
        <w:rPr>
          <w:rFonts w:ascii="Calibri" w:hAnsi="Calibri" w:cs="Calibri"/>
          <w:sz w:val="22"/>
          <w:szCs w:val="22"/>
        </w:rPr>
        <w:t xml:space="preserve">podle této smlouvy disponovat. </w:t>
      </w:r>
    </w:p>
    <w:p w:rsidR="004631A8" w:rsidRPr="00A33DCA" w:rsidRDefault="004631A8" w:rsidP="004631A8">
      <w:pPr>
        <w:pStyle w:val="rove2"/>
        <w:numPr>
          <w:ilvl w:val="0"/>
          <w:numId w:val="10"/>
        </w:numPr>
        <w:rPr>
          <w:rFonts w:ascii="Calibri" w:hAnsi="Calibri" w:cs="Calibri"/>
          <w:sz w:val="22"/>
          <w:szCs w:val="22"/>
        </w:rPr>
      </w:pPr>
      <w:r w:rsidRPr="00A33DCA">
        <w:rPr>
          <w:rFonts w:ascii="Calibri" w:hAnsi="Calibri" w:cs="Calibri"/>
          <w:sz w:val="22"/>
          <w:szCs w:val="22"/>
        </w:rPr>
        <w:t xml:space="preserve">Prodávající prohlašuje, že </w:t>
      </w:r>
      <w:r>
        <w:rPr>
          <w:rFonts w:ascii="Calibri" w:hAnsi="Calibri" w:cs="Calibri"/>
          <w:sz w:val="22"/>
          <w:szCs w:val="22"/>
        </w:rPr>
        <w:t>předmět koupě</w:t>
      </w:r>
      <w:r w:rsidRPr="00A33DCA">
        <w:rPr>
          <w:rFonts w:ascii="Calibri" w:hAnsi="Calibri" w:cs="Calibri"/>
          <w:sz w:val="22"/>
          <w:szCs w:val="22"/>
        </w:rPr>
        <w:t xml:space="preserve"> nemá žádné vady</w:t>
      </w:r>
      <w:r>
        <w:rPr>
          <w:rFonts w:ascii="Calibri" w:hAnsi="Calibri" w:cs="Calibri"/>
          <w:sz w:val="22"/>
          <w:szCs w:val="22"/>
        </w:rPr>
        <w:t>.</w:t>
      </w:r>
    </w:p>
    <w:p w:rsidR="004631A8" w:rsidRPr="00A33DCA" w:rsidRDefault="004631A8" w:rsidP="004631A8">
      <w:pPr>
        <w:pStyle w:val="rove2"/>
        <w:numPr>
          <w:ilvl w:val="0"/>
          <w:numId w:val="10"/>
        </w:numPr>
        <w:rPr>
          <w:rFonts w:ascii="Calibri" w:hAnsi="Calibri" w:cs="Calibri"/>
          <w:sz w:val="22"/>
          <w:szCs w:val="22"/>
        </w:rPr>
      </w:pPr>
      <w:r w:rsidRPr="00A33DCA">
        <w:rPr>
          <w:rFonts w:ascii="Calibri" w:hAnsi="Calibri" w:cs="Calibri"/>
          <w:sz w:val="22"/>
          <w:szCs w:val="22"/>
        </w:rPr>
        <w:t xml:space="preserve">Prodávající poskytuje ve smyslu § 2113 </w:t>
      </w:r>
      <w:r>
        <w:rPr>
          <w:rFonts w:ascii="Calibri" w:hAnsi="Calibri" w:cs="Calibri"/>
          <w:sz w:val="22"/>
          <w:szCs w:val="22"/>
        </w:rPr>
        <w:t xml:space="preserve">zákona č. 89/2012 Sb., </w:t>
      </w:r>
      <w:r w:rsidRPr="00A33DCA">
        <w:rPr>
          <w:rFonts w:ascii="Calibri" w:hAnsi="Calibri" w:cs="Calibri"/>
          <w:sz w:val="22"/>
          <w:szCs w:val="22"/>
        </w:rPr>
        <w:t>občanského zákoníku</w:t>
      </w:r>
      <w:r>
        <w:rPr>
          <w:rFonts w:ascii="Calibri" w:hAnsi="Calibri" w:cs="Calibri"/>
          <w:sz w:val="22"/>
          <w:szCs w:val="22"/>
        </w:rPr>
        <w:t>,</w:t>
      </w:r>
      <w:r w:rsidRPr="00A33DCA">
        <w:rPr>
          <w:rFonts w:ascii="Calibri" w:hAnsi="Calibri" w:cs="Calibri"/>
          <w:sz w:val="22"/>
          <w:szCs w:val="22"/>
        </w:rPr>
        <w:t xml:space="preserve"> kupujícímu záruku za jakost </w:t>
      </w:r>
      <w:r>
        <w:rPr>
          <w:rFonts w:ascii="Calibri" w:hAnsi="Calibri" w:cs="Calibri"/>
          <w:sz w:val="22"/>
          <w:szCs w:val="22"/>
        </w:rPr>
        <w:t xml:space="preserve">předmětu koupě spočívající v tom, že dodaný předmět koupě </w:t>
      </w:r>
      <w:r w:rsidRPr="00A33DCA">
        <w:rPr>
          <w:rFonts w:ascii="Calibri" w:hAnsi="Calibri" w:cs="Calibri"/>
          <w:sz w:val="22"/>
          <w:szCs w:val="22"/>
        </w:rPr>
        <w:t>bude po celou záruční dobu způsobilé pro použití ke smluvenému, jinak k obvyklému účelu, nebo že si zachová smluvené, jinak obvyklé vlastnosti.</w:t>
      </w:r>
    </w:p>
    <w:p w:rsidR="004631A8" w:rsidRDefault="004631A8" w:rsidP="004631A8">
      <w:pPr>
        <w:pStyle w:val="rove2"/>
        <w:numPr>
          <w:ilvl w:val="0"/>
          <w:numId w:val="10"/>
        </w:numPr>
        <w:rPr>
          <w:rFonts w:ascii="Calibri" w:hAnsi="Calibri" w:cs="Calibri"/>
          <w:sz w:val="22"/>
          <w:szCs w:val="22"/>
        </w:rPr>
      </w:pPr>
      <w:r w:rsidRPr="00A33DCA">
        <w:rPr>
          <w:rFonts w:ascii="Calibri" w:hAnsi="Calibri" w:cs="Calibri"/>
          <w:sz w:val="22"/>
          <w:szCs w:val="22"/>
        </w:rPr>
        <w:t xml:space="preserve">Záruční doba počíná běžet dnem převzetí </w:t>
      </w:r>
      <w:r>
        <w:rPr>
          <w:rFonts w:ascii="Calibri" w:hAnsi="Calibri" w:cs="Calibri"/>
          <w:sz w:val="22"/>
          <w:szCs w:val="22"/>
        </w:rPr>
        <w:t>předmětu koupě</w:t>
      </w:r>
      <w:r w:rsidRPr="00A33DCA">
        <w:rPr>
          <w:rFonts w:ascii="Calibri" w:hAnsi="Calibri" w:cs="Calibri"/>
          <w:sz w:val="22"/>
          <w:szCs w:val="22"/>
        </w:rPr>
        <w:t xml:space="preserve"> bez vad </w:t>
      </w:r>
      <w:r w:rsidRPr="00485276">
        <w:rPr>
          <w:rFonts w:ascii="Calibri" w:hAnsi="Calibri" w:cs="Calibri"/>
          <w:sz w:val="22"/>
          <w:szCs w:val="22"/>
        </w:rPr>
        <w:t xml:space="preserve">kupujícím a trvá </w:t>
      </w:r>
      <w:r w:rsidR="00002DAD" w:rsidRPr="00002DAD">
        <w:rPr>
          <w:rFonts w:ascii="Calibri" w:hAnsi="Calibri" w:cs="Calibri"/>
          <w:sz w:val="22"/>
          <w:szCs w:val="22"/>
        </w:rPr>
        <w:t>4 roky</w:t>
      </w:r>
      <w:r w:rsidRPr="00485276">
        <w:rPr>
          <w:rFonts w:ascii="Calibri" w:hAnsi="Calibri" w:cs="Calibri"/>
          <w:sz w:val="22"/>
          <w:szCs w:val="22"/>
        </w:rPr>
        <w:t xml:space="preserve"> nebo</w:t>
      </w:r>
      <w:r w:rsidRPr="00002DAD">
        <w:rPr>
          <w:rFonts w:ascii="Calibri" w:hAnsi="Calibri" w:cs="Calibri"/>
          <w:sz w:val="22"/>
          <w:szCs w:val="22"/>
        </w:rPr>
        <w:t xml:space="preserve"> </w:t>
      </w:r>
      <w:r w:rsidR="00002DAD" w:rsidRPr="00002DAD">
        <w:rPr>
          <w:rFonts w:ascii="Calibri" w:hAnsi="Calibri" w:cs="Calibri"/>
          <w:sz w:val="22"/>
          <w:szCs w:val="22"/>
        </w:rPr>
        <w:t>150.000</w:t>
      </w:r>
      <w:r w:rsidRPr="00485276">
        <w:rPr>
          <w:rFonts w:ascii="Calibri" w:hAnsi="Calibri" w:cs="Calibri"/>
          <w:sz w:val="22"/>
          <w:szCs w:val="22"/>
        </w:rPr>
        <w:t xml:space="preserve"> km.</w:t>
      </w:r>
      <w:r w:rsidRPr="009A3F0B">
        <w:rPr>
          <w:rFonts w:ascii="Calibri" w:hAnsi="Calibri" w:cs="Calibri"/>
          <w:sz w:val="22"/>
          <w:szCs w:val="22"/>
        </w:rPr>
        <w:t xml:space="preserve"> </w:t>
      </w:r>
    </w:p>
    <w:p w:rsidR="004631A8" w:rsidRPr="009A3F0B" w:rsidRDefault="004631A8" w:rsidP="004631A8">
      <w:pPr>
        <w:pStyle w:val="rove2"/>
        <w:numPr>
          <w:ilvl w:val="0"/>
          <w:numId w:val="0"/>
        </w:numPr>
        <w:spacing w:after="0"/>
        <w:ind w:left="720"/>
        <w:rPr>
          <w:rFonts w:ascii="Calibri" w:hAnsi="Calibri" w:cs="Calibri"/>
          <w:sz w:val="22"/>
          <w:szCs w:val="22"/>
        </w:rPr>
      </w:pPr>
    </w:p>
    <w:p w:rsidR="004631A8" w:rsidRPr="00CD61D9"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Pr>
          <w:rFonts w:ascii="Calibri" w:hAnsi="Calibri" w:cs="Calibri"/>
          <w:color w:val="000000"/>
          <w:sz w:val="22"/>
          <w:szCs w:val="22"/>
        </w:rPr>
        <w:t>I</w:t>
      </w:r>
      <w:r w:rsidRPr="00CD61D9">
        <w:rPr>
          <w:rFonts w:ascii="Calibri" w:hAnsi="Calibri" w:cs="Calibri"/>
          <w:color w:val="000000"/>
          <w:sz w:val="22"/>
          <w:szCs w:val="22"/>
        </w:rPr>
        <w:t>X.</w:t>
      </w:r>
    </w:p>
    <w:p w:rsidR="004631A8"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sidRPr="00CD61D9">
        <w:rPr>
          <w:rFonts w:ascii="Calibri" w:hAnsi="Calibri" w:cs="Calibri"/>
          <w:color w:val="000000"/>
          <w:sz w:val="22"/>
          <w:szCs w:val="22"/>
        </w:rPr>
        <w:t xml:space="preserve">Podmínky </w:t>
      </w:r>
      <w:r>
        <w:rPr>
          <w:rFonts w:ascii="Calibri" w:hAnsi="Calibri" w:cs="Calibri"/>
          <w:color w:val="000000"/>
          <w:sz w:val="22"/>
          <w:szCs w:val="22"/>
        </w:rPr>
        <w:t>uplatnění práv z vadného plnění a záruky za jakost</w:t>
      </w:r>
    </w:p>
    <w:p w:rsidR="004631A8" w:rsidRPr="00CD61D9" w:rsidRDefault="004631A8" w:rsidP="004631A8">
      <w:pPr>
        <w:pStyle w:val="rove2"/>
        <w:numPr>
          <w:ilvl w:val="0"/>
          <w:numId w:val="0"/>
        </w:numPr>
        <w:spacing w:after="0"/>
        <w:ind w:left="788" w:hanging="431"/>
      </w:pPr>
    </w:p>
    <w:p w:rsidR="004631A8" w:rsidRPr="00A33DCA" w:rsidRDefault="004631A8" w:rsidP="004631A8">
      <w:pPr>
        <w:pStyle w:val="rove2"/>
        <w:numPr>
          <w:ilvl w:val="0"/>
          <w:numId w:val="11"/>
        </w:numPr>
        <w:rPr>
          <w:rFonts w:ascii="Calibri" w:hAnsi="Calibri" w:cs="Calibri"/>
          <w:sz w:val="22"/>
          <w:szCs w:val="22"/>
        </w:rPr>
      </w:pPr>
      <w:r w:rsidRPr="00A33DCA">
        <w:rPr>
          <w:rFonts w:ascii="Calibri" w:hAnsi="Calibri" w:cs="Calibri"/>
          <w:sz w:val="22"/>
          <w:szCs w:val="22"/>
        </w:rPr>
        <w:t xml:space="preserve">Kupující je povinen </w:t>
      </w:r>
      <w:r>
        <w:rPr>
          <w:rFonts w:ascii="Calibri" w:hAnsi="Calibri" w:cs="Calibri"/>
          <w:sz w:val="22"/>
          <w:szCs w:val="22"/>
        </w:rPr>
        <w:t>předmět koupě</w:t>
      </w:r>
      <w:r w:rsidRPr="00A33DCA">
        <w:rPr>
          <w:rFonts w:ascii="Calibri" w:hAnsi="Calibri" w:cs="Calibri"/>
          <w:sz w:val="22"/>
          <w:szCs w:val="22"/>
        </w:rPr>
        <w:t xml:space="preserve"> zkontrolovat bezprostředně po jeho převzetí tak, aby zjistil vady, které je možné zjistit při vynaložení odborné péče. Zjevné kvalitativní a kvantitativní vady musí být </w:t>
      </w:r>
      <w:r>
        <w:rPr>
          <w:rFonts w:ascii="Calibri" w:hAnsi="Calibri" w:cs="Calibri"/>
          <w:sz w:val="22"/>
          <w:szCs w:val="22"/>
        </w:rPr>
        <w:t xml:space="preserve">oznámeny </w:t>
      </w:r>
      <w:r w:rsidRPr="00A33DCA">
        <w:rPr>
          <w:rFonts w:ascii="Calibri" w:hAnsi="Calibri" w:cs="Calibri"/>
          <w:sz w:val="22"/>
          <w:szCs w:val="22"/>
        </w:rPr>
        <w:t xml:space="preserve">při převzetí </w:t>
      </w:r>
      <w:r>
        <w:rPr>
          <w:rFonts w:ascii="Calibri" w:hAnsi="Calibri" w:cs="Calibri"/>
          <w:sz w:val="22"/>
          <w:szCs w:val="22"/>
        </w:rPr>
        <w:t xml:space="preserve">předmětu koupě </w:t>
      </w:r>
      <w:r w:rsidRPr="00A33DCA">
        <w:rPr>
          <w:rFonts w:ascii="Calibri" w:hAnsi="Calibri" w:cs="Calibri"/>
          <w:sz w:val="22"/>
          <w:szCs w:val="22"/>
        </w:rPr>
        <w:t xml:space="preserve">za účasti zástupce nebo dopravce prodávajícího, který </w:t>
      </w:r>
      <w:r>
        <w:rPr>
          <w:rFonts w:ascii="Calibri" w:hAnsi="Calibri" w:cs="Calibri"/>
          <w:sz w:val="22"/>
          <w:szCs w:val="22"/>
        </w:rPr>
        <w:t>tuto skutečnost</w:t>
      </w:r>
      <w:r w:rsidRPr="00A33DCA">
        <w:rPr>
          <w:rFonts w:ascii="Calibri" w:hAnsi="Calibri" w:cs="Calibri"/>
          <w:sz w:val="22"/>
          <w:szCs w:val="22"/>
        </w:rPr>
        <w:t xml:space="preserve"> potvrdí. </w:t>
      </w:r>
      <w:r>
        <w:rPr>
          <w:rFonts w:ascii="Calibri" w:hAnsi="Calibri" w:cs="Calibri"/>
          <w:sz w:val="22"/>
          <w:szCs w:val="22"/>
        </w:rPr>
        <w:t xml:space="preserve">Kupující </w:t>
      </w:r>
      <w:r w:rsidRPr="004812AC">
        <w:rPr>
          <w:rFonts w:ascii="Calibri" w:hAnsi="Calibri" w:cs="Calibri"/>
          <w:sz w:val="22"/>
          <w:szCs w:val="22"/>
        </w:rPr>
        <w:t>při oznámení vady, nebo bez zbytečného odkladu po oznámení vady</w:t>
      </w:r>
      <w:r>
        <w:rPr>
          <w:rFonts w:ascii="Calibri" w:hAnsi="Calibri" w:cs="Calibri"/>
          <w:sz w:val="22"/>
          <w:szCs w:val="22"/>
        </w:rPr>
        <w:t>,</w:t>
      </w:r>
      <w:r w:rsidRPr="004812AC">
        <w:rPr>
          <w:rFonts w:ascii="Calibri" w:hAnsi="Calibri" w:cs="Calibri"/>
          <w:sz w:val="22"/>
          <w:szCs w:val="22"/>
        </w:rPr>
        <w:t xml:space="preserve"> zvolí postup v souladu s § 2106</w:t>
      </w:r>
      <w:r>
        <w:rPr>
          <w:rFonts w:ascii="Calibri" w:hAnsi="Calibri" w:cs="Calibri"/>
          <w:sz w:val="22"/>
          <w:szCs w:val="22"/>
        </w:rPr>
        <w:t xml:space="preserve"> odst. 1</w:t>
      </w:r>
      <w:r w:rsidRPr="004812AC">
        <w:rPr>
          <w:rFonts w:ascii="Calibri" w:hAnsi="Calibri" w:cs="Calibri"/>
          <w:sz w:val="22"/>
          <w:szCs w:val="22"/>
        </w:rPr>
        <w:t xml:space="preserve"> </w:t>
      </w:r>
      <w:r w:rsidRPr="00A33DCA">
        <w:rPr>
          <w:rFonts w:ascii="Calibri" w:hAnsi="Calibri" w:cs="Calibri"/>
          <w:sz w:val="22"/>
          <w:szCs w:val="22"/>
        </w:rPr>
        <w:t>zák. č. 89/2012 Sb., občansk</w:t>
      </w:r>
      <w:r>
        <w:rPr>
          <w:rFonts w:ascii="Calibri" w:hAnsi="Calibri" w:cs="Calibri"/>
          <w:sz w:val="22"/>
          <w:szCs w:val="22"/>
        </w:rPr>
        <w:t>ého</w:t>
      </w:r>
      <w:r w:rsidRPr="00A33DCA">
        <w:rPr>
          <w:rFonts w:ascii="Calibri" w:hAnsi="Calibri" w:cs="Calibri"/>
          <w:sz w:val="22"/>
          <w:szCs w:val="22"/>
        </w:rPr>
        <w:t xml:space="preserve"> zákoník</w:t>
      </w:r>
      <w:r>
        <w:rPr>
          <w:rFonts w:ascii="Calibri" w:hAnsi="Calibri" w:cs="Calibri"/>
          <w:sz w:val="22"/>
          <w:szCs w:val="22"/>
        </w:rPr>
        <w:t>u</w:t>
      </w:r>
      <w:r w:rsidRPr="004812AC">
        <w:rPr>
          <w:rFonts w:ascii="Calibri" w:hAnsi="Calibri" w:cs="Calibri"/>
          <w:sz w:val="22"/>
          <w:szCs w:val="22"/>
        </w:rPr>
        <w:t xml:space="preserve">. </w:t>
      </w:r>
      <w:r w:rsidRPr="00FD64FA">
        <w:rPr>
          <w:rFonts w:ascii="Calibri" w:hAnsi="Calibri" w:cs="Calibri"/>
          <w:sz w:val="22"/>
          <w:szCs w:val="22"/>
        </w:rPr>
        <w:t xml:space="preserve">Za </w:t>
      </w:r>
      <w:r>
        <w:rPr>
          <w:rFonts w:ascii="Calibri" w:hAnsi="Calibri" w:cs="Calibri"/>
          <w:sz w:val="22"/>
          <w:szCs w:val="22"/>
        </w:rPr>
        <w:t xml:space="preserve">podstatnou </w:t>
      </w:r>
      <w:r w:rsidRPr="00FD64FA">
        <w:rPr>
          <w:rFonts w:ascii="Calibri" w:hAnsi="Calibri" w:cs="Calibri"/>
          <w:sz w:val="22"/>
          <w:szCs w:val="22"/>
        </w:rPr>
        <w:t xml:space="preserve">vadu se považují i vady v dokladech, </w:t>
      </w:r>
      <w:r w:rsidRPr="00A33DCA">
        <w:rPr>
          <w:rFonts w:ascii="Calibri" w:hAnsi="Calibri" w:cs="Calibri"/>
          <w:sz w:val="22"/>
          <w:szCs w:val="22"/>
        </w:rPr>
        <w:t xml:space="preserve">jež jsou nutné k převzetí a k užívání </w:t>
      </w:r>
      <w:r>
        <w:rPr>
          <w:rFonts w:ascii="Calibri" w:hAnsi="Calibri" w:cs="Calibri"/>
          <w:sz w:val="22"/>
          <w:szCs w:val="22"/>
        </w:rPr>
        <w:t>předmětu koupě</w:t>
      </w:r>
      <w:r w:rsidRPr="00A33DCA">
        <w:rPr>
          <w:rFonts w:ascii="Calibri" w:hAnsi="Calibri" w:cs="Calibri"/>
          <w:sz w:val="22"/>
          <w:szCs w:val="22"/>
        </w:rPr>
        <w:t>, jakož i</w:t>
      </w:r>
      <w:r>
        <w:rPr>
          <w:rFonts w:ascii="Calibri" w:hAnsi="Calibri" w:cs="Calibri"/>
          <w:sz w:val="22"/>
          <w:szCs w:val="22"/>
        </w:rPr>
        <w:t xml:space="preserve"> v</w:t>
      </w:r>
      <w:r w:rsidRPr="00A33DCA">
        <w:rPr>
          <w:rFonts w:ascii="Calibri" w:hAnsi="Calibri" w:cs="Calibri"/>
          <w:sz w:val="22"/>
          <w:szCs w:val="22"/>
        </w:rPr>
        <w:t xml:space="preserve"> další</w:t>
      </w:r>
      <w:r>
        <w:rPr>
          <w:rFonts w:ascii="Calibri" w:hAnsi="Calibri" w:cs="Calibri"/>
          <w:sz w:val="22"/>
          <w:szCs w:val="22"/>
        </w:rPr>
        <w:t>ch dokladech</w:t>
      </w:r>
      <w:r w:rsidRPr="00A33DCA">
        <w:rPr>
          <w:rFonts w:ascii="Calibri" w:hAnsi="Calibri" w:cs="Calibri"/>
          <w:sz w:val="22"/>
          <w:szCs w:val="22"/>
        </w:rPr>
        <w:t xml:space="preserve"> </w:t>
      </w:r>
      <w:r w:rsidRPr="00FD64FA">
        <w:rPr>
          <w:rFonts w:ascii="Calibri" w:hAnsi="Calibri" w:cs="Calibri"/>
          <w:sz w:val="22"/>
          <w:szCs w:val="22"/>
        </w:rPr>
        <w:t>stanovených ve smlouvě</w:t>
      </w:r>
      <w:r>
        <w:rPr>
          <w:rFonts w:ascii="Calibri" w:hAnsi="Calibri" w:cs="Calibri"/>
          <w:sz w:val="22"/>
          <w:szCs w:val="22"/>
        </w:rPr>
        <w:t>.</w:t>
      </w:r>
    </w:p>
    <w:p w:rsidR="004631A8" w:rsidRPr="00A33DCA" w:rsidRDefault="004631A8" w:rsidP="004631A8">
      <w:pPr>
        <w:pStyle w:val="rove2"/>
        <w:numPr>
          <w:ilvl w:val="0"/>
          <w:numId w:val="11"/>
        </w:numPr>
        <w:rPr>
          <w:rFonts w:ascii="Calibri" w:hAnsi="Calibri" w:cs="Calibri"/>
          <w:sz w:val="22"/>
          <w:szCs w:val="22"/>
        </w:rPr>
      </w:pPr>
      <w:r>
        <w:rPr>
          <w:rFonts w:ascii="Calibri" w:hAnsi="Calibri" w:cs="Calibri"/>
          <w:sz w:val="22"/>
          <w:szCs w:val="22"/>
        </w:rPr>
        <w:lastRenderedPageBreak/>
        <w:t>Kupující j</w:t>
      </w:r>
      <w:r w:rsidRPr="00A33DCA">
        <w:rPr>
          <w:rFonts w:ascii="Calibri" w:hAnsi="Calibri" w:cs="Calibri"/>
          <w:sz w:val="22"/>
          <w:szCs w:val="22"/>
        </w:rPr>
        <w:t xml:space="preserve">e povinen oznámit výskyt vady na </w:t>
      </w:r>
      <w:r>
        <w:rPr>
          <w:rFonts w:ascii="Calibri" w:hAnsi="Calibri" w:cs="Calibri"/>
          <w:sz w:val="22"/>
          <w:szCs w:val="22"/>
        </w:rPr>
        <w:t>předmětu koupě</w:t>
      </w:r>
      <w:r w:rsidRPr="00A33DCA">
        <w:rPr>
          <w:rFonts w:ascii="Calibri" w:hAnsi="Calibri" w:cs="Calibri"/>
          <w:sz w:val="22"/>
          <w:szCs w:val="22"/>
        </w:rPr>
        <w:t xml:space="preserve"> v průběhu záruční doby vždy bez zbytečného odkladu poté, co vadu zjistil. </w:t>
      </w:r>
    </w:p>
    <w:p w:rsidR="004631A8" w:rsidRPr="00A33DCA" w:rsidRDefault="004631A8" w:rsidP="004631A8">
      <w:pPr>
        <w:pStyle w:val="rove2"/>
        <w:numPr>
          <w:ilvl w:val="0"/>
          <w:numId w:val="11"/>
        </w:numPr>
        <w:rPr>
          <w:rFonts w:ascii="Calibri" w:hAnsi="Calibri" w:cs="Calibri"/>
          <w:sz w:val="22"/>
          <w:szCs w:val="22"/>
        </w:rPr>
      </w:pPr>
      <w:r>
        <w:rPr>
          <w:rFonts w:ascii="Calibri" w:hAnsi="Calibri" w:cs="Calibri"/>
          <w:color w:val="000000"/>
          <w:sz w:val="22"/>
          <w:szCs w:val="22"/>
        </w:rPr>
        <w:t>Práva z vadného plnění a záruky za jakost</w:t>
      </w:r>
      <w:r w:rsidRPr="00A33DCA">
        <w:rPr>
          <w:rFonts w:ascii="Calibri" w:hAnsi="Calibri" w:cs="Calibri"/>
          <w:sz w:val="22"/>
          <w:szCs w:val="22"/>
        </w:rPr>
        <w:t xml:space="preserve"> musí být uplatněna v písemné formě na místě při převzetí </w:t>
      </w:r>
      <w:r>
        <w:rPr>
          <w:rFonts w:ascii="Calibri" w:hAnsi="Calibri" w:cs="Calibri"/>
          <w:sz w:val="22"/>
          <w:szCs w:val="22"/>
        </w:rPr>
        <w:t>předmětu koupě</w:t>
      </w:r>
      <w:r w:rsidRPr="00A33DCA">
        <w:rPr>
          <w:rFonts w:ascii="Calibri" w:hAnsi="Calibri" w:cs="Calibri"/>
          <w:sz w:val="22"/>
          <w:szCs w:val="22"/>
        </w:rPr>
        <w:t xml:space="preserve"> anebo prostřednictvím emailu, s popisem vady. Prodávající je povinen potvrdit přijetí </w:t>
      </w:r>
      <w:r>
        <w:rPr>
          <w:rFonts w:ascii="Calibri" w:hAnsi="Calibri" w:cs="Calibri"/>
          <w:sz w:val="22"/>
          <w:szCs w:val="22"/>
        </w:rPr>
        <w:t>tohoto oznámení obratem a vyřídit ho</w:t>
      </w:r>
      <w:r w:rsidRPr="00A33DCA">
        <w:rPr>
          <w:rFonts w:ascii="Calibri" w:hAnsi="Calibri" w:cs="Calibri"/>
          <w:sz w:val="22"/>
          <w:szCs w:val="22"/>
        </w:rPr>
        <w:t xml:space="preserve"> </w:t>
      </w:r>
      <w:r>
        <w:rPr>
          <w:rFonts w:ascii="Calibri" w:hAnsi="Calibri" w:cs="Calibri"/>
          <w:sz w:val="22"/>
          <w:szCs w:val="22"/>
        </w:rPr>
        <w:t xml:space="preserve">způsobem, který kupující zvolí </w:t>
      </w:r>
      <w:r w:rsidRPr="004812AC">
        <w:rPr>
          <w:rFonts w:ascii="Calibri" w:hAnsi="Calibri" w:cs="Calibri"/>
          <w:sz w:val="22"/>
          <w:szCs w:val="22"/>
        </w:rPr>
        <w:t>v souladu s § 2106</w:t>
      </w:r>
      <w:r>
        <w:rPr>
          <w:rFonts w:ascii="Calibri" w:hAnsi="Calibri" w:cs="Calibri"/>
          <w:sz w:val="22"/>
          <w:szCs w:val="22"/>
        </w:rPr>
        <w:t xml:space="preserve"> odst. 1</w:t>
      </w:r>
      <w:r w:rsidRPr="004812AC">
        <w:rPr>
          <w:rFonts w:ascii="Calibri" w:hAnsi="Calibri" w:cs="Calibri"/>
          <w:sz w:val="22"/>
          <w:szCs w:val="22"/>
        </w:rPr>
        <w:t xml:space="preserve"> </w:t>
      </w:r>
      <w:r w:rsidRPr="00A33DCA">
        <w:rPr>
          <w:rFonts w:ascii="Calibri" w:hAnsi="Calibri" w:cs="Calibri"/>
          <w:sz w:val="22"/>
          <w:szCs w:val="22"/>
        </w:rPr>
        <w:t>zák. č. 89/2012 Sb., občansk</w:t>
      </w:r>
      <w:r>
        <w:rPr>
          <w:rFonts w:ascii="Calibri" w:hAnsi="Calibri" w:cs="Calibri"/>
          <w:sz w:val="22"/>
          <w:szCs w:val="22"/>
        </w:rPr>
        <w:t>ého</w:t>
      </w:r>
      <w:r w:rsidRPr="00A33DCA">
        <w:rPr>
          <w:rFonts w:ascii="Calibri" w:hAnsi="Calibri" w:cs="Calibri"/>
          <w:sz w:val="22"/>
          <w:szCs w:val="22"/>
        </w:rPr>
        <w:t xml:space="preserve"> zákoník</w:t>
      </w:r>
      <w:r>
        <w:rPr>
          <w:rFonts w:ascii="Calibri" w:hAnsi="Calibri" w:cs="Calibri"/>
          <w:sz w:val="22"/>
          <w:szCs w:val="22"/>
        </w:rPr>
        <w:t xml:space="preserve">u. V případě </w:t>
      </w:r>
      <w:r w:rsidRPr="00A33DCA">
        <w:rPr>
          <w:rFonts w:ascii="Calibri" w:hAnsi="Calibri" w:cs="Calibri"/>
          <w:sz w:val="22"/>
          <w:szCs w:val="22"/>
        </w:rPr>
        <w:t xml:space="preserve">odstranění vady </w:t>
      </w:r>
      <w:r>
        <w:rPr>
          <w:rFonts w:ascii="Calibri" w:hAnsi="Calibri" w:cs="Calibri"/>
          <w:sz w:val="22"/>
          <w:szCs w:val="22"/>
        </w:rPr>
        <w:t xml:space="preserve">se sjednává lhůta v délce </w:t>
      </w:r>
      <w:r w:rsidRPr="00A33DCA">
        <w:rPr>
          <w:rFonts w:ascii="Calibri" w:hAnsi="Calibri" w:cs="Calibri"/>
          <w:sz w:val="22"/>
          <w:szCs w:val="22"/>
        </w:rPr>
        <w:t xml:space="preserve">2 pracovních dnů, pokud by dodání vadného </w:t>
      </w:r>
      <w:r>
        <w:rPr>
          <w:rFonts w:ascii="Calibri" w:hAnsi="Calibri" w:cs="Calibri"/>
          <w:sz w:val="22"/>
          <w:szCs w:val="22"/>
        </w:rPr>
        <w:t>předmětu koupě</w:t>
      </w:r>
      <w:r w:rsidRPr="00A33DCA">
        <w:rPr>
          <w:rFonts w:ascii="Calibri" w:hAnsi="Calibri" w:cs="Calibri"/>
          <w:sz w:val="22"/>
          <w:szCs w:val="22"/>
        </w:rPr>
        <w:t xml:space="preserve"> způsobovalo v</w:t>
      </w:r>
      <w:r>
        <w:rPr>
          <w:rFonts w:ascii="Calibri" w:hAnsi="Calibri" w:cs="Calibri"/>
          <w:sz w:val="22"/>
          <w:szCs w:val="22"/>
        </w:rPr>
        <w:t>ážné provozní problémy, jinak</w:t>
      </w:r>
      <w:r w:rsidRPr="00A33DCA">
        <w:rPr>
          <w:rFonts w:ascii="Calibri" w:hAnsi="Calibri" w:cs="Calibri"/>
          <w:sz w:val="22"/>
          <w:szCs w:val="22"/>
        </w:rPr>
        <w:t xml:space="preserve"> 5 pracovních dnů. </w:t>
      </w:r>
    </w:p>
    <w:p w:rsidR="004631A8" w:rsidRDefault="004631A8" w:rsidP="004631A8">
      <w:pPr>
        <w:pStyle w:val="rove2"/>
        <w:numPr>
          <w:ilvl w:val="0"/>
          <w:numId w:val="11"/>
        </w:numPr>
        <w:rPr>
          <w:rFonts w:ascii="Calibri" w:hAnsi="Calibri" w:cs="Calibri"/>
          <w:sz w:val="22"/>
          <w:szCs w:val="22"/>
        </w:rPr>
      </w:pPr>
      <w:r w:rsidRPr="00A33DCA">
        <w:rPr>
          <w:rFonts w:ascii="Calibri" w:hAnsi="Calibri" w:cs="Calibri"/>
          <w:sz w:val="22"/>
          <w:szCs w:val="22"/>
        </w:rPr>
        <w:t xml:space="preserve">V případě, že kupující nesdělí při vytknutí vady či vad </w:t>
      </w:r>
      <w:r>
        <w:rPr>
          <w:rFonts w:ascii="Calibri" w:hAnsi="Calibri" w:cs="Calibri"/>
          <w:sz w:val="22"/>
          <w:szCs w:val="22"/>
        </w:rPr>
        <w:t>předmětu koupě</w:t>
      </w:r>
      <w:r w:rsidRPr="00A33DCA">
        <w:rPr>
          <w:rFonts w:ascii="Calibri" w:hAnsi="Calibri" w:cs="Calibri"/>
          <w:sz w:val="22"/>
          <w:szCs w:val="22"/>
        </w:rPr>
        <w:t xml:space="preserve"> v rámci záruční doby prodávajícímu jiný požadavek a odstranění vady nebude možn</w:t>
      </w:r>
      <w:r>
        <w:rPr>
          <w:rFonts w:ascii="Calibri" w:hAnsi="Calibri" w:cs="Calibri"/>
          <w:sz w:val="22"/>
          <w:szCs w:val="22"/>
        </w:rPr>
        <w:t xml:space="preserve">é realizovat ve lhůtách dle odst. </w:t>
      </w:r>
      <w:r w:rsidRPr="00A33DCA">
        <w:rPr>
          <w:rFonts w:ascii="Calibri" w:hAnsi="Calibri" w:cs="Calibri"/>
          <w:sz w:val="22"/>
          <w:szCs w:val="22"/>
        </w:rPr>
        <w:t xml:space="preserve">4 </w:t>
      </w:r>
      <w:r>
        <w:rPr>
          <w:rFonts w:ascii="Calibri" w:hAnsi="Calibri" w:cs="Calibri"/>
          <w:sz w:val="22"/>
          <w:szCs w:val="22"/>
        </w:rPr>
        <w:t>tohoto článku</w:t>
      </w:r>
      <w:r w:rsidRPr="00A33DCA">
        <w:rPr>
          <w:rFonts w:ascii="Calibri" w:hAnsi="Calibri" w:cs="Calibri"/>
          <w:sz w:val="22"/>
          <w:szCs w:val="22"/>
        </w:rPr>
        <w:t xml:space="preserve">, je prodávající povinen nejpozději do 15 dnů poté, co mu budou vady oznámeny, provést výměnu </w:t>
      </w:r>
      <w:r>
        <w:rPr>
          <w:rFonts w:ascii="Calibri" w:hAnsi="Calibri" w:cs="Calibri"/>
          <w:sz w:val="22"/>
          <w:szCs w:val="22"/>
        </w:rPr>
        <w:t>předmětu koupě</w:t>
      </w:r>
      <w:r w:rsidRPr="00A33DCA">
        <w:rPr>
          <w:rFonts w:ascii="Calibri" w:hAnsi="Calibri" w:cs="Calibri"/>
          <w:sz w:val="22"/>
          <w:szCs w:val="22"/>
        </w:rPr>
        <w:t xml:space="preserve"> na své náklady, přičemž pokud tak prodávající neučiní, má kupující právo požadovat přiměřenou slevu z kupní ceny za </w:t>
      </w:r>
      <w:r>
        <w:rPr>
          <w:rFonts w:ascii="Calibri" w:hAnsi="Calibri" w:cs="Calibri"/>
          <w:sz w:val="22"/>
          <w:szCs w:val="22"/>
        </w:rPr>
        <w:t>předmět koupě</w:t>
      </w:r>
      <w:r w:rsidRPr="00A33DCA">
        <w:rPr>
          <w:rFonts w:ascii="Calibri" w:hAnsi="Calibri" w:cs="Calibri"/>
          <w:sz w:val="22"/>
          <w:szCs w:val="22"/>
        </w:rPr>
        <w:t xml:space="preserve"> </w:t>
      </w:r>
      <w:r>
        <w:rPr>
          <w:rFonts w:ascii="Calibri" w:hAnsi="Calibri" w:cs="Calibri"/>
          <w:sz w:val="22"/>
          <w:szCs w:val="22"/>
        </w:rPr>
        <w:t>či od této smlouvy odstoupit.</w:t>
      </w:r>
    </w:p>
    <w:p w:rsidR="004631A8" w:rsidRDefault="004631A8" w:rsidP="004631A8">
      <w:pPr>
        <w:pStyle w:val="rove2"/>
        <w:numPr>
          <w:ilvl w:val="0"/>
          <w:numId w:val="0"/>
        </w:numPr>
        <w:spacing w:after="0"/>
        <w:ind w:left="720"/>
        <w:rPr>
          <w:rFonts w:ascii="Calibri" w:hAnsi="Calibri" w:cs="Calibri"/>
          <w:sz w:val="22"/>
          <w:szCs w:val="22"/>
        </w:rPr>
      </w:pPr>
    </w:p>
    <w:p w:rsidR="004631A8" w:rsidRPr="00743523"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Pr>
          <w:rFonts w:ascii="Calibri" w:hAnsi="Calibri" w:cs="Calibri"/>
          <w:color w:val="000000"/>
          <w:sz w:val="22"/>
          <w:szCs w:val="22"/>
        </w:rPr>
        <w:t>X</w:t>
      </w:r>
      <w:r w:rsidRPr="00743523">
        <w:rPr>
          <w:rFonts w:ascii="Calibri" w:hAnsi="Calibri" w:cs="Calibri"/>
          <w:color w:val="000000"/>
          <w:sz w:val="22"/>
          <w:szCs w:val="22"/>
        </w:rPr>
        <w:t>.</w:t>
      </w:r>
    </w:p>
    <w:p w:rsidR="004631A8"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sidRPr="00743523">
        <w:rPr>
          <w:rFonts w:ascii="Calibri" w:hAnsi="Calibri" w:cs="Calibri"/>
          <w:color w:val="000000"/>
          <w:sz w:val="22"/>
          <w:szCs w:val="22"/>
        </w:rPr>
        <w:t>Doručování</w:t>
      </w:r>
    </w:p>
    <w:p w:rsidR="004631A8" w:rsidRPr="00743523" w:rsidRDefault="004631A8" w:rsidP="004631A8">
      <w:pPr>
        <w:pStyle w:val="rove2"/>
        <w:numPr>
          <w:ilvl w:val="0"/>
          <w:numId w:val="0"/>
        </w:numPr>
        <w:spacing w:after="0"/>
      </w:pPr>
    </w:p>
    <w:p w:rsidR="004631A8" w:rsidRPr="00743523" w:rsidRDefault="004631A8" w:rsidP="004631A8">
      <w:pPr>
        <w:pStyle w:val="rove2"/>
        <w:numPr>
          <w:ilvl w:val="0"/>
          <w:numId w:val="12"/>
        </w:numPr>
        <w:rPr>
          <w:rFonts w:ascii="Calibri" w:hAnsi="Calibri" w:cs="Calibri"/>
          <w:sz w:val="22"/>
          <w:szCs w:val="22"/>
        </w:rPr>
      </w:pPr>
      <w:r w:rsidRPr="00A33DCA">
        <w:rPr>
          <w:rFonts w:ascii="Calibri" w:hAnsi="Calibri" w:cs="Calibri"/>
          <w:sz w:val="22"/>
          <w:szCs w:val="22"/>
        </w:rPr>
        <w:t xml:space="preserve">Veškerá korespondence mezi smluvními stranami bude doručována do sídla označeného v záhlaví </w:t>
      </w:r>
      <w:r w:rsidRPr="00743523">
        <w:rPr>
          <w:rFonts w:ascii="Calibri" w:hAnsi="Calibri" w:cs="Calibri"/>
          <w:sz w:val="22"/>
          <w:szCs w:val="22"/>
        </w:rPr>
        <w:t>smlouvy k rukám těchto osob oprávněných jednat ve věcech této smlouvy:</w:t>
      </w:r>
    </w:p>
    <w:p w:rsidR="004631A8" w:rsidRPr="00730C07" w:rsidRDefault="004631A8" w:rsidP="004631A8">
      <w:pPr>
        <w:pStyle w:val="rove2"/>
        <w:numPr>
          <w:ilvl w:val="0"/>
          <w:numId w:val="2"/>
        </w:numPr>
        <w:ind w:left="709" w:firstLine="0"/>
        <w:rPr>
          <w:rFonts w:ascii="Calibri" w:hAnsi="Calibri" w:cs="Calibri"/>
          <w:sz w:val="22"/>
          <w:szCs w:val="22"/>
        </w:rPr>
      </w:pPr>
      <w:r w:rsidRPr="00743523">
        <w:rPr>
          <w:rFonts w:ascii="Calibri" w:hAnsi="Calibri" w:cs="Calibri"/>
          <w:sz w:val="22"/>
          <w:szCs w:val="22"/>
        </w:rPr>
        <w:t xml:space="preserve">za </w:t>
      </w:r>
      <w:r w:rsidRPr="00730C07">
        <w:rPr>
          <w:rFonts w:ascii="Calibri" w:hAnsi="Calibri" w:cs="Calibri"/>
          <w:sz w:val="22"/>
          <w:szCs w:val="22"/>
        </w:rPr>
        <w:t xml:space="preserve">prodávajícího: </w:t>
      </w:r>
      <w:r w:rsidR="00730C07" w:rsidRPr="00730C07">
        <w:rPr>
          <w:rFonts w:ascii="Calibri" w:hAnsi="Calibri" w:cs="Calibri"/>
          <w:sz w:val="22"/>
          <w:szCs w:val="22"/>
        </w:rPr>
        <w:t>Vladimír Kmoch</w:t>
      </w:r>
    </w:p>
    <w:p w:rsidR="004631A8" w:rsidRPr="00743523" w:rsidRDefault="004631A8" w:rsidP="004631A8">
      <w:pPr>
        <w:pStyle w:val="rove2"/>
        <w:numPr>
          <w:ilvl w:val="0"/>
          <w:numId w:val="0"/>
        </w:numPr>
        <w:ind w:left="709" w:firstLine="371"/>
        <w:rPr>
          <w:rFonts w:ascii="Calibri" w:hAnsi="Calibri" w:cs="Calibri"/>
          <w:sz w:val="22"/>
          <w:szCs w:val="22"/>
        </w:rPr>
      </w:pPr>
      <w:r w:rsidRPr="00730C07">
        <w:rPr>
          <w:rFonts w:ascii="Calibri" w:hAnsi="Calibri" w:cs="Calibri"/>
          <w:sz w:val="22"/>
          <w:szCs w:val="22"/>
        </w:rPr>
        <w:t xml:space="preserve">kontakty: tel. </w:t>
      </w:r>
      <w:r w:rsidR="001E0748">
        <w:rPr>
          <w:rFonts w:ascii="Calibri" w:hAnsi="Calibri" w:cs="Calibri"/>
          <w:sz w:val="22"/>
          <w:szCs w:val="22"/>
        </w:rPr>
        <w:t>XXXXXXXXXXXXX</w:t>
      </w:r>
      <w:r w:rsidRPr="00730C07">
        <w:rPr>
          <w:rFonts w:ascii="Calibri" w:hAnsi="Calibri" w:cs="Calibri"/>
          <w:sz w:val="22"/>
          <w:szCs w:val="22"/>
        </w:rPr>
        <w:t>, e-</w:t>
      </w:r>
      <w:r w:rsidRPr="00743523">
        <w:rPr>
          <w:rFonts w:ascii="Calibri" w:hAnsi="Calibri" w:cs="Calibri"/>
          <w:sz w:val="22"/>
          <w:szCs w:val="22"/>
        </w:rPr>
        <w:t xml:space="preserve">mail: </w:t>
      </w:r>
      <w:r w:rsidR="001E0748">
        <w:rPr>
          <w:rFonts w:ascii="Calibri" w:hAnsi="Calibri" w:cs="Calibri"/>
          <w:sz w:val="22"/>
          <w:szCs w:val="22"/>
        </w:rPr>
        <w:t>XXXXXXXXXXXXXXXXXXXXXX</w:t>
      </w:r>
      <w:hyperlink r:id="rId9" w:history="1"/>
      <w:r w:rsidR="00730C07">
        <w:rPr>
          <w:rFonts w:ascii="Calibri" w:hAnsi="Calibri" w:cs="Calibri"/>
          <w:color w:val="FF0000"/>
          <w:sz w:val="22"/>
          <w:szCs w:val="22"/>
        </w:rPr>
        <w:t xml:space="preserve"> </w:t>
      </w:r>
    </w:p>
    <w:p w:rsidR="004631A8" w:rsidRDefault="004631A8" w:rsidP="004631A8">
      <w:pPr>
        <w:pStyle w:val="Styl"/>
        <w:numPr>
          <w:ilvl w:val="0"/>
          <w:numId w:val="2"/>
        </w:numPr>
        <w:tabs>
          <w:tab w:val="left" w:pos="1985"/>
        </w:tabs>
        <w:spacing w:after="120" w:line="270" w:lineRule="exact"/>
        <w:ind w:left="1066" w:right="142"/>
        <w:rPr>
          <w:rFonts w:ascii="Calibri" w:hAnsi="Calibri" w:cs="Calibri"/>
          <w:sz w:val="22"/>
          <w:szCs w:val="22"/>
        </w:rPr>
      </w:pPr>
      <w:r w:rsidRPr="00A33DCA">
        <w:rPr>
          <w:rFonts w:ascii="Calibri" w:hAnsi="Calibri" w:cs="Calibri"/>
          <w:sz w:val="22"/>
          <w:szCs w:val="22"/>
        </w:rPr>
        <w:t xml:space="preserve">za kupujícího: </w:t>
      </w:r>
      <w:r>
        <w:rPr>
          <w:rFonts w:ascii="Calibri" w:hAnsi="Calibri" w:cs="Calibri"/>
          <w:sz w:val="22"/>
          <w:szCs w:val="22"/>
        </w:rPr>
        <w:t xml:space="preserve">Ing. </w:t>
      </w:r>
      <w:r w:rsidRPr="00617700">
        <w:rPr>
          <w:rFonts w:ascii="Calibri" w:hAnsi="Calibri" w:cs="Calibri"/>
          <w:sz w:val="22"/>
          <w:szCs w:val="22"/>
        </w:rPr>
        <w:t>Václavem Švarcem, ředitelem</w:t>
      </w:r>
    </w:p>
    <w:p w:rsidR="004631A8" w:rsidRPr="00175A9E" w:rsidRDefault="004631A8" w:rsidP="004631A8">
      <w:pPr>
        <w:pStyle w:val="Styl"/>
        <w:tabs>
          <w:tab w:val="left" w:pos="1985"/>
        </w:tabs>
        <w:spacing w:after="120" w:line="270" w:lineRule="exact"/>
        <w:ind w:left="1066" w:right="142"/>
        <w:rPr>
          <w:rFonts w:ascii="Calibri" w:hAnsi="Calibri" w:cs="Calibri"/>
          <w:sz w:val="22"/>
          <w:szCs w:val="22"/>
        </w:rPr>
      </w:pPr>
      <w:r w:rsidRPr="00175A9E">
        <w:rPr>
          <w:rFonts w:ascii="Calibri" w:hAnsi="Calibri" w:cs="Calibri"/>
          <w:sz w:val="22"/>
          <w:szCs w:val="22"/>
        </w:rPr>
        <w:t xml:space="preserve">kontakty: tel. </w:t>
      </w:r>
      <w:r w:rsidR="001E0748">
        <w:rPr>
          <w:rFonts w:ascii="Calibri" w:hAnsi="Calibri" w:cs="Calibri"/>
          <w:sz w:val="22"/>
          <w:szCs w:val="22"/>
        </w:rPr>
        <w:t>XXXXXXXXXXXXXXX</w:t>
      </w:r>
      <w:r w:rsidRPr="00175A9E">
        <w:rPr>
          <w:rFonts w:ascii="Calibri" w:hAnsi="Calibri" w:cs="Calibri"/>
          <w:sz w:val="22"/>
          <w:szCs w:val="22"/>
        </w:rPr>
        <w:t xml:space="preserve">, e-mail: </w:t>
      </w:r>
      <w:r w:rsidR="001E0748">
        <w:rPr>
          <w:rFonts w:ascii="Calibri" w:hAnsi="Calibri" w:cs="Calibri"/>
          <w:sz w:val="22"/>
          <w:szCs w:val="22"/>
        </w:rPr>
        <w:t>XXXXXXXXXXXXXXXXX</w:t>
      </w:r>
      <w:hyperlink r:id="rId10" w:history="1"/>
    </w:p>
    <w:p w:rsidR="004631A8" w:rsidRDefault="004631A8" w:rsidP="004631A8">
      <w:pPr>
        <w:pStyle w:val="rove2"/>
        <w:numPr>
          <w:ilvl w:val="0"/>
          <w:numId w:val="0"/>
        </w:numPr>
        <w:ind w:left="792" w:hanging="84"/>
        <w:rPr>
          <w:rFonts w:ascii="Calibri" w:hAnsi="Calibri" w:cs="Calibri"/>
          <w:sz w:val="22"/>
          <w:szCs w:val="22"/>
        </w:rPr>
      </w:pPr>
    </w:p>
    <w:p w:rsidR="004631A8" w:rsidRPr="00F377BC" w:rsidRDefault="004631A8" w:rsidP="004631A8">
      <w:pPr>
        <w:numPr>
          <w:ilvl w:val="0"/>
          <w:numId w:val="12"/>
        </w:numPr>
        <w:rPr>
          <w:rFonts w:ascii="Calibri" w:hAnsi="Calibri" w:cs="Calibri"/>
          <w:sz w:val="22"/>
          <w:szCs w:val="22"/>
        </w:rPr>
      </w:pPr>
      <w:r w:rsidRPr="00F377BC">
        <w:rPr>
          <w:rFonts w:ascii="Calibri" w:hAnsi="Calibri" w:cs="Calibri"/>
          <w:sz w:val="22"/>
          <w:szCs w:val="22"/>
        </w:rPr>
        <w:t>Změna sídla, popř. změna kontaktní osoby uvedené v odst. 1 tohoto článku bude oznámena vždy s předstihem.</w:t>
      </w:r>
    </w:p>
    <w:p w:rsidR="004631A8" w:rsidRDefault="004631A8" w:rsidP="004631A8">
      <w:pPr>
        <w:pStyle w:val="rove2"/>
        <w:numPr>
          <w:ilvl w:val="0"/>
          <w:numId w:val="12"/>
        </w:numPr>
        <w:rPr>
          <w:rFonts w:ascii="Calibri" w:hAnsi="Calibri" w:cs="Calibri"/>
          <w:sz w:val="22"/>
          <w:szCs w:val="22"/>
        </w:rPr>
      </w:pPr>
      <w:r w:rsidRPr="00A33DCA">
        <w:rPr>
          <w:rFonts w:ascii="Calibri" w:hAnsi="Calibri" w:cs="Calibri"/>
          <w:sz w:val="22"/>
          <w:szCs w:val="22"/>
        </w:rPr>
        <w:t xml:space="preserve">Smluvní strany si sjednávají, že veškerá oznámení dle této smlouvy, upozornění na porušení smlouvy a odstoupení od smlouvy, musí mít písemnou formu a musí být zaslány poštou jako zásilky doporučené a současně také formou elektronickou k rukám kontaktní osoby dle </w:t>
      </w:r>
      <w:r>
        <w:rPr>
          <w:rFonts w:ascii="Calibri" w:hAnsi="Calibri" w:cs="Calibri"/>
          <w:sz w:val="22"/>
          <w:szCs w:val="22"/>
        </w:rPr>
        <w:t>odst. 1 tohoto článku</w:t>
      </w:r>
      <w:r w:rsidRPr="00A33DCA">
        <w:rPr>
          <w:rFonts w:ascii="Calibri" w:hAnsi="Calibri" w:cs="Calibri"/>
          <w:sz w:val="22"/>
          <w:szCs w:val="22"/>
        </w:rPr>
        <w:t>.</w:t>
      </w:r>
    </w:p>
    <w:p w:rsidR="004631A8" w:rsidRPr="00A33DCA" w:rsidRDefault="004631A8" w:rsidP="004631A8">
      <w:pPr>
        <w:pStyle w:val="rove2"/>
        <w:numPr>
          <w:ilvl w:val="0"/>
          <w:numId w:val="0"/>
        </w:numPr>
        <w:spacing w:after="0"/>
        <w:ind w:left="720"/>
        <w:rPr>
          <w:rFonts w:ascii="Calibri" w:hAnsi="Calibri" w:cs="Calibri"/>
          <w:sz w:val="22"/>
          <w:szCs w:val="22"/>
        </w:rPr>
      </w:pPr>
    </w:p>
    <w:p w:rsidR="004631A8" w:rsidRPr="00087F21"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Pr>
          <w:rFonts w:ascii="Calibri" w:hAnsi="Calibri" w:cs="Calibri"/>
          <w:color w:val="000000"/>
          <w:sz w:val="22"/>
          <w:szCs w:val="22"/>
        </w:rPr>
        <w:t>X</w:t>
      </w:r>
      <w:r w:rsidRPr="00087F21">
        <w:rPr>
          <w:rFonts w:ascii="Calibri" w:hAnsi="Calibri" w:cs="Calibri"/>
          <w:color w:val="000000"/>
          <w:sz w:val="22"/>
          <w:szCs w:val="22"/>
        </w:rPr>
        <w:t>I.</w:t>
      </w:r>
    </w:p>
    <w:p w:rsidR="004631A8"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sidRPr="00087F21">
        <w:rPr>
          <w:rFonts w:ascii="Calibri" w:hAnsi="Calibri" w:cs="Calibri"/>
          <w:color w:val="000000"/>
          <w:sz w:val="22"/>
          <w:szCs w:val="22"/>
        </w:rPr>
        <w:t>Ukončení smlouvy odstoupením</w:t>
      </w:r>
    </w:p>
    <w:p w:rsidR="004631A8" w:rsidRPr="00087F21" w:rsidRDefault="004631A8" w:rsidP="004631A8">
      <w:pPr>
        <w:pStyle w:val="rove2"/>
        <w:numPr>
          <w:ilvl w:val="0"/>
          <w:numId w:val="0"/>
        </w:numPr>
        <w:spacing w:after="0"/>
        <w:ind w:left="794"/>
      </w:pPr>
    </w:p>
    <w:p w:rsidR="004631A8" w:rsidRPr="00A33DCA" w:rsidRDefault="004631A8" w:rsidP="004631A8">
      <w:pPr>
        <w:pStyle w:val="rove2"/>
        <w:numPr>
          <w:ilvl w:val="0"/>
          <w:numId w:val="13"/>
        </w:numPr>
        <w:rPr>
          <w:rFonts w:ascii="Calibri" w:hAnsi="Calibri" w:cs="Calibri"/>
          <w:sz w:val="22"/>
          <w:szCs w:val="22"/>
        </w:rPr>
      </w:pPr>
      <w:r w:rsidRPr="00A33DCA">
        <w:rPr>
          <w:rFonts w:ascii="Calibri" w:hAnsi="Calibri" w:cs="Calibri"/>
          <w:sz w:val="22"/>
          <w:szCs w:val="22"/>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rsidR="004631A8" w:rsidRPr="00A33DCA" w:rsidRDefault="004631A8" w:rsidP="004631A8">
      <w:pPr>
        <w:pStyle w:val="rove2"/>
        <w:numPr>
          <w:ilvl w:val="0"/>
          <w:numId w:val="13"/>
        </w:numPr>
        <w:rPr>
          <w:rFonts w:ascii="Calibri" w:hAnsi="Calibri" w:cs="Calibri"/>
          <w:sz w:val="22"/>
          <w:szCs w:val="22"/>
        </w:rPr>
      </w:pPr>
      <w:r w:rsidRPr="00A33DCA">
        <w:rPr>
          <w:rFonts w:ascii="Calibri" w:hAnsi="Calibri" w:cs="Calibri"/>
          <w:sz w:val="22"/>
          <w:szCs w:val="22"/>
        </w:rPr>
        <w:t xml:space="preserve">Smluvní strany výslovně sjednávají, že za podstatné porušení této smlouvy ve smyslu § 1977 a § 2106 </w:t>
      </w:r>
      <w:r>
        <w:rPr>
          <w:rFonts w:ascii="Calibri" w:hAnsi="Calibri" w:cs="Calibri"/>
          <w:sz w:val="22"/>
          <w:szCs w:val="22"/>
        </w:rPr>
        <w:t xml:space="preserve">zákona č. 89/2012 Sb., </w:t>
      </w:r>
      <w:r w:rsidRPr="00A33DCA">
        <w:rPr>
          <w:rFonts w:ascii="Calibri" w:hAnsi="Calibri" w:cs="Calibri"/>
          <w:sz w:val="22"/>
          <w:szCs w:val="22"/>
        </w:rPr>
        <w:t>občanského zákoníku</w:t>
      </w:r>
      <w:r>
        <w:rPr>
          <w:rFonts w:ascii="Calibri" w:hAnsi="Calibri" w:cs="Calibri"/>
          <w:sz w:val="22"/>
          <w:szCs w:val="22"/>
        </w:rPr>
        <w:t>,</w:t>
      </w:r>
      <w:r w:rsidRPr="00A33DCA">
        <w:rPr>
          <w:rFonts w:ascii="Calibri" w:hAnsi="Calibri" w:cs="Calibri"/>
          <w:sz w:val="22"/>
          <w:szCs w:val="22"/>
        </w:rPr>
        <w:t xml:space="preserve"> se považuje:</w:t>
      </w:r>
    </w:p>
    <w:p w:rsidR="004631A8" w:rsidRPr="00A33DCA" w:rsidRDefault="004631A8" w:rsidP="004631A8">
      <w:pPr>
        <w:pStyle w:val="rove2"/>
        <w:numPr>
          <w:ilvl w:val="0"/>
          <w:numId w:val="2"/>
        </w:numPr>
        <w:tabs>
          <w:tab w:val="clear" w:pos="1068"/>
        </w:tabs>
        <w:ind w:left="1080"/>
        <w:rPr>
          <w:rFonts w:ascii="Calibri" w:hAnsi="Calibri" w:cs="Calibri"/>
          <w:sz w:val="22"/>
          <w:szCs w:val="22"/>
        </w:rPr>
      </w:pPr>
      <w:r w:rsidRPr="00A33DCA">
        <w:rPr>
          <w:rFonts w:ascii="Calibri" w:hAnsi="Calibri" w:cs="Calibri"/>
          <w:sz w:val="22"/>
          <w:szCs w:val="22"/>
        </w:rPr>
        <w:lastRenderedPageBreak/>
        <w:t xml:space="preserve">dodání zboží s nevyhovujícími technickými parametry požadovanými </w:t>
      </w:r>
      <w:r>
        <w:rPr>
          <w:rFonts w:ascii="Calibri" w:hAnsi="Calibri" w:cs="Calibri"/>
          <w:sz w:val="22"/>
          <w:szCs w:val="22"/>
        </w:rPr>
        <w:t>kupujícím</w:t>
      </w:r>
      <w:r w:rsidRPr="00A33DCA">
        <w:rPr>
          <w:rFonts w:ascii="Calibri" w:hAnsi="Calibri" w:cs="Calibri"/>
          <w:sz w:val="22"/>
          <w:szCs w:val="22"/>
        </w:rPr>
        <w:t xml:space="preserve"> dle čl. </w:t>
      </w:r>
      <w:r>
        <w:rPr>
          <w:rFonts w:ascii="Calibri" w:hAnsi="Calibri" w:cs="Calibri"/>
          <w:sz w:val="22"/>
          <w:szCs w:val="22"/>
        </w:rPr>
        <w:t xml:space="preserve">I. </w:t>
      </w:r>
      <w:r w:rsidRPr="00A33DCA">
        <w:rPr>
          <w:rFonts w:ascii="Calibri" w:hAnsi="Calibri" w:cs="Calibri"/>
          <w:sz w:val="22"/>
          <w:szCs w:val="22"/>
        </w:rPr>
        <w:t>této smlouvy</w:t>
      </w:r>
    </w:p>
    <w:p w:rsidR="004631A8" w:rsidRPr="00A33DCA" w:rsidRDefault="004631A8" w:rsidP="004631A8">
      <w:pPr>
        <w:pStyle w:val="rove2"/>
        <w:numPr>
          <w:ilvl w:val="0"/>
          <w:numId w:val="2"/>
        </w:numPr>
        <w:tabs>
          <w:tab w:val="clear" w:pos="1068"/>
        </w:tabs>
        <w:ind w:left="1080"/>
        <w:rPr>
          <w:rFonts w:ascii="Calibri" w:hAnsi="Calibri" w:cs="Calibri"/>
          <w:sz w:val="22"/>
          <w:szCs w:val="22"/>
        </w:rPr>
      </w:pPr>
      <w:r w:rsidRPr="00A33DCA">
        <w:rPr>
          <w:rFonts w:ascii="Calibri" w:hAnsi="Calibri" w:cs="Calibri"/>
          <w:sz w:val="22"/>
          <w:szCs w:val="22"/>
        </w:rPr>
        <w:t>prodlení s termínem dodání delším než 15 dní</w:t>
      </w:r>
    </w:p>
    <w:p w:rsidR="004631A8" w:rsidRPr="00A33DCA" w:rsidRDefault="004631A8" w:rsidP="004631A8">
      <w:pPr>
        <w:pStyle w:val="rove2"/>
        <w:numPr>
          <w:ilvl w:val="0"/>
          <w:numId w:val="2"/>
        </w:numPr>
        <w:tabs>
          <w:tab w:val="clear" w:pos="1068"/>
        </w:tabs>
        <w:ind w:left="1080"/>
        <w:rPr>
          <w:rFonts w:ascii="Calibri" w:hAnsi="Calibri" w:cs="Calibri"/>
          <w:sz w:val="22"/>
          <w:szCs w:val="22"/>
        </w:rPr>
      </w:pPr>
      <w:r w:rsidRPr="00A33DCA">
        <w:rPr>
          <w:rFonts w:ascii="Calibri" w:hAnsi="Calibri" w:cs="Calibri"/>
          <w:sz w:val="22"/>
          <w:szCs w:val="22"/>
        </w:rPr>
        <w:t>nepravdivost pro</w:t>
      </w:r>
      <w:r>
        <w:rPr>
          <w:rFonts w:ascii="Calibri" w:hAnsi="Calibri" w:cs="Calibri"/>
          <w:sz w:val="22"/>
          <w:szCs w:val="22"/>
        </w:rPr>
        <w:t xml:space="preserve">hlášení prodávajícího dle čl. VIII. odst. </w:t>
      </w:r>
      <w:r w:rsidRPr="00A33DCA">
        <w:rPr>
          <w:rFonts w:ascii="Calibri" w:hAnsi="Calibri" w:cs="Calibri"/>
          <w:sz w:val="22"/>
          <w:szCs w:val="22"/>
        </w:rPr>
        <w:t>5 nebo 6 této smlouvy</w:t>
      </w:r>
    </w:p>
    <w:p w:rsidR="004631A8" w:rsidRPr="00A33DCA" w:rsidRDefault="004631A8" w:rsidP="004631A8">
      <w:pPr>
        <w:pStyle w:val="rove2"/>
        <w:numPr>
          <w:ilvl w:val="0"/>
          <w:numId w:val="2"/>
        </w:numPr>
        <w:tabs>
          <w:tab w:val="clear" w:pos="1068"/>
        </w:tabs>
        <w:ind w:left="1080"/>
        <w:rPr>
          <w:rFonts w:ascii="Calibri" w:hAnsi="Calibri" w:cs="Calibri"/>
          <w:sz w:val="22"/>
          <w:szCs w:val="22"/>
        </w:rPr>
      </w:pPr>
      <w:r w:rsidRPr="00A33DCA">
        <w:rPr>
          <w:rFonts w:ascii="Calibri" w:hAnsi="Calibri" w:cs="Calibri"/>
          <w:sz w:val="22"/>
          <w:szCs w:val="22"/>
        </w:rPr>
        <w:t>opakované prod</w:t>
      </w:r>
      <w:r>
        <w:rPr>
          <w:rFonts w:ascii="Calibri" w:hAnsi="Calibri" w:cs="Calibri"/>
          <w:sz w:val="22"/>
          <w:szCs w:val="22"/>
        </w:rPr>
        <w:t>lení s odstraněním vad dle čl. IX. odst</w:t>
      </w:r>
      <w:r w:rsidRPr="00A33DCA">
        <w:rPr>
          <w:rFonts w:ascii="Calibri" w:hAnsi="Calibri" w:cs="Calibri"/>
          <w:sz w:val="22"/>
          <w:szCs w:val="22"/>
        </w:rPr>
        <w:t>.</w:t>
      </w:r>
      <w:r>
        <w:rPr>
          <w:rFonts w:ascii="Calibri" w:hAnsi="Calibri" w:cs="Calibri"/>
          <w:sz w:val="22"/>
          <w:szCs w:val="22"/>
        </w:rPr>
        <w:t xml:space="preserve"> </w:t>
      </w:r>
      <w:r w:rsidRPr="00A33DCA">
        <w:rPr>
          <w:rFonts w:ascii="Calibri" w:hAnsi="Calibri" w:cs="Calibri"/>
          <w:sz w:val="22"/>
          <w:szCs w:val="22"/>
        </w:rPr>
        <w:t xml:space="preserve">4 </w:t>
      </w:r>
      <w:proofErr w:type="gramStart"/>
      <w:r w:rsidRPr="00A33DCA">
        <w:rPr>
          <w:rFonts w:ascii="Calibri" w:hAnsi="Calibri" w:cs="Calibri"/>
          <w:sz w:val="22"/>
          <w:szCs w:val="22"/>
        </w:rPr>
        <w:t>této</w:t>
      </w:r>
      <w:proofErr w:type="gramEnd"/>
      <w:r w:rsidRPr="00A33DCA">
        <w:rPr>
          <w:rFonts w:ascii="Calibri" w:hAnsi="Calibri" w:cs="Calibri"/>
          <w:sz w:val="22"/>
          <w:szCs w:val="22"/>
        </w:rPr>
        <w:t xml:space="preserve"> smlouvy</w:t>
      </w:r>
    </w:p>
    <w:p w:rsidR="004631A8" w:rsidRPr="00A33DCA" w:rsidRDefault="004631A8" w:rsidP="004631A8">
      <w:pPr>
        <w:pStyle w:val="rove2"/>
        <w:numPr>
          <w:ilvl w:val="0"/>
          <w:numId w:val="2"/>
        </w:numPr>
        <w:tabs>
          <w:tab w:val="clear" w:pos="1068"/>
        </w:tabs>
        <w:ind w:left="1080"/>
        <w:rPr>
          <w:rFonts w:ascii="Calibri" w:hAnsi="Calibri" w:cs="Calibri"/>
          <w:sz w:val="22"/>
          <w:szCs w:val="22"/>
        </w:rPr>
      </w:pPr>
      <w:r w:rsidRPr="00A33DCA">
        <w:rPr>
          <w:rFonts w:ascii="Calibri" w:hAnsi="Calibri" w:cs="Calibri"/>
          <w:sz w:val="22"/>
          <w:szCs w:val="22"/>
        </w:rPr>
        <w:t xml:space="preserve">prodlení s provedením výměny </w:t>
      </w:r>
      <w:r>
        <w:rPr>
          <w:rFonts w:ascii="Calibri" w:hAnsi="Calibri" w:cs="Calibri"/>
          <w:sz w:val="22"/>
          <w:szCs w:val="22"/>
        </w:rPr>
        <w:t>předmětu koupě</w:t>
      </w:r>
      <w:r w:rsidRPr="00A33DCA">
        <w:rPr>
          <w:rFonts w:ascii="Calibri" w:hAnsi="Calibri" w:cs="Calibri"/>
          <w:sz w:val="22"/>
          <w:szCs w:val="22"/>
        </w:rPr>
        <w:t xml:space="preserve"> delším než 30 dní ode dne oznámení neodstranitelné vady anebo vady, která se vyskytla na </w:t>
      </w:r>
      <w:r>
        <w:rPr>
          <w:rFonts w:ascii="Calibri" w:hAnsi="Calibri" w:cs="Calibri"/>
          <w:sz w:val="22"/>
          <w:szCs w:val="22"/>
        </w:rPr>
        <w:t>předmětu koupě</w:t>
      </w:r>
      <w:r w:rsidRPr="00A33DCA">
        <w:rPr>
          <w:rFonts w:ascii="Calibri" w:hAnsi="Calibri" w:cs="Calibri"/>
          <w:sz w:val="22"/>
          <w:szCs w:val="22"/>
        </w:rPr>
        <w:t xml:space="preserve"> opakovaně</w:t>
      </w:r>
    </w:p>
    <w:p w:rsidR="004631A8" w:rsidRPr="00A33DCA" w:rsidRDefault="004631A8" w:rsidP="004631A8">
      <w:pPr>
        <w:pStyle w:val="rove2"/>
        <w:numPr>
          <w:ilvl w:val="0"/>
          <w:numId w:val="2"/>
        </w:numPr>
        <w:tabs>
          <w:tab w:val="clear" w:pos="1068"/>
        </w:tabs>
        <w:ind w:left="1080"/>
        <w:rPr>
          <w:rFonts w:ascii="Calibri" w:hAnsi="Calibri" w:cs="Calibri"/>
          <w:sz w:val="22"/>
          <w:szCs w:val="22"/>
        </w:rPr>
      </w:pPr>
      <w:r w:rsidRPr="00A33DCA">
        <w:rPr>
          <w:rFonts w:ascii="Calibri" w:hAnsi="Calibri" w:cs="Calibri"/>
          <w:sz w:val="22"/>
          <w:szCs w:val="22"/>
        </w:rPr>
        <w:t>prodlení s úhradou oprávněně vyúčtované kupní ceny delším než 15 pracovních dní</w:t>
      </w:r>
    </w:p>
    <w:p w:rsidR="004631A8" w:rsidRPr="00A33DCA" w:rsidRDefault="004631A8" w:rsidP="004631A8">
      <w:pPr>
        <w:pStyle w:val="rove2"/>
        <w:numPr>
          <w:ilvl w:val="0"/>
          <w:numId w:val="2"/>
        </w:numPr>
        <w:tabs>
          <w:tab w:val="clear" w:pos="1068"/>
        </w:tabs>
        <w:ind w:left="1080"/>
        <w:rPr>
          <w:rFonts w:ascii="Calibri" w:hAnsi="Calibri" w:cs="Calibri"/>
          <w:sz w:val="22"/>
          <w:szCs w:val="22"/>
        </w:rPr>
      </w:pPr>
      <w:r w:rsidRPr="00A33DCA">
        <w:rPr>
          <w:rFonts w:ascii="Calibri" w:hAnsi="Calibri" w:cs="Calibri"/>
          <w:sz w:val="22"/>
          <w:szCs w:val="22"/>
        </w:rPr>
        <w:t xml:space="preserve">zahájení </w:t>
      </w:r>
      <w:proofErr w:type="spellStart"/>
      <w:r w:rsidRPr="00A33DCA">
        <w:rPr>
          <w:rFonts w:ascii="Calibri" w:hAnsi="Calibri" w:cs="Calibri"/>
          <w:sz w:val="22"/>
          <w:szCs w:val="22"/>
        </w:rPr>
        <w:t>insolvenčního</w:t>
      </w:r>
      <w:proofErr w:type="spellEnd"/>
      <w:r w:rsidRPr="00A33DCA">
        <w:rPr>
          <w:rFonts w:ascii="Calibri" w:hAnsi="Calibri" w:cs="Calibri"/>
          <w:sz w:val="22"/>
          <w:szCs w:val="22"/>
        </w:rPr>
        <w:t xml:space="preserve"> řízení u prodávajícího nebo kupujícího</w:t>
      </w:r>
    </w:p>
    <w:p w:rsidR="004631A8" w:rsidRPr="00A33DCA" w:rsidRDefault="004631A8" w:rsidP="004631A8">
      <w:pPr>
        <w:pStyle w:val="rove2"/>
        <w:numPr>
          <w:ilvl w:val="0"/>
          <w:numId w:val="0"/>
        </w:numPr>
        <w:ind w:left="709" w:hanging="709"/>
        <w:rPr>
          <w:rFonts w:ascii="Calibri" w:hAnsi="Calibri" w:cs="Calibri"/>
          <w:sz w:val="22"/>
          <w:szCs w:val="22"/>
        </w:rPr>
      </w:pPr>
    </w:p>
    <w:p w:rsidR="004631A8" w:rsidRDefault="004631A8" w:rsidP="004631A8">
      <w:pPr>
        <w:pStyle w:val="rove2"/>
        <w:numPr>
          <w:ilvl w:val="0"/>
          <w:numId w:val="13"/>
        </w:numPr>
        <w:rPr>
          <w:rFonts w:ascii="Calibri" w:hAnsi="Calibri" w:cs="Calibri"/>
          <w:sz w:val="22"/>
          <w:szCs w:val="22"/>
        </w:rPr>
      </w:pPr>
      <w:r w:rsidRPr="00F464EC">
        <w:rPr>
          <w:rFonts w:ascii="Calibri" w:hAnsi="Calibri" w:cs="Calibri"/>
          <w:sz w:val="22"/>
          <w:szCs w:val="22"/>
        </w:rPr>
        <w:t xml:space="preserve">Odstoupením od smlouvy zanikají všechna práva a povinnosti stran ze smlouvy. Odstoupení od smlouvy se však nedotýká nároku na náhradu škody vzniklé porušením smlouvy. </w:t>
      </w:r>
    </w:p>
    <w:p w:rsidR="004631A8"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p>
    <w:p w:rsidR="004631A8" w:rsidRPr="00F464EC"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sidRPr="00F464EC">
        <w:rPr>
          <w:rFonts w:ascii="Calibri" w:hAnsi="Calibri" w:cs="Calibri"/>
          <w:color w:val="000000"/>
          <w:sz w:val="22"/>
          <w:szCs w:val="22"/>
        </w:rPr>
        <w:t>XII.</w:t>
      </w:r>
    </w:p>
    <w:p w:rsidR="004631A8"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sidRPr="00F464EC">
        <w:rPr>
          <w:rFonts w:ascii="Calibri" w:hAnsi="Calibri" w:cs="Calibri"/>
          <w:color w:val="000000"/>
          <w:sz w:val="22"/>
          <w:szCs w:val="22"/>
        </w:rPr>
        <w:t>Smluvní pokuty</w:t>
      </w:r>
    </w:p>
    <w:p w:rsidR="004631A8" w:rsidRPr="00F464EC" w:rsidRDefault="004631A8" w:rsidP="004631A8">
      <w:pPr>
        <w:pStyle w:val="rove2"/>
        <w:numPr>
          <w:ilvl w:val="0"/>
          <w:numId w:val="0"/>
        </w:numPr>
        <w:spacing w:after="0"/>
        <w:ind w:left="794"/>
      </w:pPr>
    </w:p>
    <w:p w:rsidR="004631A8" w:rsidRPr="00A33DCA" w:rsidRDefault="004631A8" w:rsidP="004631A8">
      <w:pPr>
        <w:pStyle w:val="rove2"/>
        <w:numPr>
          <w:ilvl w:val="0"/>
          <w:numId w:val="14"/>
        </w:numPr>
        <w:rPr>
          <w:rFonts w:ascii="Calibri" w:hAnsi="Calibri" w:cs="Calibri"/>
          <w:sz w:val="22"/>
          <w:szCs w:val="22"/>
        </w:rPr>
      </w:pPr>
      <w:r w:rsidRPr="00A33DCA">
        <w:rPr>
          <w:rFonts w:ascii="Calibri" w:hAnsi="Calibri" w:cs="Calibri"/>
          <w:sz w:val="22"/>
          <w:szCs w:val="22"/>
        </w:rPr>
        <w:t>V případě prodlení prodávající</w:t>
      </w:r>
      <w:r>
        <w:rPr>
          <w:rFonts w:ascii="Calibri" w:hAnsi="Calibri" w:cs="Calibri"/>
          <w:sz w:val="22"/>
          <w:szCs w:val="22"/>
        </w:rPr>
        <w:t xml:space="preserve">ho se splněním termínu dle čl. IV. odst. </w:t>
      </w:r>
      <w:r w:rsidRPr="00A33DCA">
        <w:rPr>
          <w:rFonts w:ascii="Calibri" w:hAnsi="Calibri" w:cs="Calibri"/>
          <w:sz w:val="22"/>
          <w:szCs w:val="22"/>
        </w:rPr>
        <w:t>1 této smlouvy delším než jeden pracovní den, má kupující nárok na smluvní pokutu ve výši 0,05 % z kupní ceny bez DPH.</w:t>
      </w:r>
    </w:p>
    <w:p w:rsidR="004631A8" w:rsidRPr="00A33DCA" w:rsidRDefault="004631A8" w:rsidP="004631A8">
      <w:pPr>
        <w:pStyle w:val="rove2"/>
        <w:numPr>
          <w:ilvl w:val="0"/>
          <w:numId w:val="14"/>
        </w:numPr>
        <w:rPr>
          <w:rFonts w:ascii="Calibri" w:hAnsi="Calibri" w:cs="Calibri"/>
          <w:sz w:val="22"/>
          <w:szCs w:val="22"/>
        </w:rPr>
      </w:pPr>
      <w:r w:rsidRPr="00A33DCA">
        <w:rPr>
          <w:rFonts w:ascii="Calibri" w:hAnsi="Calibri" w:cs="Calibri"/>
          <w:sz w:val="22"/>
          <w:szCs w:val="22"/>
        </w:rPr>
        <w:t xml:space="preserve">V případě prodlení prodávajícího se splněním termínu dodání dle </w:t>
      </w:r>
      <w:r>
        <w:rPr>
          <w:rFonts w:ascii="Calibri" w:hAnsi="Calibri" w:cs="Calibri"/>
          <w:sz w:val="22"/>
          <w:szCs w:val="22"/>
        </w:rPr>
        <w:t xml:space="preserve">čl. IV. odst. </w:t>
      </w:r>
      <w:r w:rsidRPr="00A33DCA">
        <w:rPr>
          <w:rFonts w:ascii="Calibri" w:hAnsi="Calibri" w:cs="Calibri"/>
          <w:sz w:val="22"/>
          <w:szCs w:val="22"/>
        </w:rPr>
        <w:t>1 této smlouvy delším než 5 pracovních dnů, má kupující nárok na smluvní pokutu ve výši 0,1 % z kupní ceny za každý den prodlení.</w:t>
      </w:r>
    </w:p>
    <w:p w:rsidR="004631A8" w:rsidRPr="00A33DCA" w:rsidRDefault="004631A8" w:rsidP="004631A8">
      <w:pPr>
        <w:pStyle w:val="rove2"/>
        <w:numPr>
          <w:ilvl w:val="0"/>
          <w:numId w:val="14"/>
        </w:numPr>
        <w:rPr>
          <w:rFonts w:ascii="Calibri" w:hAnsi="Calibri" w:cs="Calibri"/>
          <w:sz w:val="22"/>
          <w:szCs w:val="22"/>
        </w:rPr>
      </w:pPr>
      <w:r w:rsidRPr="00A33DCA">
        <w:rPr>
          <w:rFonts w:ascii="Calibri" w:hAnsi="Calibri" w:cs="Calibri"/>
          <w:sz w:val="22"/>
          <w:szCs w:val="22"/>
        </w:rPr>
        <w:t>V případě prodlení kupujícího s úhradou řádně vystavené a doručené faktury, zaplatí kupující prodávajícímu smluvní pokutu ve výši 0,05 % z dlužné částky za každý den prodlení.</w:t>
      </w:r>
    </w:p>
    <w:p w:rsidR="004631A8" w:rsidRDefault="004631A8" w:rsidP="004631A8">
      <w:pPr>
        <w:pStyle w:val="rove2"/>
        <w:numPr>
          <w:ilvl w:val="0"/>
          <w:numId w:val="14"/>
        </w:numPr>
        <w:rPr>
          <w:rFonts w:ascii="Calibri" w:hAnsi="Calibri" w:cs="Calibri"/>
          <w:sz w:val="22"/>
          <w:szCs w:val="22"/>
        </w:rPr>
      </w:pPr>
      <w:r w:rsidRPr="00A33DCA">
        <w:rPr>
          <w:rFonts w:ascii="Calibri" w:hAnsi="Calibri" w:cs="Calibri"/>
          <w:sz w:val="22"/>
          <w:szCs w:val="22"/>
        </w:rPr>
        <w:t>Smluvní strany si sjednávají, že ustanoveními o smluvních pokutách nejsou dotčeny jejich nároky na náhrady škody převyšující výši smluvní pokuty.</w:t>
      </w:r>
    </w:p>
    <w:p w:rsidR="004631A8" w:rsidRPr="00A33DCA" w:rsidRDefault="004631A8" w:rsidP="004631A8">
      <w:pPr>
        <w:pStyle w:val="rove2"/>
        <w:numPr>
          <w:ilvl w:val="0"/>
          <w:numId w:val="0"/>
        </w:numPr>
        <w:ind w:left="720"/>
        <w:rPr>
          <w:rFonts w:ascii="Calibri" w:hAnsi="Calibri" w:cs="Calibri"/>
          <w:sz w:val="22"/>
          <w:szCs w:val="22"/>
        </w:rPr>
      </w:pPr>
    </w:p>
    <w:p w:rsidR="004631A8" w:rsidRPr="00816AFB"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sidRPr="00816AFB">
        <w:rPr>
          <w:rFonts w:ascii="Calibri" w:hAnsi="Calibri" w:cs="Calibri"/>
          <w:color w:val="000000"/>
          <w:sz w:val="22"/>
          <w:szCs w:val="22"/>
        </w:rPr>
        <w:t>X</w:t>
      </w:r>
      <w:r>
        <w:rPr>
          <w:rFonts w:ascii="Calibri" w:hAnsi="Calibri" w:cs="Calibri"/>
          <w:color w:val="000000"/>
          <w:sz w:val="22"/>
          <w:szCs w:val="22"/>
        </w:rPr>
        <w:t>II</w:t>
      </w:r>
      <w:r w:rsidRPr="00816AFB">
        <w:rPr>
          <w:rFonts w:ascii="Calibri" w:hAnsi="Calibri" w:cs="Calibri"/>
          <w:color w:val="000000"/>
          <w:sz w:val="22"/>
          <w:szCs w:val="22"/>
        </w:rPr>
        <w:t>I.</w:t>
      </w:r>
    </w:p>
    <w:p w:rsidR="004631A8" w:rsidRDefault="004631A8" w:rsidP="004631A8">
      <w:pPr>
        <w:pStyle w:val="rove1"/>
        <w:keepNext/>
        <w:numPr>
          <w:ilvl w:val="0"/>
          <w:numId w:val="0"/>
        </w:numPr>
        <w:spacing w:before="0" w:after="0"/>
        <w:ind w:left="357" w:hanging="357"/>
        <w:jc w:val="center"/>
        <w:rPr>
          <w:rFonts w:ascii="Calibri" w:hAnsi="Calibri" w:cs="Calibri"/>
          <w:color w:val="000000"/>
          <w:sz w:val="22"/>
          <w:szCs w:val="22"/>
        </w:rPr>
      </w:pPr>
      <w:r w:rsidRPr="00816AFB">
        <w:rPr>
          <w:rFonts w:ascii="Calibri" w:hAnsi="Calibri" w:cs="Calibri"/>
          <w:color w:val="000000"/>
          <w:sz w:val="22"/>
          <w:szCs w:val="22"/>
        </w:rPr>
        <w:t>Odpovědnost za škodu</w:t>
      </w:r>
    </w:p>
    <w:p w:rsidR="004631A8" w:rsidRPr="00816AFB" w:rsidRDefault="004631A8" w:rsidP="004631A8">
      <w:pPr>
        <w:pStyle w:val="rove2"/>
        <w:numPr>
          <w:ilvl w:val="0"/>
          <w:numId w:val="0"/>
        </w:numPr>
        <w:spacing w:after="0"/>
        <w:ind w:left="794"/>
      </w:pPr>
    </w:p>
    <w:p w:rsidR="004631A8" w:rsidRPr="00A33DCA" w:rsidRDefault="004631A8" w:rsidP="004631A8">
      <w:pPr>
        <w:pStyle w:val="rove2"/>
        <w:numPr>
          <w:ilvl w:val="0"/>
          <w:numId w:val="15"/>
        </w:numPr>
        <w:rPr>
          <w:rFonts w:ascii="Calibri" w:hAnsi="Calibri" w:cs="Calibri"/>
          <w:sz w:val="22"/>
          <w:szCs w:val="22"/>
        </w:rPr>
      </w:pPr>
      <w:r w:rsidRPr="00A33DCA">
        <w:rPr>
          <w:rFonts w:ascii="Calibri" w:hAnsi="Calibri" w:cs="Calibri"/>
          <w:sz w:val="22"/>
          <w:szCs w:val="22"/>
        </w:rPr>
        <w:t xml:space="preserve">Pokud porušením povinností prodávajícího, vyplývajících z obecně závazných právních předpisů či z této smlouvy vznikne kupujícímu či třetím osobám v důsledku použití či užívání </w:t>
      </w:r>
      <w:r>
        <w:rPr>
          <w:rFonts w:ascii="Calibri" w:hAnsi="Calibri" w:cs="Calibri"/>
          <w:sz w:val="22"/>
          <w:szCs w:val="22"/>
        </w:rPr>
        <w:t>předmětu koupě</w:t>
      </w:r>
      <w:r w:rsidRPr="00A33DCA">
        <w:rPr>
          <w:rFonts w:ascii="Calibri" w:hAnsi="Calibri" w:cs="Calibri"/>
          <w:sz w:val="22"/>
          <w:szCs w:val="22"/>
        </w:rPr>
        <w:t xml:space="preserve"> jakákoliv škoda, odpovídá za ni prodávající, a to bez ohledu na zavinění a bez ohledu na případnou existenci okolností vylučujících odpovědnost ve smyslu ustanovení § 2913 odst. 2 </w:t>
      </w:r>
      <w:r>
        <w:rPr>
          <w:rFonts w:ascii="Calibri" w:hAnsi="Calibri" w:cs="Calibri"/>
          <w:sz w:val="22"/>
          <w:szCs w:val="22"/>
        </w:rPr>
        <w:t xml:space="preserve">zákona č. 89/2012 Sb., </w:t>
      </w:r>
      <w:r w:rsidRPr="00A33DCA">
        <w:rPr>
          <w:rFonts w:ascii="Calibri" w:hAnsi="Calibri" w:cs="Calibri"/>
          <w:sz w:val="22"/>
          <w:szCs w:val="22"/>
        </w:rPr>
        <w:t xml:space="preserve">občanského zákoníku. </w:t>
      </w:r>
    </w:p>
    <w:p w:rsidR="004631A8" w:rsidRDefault="004631A8" w:rsidP="004631A8">
      <w:pPr>
        <w:pStyle w:val="rove2"/>
        <w:numPr>
          <w:ilvl w:val="0"/>
          <w:numId w:val="15"/>
        </w:numPr>
        <w:rPr>
          <w:rFonts w:ascii="Calibri" w:hAnsi="Calibri" w:cs="Calibri"/>
          <w:sz w:val="22"/>
          <w:szCs w:val="22"/>
        </w:rPr>
      </w:pPr>
      <w:r w:rsidRPr="00A33DCA">
        <w:rPr>
          <w:rFonts w:ascii="Calibri" w:hAnsi="Calibri" w:cs="Calibri"/>
          <w:sz w:val="22"/>
          <w:szCs w:val="22"/>
        </w:rPr>
        <w:t>Smluvní strany se dohodly na tom, že v případě porušení povinnosti kupujícího zboží převzít a zaplatit, se prodávající vzdává nároku na náhradu škody.</w:t>
      </w:r>
    </w:p>
    <w:p w:rsidR="004631A8" w:rsidRPr="00A33DCA" w:rsidRDefault="004631A8" w:rsidP="004631A8">
      <w:pPr>
        <w:pStyle w:val="rove2"/>
        <w:numPr>
          <w:ilvl w:val="0"/>
          <w:numId w:val="0"/>
        </w:numPr>
        <w:spacing w:after="0"/>
        <w:ind w:left="720"/>
        <w:rPr>
          <w:rFonts w:ascii="Calibri" w:hAnsi="Calibri" w:cs="Calibri"/>
          <w:sz w:val="22"/>
          <w:szCs w:val="22"/>
        </w:rPr>
      </w:pPr>
    </w:p>
    <w:p w:rsidR="004631A8" w:rsidRDefault="004631A8" w:rsidP="004631A8">
      <w:pPr>
        <w:pStyle w:val="rove1"/>
        <w:keepNext/>
        <w:numPr>
          <w:ilvl w:val="0"/>
          <w:numId w:val="0"/>
        </w:numPr>
        <w:spacing w:before="0" w:after="0"/>
        <w:ind w:left="357" w:hanging="357"/>
        <w:jc w:val="center"/>
        <w:rPr>
          <w:rFonts w:ascii="Calibri" w:hAnsi="Calibri" w:cs="Calibri"/>
          <w:sz w:val="22"/>
          <w:szCs w:val="22"/>
        </w:rPr>
      </w:pPr>
      <w:r>
        <w:rPr>
          <w:rFonts w:ascii="Calibri" w:hAnsi="Calibri" w:cs="Calibri"/>
          <w:sz w:val="22"/>
          <w:szCs w:val="22"/>
        </w:rPr>
        <w:t>XIV.</w:t>
      </w:r>
    </w:p>
    <w:p w:rsidR="004631A8" w:rsidRDefault="004631A8" w:rsidP="004631A8">
      <w:pPr>
        <w:pStyle w:val="rove1"/>
        <w:keepNext/>
        <w:numPr>
          <w:ilvl w:val="0"/>
          <w:numId w:val="0"/>
        </w:numPr>
        <w:spacing w:before="0" w:after="0"/>
        <w:ind w:left="357" w:hanging="357"/>
        <w:jc w:val="center"/>
        <w:rPr>
          <w:rFonts w:ascii="Calibri" w:hAnsi="Calibri" w:cs="Calibri"/>
          <w:sz w:val="22"/>
          <w:szCs w:val="22"/>
        </w:rPr>
      </w:pPr>
      <w:r w:rsidRPr="00A33DCA">
        <w:rPr>
          <w:rFonts w:ascii="Calibri" w:hAnsi="Calibri" w:cs="Calibri"/>
          <w:sz w:val="22"/>
          <w:szCs w:val="22"/>
        </w:rPr>
        <w:t>Závěrečná ustanovení</w:t>
      </w:r>
    </w:p>
    <w:p w:rsidR="004631A8" w:rsidRPr="00A60F92" w:rsidRDefault="004631A8" w:rsidP="004631A8">
      <w:pPr>
        <w:pStyle w:val="rove2"/>
        <w:numPr>
          <w:ilvl w:val="0"/>
          <w:numId w:val="0"/>
        </w:numPr>
        <w:spacing w:after="0"/>
        <w:ind w:left="794"/>
      </w:pPr>
    </w:p>
    <w:p w:rsidR="004631A8" w:rsidRPr="0004375C" w:rsidRDefault="004631A8" w:rsidP="004631A8">
      <w:pPr>
        <w:pStyle w:val="rove2"/>
        <w:numPr>
          <w:ilvl w:val="0"/>
          <w:numId w:val="16"/>
        </w:numPr>
        <w:rPr>
          <w:rFonts w:ascii="Calibri" w:hAnsi="Calibri" w:cs="Calibri"/>
          <w:sz w:val="22"/>
          <w:szCs w:val="22"/>
        </w:rPr>
      </w:pPr>
      <w:r w:rsidRPr="00A33DCA">
        <w:rPr>
          <w:rFonts w:ascii="Calibri" w:hAnsi="Calibri" w:cs="Calibri"/>
          <w:sz w:val="22"/>
          <w:szCs w:val="22"/>
        </w:rPr>
        <w:t xml:space="preserve">Smlouva se řídí právním řádem ČR, zejména zák. č. 89/2012 Sb., občanským zákoníkem, v platném </w:t>
      </w:r>
      <w:r w:rsidRPr="0004375C">
        <w:rPr>
          <w:rFonts w:ascii="Calibri" w:hAnsi="Calibri" w:cs="Calibri"/>
          <w:sz w:val="22"/>
          <w:szCs w:val="22"/>
        </w:rPr>
        <w:t>znění.</w:t>
      </w:r>
    </w:p>
    <w:p w:rsidR="004631A8" w:rsidRPr="007D10B2" w:rsidRDefault="004631A8" w:rsidP="004631A8">
      <w:pPr>
        <w:pStyle w:val="rove2"/>
        <w:numPr>
          <w:ilvl w:val="0"/>
          <w:numId w:val="0"/>
        </w:numPr>
        <w:ind w:left="720"/>
        <w:rPr>
          <w:rFonts w:ascii="Calibri" w:hAnsi="Calibri" w:cs="Calibri"/>
          <w:sz w:val="22"/>
          <w:szCs w:val="22"/>
        </w:rPr>
      </w:pPr>
      <w:r w:rsidRPr="007D10B2">
        <w:rPr>
          <w:rFonts w:ascii="Calibri" w:hAnsi="Calibri" w:cs="Calibri"/>
          <w:sz w:val="22"/>
          <w:szCs w:val="22"/>
        </w:rPr>
        <w:lastRenderedPageBreak/>
        <w:t xml:space="preserve">Prodávající bere na vědomí, že kupující má povinnost tuto smlouvu zveřejnit v souladu se Směrnicí Rady Plzeňského kraje č. 1/2014, o zadávání veřejných zakázek. Prodávající souhlasí s tím, že tato smlouva včetně příloh a případných dodatků bude veřejně přístupná na profilu zadavatele (kupujícího). Zveřejnění smlouvy v souladu se zákonem č. 340/2015 Sb., o registru smluv, provede Střední odborná škola a Střední odborné učiliště, Horšovský Týn, </w:t>
      </w:r>
      <w:proofErr w:type="spellStart"/>
      <w:r w:rsidRPr="007D10B2">
        <w:rPr>
          <w:rFonts w:ascii="Calibri" w:hAnsi="Calibri" w:cs="Calibri"/>
          <w:sz w:val="22"/>
          <w:szCs w:val="22"/>
        </w:rPr>
        <w:t>Littrowa</w:t>
      </w:r>
      <w:proofErr w:type="spellEnd"/>
      <w:r w:rsidRPr="007D10B2">
        <w:rPr>
          <w:rFonts w:ascii="Calibri" w:hAnsi="Calibri" w:cs="Calibri"/>
          <w:sz w:val="22"/>
          <w:szCs w:val="22"/>
        </w:rPr>
        <w:t xml:space="preserve"> 122 ve lhůtě do 15 dnů od podpisu smlouvy.</w:t>
      </w:r>
    </w:p>
    <w:p w:rsidR="004631A8" w:rsidRDefault="004631A8" w:rsidP="004631A8">
      <w:pPr>
        <w:pStyle w:val="rove2"/>
        <w:numPr>
          <w:ilvl w:val="0"/>
          <w:numId w:val="16"/>
        </w:numPr>
        <w:rPr>
          <w:rFonts w:ascii="Calibri" w:hAnsi="Calibri" w:cs="Calibri"/>
          <w:sz w:val="22"/>
          <w:szCs w:val="22"/>
        </w:rPr>
      </w:pPr>
      <w:r w:rsidRPr="0004375C">
        <w:rPr>
          <w:rFonts w:ascii="Calibri" w:hAnsi="Calibri" w:cs="Calibri"/>
          <w:sz w:val="22"/>
          <w:szCs w:val="22"/>
        </w:rPr>
        <w:t>Tuto smlouvu lze měnit či doplňovat pouze písemnými dodatky, očíslovanými a p</w:t>
      </w:r>
      <w:r w:rsidRPr="00A33DCA">
        <w:rPr>
          <w:rFonts w:ascii="Calibri" w:hAnsi="Calibri" w:cs="Calibri"/>
          <w:sz w:val="22"/>
          <w:szCs w:val="22"/>
        </w:rPr>
        <w:t>odepsanými oběma stranami. Všechny v této smlouvě uvedené přílohy jsou její nedílnou součástí.</w:t>
      </w:r>
    </w:p>
    <w:p w:rsidR="004631A8" w:rsidRPr="00463D4C" w:rsidRDefault="004631A8" w:rsidP="004631A8">
      <w:pPr>
        <w:numPr>
          <w:ilvl w:val="0"/>
          <w:numId w:val="16"/>
        </w:numPr>
        <w:autoSpaceDE w:val="0"/>
        <w:autoSpaceDN w:val="0"/>
        <w:spacing w:after="120"/>
        <w:jc w:val="both"/>
        <w:rPr>
          <w:rFonts w:ascii="Calibri" w:hAnsi="Calibri" w:cs="Calibri"/>
          <w:sz w:val="22"/>
          <w:szCs w:val="22"/>
        </w:rPr>
      </w:pPr>
      <w:r w:rsidRPr="00463D4C">
        <w:rPr>
          <w:rFonts w:ascii="Calibri" w:hAnsi="Calibri" w:cs="Calibri"/>
          <w:sz w:val="22"/>
          <w:szCs w:val="22"/>
        </w:rPr>
        <w:t>Pokud by kterékoli ustanovení této smlouvy bylo shledáno neplatným či nevykonatelným, ostatní ustanovení této smlouvy tím zůstávají nedotčena.</w:t>
      </w:r>
    </w:p>
    <w:p w:rsidR="004631A8" w:rsidRPr="00A33DCA" w:rsidRDefault="004631A8" w:rsidP="004631A8">
      <w:pPr>
        <w:pStyle w:val="rove2"/>
        <w:numPr>
          <w:ilvl w:val="0"/>
          <w:numId w:val="16"/>
        </w:numPr>
        <w:rPr>
          <w:rFonts w:ascii="Calibri" w:hAnsi="Calibri" w:cs="Calibri"/>
          <w:sz w:val="22"/>
          <w:szCs w:val="22"/>
        </w:rPr>
      </w:pPr>
      <w:r w:rsidRPr="00A33DCA">
        <w:rPr>
          <w:rFonts w:ascii="Calibri" w:hAnsi="Calibri" w:cs="Calibri"/>
          <w:sz w:val="22"/>
          <w:szCs w:val="22"/>
        </w:rPr>
        <w:t>Nastanou-li u některé ze stran okolnosti bránící řádnému plnění této smlouvy, je povinna to bez zbytečného odkladu oznámit druhé straně.</w:t>
      </w:r>
    </w:p>
    <w:p w:rsidR="004631A8" w:rsidRPr="00A33DCA" w:rsidRDefault="004631A8" w:rsidP="004631A8">
      <w:pPr>
        <w:pStyle w:val="rove2"/>
        <w:numPr>
          <w:ilvl w:val="0"/>
          <w:numId w:val="16"/>
        </w:numPr>
        <w:rPr>
          <w:rFonts w:ascii="Calibri" w:hAnsi="Calibri" w:cs="Calibri"/>
          <w:sz w:val="22"/>
          <w:szCs w:val="22"/>
        </w:rPr>
      </w:pPr>
      <w:r w:rsidRPr="00A33DCA">
        <w:rPr>
          <w:rFonts w:ascii="Calibri" w:hAnsi="Calibri" w:cs="Calibri"/>
          <w:sz w:val="22"/>
          <w:szCs w:val="22"/>
        </w:rPr>
        <w:t>Tato smlouva je vyhotovena ve 4 vyhotoveních v jazyce českém. Kupující obdrží dvě vyhotovení a prodávající obdrží rovněž dvě vyhotovení smlouvy.</w:t>
      </w:r>
    </w:p>
    <w:p w:rsidR="004631A8" w:rsidRPr="00A33DCA" w:rsidRDefault="004631A8" w:rsidP="004631A8">
      <w:pPr>
        <w:pStyle w:val="rove2"/>
        <w:numPr>
          <w:ilvl w:val="0"/>
          <w:numId w:val="16"/>
        </w:numPr>
        <w:rPr>
          <w:rFonts w:ascii="Calibri" w:hAnsi="Calibri" w:cs="Calibri"/>
          <w:sz w:val="22"/>
          <w:szCs w:val="22"/>
        </w:rPr>
      </w:pPr>
      <w:r w:rsidRPr="00A33DCA">
        <w:rPr>
          <w:rFonts w:ascii="Calibri" w:hAnsi="Calibri" w:cs="Calibri"/>
          <w:sz w:val="22"/>
          <w:szCs w:val="22"/>
        </w:rPr>
        <w:t xml:space="preserve">Veškeré dohody učiněné před podpisem této smlouvy a v jejím obsahu nezahrnuté, pozbývají dnem podpisu smlouvy platnosti bez ohledu na funkční postavení osob, které </w:t>
      </w:r>
      <w:proofErr w:type="spellStart"/>
      <w:r w:rsidRPr="00A33DCA">
        <w:rPr>
          <w:rFonts w:ascii="Calibri" w:hAnsi="Calibri" w:cs="Calibri"/>
          <w:sz w:val="22"/>
          <w:szCs w:val="22"/>
        </w:rPr>
        <w:t>předsmluvní</w:t>
      </w:r>
      <w:proofErr w:type="spellEnd"/>
      <w:r w:rsidRPr="00A33DCA">
        <w:rPr>
          <w:rFonts w:ascii="Calibri" w:hAnsi="Calibri" w:cs="Calibri"/>
          <w:sz w:val="22"/>
          <w:szCs w:val="22"/>
        </w:rPr>
        <w:t xml:space="preserve"> ujednání učinily.</w:t>
      </w:r>
    </w:p>
    <w:p w:rsidR="004631A8" w:rsidRPr="00A33DCA" w:rsidRDefault="004631A8" w:rsidP="004631A8">
      <w:pPr>
        <w:pStyle w:val="rove2"/>
        <w:numPr>
          <w:ilvl w:val="0"/>
          <w:numId w:val="16"/>
        </w:numPr>
        <w:rPr>
          <w:rFonts w:ascii="Calibri" w:hAnsi="Calibri" w:cs="Calibri"/>
          <w:sz w:val="22"/>
          <w:szCs w:val="22"/>
        </w:rPr>
      </w:pPr>
      <w:r w:rsidRPr="00A33DCA">
        <w:rPr>
          <w:rFonts w:ascii="Calibri" w:hAnsi="Calibri" w:cs="Calibri"/>
          <w:sz w:val="22"/>
          <w:szCs w:val="22"/>
        </w:rPr>
        <w:t xml:space="preserve">Strany si sjednávají pro případ jakéhokoli sporu, vzniklého v budoucnu mezi nimi, či jejich právními nástupci, a to ze všech právních vztahů, plynoucích z této smlouvy či práv a povinností, které mají trvat i po skončení jejího trvání či jejím zániku, že spory budou rozhodovat české soudy podle právního řádu České republiky. </w:t>
      </w:r>
    </w:p>
    <w:p w:rsidR="004631A8" w:rsidRDefault="004631A8" w:rsidP="004631A8">
      <w:pPr>
        <w:pStyle w:val="rove2"/>
        <w:numPr>
          <w:ilvl w:val="0"/>
          <w:numId w:val="16"/>
        </w:numPr>
        <w:rPr>
          <w:rFonts w:ascii="Calibri" w:hAnsi="Calibri" w:cs="Calibri"/>
          <w:sz w:val="22"/>
          <w:szCs w:val="22"/>
        </w:rPr>
      </w:pPr>
      <w:r w:rsidRPr="00A33DCA">
        <w:rPr>
          <w:rFonts w:ascii="Calibri" w:hAnsi="Calibri" w:cs="Calibri"/>
          <w:sz w:val="22"/>
          <w:szCs w:val="22"/>
        </w:rPr>
        <w:t>Smluvní strany po jejím přečtení prohlašují, že souhlasí s jejím obsahem, že smlouva byla sepsána určitě, srozumitelně, na základě jejich pravé a svobodné vůle, bez nátlaku na některou ze stran. Na důkaz toho připojují své podpisy.</w:t>
      </w:r>
    </w:p>
    <w:p w:rsidR="004631A8" w:rsidRDefault="004631A8" w:rsidP="004631A8">
      <w:pPr>
        <w:rPr>
          <w:rFonts w:ascii="Calibri" w:hAnsi="Calibri" w:cs="Calibri"/>
          <w:sz w:val="22"/>
          <w:szCs w:val="22"/>
        </w:rPr>
      </w:pPr>
    </w:p>
    <w:p w:rsidR="004631A8" w:rsidRPr="00A33DCA" w:rsidRDefault="004631A8" w:rsidP="004631A8">
      <w:pPr>
        <w:rPr>
          <w:rFonts w:ascii="Calibri" w:hAnsi="Calibri" w:cs="Calibri"/>
          <w:sz w:val="22"/>
          <w:szCs w:val="22"/>
        </w:rPr>
      </w:pPr>
    </w:p>
    <w:tbl>
      <w:tblPr>
        <w:tblW w:w="0" w:type="auto"/>
        <w:jc w:val="center"/>
        <w:tblCellMar>
          <w:left w:w="70" w:type="dxa"/>
          <w:right w:w="70" w:type="dxa"/>
        </w:tblCellMar>
        <w:tblLook w:val="0000"/>
      </w:tblPr>
      <w:tblGrid>
        <w:gridCol w:w="4390"/>
        <w:gridCol w:w="966"/>
        <w:gridCol w:w="4416"/>
      </w:tblGrid>
      <w:tr w:rsidR="004631A8" w:rsidRPr="00A33DCA" w:rsidTr="0064277A">
        <w:trPr>
          <w:jc w:val="center"/>
        </w:trPr>
        <w:tc>
          <w:tcPr>
            <w:tcW w:w="4390" w:type="dxa"/>
          </w:tcPr>
          <w:p w:rsidR="004631A8" w:rsidRPr="00A33DCA" w:rsidRDefault="004631A8" w:rsidP="0064277A">
            <w:pPr>
              <w:rPr>
                <w:rFonts w:ascii="Calibri" w:hAnsi="Calibri" w:cs="Calibri"/>
              </w:rPr>
            </w:pPr>
            <w:proofErr w:type="gramStart"/>
            <w:r w:rsidRPr="00DF0DA5">
              <w:rPr>
                <w:rFonts w:ascii="Calibri" w:hAnsi="Calibri" w:cs="Calibri"/>
                <w:sz w:val="22"/>
                <w:szCs w:val="22"/>
              </w:rPr>
              <w:t>V</w:t>
            </w:r>
            <w:r w:rsidRPr="00DF0DA5">
              <w:rPr>
                <w:rFonts w:ascii="Calibri" w:hAnsi="Calibri" w:cs="Calibri"/>
                <w:color w:val="FF0000"/>
                <w:sz w:val="22"/>
                <w:szCs w:val="22"/>
              </w:rPr>
              <w:t xml:space="preserve"> </w:t>
            </w:r>
            <w:r w:rsidR="0064277A">
              <w:rPr>
                <w:rFonts w:ascii="Calibri" w:hAnsi="Calibri" w:cs="Calibri"/>
                <w:color w:val="FF0000"/>
                <w:sz w:val="22"/>
                <w:szCs w:val="22"/>
              </w:rPr>
              <w:t xml:space="preserve">                                       </w:t>
            </w:r>
            <w:r w:rsidRPr="00DF0DA5">
              <w:rPr>
                <w:rFonts w:ascii="Calibri" w:hAnsi="Calibri" w:cs="Calibri"/>
                <w:sz w:val="22"/>
                <w:szCs w:val="22"/>
              </w:rPr>
              <w:t>dne</w:t>
            </w:r>
            <w:proofErr w:type="gramEnd"/>
            <w:r w:rsidRPr="00DF0DA5">
              <w:rPr>
                <w:rFonts w:ascii="Calibri" w:hAnsi="Calibri" w:cs="Calibri"/>
                <w:sz w:val="22"/>
                <w:szCs w:val="22"/>
              </w:rPr>
              <w:t xml:space="preserve"> </w:t>
            </w:r>
          </w:p>
        </w:tc>
        <w:tc>
          <w:tcPr>
            <w:tcW w:w="966" w:type="dxa"/>
          </w:tcPr>
          <w:p w:rsidR="004631A8" w:rsidRPr="00A33DCA" w:rsidRDefault="004631A8" w:rsidP="0064277A">
            <w:pPr>
              <w:rPr>
                <w:rFonts w:ascii="Calibri" w:hAnsi="Calibri" w:cs="Calibri"/>
              </w:rPr>
            </w:pPr>
          </w:p>
        </w:tc>
        <w:tc>
          <w:tcPr>
            <w:tcW w:w="4416" w:type="dxa"/>
          </w:tcPr>
          <w:p w:rsidR="004631A8" w:rsidRPr="00A33DCA" w:rsidRDefault="004631A8" w:rsidP="0064277A">
            <w:pPr>
              <w:rPr>
                <w:rFonts w:ascii="Calibri" w:hAnsi="Calibri" w:cs="Calibri"/>
              </w:rPr>
            </w:pPr>
            <w:r w:rsidRPr="00A33DCA">
              <w:rPr>
                <w:rFonts w:ascii="Calibri" w:hAnsi="Calibri" w:cs="Calibri"/>
                <w:sz w:val="22"/>
                <w:szCs w:val="22"/>
              </w:rPr>
              <w:t>V </w:t>
            </w:r>
            <w:r>
              <w:rPr>
                <w:rFonts w:ascii="Calibri" w:hAnsi="Calibri" w:cs="Calibri"/>
                <w:sz w:val="22"/>
                <w:szCs w:val="22"/>
              </w:rPr>
              <w:t>Horšovském Týně</w:t>
            </w:r>
            <w:r w:rsidRPr="00A33DCA">
              <w:rPr>
                <w:rFonts w:ascii="Calibri" w:hAnsi="Calibri" w:cs="Calibri"/>
                <w:sz w:val="22"/>
                <w:szCs w:val="22"/>
              </w:rPr>
              <w:t xml:space="preserve"> dne </w:t>
            </w:r>
          </w:p>
        </w:tc>
      </w:tr>
      <w:tr w:rsidR="004631A8" w:rsidRPr="00A33DCA" w:rsidTr="0064277A">
        <w:trPr>
          <w:jc w:val="center"/>
        </w:trPr>
        <w:tc>
          <w:tcPr>
            <w:tcW w:w="4390" w:type="dxa"/>
            <w:tcBorders>
              <w:bottom w:val="dashed" w:sz="4" w:space="0" w:color="auto"/>
            </w:tcBorders>
          </w:tcPr>
          <w:p w:rsidR="004631A8" w:rsidRPr="00A33DCA" w:rsidRDefault="004631A8" w:rsidP="0064277A">
            <w:pPr>
              <w:rPr>
                <w:rFonts w:ascii="Calibri" w:hAnsi="Calibri" w:cs="Calibri"/>
              </w:rPr>
            </w:pPr>
          </w:p>
          <w:p w:rsidR="004631A8" w:rsidRPr="00A33DCA" w:rsidRDefault="004631A8" w:rsidP="0064277A">
            <w:pPr>
              <w:rPr>
                <w:rFonts w:ascii="Calibri" w:hAnsi="Calibri" w:cs="Calibri"/>
              </w:rPr>
            </w:pPr>
            <w:r w:rsidRPr="00A33DCA">
              <w:rPr>
                <w:rFonts w:ascii="Calibri" w:hAnsi="Calibri" w:cs="Calibri"/>
                <w:sz w:val="22"/>
                <w:szCs w:val="22"/>
              </w:rPr>
              <w:t>Prodávající:</w:t>
            </w:r>
          </w:p>
          <w:p w:rsidR="004631A8" w:rsidRDefault="004631A8" w:rsidP="0064277A">
            <w:pPr>
              <w:rPr>
                <w:rFonts w:ascii="Calibri" w:hAnsi="Calibri" w:cs="Calibri"/>
              </w:rPr>
            </w:pPr>
          </w:p>
          <w:p w:rsidR="004631A8" w:rsidRDefault="004631A8" w:rsidP="0064277A">
            <w:pPr>
              <w:rPr>
                <w:rFonts w:ascii="Calibri" w:hAnsi="Calibri" w:cs="Calibri"/>
              </w:rPr>
            </w:pPr>
          </w:p>
          <w:p w:rsidR="004631A8" w:rsidRDefault="004631A8" w:rsidP="0064277A">
            <w:pPr>
              <w:rPr>
                <w:rFonts w:ascii="Calibri" w:hAnsi="Calibri" w:cs="Calibri"/>
              </w:rPr>
            </w:pPr>
          </w:p>
          <w:p w:rsidR="004631A8" w:rsidRDefault="004631A8" w:rsidP="0064277A">
            <w:pPr>
              <w:rPr>
                <w:rFonts w:ascii="Calibri" w:hAnsi="Calibri" w:cs="Calibri"/>
              </w:rPr>
            </w:pPr>
          </w:p>
          <w:p w:rsidR="0064277A" w:rsidRDefault="0064277A" w:rsidP="0064277A">
            <w:pPr>
              <w:rPr>
                <w:rFonts w:ascii="Calibri" w:hAnsi="Calibri" w:cs="Calibri"/>
              </w:rPr>
            </w:pPr>
          </w:p>
          <w:p w:rsidR="0064277A" w:rsidRDefault="0064277A" w:rsidP="0064277A">
            <w:pPr>
              <w:rPr>
                <w:rFonts w:ascii="Calibri" w:hAnsi="Calibri" w:cs="Calibri"/>
              </w:rPr>
            </w:pPr>
          </w:p>
          <w:p w:rsidR="0064277A" w:rsidRDefault="0064277A" w:rsidP="0064277A">
            <w:pPr>
              <w:rPr>
                <w:rFonts w:ascii="Calibri" w:hAnsi="Calibri" w:cs="Calibri"/>
              </w:rPr>
            </w:pPr>
          </w:p>
          <w:p w:rsidR="0064277A" w:rsidRPr="00A33DCA" w:rsidRDefault="0064277A" w:rsidP="0064277A">
            <w:pPr>
              <w:rPr>
                <w:rFonts w:ascii="Calibri" w:hAnsi="Calibri" w:cs="Calibri"/>
              </w:rPr>
            </w:pPr>
          </w:p>
          <w:p w:rsidR="004631A8" w:rsidRPr="00A33DCA" w:rsidRDefault="004631A8" w:rsidP="0064277A">
            <w:pPr>
              <w:rPr>
                <w:rFonts w:ascii="Calibri" w:hAnsi="Calibri" w:cs="Calibri"/>
              </w:rPr>
            </w:pPr>
          </w:p>
        </w:tc>
        <w:tc>
          <w:tcPr>
            <w:tcW w:w="966" w:type="dxa"/>
          </w:tcPr>
          <w:p w:rsidR="004631A8" w:rsidRPr="00A33DCA" w:rsidRDefault="004631A8" w:rsidP="0064277A">
            <w:pPr>
              <w:rPr>
                <w:rFonts w:ascii="Calibri" w:hAnsi="Calibri" w:cs="Calibri"/>
              </w:rPr>
            </w:pPr>
          </w:p>
        </w:tc>
        <w:tc>
          <w:tcPr>
            <w:tcW w:w="4416" w:type="dxa"/>
            <w:tcBorders>
              <w:bottom w:val="dashed" w:sz="4" w:space="0" w:color="auto"/>
            </w:tcBorders>
          </w:tcPr>
          <w:p w:rsidR="004631A8" w:rsidRPr="00A33DCA" w:rsidRDefault="004631A8" w:rsidP="0064277A">
            <w:pPr>
              <w:rPr>
                <w:rFonts w:ascii="Calibri" w:hAnsi="Calibri" w:cs="Calibri"/>
              </w:rPr>
            </w:pPr>
          </w:p>
          <w:p w:rsidR="004631A8" w:rsidRPr="00A33DCA" w:rsidRDefault="004631A8" w:rsidP="0064277A">
            <w:pPr>
              <w:rPr>
                <w:rFonts w:ascii="Calibri" w:hAnsi="Calibri" w:cs="Calibri"/>
              </w:rPr>
            </w:pPr>
            <w:r w:rsidRPr="00A33DCA">
              <w:rPr>
                <w:rFonts w:ascii="Calibri" w:hAnsi="Calibri" w:cs="Calibri"/>
                <w:sz w:val="22"/>
                <w:szCs w:val="22"/>
              </w:rPr>
              <w:t>Kupující:</w:t>
            </w:r>
          </w:p>
        </w:tc>
      </w:tr>
      <w:tr w:rsidR="004631A8" w:rsidRPr="00A33DCA" w:rsidTr="0064277A">
        <w:trPr>
          <w:jc w:val="center"/>
        </w:trPr>
        <w:tc>
          <w:tcPr>
            <w:tcW w:w="4390" w:type="dxa"/>
            <w:tcBorders>
              <w:top w:val="dashed" w:sz="4" w:space="0" w:color="auto"/>
            </w:tcBorders>
          </w:tcPr>
          <w:p w:rsidR="004631A8" w:rsidRPr="00214BEA" w:rsidRDefault="00214BEA" w:rsidP="00214BEA">
            <w:pPr>
              <w:pStyle w:val="Styl"/>
              <w:tabs>
                <w:tab w:val="left" w:pos="4395"/>
              </w:tabs>
              <w:spacing w:line="270" w:lineRule="exact"/>
              <w:ind w:right="141"/>
              <w:jc w:val="center"/>
              <w:rPr>
                <w:rFonts w:asciiTheme="minorHAnsi" w:hAnsiTheme="minorHAnsi" w:cs="Calibri"/>
                <w:color w:val="000000"/>
                <w:sz w:val="22"/>
                <w:szCs w:val="22"/>
              </w:rPr>
            </w:pPr>
            <w:r w:rsidRPr="00214BEA">
              <w:rPr>
                <w:rFonts w:asciiTheme="minorHAnsi" w:hAnsiTheme="minorHAnsi" w:cs="Calibri"/>
                <w:color w:val="000000"/>
                <w:sz w:val="22"/>
                <w:szCs w:val="22"/>
              </w:rPr>
              <w:t>Jiří Vraný</w:t>
            </w:r>
          </w:p>
          <w:p w:rsidR="004631A8" w:rsidRPr="00214BEA" w:rsidRDefault="00214BEA" w:rsidP="00214BEA">
            <w:pPr>
              <w:pStyle w:val="Styl"/>
              <w:tabs>
                <w:tab w:val="left" w:pos="4395"/>
              </w:tabs>
              <w:spacing w:line="270" w:lineRule="exact"/>
              <w:ind w:right="141"/>
              <w:jc w:val="center"/>
              <w:rPr>
                <w:rFonts w:asciiTheme="minorHAnsi" w:hAnsiTheme="minorHAnsi" w:cs="Calibri"/>
                <w:color w:val="000000"/>
                <w:sz w:val="22"/>
                <w:szCs w:val="22"/>
              </w:rPr>
            </w:pPr>
            <w:r>
              <w:rPr>
                <w:rFonts w:asciiTheme="minorHAnsi" w:hAnsiTheme="minorHAnsi" w:cs="Calibri"/>
                <w:color w:val="000000"/>
                <w:sz w:val="22"/>
                <w:szCs w:val="22"/>
              </w:rPr>
              <w:t>n</w:t>
            </w:r>
            <w:r w:rsidRPr="00214BEA">
              <w:rPr>
                <w:rFonts w:asciiTheme="minorHAnsi" w:hAnsiTheme="minorHAnsi" w:cs="Calibri"/>
                <w:color w:val="000000"/>
                <w:sz w:val="22"/>
                <w:szCs w:val="22"/>
              </w:rPr>
              <w:t>a základě plné moci ze dne 15. 1. 2016</w:t>
            </w:r>
          </w:p>
          <w:p w:rsidR="0064277A" w:rsidRPr="00214BEA" w:rsidRDefault="0064277A" w:rsidP="00214BEA">
            <w:pPr>
              <w:pStyle w:val="Styl"/>
              <w:tabs>
                <w:tab w:val="left" w:pos="4395"/>
              </w:tabs>
              <w:spacing w:line="270" w:lineRule="exact"/>
              <w:ind w:right="141"/>
              <w:jc w:val="center"/>
              <w:rPr>
                <w:rFonts w:asciiTheme="minorHAnsi" w:hAnsiTheme="minorHAnsi" w:cs="Calibri"/>
                <w:bCs/>
                <w:color w:val="000000"/>
                <w:sz w:val="22"/>
                <w:szCs w:val="22"/>
              </w:rPr>
            </w:pPr>
            <w:r w:rsidRPr="00214BEA">
              <w:rPr>
                <w:rFonts w:asciiTheme="minorHAnsi" w:hAnsiTheme="minorHAnsi" w:cs="Calibri"/>
                <w:bCs/>
                <w:color w:val="000000"/>
                <w:sz w:val="22"/>
                <w:szCs w:val="22"/>
              </w:rPr>
              <w:t>M 3000, a.s.</w:t>
            </w:r>
          </w:p>
          <w:p w:rsidR="004631A8" w:rsidRPr="00A33DCA" w:rsidRDefault="004631A8" w:rsidP="0064277A">
            <w:pPr>
              <w:jc w:val="center"/>
              <w:rPr>
                <w:rFonts w:ascii="Calibri" w:hAnsi="Calibri" w:cs="Calibri"/>
              </w:rPr>
            </w:pPr>
          </w:p>
        </w:tc>
        <w:tc>
          <w:tcPr>
            <w:tcW w:w="966" w:type="dxa"/>
          </w:tcPr>
          <w:p w:rsidR="004631A8" w:rsidRPr="00A33DCA" w:rsidRDefault="004631A8" w:rsidP="0064277A">
            <w:pPr>
              <w:rPr>
                <w:rFonts w:ascii="Calibri" w:hAnsi="Calibri" w:cs="Calibri"/>
              </w:rPr>
            </w:pPr>
          </w:p>
        </w:tc>
        <w:tc>
          <w:tcPr>
            <w:tcW w:w="4416" w:type="dxa"/>
            <w:tcBorders>
              <w:top w:val="dashed" w:sz="4" w:space="0" w:color="auto"/>
            </w:tcBorders>
          </w:tcPr>
          <w:p w:rsidR="004631A8" w:rsidRPr="00A33DCA" w:rsidRDefault="004631A8" w:rsidP="0064277A">
            <w:pPr>
              <w:jc w:val="center"/>
              <w:rPr>
                <w:rFonts w:ascii="Calibri" w:hAnsi="Calibri" w:cs="Calibri"/>
              </w:rPr>
            </w:pPr>
            <w:r w:rsidRPr="00A33DCA">
              <w:rPr>
                <w:rFonts w:ascii="Calibri" w:hAnsi="Calibri" w:cs="Calibri"/>
                <w:sz w:val="22"/>
                <w:szCs w:val="22"/>
              </w:rPr>
              <w:t xml:space="preserve">Ing. </w:t>
            </w:r>
            <w:r>
              <w:rPr>
                <w:rFonts w:ascii="Calibri" w:hAnsi="Calibri" w:cs="Calibri"/>
                <w:sz w:val="22"/>
                <w:szCs w:val="22"/>
              </w:rPr>
              <w:t>Václav Švarc</w:t>
            </w:r>
          </w:p>
          <w:p w:rsidR="004631A8" w:rsidRPr="00A33DCA" w:rsidRDefault="004631A8" w:rsidP="0064277A">
            <w:pPr>
              <w:jc w:val="center"/>
              <w:rPr>
                <w:rFonts w:ascii="Calibri" w:hAnsi="Calibri" w:cs="Calibri"/>
              </w:rPr>
            </w:pPr>
            <w:r w:rsidRPr="00A33DCA">
              <w:rPr>
                <w:rFonts w:ascii="Calibri" w:hAnsi="Calibri" w:cs="Calibri"/>
                <w:sz w:val="22"/>
                <w:szCs w:val="22"/>
              </w:rPr>
              <w:t>ředitel</w:t>
            </w:r>
          </w:p>
          <w:p w:rsidR="004631A8" w:rsidRPr="00A33DCA" w:rsidRDefault="004631A8" w:rsidP="0064277A">
            <w:pPr>
              <w:pStyle w:val="Styl"/>
              <w:tabs>
                <w:tab w:val="left" w:pos="4395"/>
              </w:tabs>
              <w:spacing w:line="270" w:lineRule="exact"/>
              <w:ind w:right="141"/>
              <w:jc w:val="center"/>
              <w:rPr>
                <w:rFonts w:ascii="Calibri" w:hAnsi="Calibri" w:cs="Calibri"/>
                <w:sz w:val="22"/>
                <w:szCs w:val="22"/>
              </w:rPr>
            </w:pPr>
            <w:r w:rsidRPr="00630A69">
              <w:rPr>
                <w:rFonts w:ascii="Calibri" w:hAnsi="Calibri" w:cs="Calibri"/>
                <w:color w:val="000000"/>
                <w:sz w:val="22"/>
                <w:szCs w:val="22"/>
              </w:rPr>
              <w:t>Střední odborná škola a Střední odborné</w:t>
            </w:r>
            <w:r>
              <w:rPr>
                <w:rFonts w:ascii="Calibri" w:hAnsi="Calibri" w:cs="Calibri"/>
                <w:color w:val="000000"/>
                <w:sz w:val="22"/>
                <w:szCs w:val="22"/>
              </w:rPr>
              <w:t xml:space="preserve"> </w:t>
            </w:r>
            <w:r w:rsidRPr="00630A69">
              <w:rPr>
                <w:rFonts w:ascii="Calibri" w:hAnsi="Calibri" w:cs="Calibri"/>
                <w:color w:val="000000"/>
                <w:sz w:val="22"/>
                <w:szCs w:val="22"/>
              </w:rPr>
              <w:t xml:space="preserve">učiliště, Horšovský Týn, </w:t>
            </w:r>
            <w:proofErr w:type="spellStart"/>
            <w:r w:rsidRPr="00630A69">
              <w:rPr>
                <w:rFonts w:ascii="Calibri" w:hAnsi="Calibri" w:cs="Calibri"/>
                <w:color w:val="000000"/>
                <w:sz w:val="22"/>
                <w:szCs w:val="22"/>
              </w:rPr>
              <w:t>Littrowa</w:t>
            </w:r>
            <w:proofErr w:type="spellEnd"/>
            <w:r w:rsidRPr="00630A69">
              <w:rPr>
                <w:rFonts w:ascii="Calibri" w:hAnsi="Calibri" w:cs="Calibri"/>
                <w:color w:val="000000"/>
                <w:sz w:val="22"/>
                <w:szCs w:val="22"/>
              </w:rPr>
              <w:t xml:space="preserve"> 122</w:t>
            </w:r>
          </w:p>
        </w:tc>
      </w:tr>
    </w:tbl>
    <w:p w:rsidR="004631A8" w:rsidRPr="00A33DCA" w:rsidRDefault="004631A8" w:rsidP="004631A8">
      <w:pPr>
        <w:pStyle w:val="rove2"/>
        <w:numPr>
          <w:ilvl w:val="0"/>
          <w:numId w:val="0"/>
        </w:numPr>
        <w:spacing w:after="0"/>
        <w:ind w:left="709" w:hanging="709"/>
        <w:rPr>
          <w:rFonts w:ascii="Calibri" w:hAnsi="Calibri" w:cs="Calibri"/>
          <w:sz w:val="22"/>
          <w:szCs w:val="22"/>
        </w:rPr>
      </w:pPr>
    </w:p>
    <w:p w:rsidR="004631A8" w:rsidRPr="00A33DCA" w:rsidRDefault="004631A8" w:rsidP="004631A8">
      <w:pPr>
        <w:rPr>
          <w:rFonts w:ascii="Calibri" w:hAnsi="Calibri" w:cs="Calibri"/>
          <w:sz w:val="22"/>
          <w:szCs w:val="22"/>
        </w:rPr>
      </w:pPr>
    </w:p>
    <w:p w:rsidR="0064277A" w:rsidRDefault="0064277A"/>
    <w:sectPr w:rsidR="0064277A" w:rsidSect="0064277A">
      <w:headerReference w:type="default" r:id="rId11"/>
      <w:footerReference w:type="default" r:id="rId12"/>
      <w:pgSz w:w="12240" w:h="15840" w:code="1"/>
      <w:pgMar w:top="1304" w:right="1304" w:bottom="1304" w:left="1304" w:header="426" w:footer="709"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CB" w:rsidRDefault="00E719CB" w:rsidP="00643129">
      <w:r>
        <w:separator/>
      </w:r>
    </w:p>
  </w:endnote>
  <w:endnote w:type="continuationSeparator" w:id="0">
    <w:p w:rsidR="00E719CB" w:rsidRDefault="00E719CB" w:rsidP="0064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77A" w:rsidRPr="00BD7DBF" w:rsidRDefault="0064277A">
    <w:pPr>
      <w:pStyle w:val="Zpat"/>
      <w:ind w:right="360"/>
      <w:jc w:val="center"/>
      <w:rPr>
        <w:rFonts w:ascii="Calibri" w:hAnsi="Calibri" w:cs="Calibri"/>
        <w:sz w:val="22"/>
        <w:szCs w:val="22"/>
      </w:rPr>
    </w:pPr>
    <w:r w:rsidRPr="00BD7DBF">
      <w:rPr>
        <w:rFonts w:ascii="Calibri" w:hAnsi="Calibri" w:cs="Calibri"/>
        <w:sz w:val="22"/>
        <w:szCs w:val="22"/>
      </w:rPr>
      <w:t xml:space="preserve">Strana </w:t>
    </w:r>
    <w:r w:rsidR="00D41724" w:rsidRPr="00BD7DBF">
      <w:rPr>
        <w:rFonts w:ascii="Calibri" w:hAnsi="Calibri" w:cs="Calibri"/>
        <w:sz w:val="22"/>
        <w:szCs w:val="22"/>
      </w:rPr>
      <w:fldChar w:fldCharType="begin"/>
    </w:r>
    <w:r w:rsidRPr="00BD7DBF">
      <w:rPr>
        <w:rFonts w:ascii="Calibri" w:hAnsi="Calibri" w:cs="Calibri"/>
        <w:sz w:val="22"/>
        <w:szCs w:val="22"/>
      </w:rPr>
      <w:instrText xml:space="preserve"> PAGE </w:instrText>
    </w:r>
    <w:r w:rsidR="00D41724" w:rsidRPr="00BD7DBF">
      <w:rPr>
        <w:rFonts w:ascii="Calibri" w:hAnsi="Calibri" w:cs="Calibri"/>
        <w:sz w:val="22"/>
        <w:szCs w:val="22"/>
      </w:rPr>
      <w:fldChar w:fldCharType="separate"/>
    </w:r>
    <w:r w:rsidR="000D5455">
      <w:rPr>
        <w:rFonts w:ascii="Calibri" w:hAnsi="Calibri" w:cs="Calibri"/>
        <w:noProof/>
        <w:sz w:val="22"/>
        <w:szCs w:val="22"/>
      </w:rPr>
      <w:t>1</w:t>
    </w:r>
    <w:r w:rsidR="00D41724" w:rsidRPr="00BD7DBF">
      <w:rPr>
        <w:rFonts w:ascii="Calibri" w:hAnsi="Calibri" w:cs="Calibri"/>
        <w:sz w:val="22"/>
        <w:szCs w:val="22"/>
      </w:rPr>
      <w:fldChar w:fldCharType="end"/>
    </w:r>
    <w:r w:rsidRPr="00BD7DBF">
      <w:rPr>
        <w:rFonts w:ascii="Calibri" w:hAnsi="Calibri" w:cs="Calibri"/>
        <w:sz w:val="22"/>
        <w:szCs w:val="22"/>
      </w:rPr>
      <w:t xml:space="preserve"> (celkem </w:t>
    </w:r>
    <w:r w:rsidR="00D41724" w:rsidRPr="00BD7DBF">
      <w:rPr>
        <w:rFonts w:ascii="Calibri" w:hAnsi="Calibri" w:cs="Calibri"/>
        <w:sz w:val="22"/>
        <w:szCs w:val="22"/>
      </w:rPr>
      <w:fldChar w:fldCharType="begin"/>
    </w:r>
    <w:r w:rsidRPr="00BD7DBF">
      <w:rPr>
        <w:rFonts w:ascii="Calibri" w:hAnsi="Calibri" w:cs="Calibri"/>
        <w:sz w:val="22"/>
        <w:szCs w:val="22"/>
      </w:rPr>
      <w:instrText xml:space="preserve"> NUMPAGES </w:instrText>
    </w:r>
    <w:r w:rsidR="00D41724" w:rsidRPr="00BD7DBF">
      <w:rPr>
        <w:rFonts w:ascii="Calibri" w:hAnsi="Calibri" w:cs="Calibri"/>
        <w:sz w:val="22"/>
        <w:szCs w:val="22"/>
      </w:rPr>
      <w:fldChar w:fldCharType="separate"/>
    </w:r>
    <w:r w:rsidR="000D5455">
      <w:rPr>
        <w:rFonts w:ascii="Calibri" w:hAnsi="Calibri" w:cs="Calibri"/>
        <w:noProof/>
        <w:sz w:val="22"/>
        <w:szCs w:val="22"/>
      </w:rPr>
      <w:t>10</w:t>
    </w:r>
    <w:r w:rsidR="00D41724" w:rsidRPr="00BD7DBF">
      <w:rPr>
        <w:rFonts w:ascii="Calibri" w:hAnsi="Calibri" w:cs="Calibri"/>
        <w:sz w:val="22"/>
        <w:szCs w:val="22"/>
      </w:rPr>
      <w:fldChar w:fldCharType="end"/>
    </w:r>
    <w:r w:rsidRPr="00BD7DBF">
      <w:rPr>
        <w:rFonts w:ascii="Calibri" w:hAnsi="Calibri" w:cs="Calibri"/>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CB" w:rsidRDefault="00E719CB" w:rsidP="00643129">
      <w:r>
        <w:separator/>
      </w:r>
    </w:p>
  </w:footnote>
  <w:footnote w:type="continuationSeparator" w:id="0">
    <w:p w:rsidR="00E719CB" w:rsidRDefault="00E719CB" w:rsidP="00643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77A" w:rsidRDefault="0064277A" w:rsidP="0064277A">
    <w:pPr>
      <w:pStyle w:val="Zhlav"/>
      <w:tabs>
        <w:tab w:val="clear" w:pos="4536"/>
        <w:tab w:val="clear" w:pos="9072"/>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B4E"/>
    <w:multiLevelType w:val="hybridMultilevel"/>
    <w:tmpl w:val="28F83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A1138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0D60A9"/>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5D6FC2"/>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2F28F6"/>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1E033A"/>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4546D5"/>
    <w:multiLevelType w:val="hybridMultilevel"/>
    <w:tmpl w:val="702E2C86"/>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067AE1"/>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0CF4CED"/>
    <w:multiLevelType w:val="hybridMultilevel"/>
    <w:tmpl w:val="44D27DE0"/>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8A206D"/>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A"/>
    <w:multiLevelType w:val="hybridMultilevel"/>
    <w:tmpl w:val="99799375"/>
    <w:lvl w:ilvl="0" w:tplc="FFFFFFFF">
      <w:start w:val="29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eastAsia="Courier New" w:hAnsi="Courier New" w:hint="default"/>
      </w:rPr>
    </w:lvl>
    <w:lvl w:ilvl="2" w:tplc="FFFFFFFF">
      <w:start w:val="1"/>
      <w:numFmt w:val="bullet"/>
      <w:lvlText w:val=""/>
      <w:lvlJc w:val="left"/>
      <w:pPr>
        <w:tabs>
          <w:tab w:val="num" w:pos="2508"/>
        </w:tabs>
        <w:ind w:left="2508" w:hanging="360"/>
      </w:pPr>
      <w:rPr>
        <w:rFonts w:ascii="Wingdings" w:eastAsia="Wingdings" w:hAnsi="Wingdings" w:hint="default"/>
      </w:rPr>
    </w:lvl>
    <w:lvl w:ilvl="3" w:tplc="FFFFFFFF">
      <w:start w:val="1"/>
      <w:numFmt w:val="bullet"/>
      <w:lvlText w:val=""/>
      <w:lvlJc w:val="left"/>
      <w:pPr>
        <w:tabs>
          <w:tab w:val="num" w:pos="3228"/>
        </w:tabs>
        <w:ind w:left="3228" w:hanging="360"/>
      </w:pPr>
      <w:rPr>
        <w:rFonts w:ascii="Symbol" w:eastAsia="Symbol" w:hAnsi="Symbol" w:hint="default"/>
      </w:rPr>
    </w:lvl>
    <w:lvl w:ilvl="4" w:tplc="FFFFFFFF">
      <w:start w:val="1"/>
      <w:numFmt w:val="bullet"/>
      <w:lvlText w:val="o"/>
      <w:lvlJc w:val="left"/>
      <w:pPr>
        <w:tabs>
          <w:tab w:val="num" w:pos="3948"/>
        </w:tabs>
        <w:ind w:left="3948" w:hanging="360"/>
      </w:pPr>
      <w:rPr>
        <w:rFonts w:ascii="Courier New" w:eastAsia="Courier New" w:hAnsi="Courier New" w:hint="default"/>
      </w:rPr>
    </w:lvl>
    <w:lvl w:ilvl="5" w:tplc="FFFFFFFF">
      <w:start w:val="1"/>
      <w:numFmt w:val="bullet"/>
      <w:lvlText w:val=""/>
      <w:lvlJc w:val="left"/>
      <w:pPr>
        <w:tabs>
          <w:tab w:val="num" w:pos="4668"/>
        </w:tabs>
        <w:ind w:left="4668" w:hanging="360"/>
      </w:pPr>
      <w:rPr>
        <w:rFonts w:ascii="Wingdings" w:eastAsia="Wingdings" w:hAnsi="Wingdings" w:hint="default"/>
      </w:rPr>
    </w:lvl>
    <w:lvl w:ilvl="6" w:tplc="FFFFFFFF">
      <w:start w:val="1"/>
      <w:numFmt w:val="bullet"/>
      <w:lvlText w:val=""/>
      <w:lvlJc w:val="left"/>
      <w:pPr>
        <w:tabs>
          <w:tab w:val="num" w:pos="5388"/>
        </w:tabs>
        <w:ind w:left="5388" w:hanging="360"/>
      </w:pPr>
      <w:rPr>
        <w:rFonts w:ascii="Symbol" w:eastAsia="Symbol" w:hAnsi="Symbol" w:hint="default"/>
      </w:rPr>
    </w:lvl>
    <w:lvl w:ilvl="7" w:tplc="FFFFFFFF">
      <w:start w:val="1"/>
      <w:numFmt w:val="bullet"/>
      <w:lvlText w:val="o"/>
      <w:lvlJc w:val="left"/>
      <w:pPr>
        <w:tabs>
          <w:tab w:val="num" w:pos="6108"/>
        </w:tabs>
        <w:ind w:left="6108" w:hanging="360"/>
      </w:pPr>
      <w:rPr>
        <w:rFonts w:ascii="Courier New" w:eastAsia="Courier New" w:hAnsi="Courier New" w:hint="default"/>
      </w:rPr>
    </w:lvl>
    <w:lvl w:ilvl="8" w:tplc="FFFFFFFF">
      <w:start w:val="1"/>
      <w:numFmt w:val="bullet"/>
      <w:lvlText w:val=""/>
      <w:lvlJc w:val="left"/>
      <w:pPr>
        <w:tabs>
          <w:tab w:val="num" w:pos="6828"/>
        </w:tabs>
        <w:ind w:left="6828" w:hanging="360"/>
      </w:pPr>
      <w:rPr>
        <w:rFonts w:ascii="Wingdings" w:eastAsia="Wingdings" w:hAnsi="Wingdings" w:hint="default"/>
      </w:rPr>
    </w:lvl>
  </w:abstractNum>
  <w:abstractNum w:abstractNumId="12">
    <w:nsid w:val="6E806719"/>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EBB55A6"/>
    <w:multiLevelType w:val="hybridMultilevel"/>
    <w:tmpl w:val="8EE6A72A"/>
    <w:lvl w:ilvl="0" w:tplc="9B5C872C">
      <w:start w:val="1"/>
      <w:numFmt w:val="bullet"/>
      <w:lvlText w:val="־"/>
      <w:lvlJc w:val="left"/>
      <w:pPr>
        <w:tabs>
          <w:tab w:val="num" w:pos="720"/>
        </w:tabs>
        <w:ind w:left="1440" w:hanging="360"/>
      </w:pPr>
      <w:rPr>
        <w:rFonts w:ascii="Calibri" w:hAnsi="Calibri" w:cs="Calibri"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1D4131B"/>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6A6735"/>
    <w:multiLevelType w:val="hybridMultilevel"/>
    <w:tmpl w:val="702E2C86"/>
    <w:lvl w:ilvl="0" w:tplc="FE04ACC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465935"/>
    <w:multiLevelType w:val="hybridMultilevel"/>
    <w:tmpl w:val="B42C81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8"/>
  </w:num>
  <w:num w:numId="5">
    <w:abstractNumId w:val="15"/>
  </w:num>
  <w:num w:numId="6">
    <w:abstractNumId w:val="6"/>
  </w:num>
  <w:num w:numId="7">
    <w:abstractNumId w:val="16"/>
  </w:num>
  <w:num w:numId="8">
    <w:abstractNumId w:val="12"/>
  </w:num>
  <w:num w:numId="9">
    <w:abstractNumId w:val="7"/>
  </w:num>
  <w:num w:numId="10">
    <w:abstractNumId w:val="3"/>
  </w:num>
  <w:num w:numId="11">
    <w:abstractNumId w:val="9"/>
  </w:num>
  <w:num w:numId="12">
    <w:abstractNumId w:val="4"/>
  </w:num>
  <w:num w:numId="13">
    <w:abstractNumId w:val="14"/>
  </w:num>
  <w:num w:numId="14">
    <w:abstractNumId w:val="2"/>
  </w:num>
  <w:num w:numId="15">
    <w:abstractNumId w:val="5"/>
  </w:num>
  <w:num w:numId="16">
    <w:abstractNumId w:val="1"/>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31A8"/>
    <w:rsid w:val="00002DAD"/>
    <w:rsid w:val="000D5455"/>
    <w:rsid w:val="001E0748"/>
    <w:rsid w:val="00214BEA"/>
    <w:rsid w:val="002E6A62"/>
    <w:rsid w:val="003B1697"/>
    <w:rsid w:val="003F03C9"/>
    <w:rsid w:val="004631A8"/>
    <w:rsid w:val="004C1D9E"/>
    <w:rsid w:val="006212CA"/>
    <w:rsid w:val="0064277A"/>
    <w:rsid w:val="00643129"/>
    <w:rsid w:val="00730C07"/>
    <w:rsid w:val="008A424E"/>
    <w:rsid w:val="009F539B"/>
    <w:rsid w:val="00B121AE"/>
    <w:rsid w:val="00C82AC3"/>
    <w:rsid w:val="00D41724"/>
    <w:rsid w:val="00E719CB"/>
    <w:rsid w:val="00E957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1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4631A8"/>
    <w:pPr>
      <w:tabs>
        <w:tab w:val="center" w:pos="4536"/>
        <w:tab w:val="right" w:pos="9072"/>
      </w:tabs>
    </w:pPr>
  </w:style>
  <w:style w:type="character" w:customStyle="1" w:styleId="ZpatChar">
    <w:name w:val="Zápatí Char"/>
    <w:basedOn w:val="Standardnpsmoodstavce"/>
    <w:link w:val="Zpat"/>
    <w:semiHidden/>
    <w:rsid w:val="004631A8"/>
    <w:rPr>
      <w:rFonts w:ascii="Times New Roman" w:eastAsia="Times New Roman" w:hAnsi="Times New Roman" w:cs="Times New Roman"/>
      <w:sz w:val="24"/>
      <w:szCs w:val="24"/>
      <w:lang w:eastAsia="cs-CZ"/>
    </w:rPr>
  </w:style>
  <w:style w:type="paragraph" w:customStyle="1" w:styleId="odsazeny">
    <w:name w:val="odsazeny"/>
    <w:basedOn w:val="Normln"/>
    <w:rsid w:val="004631A8"/>
    <w:pPr>
      <w:widowControl w:val="0"/>
      <w:adjustRightInd w:val="0"/>
      <w:spacing w:line="360" w:lineRule="atLeast"/>
      <w:ind w:left="284" w:hanging="284"/>
      <w:jc w:val="both"/>
      <w:textAlignment w:val="baseline"/>
    </w:pPr>
    <w:rPr>
      <w:szCs w:val="20"/>
    </w:rPr>
  </w:style>
  <w:style w:type="paragraph" w:customStyle="1" w:styleId="rove1">
    <w:name w:val="úroveň 1"/>
    <w:basedOn w:val="Normln"/>
    <w:next w:val="rove2"/>
    <w:rsid w:val="004631A8"/>
    <w:pPr>
      <w:numPr>
        <w:numId w:val="1"/>
      </w:numPr>
      <w:spacing w:before="480" w:after="240"/>
    </w:pPr>
    <w:rPr>
      <w:b/>
      <w:bCs/>
    </w:rPr>
  </w:style>
  <w:style w:type="paragraph" w:customStyle="1" w:styleId="rove2">
    <w:name w:val="úroveň 2"/>
    <w:basedOn w:val="Normln"/>
    <w:rsid w:val="004631A8"/>
    <w:pPr>
      <w:numPr>
        <w:ilvl w:val="1"/>
        <w:numId w:val="1"/>
      </w:numPr>
      <w:spacing w:after="120"/>
      <w:jc w:val="both"/>
    </w:pPr>
  </w:style>
  <w:style w:type="paragraph" w:styleId="Zhlav">
    <w:name w:val="header"/>
    <w:basedOn w:val="Normln"/>
    <w:link w:val="ZhlavChar"/>
    <w:semiHidden/>
    <w:rsid w:val="004631A8"/>
    <w:pPr>
      <w:tabs>
        <w:tab w:val="center" w:pos="4536"/>
        <w:tab w:val="right" w:pos="9072"/>
      </w:tabs>
    </w:pPr>
  </w:style>
  <w:style w:type="character" w:customStyle="1" w:styleId="ZhlavChar">
    <w:name w:val="Záhlaví Char"/>
    <w:basedOn w:val="Standardnpsmoodstavce"/>
    <w:link w:val="Zhlav"/>
    <w:semiHidden/>
    <w:rsid w:val="004631A8"/>
    <w:rPr>
      <w:rFonts w:ascii="Times New Roman" w:eastAsia="Times New Roman" w:hAnsi="Times New Roman" w:cs="Times New Roman"/>
      <w:sz w:val="24"/>
      <w:szCs w:val="24"/>
    </w:rPr>
  </w:style>
  <w:style w:type="character" w:styleId="Hypertextovodkaz">
    <w:name w:val="Hyperlink"/>
    <w:semiHidden/>
    <w:rsid w:val="004631A8"/>
    <w:rPr>
      <w:rFonts w:cs="Times New Roman"/>
      <w:color w:val="0000FF"/>
      <w:u w:val="single"/>
    </w:rPr>
  </w:style>
  <w:style w:type="paragraph" w:styleId="Bezmezer">
    <w:name w:val="No Spacing"/>
    <w:uiPriority w:val="1"/>
    <w:qFormat/>
    <w:rsid w:val="004631A8"/>
    <w:pPr>
      <w:spacing w:after="0" w:line="240" w:lineRule="auto"/>
    </w:pPr>
    <w:rPr>
      <w:rFonts w:ascii="Times New Roman" w:eastAsia="Times New Roman" w:hAnsi="Times New Roman" w:cs="Times New Roman"/>
      <w:sz w:val="24"/>
      <w:szCs w:val="24"/>
      <w:lang w:eastAsia="cs-CZ"/>
    </w:rPr>
  </w:style>
  <w:style w:type="paragraph" w:customStyle="1" w:styleId="VzorCISLO">
    <w:name w:val="Vzor CISLO"/>
    <w:basedOn w:val="Normln"/>
    <w:next w:val="Normln"/>
    <w:rsid w:val="004631A8"/>
    <w:pPr>
      <w:keepNext/>
      <w:keepLines/>
      <w:pageBreakBefore/>
      <w:tabs>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right" w:pos="9923"/>
      </w:tabs>
      <w:suppressAutoHyphens/>
      <w:autoSpaceDE w:val="0"/>
      <w:autoSpaceDN w:val="0"/>
      <w:adjustRightInd w:val="0"/>
      <w:ind w:left="1134" w:hanging="1134"/>
      <w:textAlignment w:val="center"/>
    </w:pPr>
    <w:rPr>
      <w:rFonts w:ascii="Arial" w:hAnsi="Arial"/>
      <w:b/>
      <w:bCs/>
      <w:color w:val="000080"/>
    </w:rPr>
  </w:style>
  <w:style w:type="paragraph" w:customStyle="1" w:styleId="Styl">
    <w:name w:val="Styl"/>
    <w:rsid w:val="004631A8"/>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Nadpiscentrovanynetucny">
    <w:name w:val="Nadpis centrovany netucny"/>
    <w:basedOn w:val="Normln"/>
    <w:rsid w:val="004631A8"/>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textAlignment w:val="center"/>
    </w:pPr>
    <w:rPr>
      <w:color w:val="000000"/>
      <w:sz w:val="20"/>
      <w:szCs w:val="20"/>
    </w:rPr>
  </w:style>
  <w:style w:type="paragraph" w:styleId="Odstavecseseznamem">
    <w:name w:val="List Paragraph"/>
    <w:basedOn w:val="Normln"/>
    <w:uiPriority w:val="34"/>
    <w:qFormat/>
    <w:rsid w:val="004631A8"/>
    <w:pPr>
      <w:spacing w:after="200" w:line="276" w:lineRule="auto"/>
      <w:ind w:left="720"/>
      <w:contextualSpacing/>
    </w:pPr>
    <w:rPr>
      <w:rFonts w:ascii="Calibri" w:hAnsi="Calibri"/>
      <w:sz w:val="22"/>
      <w:szCs w:val="22"/>
    </w:rPr>
  </w:style>
  <w:style w:type="character" w:styleId="Siln">
    <w:name w:val="Strong"/>
    <w:basedOn w:val="Standardnpsmoodstavce"/>
    <w:uiPriority w:val="22"/>
    <w:qFormat/>
    <w:rsid w:val="004631A8"/>
    <w:rPr>
      <w:b/>
      <w:bCs/>
    </w:rPr>
  </w:style>
  <w:style w:type="paragraph" w:styleId="Textpoznpodarou">
    <w:name w:val="footnote text"/>
    <w:basedOn w:val="Normln"/>
    <w:link w:val="TextpoznpodarouChar"/>
    <w:semiHidden/>
    <w:rsid w:val="004631A8"/>
    <w:pPr>
      <w:spacing w:after="240"/>
    </w:pPr>
    <w:rPr>
      <w:rFonts w:ascii="Arial" w:hAnsi="Arial"/>
      <w:sz w:val="20"/>
      <w:szCs w:val="20"/>
      <w:lang w:val="en-GB"/>
    </w:rPr>
  </w:style>
  <w:style w:type="character" w:customStyle="1" w:styleId="TextpoznpodarouChar">
    <w:name w:val="Text pozn. pod čarou Char"/>
    <w:basedOn w:val="Standardnpsmoodstavce"/>
    <w:link w:val="Textpoznpodarou"/>
    <w:semiHidden/>
    <w:rsid w:val="004631A8"/>
    <w:rPr>
      <w:rFonts w:ascii="Arial" w:eastAsia="Times New Roman" w:hAnsi="Arial" w:cs="Times New Roman"/>
      <w:sz w:val="20"/>
      <w:szCs w:val="20"/>
      <w:lang w:val="en-GB"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rc@sos-souhty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varc@sos-souhtyn.cz" TargetMode="External"/><Relationship Id="rId4" Type="http://schemas.openxmlformats.org/officeDocument/2006/relationships/settings" Target="settings.xml"/><Relationship Id="rId9" Type="http://schemas.openxmlformats.org/officeDocument/2006/relationships/hyperlink" Target="mailto:vladimir.kmoch@m3000as.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3BFC9-145B-4CD6-A1F7-3332A068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2996</Words>
  <Characters>17677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Moulisová</dc:creator>
  <cp:lastModifiedBy>vogeltanzovai</cp:lastModifiedBy>
  <cp:revision>2</cp:revision>
  <dcterms:created xsi:type="dcterms:W3CDTF">2016-09-14T11:40:00Z</dcterms:created>
  <dcterms:modified xsi:type="dcterms:W3CDTF">2016-09-14T11:40:00Z</dcterms:modified>
</cp:coreProperties>
</file>