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A84F" w14:textId="7F94CDDA" w:rsidR="00F61292" w:rsidRDefault="0086172C" w:rsidP="0086172C">
      <w:pPr>
        <w:pStyle w:val="Nzev"/>
        <w:jc w:val="right"/>
        <w:outlineLvl w:val="0"/>
        <w:rPr>
          <w:rFonts w:ascii="Arial Narrow" w:hAnsi="Arial Narrow"/>
          <w:sz w:val="22"/>
          <w:szCs w:val="22"/>
        </w:rPr>
      </w:pPr>
      <w:r>
        <w:rPr>
          <w:rFonts w:ascii="Arial Narrow" w:hAnsi="Arial Narrow"/>
          <w:sz w:val="22"/>
          <w:szCs w:val="22"/>
        </w:rPr>
        <w:t>Čj</w:t>
      </w:r>
      <w:r w:rsidR="00547D71" w:rsidRPr="00547D71">
        <w:rPr>
          <w:rFonts w:ascii="Arial Narrow" w:hAnsi="Arial Narrow"/>
          <w:sz w:val="22"/>
          <w:szCs w:val="22"/>
        </w:rPr>
        <w:t>ND/5868/600301/2023</w:t>
      </w:r>
    </w:p>
    <w:p w14:paraId="51B2B41E" w14:textId="74627962" w:rsidR="004B44C0" w:rsidRPr="009E158E" w:rsidRDefault="004B44C0">
      <w:pPr>
        <w:pStyle w:val="Nzev"/>
        <w:outlineLvl w:val="0"/>
        <w:rPr>
          <w:rFonts w:ascii="Arial" w:hAnsi="Arial" w:cs="Arial"/>
          <w:sz w:val="20"/>
        </w:rPr>
      </w:pPr>
      <w:r w:rsidRPr="009E158E">
        <w:rPr>
          <w:rFonts w:ascii="Arial" w:hAnsi="Arial" w:cs="Arial"/>
          <w:sz w:val="20"/>
        </w:rPr>
        <w:t xml:space="preserve">                                                                                                                  </w:t>
      </w:r>
      <w:r w:rsidR="00DB68F6">
        <w:rPr>
          <w:rFonts w:ascii="Arial" w:hAnsi="Arial" w:cs="Arial"/>
          <w:sz w:val="20"/>
        </w:rPr>
        <w:t xml:space="preserve">           </w:t>
      </w:r>
      <w:r w:rsidR="00F36488">
        <w:rPr>
          <w:rFonts w:ascii="Arial" w:hAnsi="Arial" w:cs="Arial"/>
          <w:sz w:val="20"/>
        </w:rPr>
        <w:t xml:space="preserve">  </w:t>
      </w:r>
    </w:p>
    <w:p w14:paraId="4FB4BF6F" w14:textId="77777777" w:rsidR="004B44C0" w:rsidRPr="009E158E" w:rsidRDefault="004B44C0">
      <w:pPr>
        <w:pStyle w:val="Nzev"/>
        <w:outlineLvl w:val="0"/>
        <w:rPr>
          <w:rFonts w:ascii="Arial" w:hAnsi="Arial" w:cs="Arial"/>
          <w:sz w:val="20"/>
        </w:rPr>
      </w:pPr>
    </w:p>
    <w:p w14:paraId="0C95C463" w14:textId="77777777" w:rsidR="005621C5" w:rsidRDefault="004B44C0">
      <w:pPr>
        <w:pStyle w:val="Nzev"/>
        <w:jc w:val="left"/>
        <w:outlineLvl w:val="0"/>
        <w:rPr>
          <w:rFonts w:ascii="Arial" w:hAnsi="Arial" w:cs="Arial"/>
          <w:sz w:val="22"/>
          <w:szCs w:val="22"/>
        </w:rPr>
      </w:pPr>
      <w:r w:rsidRPr="009E158E">
        <w:rPr>
          <w:rFonts w:ascii="Arial" w:hAnsi="Arial" w:cs="Arial"/>
          <w:sz w:val="22"/>
          <w:szCs w:val="22"/>
        </w:rPr>
        <w:t xml:space="preserve">                               </w:t>
      </w:r>
      <w:r w:rsidR="009E158E" w:rsidRPr="009E158E">
        <w:rPr>
          <w:rFonts w:ascii="Arial" w:hAnsi="Arial" w:cs="Arial"/>
          <w:sz w:val="22"/>
          <w:szCs w:val="22"/>
        </w:rPr>
        <w:t xml:space="preserve">        </w:t>
      </w:r>
    </w:p>
    <w:p w14:paraId="6420EBAD" w14:textId="21148B4A" w:rsidR="004B44C0" w:rsidRPr="009E158E" w:rsidRDefault="001F467C" w:rsidP="002832EE">
      <w:pPr>
        <w:pStyle w:val="Nzev"/>
        <w:outlineLvl w:val="0"/>
        <w:rPr>
          <w:rFonts w:ascii="Arial" w:hAnsi="Arial" w:cs="Arial"/>
          <w:sz w:val="22"/>
          <w:szCs w:val="22"/>
        </w:rPr>
      </w:pPr>
      <w:r>
        <w:rPr>
          <w:rFonts w:ascii="Arial" w:hAnsi="Arial" w:cs="Arial"/>
          <w:sz w:val="22"/>
          <w:szCs w:val="22"/>
        </w:rPr>
        <w:t>SMLOUVA O DÍLO č. THS S</w:t>
      </w:r>
      <w:r w:rsidR="00985DC7">
        <w:rPr>
          <w:rFonts w:ascii="Arial" w:hAnsi="Arial" w:cs="Arial"/>
          <w:sz w:val="22"/>
          <w:szCs w:val="22"/>
        </w:rPr>
        <w:t>O</w:t>
      </w:r>
      <w:r>
        <w:rPr>
          <w:rFonts w:ascii="Arial" w:hAnsi="Arial" w:cs="Arial"/>
          <w:sz w:val="22"/>
          <w:szCs w:val="22"/>
        </w:rPr>
        <w:t xml:space="preserve">  </w:t>
      </w:r>
      <w:r w:rsidR="00012AB0">
        <w:rPr>
          <w:rFonts w:ascii="Arial" w:hAnsi="Arial" w:cs="Arial"/>
          <w:sz w:val="22"/>
          <w:szCs w:val="22"/>
        </w:rPr>
        <w:t>0</w:t>
      </w:r>
      <w:r w:rsidR="00621CB7">
        <w:rPr>
          <w:rFonts w:ascii="Arial" w:hAnsi="Arial" w:cs="Arial"/>
          <w:sz w:val="22"/>
          <w:szCs w:val="22"/>
        </w:rPr>
        <w:t>8</w:t>
      </w:r>
      <w:r w:rsidR="006272E6">
        <w:rPr>
          <w:rFonts w:ascii="Arial" w:hAnsi="Arial" w:cs="Arial"/>
          <w:sz w:val="22"/>
          <w:szCs w:val="22"/>
        </w:rPr>
        <w:t>/202</w:t>
      </w:r>
      <w:r w:rsidR="00012AB0">
        <w:rPr>
          <w:rFonts w:ascii="Arial" w:hAnsi="Arial" w:cs="Arial"/>
          <w:sz w:val="22"/>
          <w:szCs w:val="22"/>
        </w:rPr>
        <w:t>3</w:t>
      </w:r>
    </w:p>
    <w:p w14:paraId="7AAADA96" w14:textId="77777777" w:rsidR="0071346E" w:rsidRPr="009E158E" w:rsidRDefault="0071346E">
      <w:pPr>
        <w:jc w:val="both"/>
        <w:rPr>
          <w:rFonts w:ascii="Arial" w:hAnsi="Arial" w:cs="Arial"/>
          <w:sz w:val="20"/>
        </w:rPr>
      </w:pPr>
    </w:p>
    <w:p w14:paraId="0790B949" w14:textId="4B45C263" w:rsidR="004B44C0" w:rsidRPr="009E158E" w:rsidRDefault="004B44C0" w:rsidP="008D0B69">
      <w:pPr>
        <w:autoSpaceDE w:val="0"/>
        <w:autoSpaceDN w:val="0"/>
        <w:adjustRightInd w:val="0"/>
        <w:ind w:left="1418" w:hanging="1560"/>
        <w:jc w:val="both"/>
        <w:rPr>
          <w:rFonts w:ascii="Arial" w:hAnsi="Arial" w:cs="Arial"/>
          <w:b/>
          <w:sz w:val="22"/>
          <w:szCs w:val="22"/>
        </w:rPr>
      </w:pPr>
      <w:r w:rsidRPr="009E158E">
        <w:rPr>
          <w:rFonts w:ascii="Arial" w:hAnsi="Arial" w:cs="Arial"/>
          <w:b/>
          <w:sz w:val="22"/>
          <w:szCs w:val="22"/>
        </w:rPr>
        <w:t>Ná</w:t>
      </w:r>
      <w:r w:rsidR="00FA3E2B">
        <w:rPr>
          <w:rFonts w:ascii="Arial" w:hAnsi="Arial" w:cs="Arial"/>
          <w:b/>
          <w:sz w:val="22"/>
          <w:szCs w:val="22"/>
        </w:rPr>
        <w:t xml:space="preserve">zev akce: </w:t>
      </w:r>
      <w:r w:rsidR="00AD50CC" w:rsidRPr="00AD50CC">
        <w:rPr>
          <w:rFonts w:ascii="Arial" w:hAnsi="Arial" w:cs="Arial"/>
          <w:b/>
          <w:sz w:val="22"/>
          <w:szCs w:val="22"/>
        </w:rPr>
        <w:t>Od</w:t>
      </w:r>
      <w:r w:rsidR="008D0B69">
        <w:rPr>
          <w:rFonts w:ascii="Arial" w:hAnsi="Arial" w:cs="Arial"/>
          <w:b/>
          <w:sz w:val="22"/>
          <w:szCs w:val="22"/>
        </w:rPr>
        <w:t xml:space="preserve">borné posouzení stavu </w:t>
      </w:r>
      <w:r w:rsidR="00621CB7">
        <w:rPr>
          <w:rFonts w:ascii="Arial" w:hAnsi="Arial" w:cs="Arial"/>
          <w:b/>
          <w:sz w:val="22"/>
          <w:szCs w:val="22"/>
        </w:rPr>
        <w:t xml:space="preserve">technologie MaR </w:t>
      </w:r>
      <w:r w:rsidR="008D0B69">
        <w:rPr>
          <w:rFonts w:ascii="Arial" w:hAnsi="Arial" w:cs="Arial"/>
          <w:b/>
          <w:sz w:val="22"/>
          <w:szCs w:val="22"/>
        </w:rPr>
        <w:t xml:space="preserve">pro určení rozsahu poškození po </w:t>
      </w:r>
      <w:r w:rsidR="00AD50CC" w:rsidRPr="00AD50CC">
        <w:rPr>
          <w:rFonts w:ascii="Arial" w:hAnsi="Arial" w:cs="Arial"/>
          <w:b/>
          <w:sz w:val="22"/>
          <w:szCs w:val="22"/>
        </w:rPr>
        <w:t>za</w:t>
      </w:r>
      <w:r w:rsidR="008D0B69">
        <w:rPr>
          <w:rFonts w:ascii="Arial" w:hAnsi="Arial" w:cs="Arial"/>
          <w:b/>
          <w:sz w:val="22"/>
          <w:szCs w:val="22"/>
        </w:rPr>
        <w:t>plavení</w:t>
      </w:r>
      <w:r w:rsidR="00AD50CC" w:rsidRPr="00AD50CC">
        <w:rPr>
          <w:rFonts w:ascii="Arial" w:hAnsi="Arial" w:cs="Arial"/>
          <w:b/>
          <w:sz w:val="22"/>
          <w:szCs w:val="22"/>
        </w:rPr>
        <w:t xml:space="preserve"> </w:t>
      </w:r>
      <w:r w:rsidR="00621CB7">
        <w:rPr>
          <w:rFonts w:ascii="Arial" w:hAnsi="Arial" w:cs="Arial"/>
          <w:b/>
          <w:sz w:val="22"/>
          <w:szCs w:val="22"/>
        </w:rPr>
        <w:t xml:space="preserve">suterénních prostor Státní opery </w:t>
      </w:r>
      <w:r w:rsidR="008D0B69">
        <w:rPr>
          <w:rFonts w:ascii="Arial" w:hAnsi="Arial" w:cs="Arial"/>
          <w:b/>
          <w:sz w:val="22"/>
          <w:szCs w:val="22"/>
        </w:rPr>
        <w:t>dešťovou a splaškovou vodou.</w:t>
      </w:r>
    </w:p>
    <w:p w14:paraId="5620E4AF" w14:textId="77777777" w:rsidR="0071346E" w:rsidRPr="009E158E" w:rsidRDefault="0071346E">
      <w:pPr>
        <w:jc w:val="both"/>
        <w:rPr>
          <w:rFonts w:ascii="Arial" w:hAnsi="Arial" w:cs="Arial"/>
          <w:sz w:val="20"/>
        </w:rPr>
      </w:pPr>
    </w:p>
    <w:p w14:paraId="46F1EC22" w14:textId="77777777" w:rsidR="004B44C0" w:rsidRPr="009E158E" w:rsidRDefault="004B44C0">
      <w:pPr>
        <w:tabs>
          <w:tab w:val="left" w:pos="426"/>
        </w:tabs>
        <w:jc w:val="both"/>
        <w:outlineLvl w:val="0"/>
        <w:rPr>
          <w:rFonts w:ascii="Arial" w:hAnsi="Arial" w:cs="Arial"/>
          <w:b/>
          <w:sz w:val="20"/>
          <w:u w:val="single"/>
        </w:rPr>
      </w:pPr>
      <w:r w:rsidRPr="009E158E">
        <w:rPr>
          <w:rFonts w:ascii="Arial" w:hAnsi="Arial" w:cs="Arial"/>
          <w:b/>
          <w:sz w:val="20"/>
        </w:rPr>
        <w:t>I.</w:t>
      </w:r>
      <w:r w:rsidRPr="009E158E">
        <w:rPr>
          <w:rFonts w:ascii="Arial" w:hAnsi="Arial" w:cs="Arial"/>
          <w:sz w:val="20"/>
        </w:rPr>
        <w:tab/>
      </w:r>
      <w:r w:rsidRPr="009E158E">
        <w:rPr>
          <w:rFonts w:ascii="Arial" w:hAnsi="Arial" w:cs="Arial"/>
          <w:b/>
          <w:sz w:val="20"/>
          <w:u w:val="single"/>
        </w:rPr>
        <w:t xml:space="preserve">Účastníci smluvního vztahu </w:t>
      </w:r>
    </w:p>
    <w:p w14:paraId="49FCB708" w14:textId="77777777" w:rsidR="004B44C0" w:rsidRPr="009E158E" w:rsidRDefault="004B44C0">
      <w:pPr>
        <w:jc w:val="both"/>
        <w:rPr>
          <w:rFonts w:ascii="Arial" w:hAnsi="Arial" w:cs="Arial"/>
          <w:sz w:val="20"/>
        </w:rPr>
      </w:pPr>
    </w:p>
    <w:p w14:paraId="7F069035" w14:textId="46BBFF3C" w:rsidR="004B44C0" w:rsidRPr="009E158E" w:rsidRDefault="004B44C0">
      <w:pPr>
        <w:jc w:val="both"/>
        <w:outlineLvl w:val="0"/>
        <w:rPr>
          <w:rFonts w:ascii="Arial" w:hAnsi="Arial" w:cs="Arial"/>
          <w:sz w:val="20"/>
        </w:rPr>
      </w:pPr>
      <w:r w:rsidRPr="009E158E">
        <w:rPr>
          <w:rFonts w:ascii="Arial" w:hAnsi="Arial" w:cs="Arial"/>
          <w:b/>
          <w:sz w:val="20"/>
        </w:rPr>
        <w:t>Objednatel</w:t>
      </w:r>
      <w:r w:rsidRPr="009E158E">
        <w:rPr>
          <w:rFonts w:ascii="Arial" w:hAnsi="Arial" w:cs="Arial"/>
          <w:b/>
          <w:sz w:val="20"/>
        </w:rPr>
        <w:tab/>
      </w:r>
      <w:r w:rsidRPr="009E158E">
        <w:rPr>
          <w:rFonts w:ascii="Arial" w:hAnsi="Arial" w:cs="Arial"/>
          <w:b/>
          <w:sz w:val="20"/>
        </w:rPr>
        <w:tab/>
      </w:r>
      <w:r w:rsidRPr="009E158E">
        <w:rPr>
          <w:rFonts w:ascii="Arial" w:hAnsi="Arial" w:cs="Arial"/>
          <w:sz w:val="20"/>
        </w:rPr>
        <w:t xml:space="preserve">: </w:t>
      </w:r>
      <w:r w:rsidRPr="009E158E">
        <w:rPr>
          <w:rFonts w:ascii="Arial" w:hAnsi="Arial" w:cs="Arial"/>
          <w:b/>
          <w:sz w:val="20"/>
        </w:rPr>
        <w:t xml:space="preserve">Národní divadlo </w:t>
      </w:r>
    </w:p>
    <w:p w14:paraId="39D74D72" w14:textId="77777777" w:rsidR="004B44C0" w:rsidRPr="009E158E" w:rsidRDefault="004B44C0">
      <w:pPr>
        <w:tabs>
          <w:tab w:val="left" w:pos="284"/>
          <w:tab w:val="left" w:pos="1701"/>
        </w:tabs>
        <w:jc w:val="both"/>
        <w:rPr>
          <w:rFonts w:ascii="Arial" w:hAnsi="Arial" w:cs="Arial"/>
          <w:sz w:val="20"/>
        </w:rPr>
      </w:pPr>
      <w:r w:rsidRPr="009E158E">
        <w:rPr>
          <w:rFonts w:ascii="Arial" w:hAnsi="Arial" w:cs="Arial"/>
          <w:sz w:val="20"/>
        </w:rPr>
        <w:t>se sídlem</w:t>
      </w:r>
      <w:r w:rsidRPr="009E158E">
        <w:rPr>
          <w:rFonts w:ascii="Arial" w:hAnsi="Arial" w:cs="Arial"/>
          <w:sz w:val="20"/>
        </w:rPr>
        <w:tab/>
      </w:r>
      <w:r w:rsidRPr="009E158E">
        <w:rPr>
          <w:rFonts w:ascii="Arial" w:hAnsi="Arial" w:cs="Arial"/>
          <w:sz w:val="20"/>
        </w:rPr>
        <w:tab/>
        <w:t>: Ostrovní 1, 112 30  Praha 1</w:t>
      </w:r>
    </w:p>
    <w:p w14:paraId="13C2E290" w14:textId="124C34A8" w:rsidR="004B44C0" w:rsidRPr="009E158E" w:rsidRDefault="00335812">
      <w:pPr>
        <w:jc w:val="both"/>
        <w:rPr>
          <w:rFonts w:ascii="Arial" w:hAnsi="Arial" w:cs="Arial"/>
          <w:sz w:val="20"/>
        </w:rPr>
      </w:pPr>
      <w:r>
        <w:rPr>
          <w:rFonts w:ascii="Arial" w:hAnsi="Arial" w:cs="Arial"/>
          <w:sz w:val="20"/>
        </w:rPr>
        <w:t>zastoupené</w:t>
      </w:r>
      <w:r>
        <w:rPr>
          <w:rFonts w:ascii="Arial" w:hAnsi="Arial" w:cs="Arial"/>
          <w:sz w:val="20"/>
        </w:rPr>
        <w:tab/>
      </w:r>
      <w:r>
        <w:rPr>
          <w:rFonts w:ascii="Arial" w:hAnsi="Arial" w:cs="Arial"/>
          <w:sz w:val="20"/>
        </w:rPr>
        <w:tab/>
        <w:t xml:space="preserve">: </w:t>
      </w:r>
      <w:r w:rsidR="00047DF4">
        <w:rPr>
          <w:rFonts w:ascii="Arial" w:hAnsi="Arial" w:cs="Arial"/>
          <w:sz w:val="20"/>
        </w:rPr>
        <w:t>Ing. Janem Míkou, zástupcem ředitele technicko</w:t>
      </w:r>
      <w:r w:rsidR="00621CB7">
        <w:rPr>
          <w:rFonts w:ascii="Arial" w:hAnsi="Arial" w:cs="Arial"/>
          <w:sz w:val="20"/>
        </w:rPr>
        <w:t>-</w:t>
      </w:r>
      <w:r w:rsidR="00047DF4">
        <w:rPr>
          <w:rFonts w:ascii="Arial" w:hAnsi="Arial" w:cs="Arial"/>
          <w:sz w:val="20"/>
        </w:rPr>
        <w:t>provozní správy ND</w:t>
      </w:r>
    </w:p>
    <w:p w14:paraId="367A611D" w14:textId="6DAF351C" w:rsidR="004B44C0" w:rsidRPr="009E158E" w:rsidRDefault="004B44C0">
      <w:pPr>
        <w:jc w:val="both"/>
        <w:rPr>
          <w:rFonts w:ascii="Arial" w:hAnsi="Arial" w:cs="Arial"/>
          <w:sz w:val="20"/>
        </w:rPr>
      </w:pPr>
      <w:r w:rsidRPr="009E158E">
        <w:rPr>
          <w:rFonts w:ascii="Arial" w:hAnsi="Arial" w:cs="Arial"/>
          <w:sz w:val="20"/>
        </w:rPr>
        <w:t>Bankovní sp</w:t>
      </w:r>
      <w:r w:rsidR="002073DE">
        <w:rPr>
          <w:rFonts w:ascii="Arial" w:hAnsi="Arial" w:cs="Arial"/>
          <w:sz w:val="20"/>
        </w:rPr>
        <w:t xml:space="preserve">ojení </w:t>
      </w:r>
      <w:r w:rsidR="002073DE">
        <w:rPr>
          <w:rFonts w:ascii="Arial" w:hAnsi="Arial" w:cs="Arial"/>
          <w:sz w:val="20"/>
        </w:rPr>
        <w:tab/>
        <w:t xml:space="preserve">: </w:t>
      </w:r>
      <w:r w:rsidR="005E1475">
        <w:rPr>
          <w:rFonts w:ascii="Arial" w:hAnsi="Arial" w:cs="Arial"/>
          <w:sz w:val="20"/>
        </w:rPr>
        <w:t>xx</w:t>
      </w:r>
    </w:p>
    <w:p w14:paraId="0FEC7539" w14:textId="32C41FCE" w:rsidR="004B44C0" w:rsidRPr="009E158E" w:rsidRDefault="002073DE">
      <w:pPr>
        <w:jc w:val="both"/>
        <w:rPr>
          <w:rFonts w:ascii="Arial" w:hAnsi="Arial" w:cs="Arial"/>
          <w:sz w:val="20"/>
        </w:rPr>
      </w:pPr>
      <w:r>
        <w:rPr>
          <w:rFonts w:ascii="Arial" w:hAnsi="Arial" w:cs="Arial"/>
          <w:sz w:val="20"/>
        </w:rPr>
        <w:t xml:space="preserve">č. účtu </w:t>
      </w:r>
      <w:r>
        <w:rPr>
          <w:rFonts w:ascii="Arial" w:hAnsi="Arial" w:cs="Arial"/>
          <w:sz w:val="20"/>
        </w:rPr>
        <w:tab/>
      </w:r>
      <w:r>
        <w:rPr>
          <w:rFonts w:ascii="Arial" w:hAnsi="Arial" w:cs="Arial"/>
          <w:sz w:val="20"/>
        </w:rPr>
        <w:tab/>
        <w:t xml:space="preserve">             : </w:t>
      </w:r>
      <w:r w:rsidR="005E1475">
        <w:rPr>
          <w:rFonts w:ascii="Arial" w:hAnsi="Arial" w:cs="Arial"/>
          <w:sz w:val="20"/>
        </w:rPr>
        <w:t>xx</w:t>
      </w:r>
    </w:p>
    <w:p w14:paraId="7D59BD75" w14:textId="77777777" w:rsidR="004B44C0" w:rsidRPr="009E158E" w:rsidRDefault="002073DE">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00023</w:t>
      </w:r>
      <w:r w:rsidR="004B44C0" w:rsidRPr="009E158E">
        <w:rPr>
          <w:rFonts w:ascii="Arial" w:hAnsi="Arial" w:cs="Arial"/>
          <w:sz w:val="20"/>
        </w:rPr>
        <w:t>337</w:t>
      </w:r>
    </w:p>
    <w:p w14:paraId="76C622B8" w14:textId="77777777" w:rsidR="004B44C0" w:rsidRPr="009E158E" w:rsidRDefault="002073DE">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CZ00023</w:t>
      </w:r>
      <w:r w:rsidR="004B44C0" w:rsidRPr="009E158E">
        <w:rPr>
          <w:rFonts w:ascii="Arial" w:hAnsi="Arial" w:cs="Arial"/>
          <w:sz w:val="20"/>
        </w:rPr>
        <w:t>337</w:t>
      </w:r>
    </w:p>
    <w:p w14:paraId="2A2ED85E" w14:textId="71CD137E" w:rsidR="004B44C0" w:rsidRPr="009E158E" w:rsidRDefault="004B44C0">
      <w:pPr>
        <w:jc w:val="both"/>
        <w:rPr>
          <w:rFonts w:ascii="Arial" w:hAnsi="Arial" w:cs="Arial"/>
          <w:sz w:val="20"/>
        </w:rPr>
      </w:pPr>
      <w:r w:rsidRPr="009E158E">
        <w:rPr>
          <w:rFonts w:ascii="Arial" w:hAnsi="Arial" w:cs="Arial"/>
          <w:sz w:val="20"/>
        </w:rPr>
        <w:t xml:space="preserve">(dále jen </w:t>
      </w:r>
      <w:r w:rsidR="00281BFE">
        <w:rPr>
          <w:rFonts w:ascii="Arial" w:hAnsi="Arial" w:cs="Arial"/>
          <w:sz w:val="20"/>
        </w:rPr>
        <w:t>„</w:t>
      </w:r>
      <w:r w:rsidRPr="009E158E">
        <w:rPr>
          <w:rFonts w:ascii="Arial" w:hAnsi="Arial" w:cs="Arial"/>
          <w:sz w:val="20"/>
        </w:rPr>
        <w:t>objednatel</w:t>
      </w:r>
      <w:r w:rsidR="00281BFE">
        <w:rPr>
          <w:rFonts w:ascii="Arial" w:hAnsi="Arial" w:cs="Arial"/>
          <w:sz w:val="20"/>
        </w:rPr>
        <w:t>“</w:t>
      </w:r>
      <w:r w:rsidRPr="009E158E">
        <w:rPr>
          <w:rFonts w:ascii="Arial" w:hAnsi="Arial" w:cs="Arial"/>
          <w:sz w:val="20"/>
        </w:rPr>
        <w:t>)</w:t>
      </w:r>
    </w:p>
    <w:p w14:paraId="622F5ACC" w14:textId="77777777" w:rsidR="00D74F80" w:rsidRPr="009E158E" w:rsidRDefault="00D74F80">
      <w:pPr>
        <w:jc w:val="both"/>
        <w:rPr>
          <w:rFonts w:ascii="Arial" w:hAnsi="Arial" w:cs="Arial"/>
          <w:sz w:val="20"/>
        </w:rPr>
      </w:pPr>
    </w:p>
    <w:p w14:paraId="4DBB3D58" w14:textId="77777777" w:rsidR="004B44C0" w:rsidRPr="009E158E" w:rsidRDefault="004B44C0">
      <w:pPr>
        <w:tabs>
          <w:tab w:val="left" w:pos="284"/>
          <w:tab w:val="left" w:pos="2127"/>
        </w:tabs>
        <w:jc w:val="both"/>
        <w:rPr>
          <w:rFonts w:ascii="Arial" w:hAnsi="Arial" w:cs="Arial"/>
          <w:sz w:val="20"/>
        </w:rPr>
      </w:pPr>
      <w:r w:rsidRPr="009E158E">
        <w:rPr>
          <w:rFonts w:ascii="Arial" w:hAnsi="Arial" w:cs="Arial"/>
          <w:sz w:val="20"/>
        </w:rPr>
        <w:t>a</w:t>
      </w:r>
    </w:p>
    <w:p w14:paraId="232D2EC4" w14:textId="77777777" w:rsidR="00D74F80" w:rsidRPr="009E158E" w:rsidRDefault="00D74F80">
      <w:pPr>
        <w:tabs>
          <w:tab w:val="left" w:pos="284"/>
          <w:tab w:val="left" w:pos="2127"/>
        </w:tabs>
        <w:jc w:val="both"/>
        <w:rPr>
          <w:rFonts w:ascii="Arial" w:hAnsi="Arial" w:cs="Arial"/>
          <w:sz w:val="20"/>
        </w:rPr>
      </w:pPr>
    </w:p>
    <w:p w14:paraId="3559CA93" w14:textId="77777777" w:rsidR="00621CB7" w:rsidRPr="00CE4322" w:rsidRDefault="00621CB7" w:rsidP="00621CB7">
      <w:pPr>
        <w:rPr>
          <w:rFonts w:ascii="Arial" w:hAnsi="Arial" w:cs="Arial"/>
          <w:b/>
          <w:sz w:val="20"/>
        </w:rPr>
      </w:pPr>
      <w:r w:rsidRPr="00CE4322">
        <w:rPr>
          <w:rFonts w:ascii="Arial" w:hAnsi="Arial" w:cs="Arial"/>
          <w:b/>
          <w:sz w:val="20"/>
        </w:rPr>
        <w:t>Zhotovitel</w:t>
      </w:r>
      <w:r w:rsidRPr="00CE4322">
        <w:rPr>
          <w:rFonts w:ascii="Arial" w:hAnsi="Arial" w:cs="Arial"/>
          <w:sz w:val="20"/>
        </w:rPr>
        <w:tab/>
      </w:r>
      <w:r w:rsidRPr="00CE4322">
        <w:rPr>
          <w:rFonts w:ascii="Arial" w:hAnsi="Arial" w:cs="Arial"/>
          <w:sz w:val="20"/>
        </w:rPr>
        <w:tab/>
        <w:t>:</w:t>
      </w:r>
      <w:r>
        <w:rPr>
          <w:rFonts w:ascii="Arial" w:hAnsi="Arial" w:cs="Arial"/>
          <w:sz w:val="20"/>
        </w:rPr>
        <w:t xml:space="preserve"> </w:t>
      </w:r>
      <w:r>
        <w:rPr>
          <w:rFonts w:ascii="Arial" w:hAnsi="Arial" w:cs="Arial"/>
          <w:b/>
          <w:sz w:val="20"/>
        </w:rPr>
        <w:t>Synett s.r.o.</w:t>
      </w:r>
    </w:p>
    <w:p w14:paraId="50BD49E9" w14:textId="77777777" w:rsidR="00621CB7" w:rsidRPr="00CE4322" w:rsidRDefault="00621CB7" w:rsidP="00621CB7">
      <w:pPr>
        <w:jc w:val="both"/>
        <w:rPr>
          <w:rFonts w:ascii="Arial" w:hAnsi="Arial" w:cs="Arial"/>
          <w:sz w:val="20"/>
        </w:rPr>
      </w:pPr>
      <w:r>
        <w:rPr>
          <w:rFonts w:ascii="Arial" w:hAnsi="Arial" w:cs="Arial"/>
          <w:sz w:val="20"/>
        </w:rPr>
        <w:t>se sídlem</w:t>
      </w:r>
      <w:r>
        <w:rPr>
          <w:rFonts w:ascii="Arial" w:hAnsi="Arial" w:cs="Arial"/>
          <w:sz w:val="20"/>
        </w:rPr>
        <w:tab/>
      </w:r>
      <w:r>
        <w:rPr>
          <w:rFonts w:ascii="Arial" w:hAnsi="Arial" w:cs="Arial"/>
          <w:sz w:val="20"/>
        </w:rPr>
        <w:tab/>
        <w:t>: Tuřanka 1222/115, Slatina, 627 00 Brno</w:t>
      </w:r>
    </w:p>
    <w:p w14:paraId="08C947B0" w14:textId="77777777" w:rsidR="00621CB7" w:rsidRDefault="00621CB7" w:rsidP="00621CB7">
      <w:pPr>
        <w:rPr>
          <w:rFonts w:ascii="Arial" w:hAnsi="Arial" w:cs="Arial"/>
          <w:sz w:val="20"/>
        </w:rPr>
      </w:pPr>
      <w:r>
        <w:rPr>
          <w:rFonts w:ascii="Arial" w:hAnsi="Arial" w:cs="Arial"/>
          <w:sz w:val="20"/>
        </w:rPr>
        <w:t xml:space="preserve">zastoupené </w:t>
      </w:r>
      <w:r>
        <w:rPr>
          <w:rFonts w:ascii="Arial" w:hAnsi="Arial" w:cs="Arial"/>
          <w:sz w:val="20"/>
        </w:rPr>
        <w:tab/>
      </w:r>
      <w:r>
        <w:rPr>
          <w:rFonts w:ascii="Arial" w:hAnsi="Arial" w:cs="Arial"/>
          <w:sz w:val="20"/>
        </w:rPr>
        <w:tab/>
        <w:t>: Karlem Celým,</w:t>
      </w:r>
      <w:r w:rsidRPr="00E2673D">
        <w:rPr>
          <w:rFonts w:ascii="Arial" w:hAnsi="Arial" w:cs="Arial"/>
          <w:sz w:val="20"/>
        </w:rPr>
        <w:t xml:space="preserve"> jednatel společnosti</w:t>
      </w:r>
    </w:p>
    <w:p w14:paraId="2CCFEED3" w14:textId="77777777" w:rsidR="00621CB7" w:rsidRPr="00E2673D" w:rsidRDefault="00621CB7" w:rsidP="00621CB7">
      <w:pPr>
        <w:ind w:left="2124"/>
        <w:rPr>
          <w:rFonts w:ascii="Arial" w:hAnsi="Arial" w:cs="Arial"/>
          <w:sz w:val="20"/>
        </w:rPr>
      </w:pPr>
      <w:r>
        <w:rPr>
          <w:rFonts w:ascii="Arial" w:hAnsi="Arial" w:cs="Arial"/>
          <w:sz w:val="20"/>
        </w:rPr>
        <w:t xml:space="preserve">  Romanem Buriánkem, jednatel společnosti</w:t>
      </w:r>
    </w:p>
    <w:p w14:paraId="4009DDDC" w14:textId="59EB3483" w:rsidR="00621CB7" w:rsidRPr="00CE4322" w:rsidRDefault="00621CB7" w:rsidP="00621CB7">
      <w:pPr>
        <w:jc w:val="both"/>
        <w:rPr>
          <w:rFonts w:ascii="Arial" w:hAnsi="Arial" w:cs="Arial"/>
          <w:color w:val="FF0000"/>
          <w:sz w:val="20"/>
        </w:rPr>
      </w:pPr>
      <w:r>
        <w:rPr>
          <w:rFonts w:ascii="Arial" w:hAnsi="Arial" w:cs="Arial"/>
          <w:sz w:val="20"/>
        </w:rPr>
        <w:t xml:space="preserve">Bankovní spojení </w:t>
      </w:r>
      <w:r>
        <w:rPr>
          <w:rFonts w:ascii="Arial" w:hAnsi="Arial" w:cs="Arial"/>
          <w:sz w:val="20"/>
        </w:rPr>
        <w:tab/>
        <w:t xml:space="preserve">: </w:t>
      </w:r>
      <w:r w:rsidR="005E1475">
        <w:rPr>
          <w:rFonts w:ascii="Arial" w:hAnsi="Arial" w:cs="Arial"/>
          <w:sz w:val="20"/>
        </w:rPr>
        <w:t>xx</w:t>
      </w:r>
      <w:r>
        <w:rPr>
          <w:rFonts w:ascii="Arial" w:hAnsi="Arial" w:cs="Arial"/>
          <w:sz w:val="20"/>
        </w:rPr>
        <w:t>.</w:t>
      </w:r>
    </w:p>
    <w:p w14:paraId="55910628" w14:textId="713DC644" w:rsidR="00621CB7" w:rsidRDefault="00621CB7" w:rsidP="00621CB7">
      <w:pPr>
        <w:tabs>
          <w:tab w:val="left" w:pos="2127"/>
        </w:tabs>
        <w:ind w:left="2268" w:hanging="2268"/>
        <w:rPr>
          <w:rFonts w:ascii="Arial" w:hAnsi="Arial" w:cs="Arial"/>
          <w:sz w:val="20"/>
        </w:rPr>
      </w:pPr>
      <w:r>
        <w:rPr>
          <w:rFonts w:ascii="Arial" w:hAnsi="Arial" w:cs="Arial"/>
          <w:sz w:val="20"/>
        </w:rPr>
        <w:t xml:space="preserve">č. účtu </w:t>
      </w:r>
      <w:r>
        <w:rPr>
          <w:rFonts w:ascii="Arial" w:hAnsi="Arial" w:cs="Arial"/>
          <w:sz w:val="20"/>
        </w:rPr>
        <w:tab/>
        <w:t xml:space="preserve">: </w:t>
      </w:r>
      <w:r w:rsidR="005E1475">
        <w:rPr>
          <w:rFonts w:ascii="Arial" w:hAnsi="Arial" w:cs="Arial"/>
          <w:sz w:val="20"/>
        </w:rPr>
        <w:t>xx</w:t>
      </w:r>
    </w:p>
    <w:p w14:paraId="37A60014" w14:textId="77777777" w:rsidR="00621CB7" w:rsidRPr="00CE4322" w:rsidRDefault="00621CB7" w:rsidP="00621CB7">
      <w:pPr>
        <w:tabs>
          <w:tab w:val="left" w:pos="2127"/>
        </w:tabs>
        <w:ind w:left="2268" w:hanging="2268"/>
        <w:rPr>
          <w:rFonts w:ascii="Arial" w:hAnsi="Arial" w:cs="Arial"/>
          <w:sz w:val="20"/>
        </w:rPr>
      </w:pPr>
      <w:r w:rsidRPr="00CE4322">
        <w:rPr>
          <w:rFonts w:ascii="Arial" w:hAnsi="Arial" w:cs="Arial"/>
          <w:sz w:val="20"/>
        </w:rPr>
        <w:t>Zápis do OR</w:t>
      </w:r>
      <w:r>
        <w:rPr>
          <w:rFonts w:ascii="Arial" w:hAnsi="Arial" w:cs="Arial"/>
          <w:sz w:val="20"/>
        </w:rPr>
        <w:tab/>
        <w:t>: odd. C, vložka 24195 vedená u Krajského soudu v Brně</w:t>
      </w:r>
    </w:p>
    <w:p w14:paraId="765DC70B" w14:textId="77777777" w:rsidR="00621CB7" w:rsidRPr="00CE4322" w:rsidRDefault="00621CB7" w:rsidP="00621CB7">
      <w:pPr>
        <w:jc w:val="both"/>
        <w:rPr>
          <w:rFonts w:ascii="Arial" w:hAnsi="Arial" w:cs="Arial"/>
          <w:sz w:val="20"/>
        </w:rPr>
      </w:pPr>
      <w:r>
        <w:rPr>
          <w:rFonts w:ascii="Arial" w:hAnsi="Arial" w:cs="Arial"/>
          <w:sz w:val="20"/>
        </w:rPr>
        <w:t xml:space="preserve">IČO </w:t>
      </w:r>
      <w:r>
        <w:rPr>
          <w:rFonts w:ascii="Arial" w:hAnsi="Arial" w:cs="Arial"/>
          <w:sz w:val="20"/>
        </w:rPr>
        <w:tab/>
      </w:r>
      <w:r>
        <w:rPr>
          <w:rFonts w:ascii="Arial" w:hAnsi="Arial" w:cs="Arial"/>
          <w:sz w:val="20"/>
        </w:rPr>
        <w:tab/>
      </w:r>
      <w:r>
        <w:rPr>
          <w:rFonts w:ascii="Arial" w:hAnsi="Arial" w:cs="Arial"/>
          <w:sz w:val="20"/>
        </w:rPr>
        <w:tab/>
        <w:t>: 25306553</w:t>
      </w:r>
    </w:p>
    <w:p w14:paraId="06A9F1A7" w14:textId="77777777" w:rsidR="00621CB7" w:rsidRPr="00CE4322" w:rsidRDefault="00621CB7" w:rsidP="00621CB7">
      <w:pPr>
        <w:jc w:val="both"/>
        <w:rPr>
          <w:rFonts w:ascii="Arial" w:hAnsi="Arial" w:cs="Arial"/>
          <w:sz w:val="20"/>
        </w:rPr>
      </w:pPr>
      <w:r>
        <w:rPr>
          <w:rFonts w:ascii="Arial" w:hAnsi="Arial" w:cs="Arial"/>
          <w:sz w:val="20"/>
        </w:rPr>
        <w:t xml:space="preserve">DIČ </w:t>
      </w:r>
      <w:r>
        <w:rPr>
          <w:rFonts w:ascii="Arial" w:hAnsi="Arial" w:cs="Arial"/>
          <w:sz w:val="20"/>
        </w:rPr>
        <w:tab/>
      </w:r>
      <w:r>
        <w:rPr>
          <w:rFonts w:ascii="Arial" w:hAnsi="Arial" w:cs="Arial"/>
          <w:sz w:val="20"/>
        </w:rPr>
        <w:tab/>
      </w:r>
      <w:r>
        <w:rPr>
          <w:rFonts w:ascii="Arial" w:hAnsi="Arial" w:cs="Arial"/>
          <w:sz w:val="20"/>
        </w:rPr>
        <w:tab/>
        <w:t>: CZ25306553</w:t>
      </w:r>
    </w:p>
    <w:p w14:paraId="40A84280" w14:textId="77777777" w:rsidR="00621CB7" w:rsidRPr="009E158E" w:rsidRDefault="00621CB7" w:rsidP="00621CB7">
      <w:pPr>
        <w:jc w:val="both"/>
        <w:rPr>
          <w:rFonts w:ascii="Arial" w:hAnsi="Arial" w:cs="Arial"/>
          <w:sz w:val="20"/>
        </w:rPr>
      </w:pPr>
      <w:r w:rsidRPr="009E158E">
        <w:rPr>
          <w:rFonts w:ascii="Arial" w:hAnsi="Arial" w:cs="Arial"/>
          <w:sz w:val="20"/>
        </w:rPr>
        <w:t>(dále jen zhotovitel)</w:t>
      </w:r>
    </w:p>
    <w:p w14:paraId="13C7289D" w14:textId="1E1722C9" w:rsidR="00042E04" w:rsidRDefault="00042E04">
      <w:pPr>
        <w:tabs>
          <w:tab w:val="left" w:pos="284"/>
          <w:tab w:val="left" w:pos="2127"/>
        </w:tabs>
        <w:jc w:val="both"/>
        <w:rPr>
          <w:rFonts w:ascii="Arial" w:hAnsi="Arial" w:cs="Arial"/>
          <w:sz w:val="20"/>
        </w:rPr>
      </w:pPr>
    </w:p>
    <w:p w14:paraId="789E376F" w14:textId="77777777" w:rsidR="005621C5" w:rsidRPr="009E158E" w:rsidRDefault="005621C5">
      <w:pPr>
        <w:tabs>
          <w:tab w:val="left" w:pos="284"/>
          <w:tab w:val="left" w:pos="2127"/>
        </w:tabs>
        <w:jc w:val="both"/>
        <w:rPr>
          <w:rFonts w:ascii="Arial" w:hAnsi="Arial" w:cs="Arial"/>
          <w:sz w:val="20"/>
        </w:rPr>
      </w:pPr>
    </w:p>
    <w:p w14:paraId="5A6DC881" w14:textId="77777777" w:rsidR="00BA73B8" w:rsidRDefault="00BA73B8" w:rsidP="00BA73B8">
      <w:pPr>
        <w:pStyle w:val="Zkladntextodsazen"/>
        <w:ind w:left="0"/>
        <w:rPr>
          <w:rFonts w:ascii="Arial" w:hAnsi="Arial" w:cs="Arial"/>
          <w:b/>
          <w:sz w:val="20"/>
        </w:rPr>
      </w:pPr>
      <w:r>
        <w:rPr>
          <w:rFonts w:ascii="Arial" w:hAnsi="Arial" w:cs="Arial"/>
          <w:b/>
          <w:sz w:val="20"/>
        </w:rPr>
        <w:t xml:space="preserve">      </w:t>
      </w:r>
      <w:r w:rsidRPr="009E158E">
        <w:rPr>
          <w:rFonts w:ascii="Arial" w:hAnsi="Arial" w:cs="Arial"/>
          <w:b/>
          <w:sz w:val="20"/>
        </w:rPr>
        <w:t>podle ustanovení</w:t>
      </w:r>
      <w:r>
        <w:rPr>
          <w:rFonts w:ascii="Arial" w:hAnsi="Arial" w:cs="Arial"/>
          <w:b/>
          <w:sz w:val="20"/>
        </w:rPr>
        <w:t xml:space="preserve"> </w:t>
      </w:r>
      <w:r w:rsidRPr="009E158E">
        <w:rPr>
          <w:rFonts w:ascii="Arial" w:hAnsi="Arial" w:cs="Arial"/>
          <w:b/>
          <w:sz w:val="20"/>
        </w:rPr>
        <w:t xml:space="preserve">§ </w:t>
      </w:r>
      <w:smartTag w:uri="urn:schemas-microsoft-com:office:smarttags" w:element="metricconverter">
        <w:smartTagPr>
          <w:attr w:name="ProductID" w:val="2586 a"/>
        </w:smartTagPr>
        <w:r w:rsidRPr="009E158E">
          <w:rPr>
            <w:rFonts w:ascii="Arial" w:hAnsi="Arial" w:cs="Arial"/>
            <w:b/>
            <w:sz w:val="20"/>
          </w:rPr>
          <w:t>2586 a</w:t>
        </w:r>
      </w:smartTag>
      <w:r>
        <w:rPr>
          <w:rFonts w:ascii="Arial" w:hAnsi="Arial" w:cs="Arial"/>
          <w:b/>
          <w:sz w:val="20"/>
        </w:rPr>
        <w:t xml:space="preserve"> násl.</w:t>
      </w:r>
      <w:r w:rsidRPr="009E158E">
        <w:rPr>
          <w:rFonts w:ascii="Arial" w:hAnsi="Arial" w:cs="Arial"/>
          <w:b/>
          <w:sz w:val="20"/>
        </w:rPr>
        <w:t xml:space="preserve"> zákona č. 89/2012 Sb.</w:t>
      </w:r>
      <w:r>
        <w:rPr>
          <w:rFonts w:ascii="Arial" w:hAnsi="Arial" w:cs="Arial"/>
          <w:b/>
          <w:sz w:val="20"/>
        </w:rPr>
        <w:t xml:space="preserve">, občanského zákoníku, ve znění      </w:t>
      </w:r>
    </w:p>
    <w:p w14:paraId="40B1E2EA" w14:textId="77777777" w:rsidR="004B44C0" w:rsidRPr="009E158E" w:rsidRDefault="00BA73B8" w:rsidP="00BA73B8">
      <w:pPr>
        <w:pStyle w:val="Zkladntextodsazen"/>
        <w:ind w:left="0"/>
        <w:rPr>
          <w:rFonts w:ascii="Arial" w:hAnsi="Arial" w:cs="Arial"/>
          <w:b/>
          <w:sz w:val="20"/>
        </w:rPr>
      </w:pPr>
      <w:r>
        <w:rPr>
          <w:rFonts w:ascii="Arial" w:hAnsi="Arial" w:cs="Arial"/>
          <w:b/>
          <w:sz w:val="20"/>
        </w:rPr>
        <w:t xml:space="preserve">                                       pozdějších předpisů, (dále jen „občanský zákoník“)</w:t>
      </w:r>
    </w:p>
    <w:p w14:paraId="035B13FD" w14:textId="3A907917" w:rsidR="00CE4322" w:rsidRDefault="00CE4322">
      <w:pPr>
        <w:tabs>
          <w:tab w:val="left" w:pos="284"/>
          <w:tab w:val="left" w:pos="2127"/>
        </w:tabs>
        <w:jc w:val="both"/>
        <w:rPr>
          <w:rFonts w:ascii="Arial" w:hAnsi="Arial" w:cs="Arial"/>
          <w:b/>
          <w:sz w:val="20"/>
        </w:rPr>
      </w:pPr>
    </w:p>
    <w:p w14:paraId="1127977C" w14:textId="77777777" w:rsidR="005621C5" w:rsidRPr="009E158E" w:rsidRDefault="005621C5">
      <w:pPr>
        <w:tabs>
          <w:tab w:val="left" w:pos="284"/>
          <w:tab w:val="left" w:pos="2127"/>
        </w:tabs>
        <w:jc w:val="both"/>
        <w:rPr>
          <w:rFonts w:ascii="Arial" w:hAnsi="Arial" w:cs="Arial"/>
          <w:b/>
          <w:sz w:val="20"/>
        </w:rPr>
      </w:pPr>
    </w:p>
    <w:p w14:paraId="581A7061" w14:textId="7C7918DF" w:rsidR="00562FAB" w:rsidRDefault="004B44C0" w:rsidP="009820A4">
      <w:pPr>
        <w:tabs>
          <w:tab w:val="left" w:pos="426"/>
          <w:tab w:val="left" w:pos="2127"/>
        </w:tabs>
        <w:jc w:val="both"/>
        <w:rPr>
          <w:rFonts w:ascii="Arial" w:hAnsi="Arial" w:cs="Arial"/>
          <w:b/>
          <w:sz w:val="20"/>
          <w:u w:val="single"/>
        </w:rPr>
      </w:pPr>
      <w:r w:rsidRPr="009E158E">
        <w:rPr>
          <w:rFonts w:ascii="Arial" w:hAnsi="Arial" w:cs="Arial"/>
          <w:b/>
          <w:sz w:val="20"/>
        </w:rPr>
        <w:t xml:space="preserve">II. </w:t>
      </w:r>
      <w:r w:rsidRPr="009E158E">
        <w:rPr>
          <w:rFonts w:ascii="Arial" w:hAnsi="Arial" w:cs="Arial"/>
          <w:b/>
          <w:sz w:val="20"/>
        </w:rPr>
        <w:tab/>
      </w:r>
      <w:r w:rsidRPr="009E158E">
        <w:rPr>
          <w:rFonts w:ascii="Arial" w:hAnsi="Arial" w:cs="Arial"/>
          <w:b/>
          <w:sz w:val="20"/>
          <w:u w:val="single"/>
        </w:rPr>
        <w:t xml:space="preserve">Předmět smlouvy </w:t>
      </w:r>
    </w:p>
    <w:p w14:paraId="4CBC1B6C" w14:textId="77777777" w:rsidR="005621C5" w:rsidRPr="009E158E" w:rsidRDefault="005621C5" w:rsidP="009820A4">
      <w:pPr>
        <w:tabs>
          <w:tab w:val="left" w:pos="426"/>
          <w:tab w:val="left" w:pos="2127"/>
        </w:tabs>
        <w:jc w:val="both"/>
        <w:rPr>
          <w:rFonts w:ascii="Arial" w:hAnsi="Arial" w:cs="Arial"/>
          <w:b/>
          <w:sz w:val="20"/>
          <w:u w:val="single"/>
        </w:rPr>
      </w:pPr>
    </w:p>
    <w:p w14:paraId="33107D35" w14:textId="37FA9A43" w:rsidR="005A1D0E" w:rsidRDefault="004B44C0" w:rsidP="005A1D0E">
      <w:pPr>
        <w:numPr>
          <w:ilvl w:val="0"/>
          <w:numId w:val="22"/>
        </w:numPr>
        <w:tabs>
          <w:tab w:val="left" w:pos="426"/>
        </w:tabs>
        <w:autoSpaceDE w:val="0"/>
        <w:autoSpaceDN w:val="0"/>
        <w:adjustRightInd w:val="0"/>
        <w:jc w:val="both"/>
        <w:rPr>
          <w:rFonts w:ascii="Arial" w:hAnsi="Arial" w:cs="Arial"/>
          <w:b/>
          <w:sz w:val="20"/>
        </w:rPr>
      </w:pPr>
      <w:r w:rsidRPr="009E158E">
        <w:rPr>
          <w:rFonts w:ascii="Arial" w:hAnsi="Arial" w:cs="Arial"/>
          <w:b/>
          <w:sz w:val="20"/>
        </w:rPr>
        <w:t>Předmětem smlouvy je závazek zhotovitele provést na svůj náklad a nebezpečí pro objednatel</w:t>
      </w:r>
      <w:r w:rsidR="002073DE">
        <w:rPr>
          <w:rFonts w:ascii="Arial" w:hAnsi="Arial" w:cs="Arial"/>
          <w:b/>
          <w:sz w:val="20"/>
        </w:rPr>
        <w:t xml:space="preserve">e </w:t>
      </w:r>
      <w:r w:rsidR="002073DE" w:rsidRPr="00A76F9A">
        <w:rPr>
          <w:rFonts w:ascii="Arial" w:hAnsi="Arial" w:cs="Arial"/>
          <w:b/>
          <w:sz w:val="20"/>
        </w:rPr>
        <w:t xml:space="preserve">dílo spočívající </w:t>
      </w:r>
      <w:r w:rsidR="00DC1A95">
        <w:rPr>
          <w:rFonts w:ascii="Arial" w:hAnsi="Arial" w:cs="Arial"/>
          <w:b/>
          <w:sz w:val="20"/>
        </w:rPr>
        <w:t>v</w:t>
      </w:r>
      <w:r w:rsidR="00FA3EE2">
        <w:rPr>
          <w:rFonts w:ascii="Arial" w:hAnsi="Arial" w:cs="Arial"/>
          <w:b/>
          <w:sz w:val="20"/>
        </w:rPr>
        <w:t> odborném posouzení</w:t>
      </w:r>
      <w:r w:rsidR="00621CB7">
        <w:rPr>
          <w:rFonts w:ascii="Arial" w:hAnsi="Arial" w:cs="Arial"/>
          <w:b/>
          <w:sz w:val="20"/>
        </w:rPr>
        <w:t xml:space="preserve"> stavu </w:t>
      </w:r>
      <w:r w:rsidR="005A1D0E">
        <w:rPr>
          <w:rFonts w:ascii="Arial" w:hAnsi="Arial" w:cs="Arial"/>
          <w:b/>
          <w:sz w:val="20"/>
        </w:rPr>
        <w:t>a vypracování výstupního protokolu s</w:t>
      </w:r>
      <w:r w:rsidR="00FA3EE2" w:rsidRPr="00FA3EE2">
        <w:rPr>
          <w:rFonts w:ascii="Arial" w:hAnsi="Arial" w:cs="Arial"/>
          <w:b/>
          <w:sz w:val="20"/>
        </w:rPr>
        <w:t>tav</w:t>
      </w:r>
      <w:r w:rsidR="005A1D0E">
        <w:rPr>
          <w:rFonts w:ascii="Arial" w:hAnsi="Arial" w:cs="Arial"/>
          <w:b/>
          <w:sz w:val="20"/>
        </w:rPr>
        <w:t>u</w:t>
      </w:r>
      <w:r w:rsidR="00FA3EE2" w:rsidRPr="00FA3EE2">
        <w:rPr>
          <w:rFonts w:ascii="Arial" w:hAnsi="Arial" w:cs="Arial"/>
          <w:b/>
          <w:sz w:val="20"/>
        </w:rPr>
        <w:t xml:space="preserve"> </w:t>
      </w:r>
      <w:r w:rsidR="00621CB7">
        <w:rPr>
          <w:rFonts w:ascii="Arial" w:hAnsi="Arial" w:cs="Arial"/>
          <w:b/>
          <w:sz w:val="20"/>
        </w:rPr>
        <w:t>zařízení pro měření a regulaci (MaR)</w:t>
      </w:r>
      <w:r w:rsidR="005A1D0E">
        <w:rPr>
          <w:rFonts w:ascii="Arial" w:hAnsi="Arial" w:cs="Arial"/>
          <w:b/>
          <w:sz w:val="20"/>
        </w:rPr>
        <w:t xml:space="preserve"> Státní opery. Výstupní protokol bude určovat stav a rozsah</w:t>
      </w:r>
      <w:r w:rsidR="00FA3EE2" w:rsidRPr="00FA3EE2">
        <w:rPr>
          <w:rFonts w:ascii="Arial" w:hAnsi="Arial" w:cs="Arial"/>
          <w:b/>
          <w:sz w:val="20"/>
        </w:rPr>
        <w:t xml:space="preserve"> poškození </w:t>
      </w:r>
      <w:r w:rsidR="005A1D0E">
        <w:rPr>
          <w:rFonts w:ascii="Arial" w:hAnsi="Arial" w:cs="Arial"/>
          <w:b/>
          <w:sz w:val="20"/>
        </w:rPr>
        <w:t xml:space="preserve">výše uvedeného zařízení </w:t>
      </w:r>
      <w:r w:rsidR="00FA3EE2" w:rsidRPr="00FA3EE2">
        <w:rPr>
          <w:rFonts w:ascii="Arial" w:hAnsi="Arial" w:cs="Arial"/>
          <w:b/>
          <w:sz w:val="20"/>
        </w:rPr>
        <w:t>po zaplavení dešťovou a splaškovou vodou</w:t>
      </w:r>
      <w:r w:rsidR="005A1D0E">
        <w:rPr>
          <w:rFonts w:ascii="Arial" w:hAnsi="Arial" w:cs="Arial"/>
          <w:b/>
          <w:sz w:val="20"/>
        </w:rPr>
        <w:t xml:space="preserve"> při pojistné události 16. 8. 2023 č. PU 7000</w:t>
      </w:r>
      <w:r w:rsidR="005A1D0E" w:rsidRPr="005A1D0E">
        <w:rPr>
          <w:rFonts w:ascii="Arial" w:hAnsi="Arial" w:cs="Arial"/>
          <w:b/>
          <w:sz w:val="20"/>
        </w:rPr>
        <w:t>716914</w:t>
      </w:r>
      <w:r w:rsidR="005A1D0E">
        <w:rPr>
          <w:rFonts w:ascii="Arial" w:hAnsi="Arial" w:cs="Arial"/>
          <w:b/>
          <w:sz w:val="20"/>
        </w:rPr>
        <w:t xml:space="preserve">. </w:t>
      </w:r>
      <w:r w:rsidRPr="00A76F9A">
        <w:rPr>
          <w:rFonts w:ascii="Arial" w:hAnsi="Arial" w:cs="Arial"/>
          <w:b/>
          <w:sz w:val="20"/>
        </w:rPr>
        <w:t>Dále je předmětem smlouvy závazek</w:t>
      </w:r>
      <w:r w:rsidRPr="008D121B">
        <w:rPr>
          <w:rFonts w:ascii="Arial" w:hAnsi="Arial" w:cs="Arial"/>
          <w:b/>
          <w:sz w:val="20"/>
        </w:rPr>
        <w:t xml:space="preserve"> objednatele dílo převzít a zaplatit zhotoviteli za provedení díla dle této smlouvy sjednanou cenu podle čl. VI. smlouvy.</w:t>
      </w:r>
    </w:p>
    <w:p w14:paraId="4CC72917" w14:textId="77777777" w:rsidR="005A1D0E" w:rsidRDefault="005A1D0E" w:rsidP="005A1D0E">
      <w:pPr>
        <w:tabs>
          <w:tab w:val="left" w:pos="426"/>
        </w:tabs>
        <w:autoSpaceDE w:val="0"/>
        <w:autoSpaceDN w:val="0"/>
        <w:adjustRightInd w:val="0"/>
        <w:ind w:left="360"/>
        <w:jc w:val="both"/>
        <w:rPr>
          <w:rFonts w:ascii="Arial" w:hAnsi="Arial" w:cs="Arial"/>
          <w:b/>
          <w:sz w:val="20"/>
        </w:rPr>
      </w:pPr>
    </w:p>
    <w:p w14:paraId="6517A2D3" w14:textId="1E22AB40" w:rsidR="004B44C0" w:rsidRPr="005A1D0E" w:rsidRDefault="004B44C0" w:rsidP="005A1D0E">
      <w:pPr>
        <w:numPr>
          <w:ilvl w:val="0"/>
          <w:numId w:val="22"/>
        </w:numPr>
        <w:tabs>
          <w:tab w:val="left" w:pos="426"/>
        </w:tabs>
        <w:autoSpaceDE w:val="0"/>
        <w:autoSpaceDN w:val="0"/>
        <w:adjustRightInd w:val="0"/>
        <w:jc w:val="both"/>
        <w:rPr>
          <w:rFonts w:ascii="Arial" w:hAnsi="Arial" w:cs="Arial"/>
          <w:b/>
          <w:sz w:val="20"/>
        </w:rPr>
      </w:pPr>
      <w:r w:rsidRPr="005A1D0E">
        <w:rPr>
          <w:rFonts w:ascii="Arial" w:hAnsi="Arial" w:cs="Arial"/>
          <w:b/>
          <w:sz w:val="20"/>
        </w:rPr>
        <w:t>Požadavky na provádění prací:</w:t>
      </w:r>
    </w:p>
    <w:p w14:paraId="5C07A860" w14:textId="197DF1EF" w:rsidR="00FA3EE2" w:rsidRPr="00FA3EE2" w:rsidRDefault="00486CCB" w:rsidP="00FA3EE2">
      <w:pPr>
        <w:pStyle w:val="Zkladntextodsazen2"/>
        <w:numPr>
          <w:ilvl w:val="0"/>
          <w:numId w:val="47"/>
        </w:numPr>
        <w:tabs>
          <w:tab w:val="clear" w:pos="284"/>
          <w:tab w:val="clear" w:pos="1440"/>
        </w:tabs>
        <w:ind w:left="709" w:hanging="425"/>
        <w:rPr>
          <w:rFonts w:ascii="Arial" w:hAnsi="Arial" w:cs="Arial"/>
          <w:sz w:val="20"/>
        </w:rPr>
      </w:pPr>
      <w:r w:rsidRPr="009E158E">
        <w:rPr>
          <w:rFonts w:ascii="Arial" w:hAnsi="Arial" w:cs="Arial"/>
          <w:sz w:val="20"/>
        </w:rPr>
        <w:t>Postup prací a dodávek je zhotovitel povinen v předstihu (min. 24h.) dohodnout s pověřenými zástupci objednatele, za THS St</w:t>
      </w:r>
      <w:r w:rsidR="003D686C">
        <w:rPr>
          <w:rFonts w:ascii="Arial" w:hAnsi="Arial" w:cs="Arial"/>
          <w:sz w:val="20"/>
        </w:rPr>
        <w:t>átní opery je to pan</w:t>
      </w:r>
      <w:r w:rsidR="00A37988">
        <w:rPr>
          <w:rFonts w:ascii="Arial" w:hAnsi="Arial" w:cs="Arial"/>
          <w:sz w:val="20"/>
        </w:rPr>
        <w:t xml:space="preserve"> </w:t>
      </w:r>
      <w:r w:rsidR="005E1475">
        <w:rPr>
          <w:rFonts w:ascii="Arial" w:hAnsi="Arial" w:cs="Arial"/>
          <w:sz w:val="20"/>
        </w:rPr>
        <w:t>xx</w:t>
      </w:r>
      <w:r w:rsidR="00FA3EE2">
        <w:rPr>
          <w:rFonts w:ascii="Arial" w:hAnsi="Arial" w:cs="Arial"/>
          <w:sz w:val="20"/>
        </w:rPr>
        <w:t>.</w:t>
      </w:r>
    </w:p>
    <w:p w14:paraId="61875A88" w14:textId="77777777" w:rsidR="00486CCB" w:rsidRDefault="00486CCB" w:rsidP="00486CCB">
      <w:pPr>
        <w:pStyle w:val="Zkladntextodsazen2"/>
        <w:numPr>
          <w:ilvl w:val="0"/>
          <w:numId w:val="47"/>
        </w:numPr>
        <w:tabs>
          <w:tab w:val="clear" w:pos="284"/>
          <w:tab w:val="clear" w:pos="1440"/>
        </w:tabs>
        <w:ind w:left="709" w:hanging="425"/>
        <w:rPr>
          <w:rFonts w:ascii="Arial" w:hAnsi="Arial" w:cs="Arial"/>
          <w:sz w:val="20"/>
        </w:rPr>
      </w:pPr>
      <w:r w:rsidRPr="009E158E">
        <w:rPr>
          <w:rFonts w:ascii="Arial" w:hAnsi="Arial" w:cs="Arial"/>
          <w:sz w:val="20"/>
        </w:rPr>
        <w:t>Zhotovitel je povinen dodržovat požadavky na zajištění bezpečnosti práce a rovněž dodržovat požární předpisy a příslušné ČSN, vč. interních předpisů objednatele.</w:t>
      </w:r>
    </w:p>
    <w:p w14:paraId="6FBBC72A" w14:textId="2C182DB1" w:rsidR="00D36F61" w:rsidRDefault="00486CCB" w:rsidP="00486CCB">
      <w:pPr>
        <w:pStyle w:val="Zkladntextodsazen2"/>
        <w:numPr>
          <w:ilvl w:val="0"/>
          <w:numId w:val="47"/>
        </w:numPr>
        <w:tabs>
          <w:tab w:val="clear" w:pos="284"/>
          <w:tab w:val="clear" w:pos="1440"/>
        </w:tabs>
        <w:ind w:left="709" w:hanging="425"/>
        <w:rPr>
          <w:rFonts w:ascii="Arial" w:hAnsi="Arial" w:cs="Arial"/>
          <w:sz w:val="20"/>
        </w:rPr>
      </w:pPr>
      <w:r w:rsidRPr="00486CCB">
        <w:rPr>
          <w:rFonts w:ascii="Arial" w:hAnsi="Arial" w:cs="Arial"/>
          <w:sz w:val="20"/>
        </w:rPr>
        <w:t>Objednatel je oprávněn kontrolovat provádění díla.</w:t>
      </w:r>
    </w:p>
    <w:p w14:paraId="49865F7F" w14:textId="77777777" w:rsidR="00486CCB" w:rsidRPr="00486CCB" w:rsidRDefault="00486CCB" w:rsidP="00486CCB">
      <w:pPr>
        <w:pStyle w:val="Zkladntextodsazen2"/>
        <w:tabs>
          <w:tab w:val="clear" w:pos="284"/>
          <w:tab w:val="clear" w:pos="1418"/>
        </w:tabs>
        <w:ind w:left="709"/>
        <w:rPr>
          <w:rFonts w:ascii="Arial" w:hAnsi="Arial" w:cs="Arial"/>
          <w:sz w:val="20"/>
        </w:rPr>
      </w:pPr>
    </w:p>
    <w:p w14:paraId="11D48634" w14:textId="6B3C15E7" w:rsidR="004B44C0" w:rsidRPr="009E158E" w:rsidRDefault="00486CCB">
      <w:pPr>
        <w:tabs>
          <w:tab w:val="left" w:pos="426"/>
        </w:tabs>
        <w:jc w:val="both"/>
        <w:rPr>
          <w:rFonts w:ascii="Arial" w:hAnsi="Arial" w:cs="Arial"/>
          <w:b/>
          <w:sz w:val="20"/>
        </w:rPr>
      </w:pPr>
      <w:r>
        <w:rPr>
          <w:rFonts w:ascii="Arial" w:hAnsi="Arial" w:cs="Arial"/>
          <w:b/>
          <w:sz w:val="20"/>
        </w:rPr>
        <w:t>4</w:t>
      </w:r>
      <w:r w:rsidR="004B44C0" w:rsidRPr="009E158E">
        <w:rPr>
          <w:rFonts w:ascii="Arial" w:hAnsi="Arial" w:cs="Arial"/>
          <w:b/>
          <w:sz w:val="20"/>
        </w:rPr>
        <w:t xml:space="preserve">. </w:t>
      </w:r>
      <w:r w:rsidR="005A7A72">
        <w:rPr>
          <w:rFonts w:ascii="Arial" w:hAnsi="Arial" w:cs="Arial"/>
          <w:b/>
          <w:sz w:val="20"/>
        </w:rPr>
        <w:t xml:space="preserve">  </w:t>
      </w:r>
      <w:r w:rsidR="004B44C0" w:rsidRPr="009E158E">
        <w:rPr>
          <w:rFonts w:ascii="Arial" w:hAnsi="Arial" w:cs="Arial"/>
          <w:b/>
          <w:sz w:val="20"/>
        </w:rPr>
        <w:t>Ostatní ujednání:</w:t>
      </w:r>
    </w:p>
    <w:p w14:paraId="60FF33AF" w14:textId="59B505C4" w:rsidR="004B44C0" w:rsidRPr="00ED0EAE" w:rsidRDefault="004B44C0" w:rsidP="00ED0EAE">
      <w:pPr>
        <w:ind w:left="284"/>
        <w:jc w:val="both"/>
        <w:rPr>
          <w:rFonts w:ascii="Arial" w:hAnsi="Arial" w:cs="Arial"/>
          <w:sz w:val="20"/>
        </w:rPr>
      </w:pPr>
      <w:r w:rsidRPr="00ED0EAE">
        <w:rPr>
          <w:rFonts w:ascii="Arial" w:hAnsi="Arial" w:cs="Arial"/>
          <w:sz w:val="20"/>
        </w:rPr>
        <w:t>Smluvní strany sjednaly, že součástí předmětu plnění, jakož i ceny za dílo dle této smlouvy, jsou i</w:t>
      </w:r>
      <w:r w:rsidR="00ED0EAE" w:rsidRPr="00ED0EAE">
        <w:rPr>
          <w:rFonts w:ascii="Arial" w:hAnsi="Arial" w:cs="Arial"/>
          <w:sz w:val="20"/>
        </w:rPr>
        <w:t xml:space="preserve"> </w:t>
      </w:r>
      <w:r w:rsidRPr="00ED0EAE">
        <w:rPr>
          <w:rFonts w:ascii="Arial" w:hAnsi="Arial" w:cs="Arial"/>
          <w:sz w:val="20"/>
        </w:rPr>
        <w:t>veškeré přepravní, manipulační a dopravní výkony a vedlejší rozpočtové náklady spojené s realizací předmětu plnění.</w:t>
      </w:r>
    </w:p>
    <w:p w14:paraId="0CB541BE" w14:textId="77777777" w:rsidR="00E56EE4" w:rsidRDefault="00E56EE4">
      <w:pPr>
        <w:tabs>
          <w:tab w:val="left" w:pos="426"/>
        </w:tabs>
        <w:jc w:val="both"/>
        <w:rPr>
          <w:rFonts w:ascii="Arial" w:hAnsi="Arial" w:cs="Arial"/>
          <w:b/>
          <w:sz w:val="20"/>
        </w:rPr>
      </w:pPr>
    </w:p>
    <w:p w14:paraId="61AEDB14" w14:textId="77777777" w:rsidR="007477B3" w:rsidRDefault="004B44C0">
      <w:pPr>
        <w:tabs>
          <w:tab w:val="left" w:pos="426"/>
        </w:tabs>
        <w:jc w:val="both"/>
        <w:rPr>
          <w:rFonts w:ascii="Arial" w:hAnsi="Arial" w:cs="Arial"/>
          <w:b/>
          <w:sz w:val="20"/>
          <w:u w:val="single"/>
        </w:rPr>
      </w:pPr>
      <w:r w:rsidRPr="009E158E">
        <w:rPr>
          <w:rFonts w:ascii="Arial" w:hAnsi="Arial" w:cs="Arial"/>
          <w:b/>
          <w:sz w:val="20"/>
        </w:rPr>
        <w:lastRenderedPageBreak/>
        <w:t>III.</w:t>
      </w:r>
      <w:r w:rsidRPr="009E158E">
        <w:rPr>
          <w:rFonts w:ascii="Arial" w:hAnsi="Arial" w:cs="Arial"/>
          <w:b/>
          <w:sz w:val="20"/>
        </w:rPr>
        <w:tab/>
      </w:r>
      <w:r w:rsidRPr="009E158E">
        <w:rPr>
          <w:rFonts w:ascii="Arial" w:hAnsi="Arial" w:cs="Arial"/>
          <w:b/>
          <w:sz w:val="20"/>
          <w:u w:val="single"/>
        </w:rPr>
        <w:t xml:space="preserve">Místo plnění </w:t>
      </w:r>
    </w:p>
    <w:p w14:paraId="0C17845B" w14:textId="77777777" w:rsidR="00562FAB" w:rsidRPr="009E158E" w:rsidRDefault="00562FAB" w:rsidP="00985DC7">
      <w:pPr>
        <w:ind w:left="426"/>
        <w:jc w:val="both"/>
        <w:rPr>
          <w:rFonts w:ascii="Arial" w:hAnsi="Arial" w:cs="Arial"/>
          <w:b/>
          <w:sz w:val="20"/>
          <w:u w:val="single"/>
        </w:rPr>
      </w:pPr>
    </w:p>
    <w:p w14:paraId="5658D30B" w14:textId="4DC9D327" w:rsidR="00047DF4" w:rsidRDefault="00103F83" w:rsidP="00EE5BBC">
      <w:pPr>
        <w:ind w:left="284"/>
        <w:jc w:val="both"/>
        <w:rPr>
          <w:rFonts w:ascii="Arial" w:hAnsi="Arial" w:cs="Arial"/>
          <w:sz w:val="20"/>
        </w:rPr>
      </w:pPr>
      <w:r>
        <w:rPr>
          <w:rFonts w:ascii="Arial" w:hAnsi="Arial" w:cs="Arial"/>
          <w:sz w:val="20"/>
        </w:rPr>
        <w:t>Provozní budova Státní opery, Legerova č.p. 57 orientační</w:t>
      </w:r>
      <w:r w:rsidR="00621CB7">
        <w:rPr>
          <w:rFonts w:ascii="Arial" w:hAnsi="Arial" w:cs="Arial"/>
          <w:sz w:val="20"/>
        </w:rPr>
        <w:t xml:space="preserve"> č.</w:t>
      </w:r>
      <w:r>
        <w:rPr>
          <w:rFonts w:ascii="Arial" w:hAnsi="Arial" w:cs="Arial"/>
          <w:sz w:val="20"/>
        </w:rPr>
        <w:t xml:space="preserve"> 75,</w:t>
      </w:r>
      <w:r w:rsidR="00047DF4">
        <w:rPr>
          <w:rFonts w:ascii="Arial" w:hAnsi="Arial" w:cs="Arial"/>
          <w:sz w:val="20"/>
        </w:rPr>
        <w:t xml:space="preserve"> umístěné na parcele č. 223</w:t>
      </w:r>
      <w:r w:rsidR="002A43F1">
        <w:rPr>
          <w:rFonts w:ascii="Arial" w:hAnsi="Arial" w:cs="Arial"/>
          <w:sz w:val="20"/>
        </w:rPr>
        <w:t>7</w:t>
      </w:r>
      <w:r w:rsidR="00047DF4">
        <w:rPr>
          <w:rFonts w:ascii="Arial" w:hAnsi="Arial" w:cs="Arial"/>
          <w:sz w:val="20"/>
        </w:rPr>
        <w:t xml:space="preserve"> v katastrálním území 727 164, Vinohrady Praha 1</w:t>
      </w:r>
    </w:p>
    <w:p w14:paraId="4BB4CEA9" w14:textId="08BB41B2" w:rsidR="00EE5BBC" w:rsidRPr="009820A4" w:rsidRDefault="00EE5BBC" w:rsidP="00EE5BBC">
      <w:pPr>
        <w:ind w:left="284"/>
        <w:jc w:val="both"/>
        <w:rPr>
          <w:rFonts w:ascii="Arial" w:hAnsi="Arial" w:cs="Arial"/>
          <w:sz w:val="20"/>
        </w:rPr>
      </w:pPr>
      <w:r>
        <w:rPr>
          <w:rFonts w:ascii="Arial" w:hAnsi="Arial" w:cs="Arial"/>
          <w:sz w:val="20"/>
        </w:rPr>
        <w:t>Historická budova Státní opery, Wilsonova ulice, č.p. 101 orientační č. 4, umístěné na parcele č. 2244/3 v katastrálním území 727 164, Vinohrady Praha 1</w:t>
      </w:r>
    </w:p>
    <w:p w14:paraId="46161398" w14:textId="01D2240F" w:rsidR="004B44C0" w:rsidRPr="009E158E" w:rsidRDefault="004B44C0" w:rsidP="00EE5BBC">
      <w:pPr>
        <w:ind w:firstLine="284"/>
        <w:jc w:val="both"/>
        <w:rPr>
          <w:rFonts w:ascii="Arial" w:hAnsi="Arial" w:cs="Arial"/>
          <w:sz w:val="20"/>
        </w:rPr>
      </w:pPr>
      <w:r w:rsidRPr="009E158E">
        <w:rPr>
          <w:rFonts w:ascii="Arial" w:hAnsi="Arial" w:cs="Arial"/>
          <w:sz w:val="20"/>
        </w:rPr>
        <w:t>(dále také jen „pracoviště“)</w:t>
      </w:r>
    </w:p>
    <w:p w14:paraId="22E7424F" w14:textId="77777777" w:rsidR="00E56EE4" w:rsidRDefault="00E56EE4">
      <w:pPr>
        <w:tabs>
          <w:tab w:val="left" w:pos="426"/>
          <w:tab w:val="left" w:pos="1418"/>
        </w:tabs>
        <w:jc w:val="both"/>
        <w:rPr>
          <w:rFonts w:ascii="Arial" w:hAnsi="Arial" w:cs="Arial"/>
          <w:b/>
          <w:sz w:val="20"/>
        </w:rPr>
      </w:pPr>
    </w:p>
    <w:p w14:paraId="40E0BD85" w14:textId="77777777"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IV.</w:t>
      </w:r>
      <w:r w:rsidRPr="009E158E">
        <w:rPr>
          <w:rFonts w:ascii="Arial" w:hAnsi="Arial" w:cs="Arial"/>
          <w:b/>
          <w:sz w:val="20"/>
        </w:rPr>
        <w:tab/>
      </w:r>
      <w:r w:rsidRPr="009E158E">
        <w:rPr>
          <w:rFonts w:ascii="Arial" w:hAnsi="Arial" w:cs="Arial"/>
          <w:b/>
          <w:sz w:val="20"/>
          <w:u w:val="single"/>
        </w:rPr>
        <w:t>Ujednání o provádění díla</w:t>
      </w:r>
    </w:p>
    <w:p w14:paraId="08D3635F" w14:textId="77777777" w:rsidR="00EC0E51" w:rsidRPr="009E158E" w:rsidRDefault="00EC0E51">
      <w:pPr>
        <w:tabs>
          <w:tab w:val="left" w:pos="426"/>
          <w:tab w:val="left" w:pos="1418"/>
        </w:tabs>
        <w:jc w:val="both"/>
        <w:rPr>
          <w:rFonts w:ascii="Arial" w:hAnsi="Arial" w:cs="Arial"/>
          <w:b/>
          <w:sz w:val="20"/>
          <w:u w:val="single"/>
        </w:rPr>
      </w:pPr>
    </w:p>
    <w:p w14:paraId="3097F500" w14:textId="77777777"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Pr>
          <w:rFonts w:ascii="Arial" w:hAnsi="Arial" w:cs="Arial"/>
          <w:sz w:val="20"/>
        </w:rPr>
        <w:t xml:space="preserve"> </w:t>
      </w:r>
      <w:r w:rsidRPr="009E158E">
        <w:rPr>
          <w:rFonts w:ascii="Arial" w:hAnsi="Arial" w:cs="Arial"/>
          <w:sz w:val="20"/>
        </w:rPr>
        <w:t>Zhotovitel přebírá v plném rozsahu odpovědnost za vlastní řízení postupu prací.</w:t>
      </w:r>
    </w:p>
    <w:p w14:paraId="509ED166" w14:textId="0C2DCAF1" w:rsidR="00F66F85" w:rsidRPr="009E158E" w:rsidRDefault="00F66F85" w:rsidP="00F66F85">
      <w:pPr>
        <w:numPr>
          <w:ilvl w:val="0"/>
          <w:numId w:val="3"/>
        </w:numPr>
        <w:tabs>
          <w:tab w:val="clear" w:pos="360"/>
          <w:tab w:val="left" w:pos="-6096"/>
          <w:tab w:val="num" w:pos="426"/>
        </w:tabs>
        <w:ind w:left="426" w:hanging="426"/>
        <w:jc w:val="both"/>
        <w:rPr>
          <w:rFonts w:ascii="Arial" w:hAnsi="Arial" w:cs="Arial"/>
          <w:sz w:val="20"/>
        </w:rPr>
      </w:pPr>
      <w:r w:rsidRPr="009E158E">
        <w:rPr>
          <w:rFonts w:ascii="Arial" w:hAnsi="Arial" w:cs="Arial"/>
          <w:sz w:val="20"/>
        </w:rPr>
        <w:t>Zhotovitel obstará vše, co je k provedení díla potřeba.</w:t>
      </w:r>
    </w:p>
    <w:p w14:paraId="4A35EDBA" w14:textId="2AFA119C"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Zajištění převzatého pracoviště si kompletně zajišťuje zhotovitel. Riziko ztráty, poškození nebo zničení předmětu díla na pracovišti a za újmu způsobenou zaměstnanci zhotovitele nese v plném rozsahu zhotovitel.</w:t>
      </w:r>
    </w:p>
    <w:p w14:paraId="11EDD3FC" w14:textId="4F492304"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odpovídá za škody a ztráty, které vzniknou na materiálech a pracích až do doby předání díl</w:t>
      </w:r>
      <w:r w:rsidR="00B661B8">
        <w:rPr>
          <w:rFonts w:ascii="Arial" w:hAnsi="Arial" w:cs="Arial"/>
          <w:sz w:val="20"/>
        </w:rPr>
        <w:t>a objednateli, a to i za všechnu</w:t>
      </w:r>
      <w:r w:rsidRPr="009E158E">
        <w:rPr>
          <w:rFonts w:ascii="Arial" w:hAnsi="Arial" w:cs="Arial"/>
          <w:sz w:val="20"/>
        </w:rPr>
        <w:t xml:space="preserve"> újmu, která vznikne v důsledku provádění prací třetím, na pracovišti nezúčastněným osobám.</w:t>
      </w:r>
    </w:p>
    <w:p w14:paraId="57FCBFE9" w14:textId="4197C375" w:rsidR="00F66F85" w:rsidRPr="00ED0EA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Zhotovitel se zavazuje, že seznámí všechny svoje zaměstnance a  další osoby, které</w:t>
      </w:r>
      <w:r>
        <w:rPr>
          <w:rFonts w:ascii="Arial" w:hAnsi="Arial" w:cs="Arial"/>
          <w:sz w:val="20"/>
        </w:rPr>
        <w:t xml:space="preserve"> </w:t>
      </w:r>
      <w:r w:rsidRPr="009E158E">
        <w:rPr>
          <w:rFonts w:ascii="Arial" w:hAnsi="Arial" w:cs="Arial"/>
          <w:sz w:val="20"/>
        </w:rPr>
        <w:t>se budou podílet na realizaci předmětného díla se vstupní instruktáží o požární ochraně a bezpečnosti práce, která je dostupná na webové stránce:</w:t>
      </w:r>
      <w:r w:rsidRPr="009E158E">
        <w:rPr>
          <w:rFonts w:ascii="Arial" w:hAnsi="Arial" w:cs="Arial"/>
          <w:b/>
          <w:bCs/>
          <w:sz w:val="20"/>
        </w:rPr>
        <w:t> </w:t>
      </w:r>
      <w:r w:rsidR="005E1475">
        <w:t>xx</w:t>
      </w:r>
    </w:p>
    <w:p w14:paraId="165B2D08" w14:textId="657D5879"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Zjistí-li objednatel při kontrolách provádění díla, že práce vykazují již v průběhu provádění díla nedostatky, může požadovat, aby zhotovitel zajistil nápravu a prováděl dílo řádným způsobem. Pokud zhotovitel ve lhůtě stanovené objednatelem vady neodstraní, má objednatel právo od této smlouvy písemně odstoupit a poté nechat tyto vady odstranit na náklady zhotovitele třetí osobou.</w:t>
      </w:r>
    </w:p>
    <w:p w14:paraId="716BB524" w14:textId="749121A0" w:rsidR="00F66F85" w:rsidRPr="009E158E"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 xml:space="preserve"> Zhotovitel si bude při realizaci díla počínat tak, aby nevznikla objednateli ani jiným osobám újma. Zavazuje se případnou újmu odstranit na vlastní náklady uvedením do původního stavu, nebo uhradí objednateli částku potřebnou k její náhradě.</w:t>
      </w:r>
    </w:p>
    <w:p w14:paraId="45A0B063" w14:textId="45C7537B" w:rsidR="00F66F85" w:rsidRPr="009E158E" w:rsidRDefault="00F66F85" w:rsidP="00ED0EAE">
      <w:pPr>
        <w:numPr>
          <w:ilvl w:val="0"/>
          <w:numId w:val="3"/>
        </w:numPr>
        <w:tabs>
          <w:tab w:val="clear" w:pos="360"/>
          <w:tab w:val="num" w:pos="-6096"/>
          <w:tab w:val="left" w:pos="426"/>
        </w:tabs>
        <w:ind w:left="426" w:hanging="426"/>
        <w:jc w:val="both"/>
        <w:rPr>
          <w:rFonts w:ascii="Arial" w:hAnsi="Arial" w:cs="Arial"/>
          <w:sz w:val="20"/>
        </w:rPr>
      </w:pPr>
      <w:r w:rsidRPr="009E158E">
        <w:rPr>
          <w:rFonts w:ascii="Arial" w:hAnsi="Arial" w:cs="Arial"/>
          <w:sz w:val="20"/>
        </w:rPr>
        <w:t>Zjistí-li zhotovitel, že pro řádné provádění díla existují překážky nezahrnuté a neřešené v této smlouvě, musí tento svůj názor dokladovat objednateli. V případě, že objednatel důvody uzná, dohodnou další postup včetně pří</w:t>
      </w:r>
      <w:r>
        <w:rPr>
          <w:rFonts w:ascii="Arial" w:hAnsi="Arial" w:cs="Arial"/>
          <w:sz w:val="20"/>
        </w:rPr>
        <w:t>padného dopadu na cenu a termín realizace díla.</w:t>
      </w:r>
    </w:p>
    <w:p w14:paraId="409BA99F" w14:textId="6FB2FC02" w:rsidR="00F66F85" w:rsidRDefault="00F66F85" w:rsidP="00F66F85">
      <w:pPr>
        <w:numPr>
          <w:ilvl w:val="0"/>
          <w:numId w:val="3"/>
        </w:numPr>
        <w:tabs>
          <w:tab w:val="left" w:pos="-6096"/>
          <w:tab w:val="num" w:pos="426"/>
        </w:tabs>
        <w:ind w:left="426" w:hanging="426"/>
        <w:jc w:val="both"/>
        <w:rPr>
          <w:rFonts w:ascii="Arial" w:hAnsi="Arial" w:cs="Arial"/>
          <w:sz w:val="20"/>
        </w:rPr>
      </w:pPr>
      <w:r w:rsidRPr="009E158E">
        <w:rPr>
          <w:rFonts w:ascii="Arial" w:hAnsi="Arial" w:cs="Arial"/>
          <w:sz w:val="20"/>
        </w:rPr>
        <w:t>Plní-li zhotovitel pomocí jiné osoby, odpovídá tak, jako by plnil sám.</w:t>
      </w:r>
    </w:p>
    <w:p w14:paraId="1904B108" w14:textId="77777777" w:rsidR="00E56EE4" w:rsidRPr="009E158E" w:rsidRDefault="00E56EE4" w:rsidP="00F66F85">
      <w:pPr>
        <w:tabs>
          <w:tab w:val="left" w:pos="-6096"/>
          <w:tab w:val="num" w:pos="426"/>
        </w:tabs>
        <w:jc w:val="both"/>
        <w:rPr>
          <w:rFonts w:ascii="Arial" w:hAnsi="Arial" w:cs="Arial"/>
          <w:sz w:val="20"/>
        </w:rPr>
      </w:pPr>
    </w:p>
    <w:p w14:paraId="23BA4B4C" w14:textId="77777777" w:rsidR="0071346E" w:rsidRDefault="004B44C0">
      <w:pPr>
        <w:tabs>
          <w:tab w:val="left" w:pos="426"/>
          <w:tab w:val="left" w:pos="1418"/>
        </w:tabs>
        <w:jc w:val="both"/>
        <w:outlineLvl w:val="0"/>
        <w:rPr>
          <w:rFonts w:ascii="Arial" w:hAnsi="Arial" w:cs="Arial"/>
          <w:b/>
          <w:sz w:val="20"/>
          <w:u w:val="single"/>
        </w:rPr>
      </w:pPr>
      <w:r w:rsidRPr="009E158E">
        <w:rPr>
          <w:rFonts w:ascii="Arial" w:hAnsi="Arial" w:cs="Arial"/>
          <w:b/>
          <w:sz w:val="20"/>
        </w:rPr>
        <w:t>V.</w:t>
      </w:r>
      <w:r w:rsidRPr="009E158E">
        <w:rPr>
          <w:rFonts w:ascii="Arial" w:hAnsi="Arial" w:cs="Arial"/>
          <w:b/>
          <w:sz w:val="20"/>
        </w:rPr>
        <w:tab/>
      </w:r>
      <w:r w:rsidRPr="009E158E">
        <w:rPr>
          <w:rFonts w:ascii="Arial" w:hAnsi="Arial" w:cs="Arial"/>
          <w:b/>
          <w:sz w:val="20"/>
          <w:u w:val="single"/>
        </w:rPr>
        <w:t>Doba plnění díla</w:t>
      </w:r>
    </w:p>
    <w:p w14:paraId="3CE75530" w14:textId="77777777" w:rsidR="00562FAB" w:rsidRPr="009E158E" w:rsidRDefault="00562FAB">
      <w:pPr>
        <w:tabs>
          <w:tab w:val="left" w:pos="426"/>
          <w:tab w:val="left" w:pos="1418"/>
        </w:tabs>
        <w:jc w:val="both"/>
        <w:outlineLvl w:val="0"/>
        <w:rPr>
          <w:rFonts w:ascii="Arial" w:hAnsi="Arial" w:cs="Arial"/>
          <w:b/>
          <w:sz w:val="20"/>
          <w:u w:val="single"/>
        </w:rPr>
      </w:pPr>
    </w:p>
    <w:p w14:paraId="7AC896C6" w14:textId="1A18C143" w:rsidR="009D6ADA" w:rsidRDefault="00DB4472" w:rsidP="00C337AA">
      <w:pPr>
        <w:numPr>
          <w:ilvl w:val="0"/>
          <w:numId w:val="9"/>
        </w:numPr>
        <w:tabs>
          <w:tab w:val="clear" w:pos="360"/>
          <w:tab w:val="num" w:pos="-6096"/>
        </w:tabs>
        <w:ind w:left="426" w:hanging="426"/>
        <w:rPr>
          <w:rFonts w:ascii="Arial" w:hAnsi="Arial" w:cs="Arial"/>
          <w:sz w:val="20"/>
        </w:rPr>
      </w:pPr>
      <w:r>
        <w:rPr>
          <w:rFonts w:ascii="Arial" w:hAnsi="Arial" w:cs="Arial"/>
          <w:sz w:val="20"/>
        </w:rPr>
        <w:t>Zahájení prací</w:t>
      </w:r>
      <w:r w:rsidR="009D6ADA">
        <w:rPr>
          <w:rFonts w:ascii="Arial" w:hAnsi="Arial" w:cs="Arial"/>
          <w:sz w:val="20"/>
        </w:rPr>
        <w:t>:</w:t>
      </w:r>
      <w:r w:rsidR="009D6ADA">
        <w:rPr>
          <w:rFonts w:ascii="Arial" w:hAnsi="Arial" w:cs="Arial"/>
          <w:sz w:val="20"/>
        </w:rPr>
        <w:tab/>
      </w:r>
      <w:r w:rsidR="009D6ADA">
        <w:rPr>
          <w:rFonts w:ascii="Arial" w:hAnsi="Arial" w:cs="Arial"/>
          <w:sz w:val="20"/>
        </w:rPr>
        <w:tab/>
      </w:r>
      <w:r w:rsidR="009D6ADA">
        <w:rPr>
          <w:rFonts w:ascii="Arial" w:hAnsi="Arial" w:cs="Arial"/>
          <w:sz w:val="20"/>
        </w:rPr>
        <w:tab/>
      </w:r>
      <w:r w:rsidR="009D6ADA">
        <w:rPr>
          <w:rFonts w:ascii="Arial" w:hAnsi="Arial" w:cs="Arial"/>
          <w:sz w:val="20"/>
        </w:rPr>
        <w:tab/>
      </w:r>
      <w:r w:rsidR="006961D4">
        <w:rPr>
          <w:rFonts w:ascii="Arial" w:hAnsi="Arial" w:cs="Arial"/>
          <w:sz w:val="20"/>
        </w:rPr>
        <w:tab/>
      </w:r>
      <w:r w:rsidR="009D6ADA" w:rsidRPr="000D74D1">
        <w:rPr>
          <w:rFonts w:ascii="Arial" w:hAnsi="Arial" w:cs="Arial"/>
          <w:b/>
          <w:sz w:val="20"/>
        </w:rPr>
        <w:t>dnem podpisu smlouvy</w:t>
      </w:r>
    </w:p>
    <w:p w14:paraId="7B0A583A" w14:textId="6E05036D" w:rsidR="0071346E" w:rsidRDefault="00A37988" w:rsidP="005539FE">
      <w:pPr>
        <w:numPr>
          <w:ilvl w:val="0"/>
          <w:numId w:val="9"/>
        </w:numPr>
        <w:tabs>
          <w:tab w:val="clear" w:pos="360"/>
          <w:tab w:val="num" w:pos="-6096"/>
        </w:tabs>
        <w:ind w:left="426" w:hanging="426"/>
        <w:rPr>
          <w:rFonts w:ascii="Arial" w:hAnsi="Arial" w:cs="Arial"/>
          <w:sz w:val="20"/>
        </w:rPr>
      </w:pPr>
      <w:r>
        <w:rPr>
          <w:rFonts w:ascii="Arial" w:hAnsi="Arial" w:cs="Arial"/>
          <w:sz w:val="20"/>
        </w:rPr>
        <w:t xml:space="preserve">Dokončení prací nejpozději do </w:t>
      </w:r>
      <w:r w:rsidR="006961D4" w:rsidRPr="006961D4">
        <w:rPr>
          <w:rFonts w:ascii="Arial" w:hAnsi="Arial" w:cs="Arial"/>
          <w:sz w:val="20"/>
        </w:rPr>
        <w:t xml:space="preserve"> </w:t>
      </w:r>
      <w:r w:rsidR="006961D4">
        <w:rPr>
          <w:rFonts w:ascii="Arial" w:hAnsi="Arial" w:cs="Arial"/>
          <w:sz w:val="20"/>
        </w:rPr>
        <w:tab/>
      </w:r>
      <w:r w:rsidR="00326EF8">
        <w:rPr>
          <w:rFonts w:ascii="Arial" w:hAnsi="Arial" w:cs="Arial"/>
          <w:sz w:val="20"/>
        </w:rPr>
        <w:tab/>
      </w:r>
      <w:r w:rsidR="00326EF8">
        <w:rPr>
          <w:rFonts w:ascii="Arial" w:hAnsi="Arial" w:cs="Arial"/>
          <w:sz w:val="20"/>
        </w:rPr>
        <w:tab/>
      </w:r>
      <w:r w:rsidR="00047DF4">
        <w:rPr>
          <w:rFonts w:ascii="Arial" w:hAnsi="Arial" w:cs="Arial"/>
          <w:b/>
          <w:sz w:val="20"/>
        </w:rPr>
        <w:t>do 1</w:t>
      </w:r>
      <w:r w:rsidR="00621CB7">
        <w:rPr>
          <w:rFonts w:ascii="Arial" w:hAnsi="Arial" w:cs="Arial"/>
          <w:b/>
          <w:sz w:val="20"/>
        </w:rPr>
        <w:t>0</w:t>
      </w:r>
      <w:r w:rsidR="00047DF4">
        <w:rPr>
          <w:rFonts w:ascii="Arial" w:hAnsi="Arial" w:cs="Arial"/>
          <w:b/>
          <w:sz w:val="20"/>
        </w:rPr>
        <w:t xml:space="preserve"> dnů od podpisu smlouvy</w:t>
      </w:r>
    </w:p>
    <w:p w14:paraId="2139152D" w14:textId="77777777" w:rsidR="006961D4" w:rsidRPr="006961D4" w:rsidRDefault="006961D4" w:rsidP="006961D4">
      <w:pPr>
        <w:ind w:left="426"/>
        <w:rPr>
          <w:rFonts w:ascii="Arial" w:hAnsi="Arial" w:cs="Arial"/>
          <w:sz w:val="20"/>
        </w:rPr>
      </w:pPr>
    </w:p>
    <w:p w14:paraId="76B5AE94" w14:textId="77777777" w:rsidR="00E56EE4" w:rsidRPr="009E158E" w:rsidRDefault="00E56EE4">
      <w:pPr>
        <w:rPr>
          <w:rFonts w:ascii="Arial" w:hAnsi="Arial" w:cs="Arial"/>
          <w:sz w:val="20"/>
        </w:rPr>
      </w:pPr>
    </w:p>
    <w:p w14:paraId="56E7AC7E" w14:textId="77777777" w:rsidR="00562FAB"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rPr>
        <w:t>VI.</w:t>
      </w:r>
      <w:r w:rsidRPr="009E158E">
        <w:rPr>
          <w:rFonts w:ascii="Arial" w:hAnsi="Arial" w:cs="Arial"/>
          <w:b/>
          <w:sz w:val="20"/>
        </w:rPr>
        <w:tab/>
      </w:r>
      <w:r w:rsidRPr="009E158E">
        <w:rPr>
          <w:rFonts w:ascii="Arial" w:hAnsi="Arial" w:cs="Arial"/>
          <w:b/>
          <w:sz w:val="20"/>
          <w:u w:val="single"/>
        </w:rPr>
        <w:t>Cena za dílo</w:t>
      </w:r>
    </w:p>
    <w:p w14:paraId="10D14EB2" w14:textId="77777777" w:rsidR="0071346E" w:rsidRPr="009E158E" w:rsidRDefault="004B44C0">
      <w:pPr>
        <w:tabs>
          <w:tab w:val="left" w:pos="426"/>
          <w:tab w:val="left" w:pos="1843"/>
        </w:tabs>
        <w:jc w:val="both"/>
        <w:outlineLvl w:val="0"/>
        <w:rPr>
          <w:rFonts w:ascii="Arial" w:hAnsi="Arial" w:cs="Arial"/>
          <w:b/>
          <w:sz w:val="20"/>
          <w:u w:val="single"/>
        </w:rPr>
      </w:pPr>
      <w:r w:rsidRPr="009E158E">
        <w:rPr>
          <w:rFonts w:ascii="Arial" w:hAnsi="Arial" w:cs="Arial"/>
          <w:b/>
          <w:sz w:val="20"/>
          <w:u w:val="single"/>
        </w:rPr>
        <w:t xml:space="preserve"> </w:t>
      </w:r>
    </w:p>
    <w:p w14:paraId="48C4ABE0" w14:textId="750BAAB1" w:rsidR="004B44C0" w:rsidRDefault="004B44C0" w:rsidP="00326EF8">
      <w:pPr>
        <w:tabs>
          <w:tab w:val="left" w:pos="-6096"/>
        </w:tabs>
        <w:ind w:left="426" w:hanging="426"/>
        <w:jc w:val="both"/>
        <w:rPr>
          <w:rFonts w:ascii="Arial" w:hAnsi="Arial" w:cs="Arial"/>
          <w:sz w:val="20"/>
        </w:rPr>
      </w:pPr>
      <w:r w:rsidRPr="009E158E">
        <w:rPr>
          <w:rFonts w:ascii="Arial" w:hAnsi="Arial" w:cs="Arial"/>
          <w:b/>
          <w:sz w:val="20"/>
        </w:rPr>
        <w:t>1.</w:t>
      </w:r>
      <w:r w:rsidRPr="009E158E">
        <w:rPr>
          <w:rFonts w:ascii="Arial" w:hAnsi="Arial" w:cs="Arial"/>
          <w:sz w:val="20"/>
        </w:rPr>
        <w:tab/>
      </w:r>
      <w:r w:rsidR="00F66F85" w:rsidRPr="009E158E">
        <w:rPr>
          <w:rFonts w:ascii="Arial" w:hAnsi="Arial" w:cs="Arial"/>
          <w:sz w:val="20"/>
        </w:rPr>
        <w:t xml:space="preserve">Za </w:t>
      </w:r>
      <w:r w:rsidR="00F66F85">
        <w:rPr>
          <w:rFonts w:ascii="Arial" w:hAnsi="Arial" w:cs="Arial"/>
          <w:sz w:val="20"/>
        </w:rPr>
        <w:t xml:space="preserve">řádné (tj. bez vad a nedodělků) </w:t>
      </w:r>
      <w:r w:rsidR="00F66F85" w:rsidRPr="009E158E">
        <w:rPr>
          <w:rFonts w:ascii="Arial" w:hAnsi="Arial" w:cs="Arial"/>
          <w:sz w:val="20"/>
        </w:rPr>
        <w:t>provedení díla dle čl. II. této smlouvy se stanoví smluvní cena ve smyslu zák. č. 526/</w:t>
      </w:r>
      <w:r w:rsidR="005B5E91">
        <w:rPr>
          <w:rFonts w:ascii="Arial" w:hAnsi="Arial" w:cs="Arial"/>
          <w:sz w:val="20"/>
        </w:rPr>
        <w:t>19</w:t>
      </w:r>
      <w:r w:rsidR="00F66F85" w:rsidRPr="009E158E">
        <w:rPr>
          <w:rFonts w:ascii="Arial" w:hAnsi="Arial" w:cs="Arial"/>
          <w:sz w:val="20"/>
        </w:rPr>
        <w:t>90 Sb. o cenách ve výši:</w:t>
      </w:r>
    </w:p>
    <w:p w14:paraId="4B52931C" w14:textId="77777777" w:rsidR="00326EF8" w:rsidRDefault="00326EF8" w:rsidP="00326EF8">
      <w:pPr>
        <w:ind w:left="426" w:firstLine="645"/>
        <w:jc w:val="both"/>
        <w:rPr>
          <w:rFonts w:ascii="Arial" w:hAnsi="Arial" w:cs="Arial"/>
          <w:b/>
          <w:sz w:val="20"/>
        </w:rPr>
      </w:pPr>
    </w:p>
    <w:p w14:paraId="7AA14B3F" w14:textId="5BAA095B" w:rsidR="002A43F1" w:rsidRDefault="00621CB7" w:rsidP="002A43F1">
      <w:pPr>
        <w:ind w:left="709"/>
        <w:jc w:val="both"/>
        <w:rPr>
          <w:rFonts w:ascii="Arial" w:hAnsi="Arial" w:cs="Arial"/>
          <w:sz w:val="20"/>
        </w:rPr>
      </w:pPr>
      <w:r>
        <w:rPr>
          <w:rFonts w:ascii="Arial" w:hAnsi="Arial" w:cs="Arial"/>
          <w:sz w:val="20"/>
        </w:rPr>
        <w:t>Práce programátora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6</w:t>
      </w:r>
      <w:r w:rsidR="002A43F1">
        <w:rPr>
          <w:rFonts w:ascii="Arial" w:hAnsi="Arial" w:cs="Arial"/>
          <w:sz w:val="20"/>
        </w:rPr>
        <w:t xml:space="preserve"> </w:t>
      </w:r>
      <w:r>
        <w:rPr>
          <w:rFonts w:ascii="Arial" w:hAnsi="Arial" w:cs="Arial"/>
          <w:sz w:val="20"/>
        </w:rPr>
        <w:t>9</w:t>
      </w:r>
      <w:r w:rsidR="002A43F1">
        <w:rPr>
          <w:rFonts w:ascii="Arial" w:hAnsi="Arial" w:cs="Arial"/>
          <w:sz w:val="20"/>
        </w:rPr>
        <w:t>00,- Kč</w:t>
      </w:r>
    </w:p>
    <w:p w14:paraId="5AC2DE03" w14:textId="24B56E4B" w:rsidR="002A43F1" w:rsidRDefault="00621CB7" w:rsidP="002A43F1">
      <w:pPr>
        <w:ind w:left="709"/>
        <w:jc w:val="both"/>
        <w:rPr>
          <w:rFonts w:ascii="Arial" w:hAnsi="Arial" w:cs="Arial"/>
          <w:sz w:val="20"/>
        </w:rPr>
      </w:pPr>
      <w:r>
        <w:rPr>
          <w:rFonts w:ascii="Arial" w:hAnsi="Arial" w:cs="Arial"/>
          <w:sz w:val="20"/>
        </w:rPr>
        <w:t>Práce servisního technika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64</w:t>
      </w:r>
      <w:r w:rsidR="002A43F1">
        <w:rPr>
          <w:rFonts w:ascii="Arial" w:hAnsi="Arial" w:cs="Arial"/>
          <w:sz w:val="20"/>
        </w:rPr>
        <w:t xml:space="preserve"> 000,- Kč</w:t>
      </w:r>
    </w:p>
    <w:p w14:paraId="60CCD190" w14:textId="35ACBE7E" w:rsidR="002A43F1" w:rsidRPr="002A43F1" w:rsidRDefault="00621CB7" w:rsidP="002A43F1">
      <w:pPr>
        <w:ind w:left="709"/>
        <w:jc w:val="both"/>
        <w:rPr>
          <w:rFonts w:ascii="Arial" w:hAnsi="Arial" w:cs="Arial"/>
          <w:sz w:val="20"/>
        </w:rPr>
      </w:pPr>
      <w:r>
        <w:rPr>
          <w:rFonts w:ascii="Arial" w:hAnsi="Arial" w:cs="Arial"/>
          <w:sz w:val="20"/>
        </w:rPr>
        <w:t>Doprava</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7</w:t>
      </w:r>
      <w:r w:rsidR="002A43F1">
        <w:rPr>
          <w:rFonts w:ascii="Arial" w:hAnsi="Arial" w:cs="Arial"/>
          <w:sz w:val="20"/>
        </w:rPr>
        <w:t xml:space="preserve"> </w:t>
      </w:r>
      <w:r>
        <w:rPr>
          <w:rFonts w:ascii="Arial" w:hAnsi="Arial" w:cs="Arial"/>
          <w:sz w:val="20"/>
        </w:rPr>
        <w:t>5</w:t>
      </w:r>
      <w:r w:rsidR="002A43F1">
        <w:rPr>
          <w:rFonts w:ascii="Arial" w:hAnsi="Arial" w:cs="Arial"/>
          <w:sz w:val="20"/>
        </w:rPr>
        <w:t>00,- Kč</w:t>
      </w:r>
    </w:p>
    <w:p w14:paraId="7A3F9344" w14:textId="77777777" w:rsidR="002A43F1" w:rsidRPr="002A43F1" w:rsidRDefault="002A43F1" w:rsidP="002A43F1">
      <w:pPr>
        <w:ind w:left="709"/>
        <w:jc w:val="both"/>
        <w:rPr>
          <w:rFonts w:ascii="Arial" w:hAnsi="Arial" w:cs="Arial"/>
          <w:b/>
          <w:sz w:val="10"/>
          <w:szCs w:val="10"/>
        </w:rPr>
      </w:pPr>
    </w:p>
    <w:p w14:paraId="6E7FFBF6" w14:textId="249F0EA5" w:rsidR="006961D4" w:rsidRDefault="00A37988" w:rsidP="002A43F1">
      <w:pPr>
        <w:ind w:left="709"/>
        <w:jc w:val="both"/>
        <w:rPr>
          <w:rFonts w:ascii="Arial" w:hAnsi="Arial" w:cs="Arial"/>
          <w:b/>
          <w:sz w:val="20"/>
        </w:rPr>
      </w:pPr>
      <w:r>
        <w:rPr>
          <w:rFonts w:ascii="Arial" w:hAnsi="Arial" w:cs="Arial"/>
          <w:b/>
          <w:sz w:val="20"/>
        </w:rPr>
        <w:t xml:space="preserve">Cena celkem </w:t>
      </w:r>
      <w:r w:rsidR="002A43F1">
        <w:rPr>
          <w:rFonts w:ascii="Arial" w:hAnsi="Arial" w:cs="Arial"/>
          <w:b/>
          <w:sz w:val="20"/>
        </w:rPr>
        <w:t>bez DPH</w:t>
      </w:r>
      <w:r w:rsidR="002A43F1">
        <w:rPr>
          <w:rFonts w:ascii="Arial" w:hAnsi="Arial" w:cs="Arial"/>
          <w:b/>
          <w:sz w:val="20"/>
        </w:rPr>
        <w:tab/>
      </w:r>
      <w:r w:rsidR="002405F7">
        <w:rPr>
          <w:rFonts w:ascii="Arial" w:hAnsi="Arial" w:cs="Arial"/>
          <w:b/>
          <w:sz w:val="20"/>
        </w:rPr>
        <w:tab/>
      </w:r>
      <w:r w:rsidR="002405F7">
        <w:rPr>
          <w:rFonts w:ascii="Arial" w:hAnsi="Arial" w:cs="Arial"/>
          <w:b/>
          <w:sz w:val="20"/>
        </w:rPr>
        <w:tab/>
      </w:r>
      <w:r w:rsidR="002405F7">
        <w:rPr>
          <w:rFonts w:ascii="Arial" w:hAnsi="Arial" w:cs="Arial"/>
          <w:b/>
          <w:sz w:val="20"/>
        </w:rPr>
        <w:tab/>
      </w:r>
      <w:r w:rsidR="002A43F1">
        <w:rPr>
          <w:rFonts w:ascii="Arial" w:hAnsi="Arial" w:cs="Arial"/>
          <w:b/>
          <w:sz w:val="20"/>
        </w:rPr>
        <w:tab/>
      </w:r>
      <w:r w:rsidR="002A43F1">
        <w:rPr>
          <w:rFonts w:ascii="Arial" w:hAnsi="Arial" w:cs="Arial"/>
          <w:b/>
          <w:sz w:val="20"/>
        </w:rPr>
        <w:tab/>
      </w:r>
      <w:r w:rsidR="00621CB7">
        <w:rPr>
          <w:rFonts w:ascii="Arial" w:hAnsi="Arial" w:cs="Arial"/>
          <w:b/>
          <w:sz w:val="20"/>
        </w:rPr>
        <w:t>7</w:t>
      </w:r>
      <w:r w:rsidR="00047DF4">
        <w:rPr>
          <w:rFonts w:ascii="Arial" w:hAnsi="Arial" w:cs="Arial"/>
          <w:b/>
          <w:sz w:val="20"/>
        </w:rPr>
        <w:t>8</w:t>
      </w:r>
      <w:r w:rsidR="004F2E7D">
        <w:rPr>
          <w:rFonts w:ascii="Arial" w:hAnsi="Arial" w:cs="Arial"/>
          <w:b/>
          <w:sz w:val="20"/>
        </w:rPr>
        <w:t> </w:t>
      </w:r>
      <w:r w:rsidR="00621CB7">
        <w:rPr>
          <w:rFonts w:ascii="Arial" w:hAnsi="Arial" w:cs="Arial"/>
          <w:b/>
          <w:sz w:val="20"/>
        </w:rPr>
        <w:t>4</w:t>
      </w:r>
      <w:r w:rsidR="00047DF4">
        <w:rPr>
          <w:rFonts w:ascii="Arial" w:hAnsi="Arial" w:cs="Arial"/>
          <w:b/>
          <w:sz w:val="20"/>
        </w:rPr>
        <w:t>00</w:t>
      </w:r>
      <w:r w:rsidR="004F2E7D">
        <w:rPr>
          <w:rFonts w:ascii="Arial" w:hAnsi="Arial" w:cs="Arial"/>
          <w:b/>
          <w:sz w:val="20"/>
        </w:rPr>
        <w:t>,-</w:t>
      </w:r>
      <w:r w:rsidR="00F9543F" w:rsidRPr="00FF1094">
        <w:rPr>
          <w:rFonts w:ascii="Arial" w:hAnsi="Arial" w:cs="Arial"/>
          <w:b/>
          <w:sz w:val="20"/>
        </w:rPr>
        <w:t xml:space="preserve"> </w:t>
      </w:r>
      <w:r w:rsidR="00985DC7" w:rsidRPr="00FF1094">
        <w:rPr>
          <w:rFonts w:ascii="Arial" w:hAnsi="Arial" w:cs="Arial"/>
          <w:b/>
          <w:sz w:val="20"/>
        </w:rPr>
        <w:t>Kč</w:t>
      </w:r>
    </w:p>
    <w:p w14:paraId="5383C611" w14:textId="77777777" w:rsidR="00326EF8" w:rsidRDefault="00326EF8" w:rsidP="00326EF8">
      <w:pPr>
        <w:tabs>
          <w:tab w:val="left" w:pos="1418"/>
        </w:tabs>
        <w:ind w:left="426"/>
        <w:jc w:val="both"/>
        <w:rPr>
          <w:rFonts w:ascii="Arial" w:hAnsi="Arial" w:cs="Arial"/>
          <w:sz w:val="20"/>
        </w:rPr>
      </w:pPr>
    </w:p>
    <w:p w14:paraId="04175DF5" w14:textId="71E4043E" w:rsidR="006961D4" w:rsidRPr="00326EF8" w:rsidRDefault="00326EF8" w:rsidP="00326EF8">
      <w:pPr>
        <w:tabs>
          <w:tab w:val="left" w:pos="1418"/>
        </w:tabs>
        <w:ind w:left="426"/>
        <w:jc w:val="both"/>
        <w:rPr>
          <w:rFonts w:ascii="Arial" w:hAnsi="Arial" w:cs="Arial"/>
          <w:sz w:val="20"/>
        </w:rPr>
      </w:pPr>
      <w:r w:rsidRPr="00326EF8">
        <w:rPr>
          <w:rFonts w:ascii="Arial" w:hAnsi="Arial" w:cs="Arial"/>
          <w:sz w:val="20"/>
        </w:rPr>
        <w:t>K této ceně bude účtována v souladu se zákonem č. 235/2004 Sb., o dani z přidané hodnoty, ve znění pozdějších předpisů, DPH v zákonem stanovené výši.</w:t>
      </w:r>
    </w:p>
    <w:p w14:paraId="2609FA33" w14:textId="77777777" w:rsidR="00326EF8" w:rsidRPr="00326EF8" w:rsidRDefault="00326EF8" w:rsidP="00243771">
      <w:pPr>
        <w:tabs>
          <w:tab w:val="left" w:pos="1418"/>
        </w:tabs>
        <w:ind w:left="284"/>
        <w:jc w:val="both"/>
        <w:rPr>
          <w:rFonts w:ascii="Arial" w:hAnsi="Arial" w:cs="Arial"/>
          <w:sz w:val="20"/>
        </w:rPr>
      </w:pPr>
    </w:p>
    <w:p w14:paraId="0DA4FC58" w14:textId="77777777"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 xml:space="preserve">Tato cena je cenou maximální, tedy nejvýše přípustnou. </w:t>
      </w:r>
    </w:p>
    <w:p w14:paraId="0D7183AE" w14:textId="03ED54DE"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se dohodly, že v případě provádění díla po část</w:t>
      </w:r>
      <w:r w:rsidR="007B51F2">
        <w:rPr>
          <w:rFonts w:ascii="Arial" w:hAnsi="Arial" w:cs="Arial"/>
          <w:sz w:val="20"/>
        </w:rPr>
        <w:t>e</w:t>
      </w:r>
      <w:r w:rsidRPr="009E158E">
        <w:rPr>
          <w:rFonts w:ascii="Arial" w:hAnsi="Arial" w:cs="Arial"/>
          <w:sz w:val="20"/>
        </w:rPr>
        <w:t xml:space="preserve">ch, zhotovitel není oprávněn požadovat během provádění díla přiměřenou část odměny. Smluvní strany tedy vyloučily uplatnění § 2610 odst. 2 a § 2611 občanského zákona. </w:t>
      </w:r>
    </w:p>
    <w:p w14:paraId="56D5572B" w14:textId="7CCEEEA6" w:rsidR="004B44C0" w:rsidRPr="009E158E" w:rsidRDefault="004B44C0" w:rsidP="00C77029">
      <w:pPr>
        <w:pStyle w:val="Zkladntextodsazen"/>
        <w:numPr>
          <w:ilvl w:val="0"/>
          <w:numId w:val="24"/>
        </w:numPr>
        <w:tabs>
          <w:tab w:val="clear" w:pos="284"/>
          <w:tab w:val="clear" w:pos="1418"/>
        </w:tabs>
        <w:rPr>
          <w:rFonts w:ascii="Arial" w:hAnsi="Arial" w:cs="Arial"/>
          <w:sz w:val="20"/>
        </w:rPr>
      </w:pPr>
      <w:r w:rsidRPr="009E158E">
        <w:rPr>
          <w:rFonts w:ascii="Arial" w:hAnsi="Arial" w:cs="Arial"/>
          <w:sz w:val="20"/>
        </w:rPr>
        <w:t>Smluvní strany vyloučily užití § 2620 odst. 2 občanského zákona. Zhotovitel tak není oprávněn žádat soud o zvýšení ceny díla v případě, že nastane zcela mimořádná nepředvídatelná okolnost, která by dokončení díla značně stěžovala.</w:t>
      </w:r>
    </w:p>
    <w:p w14:paraId="5DB2D5D3" w14:textId="77777777" w:rsidR="005A1D0E" w:rsidRDefault="005A1D0E" w:rsidP="00FB65CF">
      <w:pPr>
        <w:tabs>
          <w:tab w:val="left" w:pos="426"/>
          <w:tab w:val="left" w:pos="1843"/>
        </w:tabs>
        <w:jc w:val="both"/>
        <w:outlineLvl w:val="0"/>
        <w:rPr>
          <w:rFonts w:ascii="Arial" w:hAnsi="Arial" w:cs="Arial"/>
          <w:b/>
          <w:sz w:val="20"/>
        </w:rPr>
      </w:pPr>
    </w:p>
    <w:p w14:paraId="4591C182" w14:textId="034DE0B9" w:rsidR="00D543FE" w:rsidRDefault="00D543FE" w:rsidP="00FB65CF">
      <w:pPr>
        <w:tabs>
          <w:tab w:val="left" w:pos="426"/>
          <w:tab w:val="left" w:pos="1843"/>
        </w:tabs>
        <w:jc w:val="both"/>
        <w:outlineLvl w:val="0"/>
        <w:rPr>
          <w:rFonts w:ascii="Arial" w:hAnsi="Arial" w:cs="Arial"/>
          <w:b/>
          <w:sz w:val="20"/>
        </w:rPr>
      </w:pPr>
      <w:r w:rsidRPr="00E93B37">
        <w:rPr>
          <w:rFonts w:ascii="Arial" w:hAnsi="Arial" w:cs="Arial"/>
          <w:b/>
          <w:sz w:val="20"/>
        </w:rPr>
        <w:t xml:space="preserve">VII. </w:t>
      </w:r>
      <w:r w:rsidRPr="00FB65CF">
        <w:rPr>
          <w:rFonts w:ascii="Arial" w:hAnsi="Arial" w:cs="Arial"/>
          <w:b/>
          <w:sz w:val="20"/>
          <w:u w:val="single"/>
        </w:rPr>
        <w:t>Záruky za jakost díla a dodávek</w:t>
      </w:r>
    </w:p>
    <w:p w14:paraId="5B7CC629" w14:textId="77777777" w:rsidR="00FB65CF" w:rsidRPr="00E93B37" w:rsidRDefault="00FB65CF" w:rsidP="00E93B37">
      <w:pPr>
        <w:tabs>
          <w:tab w:val="left" w:pos="426"/>
          <w:tab w:val="left" w:pos="1418"/>
        </w:tabs>
        <w:jc w:val="both"/>
        <w:rPr>
          <w:rFonts w:ascii="Arial" w:hAnsi="Arial" w:cs="Arial"/>
          <w:b/>
          <w:sz w:val="20"/>
        </w:rPr>
      </w:pPr>
    </w:p>
    <w:p w14:paraId="03B9681B" w14:textId="2260FC07" w:rsidR="00D543FE" w:rsidRDefault="00D543FE" w:rsidP="00FB65CF">
      <w:pPr>
        <w:tabs>
          <w:tab w:val="left" w:pos="-6096"/>
        </w:tabs>
        <w:ind w:left="426" w:hanging="426"/>
        <w:jc w:val="both"/>
        <w:rPr>
          <w:rFonts w:ascii="Arial" w:hAnsi="Arial" w:cs="Arial"/>
          <w:sz w:val="20"/>
        </w:rPr>
      </w:pPr>
      <w:r w:rsidRPr="00FB65CF">
        <w:rPr>
          <w:rFonts w:ascii="Arial" w:hAnsi="Arial" w:cs="Arial"/>
          <w:b/>
          <w:sz w:val="20"/>
        </w:rPr>
        <w:t>1.</w:t>
      </w:r>
      <w:r w:rsidRPr="00FB65CF">
        <w:rPr>
          <w:rFonts w:ascii="Arial" w:hAnsi="Arial" w:cs="Arial"/>
          <w:b/>
          <w:sz w:val="20"/>
        </w:rPr>
        <w:tab/>
      </w:r>
      <w:r w:rsidRPr="00FB65CF">
        <w:rPr>
          <w:rFonts w:ascii="Arial" w:hAnsi="Arial" w:cs="Arial"/>
          <w:sz w:val="20"/>
        </w:rPr>
        <w:t xml:space="preserve">Zhotovitel poskytne objednateli záruku na provedené práce a dodávky specifikované v čl. II. smlouvy v délce </w:t>
      </w:r>
      <w:r w:rsidR="003A3EC1">
        <w:rPr>
          <w:rFonts w:ascii="Arial" w:hAnsi="Arial" w:cs="Arial"/>
          <w:sz w:val="20"/>
        </w:rPr>
        <w:t>24</w:t>
      </w:r>
      <w:r w:rsidRPr="00FB65CF">
        <w:rPr>
          <w:rFonts w:ascii="Arial" w:hAnsi="Arial" w:cs="Arial"/>
          <w:sz w:val="20"/>
        </w:rPr>
        <w:t xml:space="preserve"> měsíců.</w:t>
      </w:r>
    </w:p>
    <w:p w14:paraId="7ADB790B" w14:textId="50F47E36" w:rsidR="00D543FE" w:rsidRDefault="00D543FE" w:rsidP="00FB65CF">
      <w:pPr>
        <w:tabs>
          <w:tab w:val="left" w:pos="-6096"/>
        </w:tabs>
        <w:ind w:left="426" w:hanging="426"/>
        <w:jc w:val="both"/>
        <w:rPr>
          <w:rFonts w:ascii="Arial" w:hAnsi="Arial" w:cs="Arial"/>
          <w:sz w:val="20"/>
        </w:rPr>
      </w:pPr>
      <w:r w:rsidRPr="00FB65CF">
        <w:rPr>
          <w:rFonts w:ascii="Arial" w:hAnsi="Arial" w:cs="Arial"/>
          <w:b/>
          <w:sz w:val="20"/>
        </w:rPr>
        <w:t>2.</w:t>
      </w:r>
      <w:r w:rsidRPr="00FB65CF">
        <w:rPr>
          <w:rFonts w:ascii="Arial" w:hAnsi="Arial" w:cs="Arial"/>
          <w:b/>
          <w:sz w:val="20"/>
        </w:rPr>
        <w:tab/>
      </w:r>
      <w:r w:rsidRPr="00FB65CF">
        <w:rPr>
          <w:rFonts w:ascii="Arial" w:hAnsi="Arial" w:cs="Arial"/>
          <w:sz w:val="20"/>
        </w:rPr>
        <w:t>Objednatel si zároveň vyhrazuje právo od smlouvy odstoupit, pokud bude</w:t>
      </w:r>
      <w:r w:rsidR="00735556" w:rsidRPr="00FB65CF">
        <w:rPr>
          <w:rFonts w:ascii="Arial" w:hAnsi="Arial" w:cs="Arial"/>
          <w:sz w:val="20"/>
        </w:rPr>
        <w:t xml:space="preserve"> zhotovitel</w:t>
      </w:r>
      <w:r w:rsidRPr="00FB65CF">
        <w:rPr>
          <w:rFonts w:ascii="Arial" w:hAnsi="Arial" w:cs="Arial"/>
          <w:sz w:val="20"/>
        </w:rPr>
        <w:t xml:space="preserve"> v prodlení s vyhotovením anebo předáním </w:t>
      </w:r>
      <w:r w:rsidR="00735556" w:rsidRPr="00FB65CF">
        <w:rPr>
          <w:rFonts w:ascii="Arial" w:hAnsi="Arial" w:cs="Arial"/>
          <w:sz w:val="20"/>
        </w:rPr>
        <w:t>díla</w:t>
      </w:r>
      <w:r w:rsidRPr="00FB65CF">
        <w:rPr>
          <w:rFonts w:ascii="Arial" w:hAnsi="Arial" w:cs="Arial"/>
          <w:sz w:val="20"/>
        </w:rPr>
        <w:t xml:space="preserve"> delší než </w:t>
      </w:r>
      <w:r w:rsidR="005F185A" w:rsidRPr="00FB65CF">
        <w:rPr>
          <w:rFonts w:ascii="Arial" w:hAnsi="Arial" w:cs="Arial"/>
          <w:sz w:val="20"/>
        </w:rPr>
        <w:t>21</w:t>
      </w:r>
      <w:r w:rsidR="005B05AB" w:rsidRPr="00FB65CF">
        <w:rPr>
          <w:rFonts w:ascii="Arial" w:hAnsi="Arial" w:cs="Arial"/>
          <w:sz w:val="20"/>
        </w:rPr>
        <w:t xml:space="preserve"> kalendářních</w:t>
      </w:r>
      <w:r w:rsidRPr="00FB65CF">
        <w:rPr>
          <w:rFonts w:ascii="Arial" w:hAnsi="Arial" w:cs="Arial"/>
          <w:sz w:val="20"/>
        </w:rPr>
        <w:t xml:space="preserve"> dnů. Zhotovitel se v tomto případě zavazuje uhradit objednateli škody způsobené nedodáním předmětu zakázky. </w:t>
      </w:r>
    </w:p>
    <w:p w14:paraId="50BFA5C3" w14:textId="413FF4BE" w:rsidR="00D543FE" w:rsidRDefault="00D543FE" w:rsidP="00FB65CF">
      <w:pPr>
        <w:tabs>
          <w:tab w:val="left" w:pos="-6096"/>
        </w:tabs>
        <w:ind w:left="426" w:hanging="426"/>
        <w:jc w:val="both"/>
        <w:rPr>
          <w:rFonts w:ascii="Arial" w:hAnsi="Arial" w:cs="Arial"/>
          <w:sz w:val="20"/>
        </w:rPr>
      </w:pPr>
      <w:r w:rsidRPr="00FB65CF">
        <w:rPr>
          <w:rFonts w:ascii="Arial" w:hAnsi="Arial" w:cs="Arial"/>
          <w:b/>
          <w:sz w:val="20"/>
        </w:rPr>
        <w:t>3.</w:t>
      </w:r>
      <w:r w:rsidRPr="00FB65CF">
        <w:rPr>
          <w:rFonts w:ascii="Arial" w:hAnsi="Arial" w:cs="Arial"/>
          <w:b/>
          <w:sz w:val="20"/>
        </w:rPr>
        <w:tab/>
      </w:r>
      <w:r w:rsidRPr="00FB65CF">
        <w:rPr>
          <w:rFonts w:ascii="Arial" w:hAnsi="Arial" w:cs="Arial"/>
          <w:sz w:val="20"/>
        </w:rPr>
        <w:t>Záruka začíná běžet ode dne převzetí díla objednatelem.</w:t>
      </w:r>
    </w:p>
    <w:p w14:paraId="634712F6" w14:textId="67C4D717" w:rsidR="00D543FE" w:rsidRDefault="00D543FE" w:rsidP="00FB65CF">
      <w:pPr>
        <w:tabs>
          <w:tab w:val="left" w:pos="-6096"/>
        </w:tabs>
        <w:ind w:left="426" w:hanging="426"/>
        <w:jc w:val="both"/>
        <w:rPr>
          <w:rFonts w:ascii="Arial" w:hAnsi="Arial" w:cs="Arial"/>
          <w:sz w:val="20"/>
        </w:rPr>
      </w:pPr>
      <w:r w:rsidRPr="00FB65CF">
        <w:rPr>
          <w:rFonts w:ascii="Arial" w:hAnsi="Arial" w:cs="Arial"/>
          <w:b/>
          <w:sz w:val="20"/>
        </w:rPr>
        <w:t>4.</w:t>
      </w:r>
      <w:r w:rsidRPr="00FB65CF">
        <w:rPr>
          <w:rFonts w:ascii="Arial" w:hAnsi="Arial" w:cs="Arial"/>
          <w:b/>
          <w:sz w:val="20"/>
        </w:rPr>
        <w:tab/>
      </w:r>
      <w:r w:rsidRPr="00FB65CF">
        <w:rPr>
          <w:rFonts w:ascii="Arial" w:hAnsi="Arial" w:cs="Arial"/>
          <w:sz w:val="20"/>
        </w:rPr>
        <w:t>V záruční době objednatel požaduje zahájení odstranění reklamovaných vad do 5 pracovních dnů ode dne písemného uplatnění reklamace.</w:t>
      </w:r>
    </w:p>
    <w:p w14:paraId="517DE5DC" w14:textId="4613EBF4" w:rsidR="004B44C0" w:rsidRPr="00FB65CF" w:rsidRDefault="00D543FE" w:rsidP="00FB65CF">
      <w:pPr>
        <w:tabs>
          <w:tab w:val="left" w:pos="-6096"/>
        </w:tabs>
        <w:ind w:left="426" w:hanging="426"/>
        <w:jc w:val="both"/>
        <w:rPr>
          <w:rFonts w:ascii="Arial" w:hAnsi="Arial" w:cs="Arial"/>
          <w:b/>
          <w:sz w:val="20"/>
        </w:rPr>
      </w:pPr>
      <w:r w:rsidRPr="00FB65CF">
        <w:rPr>
          <w:rFonts w:ascii="Arial" w:hAnsi="Arial" w:cs="Arial"/>
          <w:b/>
          <w:sz w:val="20"/>
        </w:rPr>
        <w:t>5.</w:t>
      </w:r>
      <w:r w:rsidRPr="00FB65CF">
        <w:rPr>
          <w:rFonts w:ascii="Arial" w:hAnsi="Arial" w:cs="Arial"/>
          <w:b/>
          <w:sz w:val="20"/>
        </w:rPr>
        <w:tab/>
      </w:r>
      <w:r w:rsidRPr="00FB65CF">
        <w:rPr>
          <w:rFonts w:ascii="Arial" w:hAnsi="Arial" w:cs="Arial"/>
          <w:sz w:val="20"/>
        </w:rPr>
        <w:t>Termín odstranění reklamovaných vad bude sjednán dle charakteru závad</w:t>
      </w:r>
      <w:r w:rsidR="00735556" w:rsidRPr="00FB65CF">
        <w:rPr>
          <w:rFonts w:ascii="Arial" w:hAnsi="Arial" w:cs="Arial"/>
          <w:sz w:val="20"/>
        </w:rPr>
        <w:t>y</w:t>
      </w:r>
      <w:r w:rsidRPr="00FB65CF">
        <w:rPr>
          <w:rFonts w:ascii="Arial" w:hAnsi="Arial" w:cs="Arial"/>
          <w:sz w:val="20"/>
        </w:rPr>
        <w:t>.</w:t>
      </w:r>
    </w:p>
    <w:p w14:paraId="61F14A94" w14:textId="313C1ADE" w:rsidR="00EC0E51" w:rsidRDefault="00EC0E51">
      <w:pPr>
        <w:tabs>
          <w:tab w:val="left" w:pos="426"/>
          <w:tab w:val="left" w:pos="1418"/>
        </w:tabs>
        <w:jc w:val="both"/>
        <w:rPr>
          <w:rFonts w:ascii="Arial" w:hAnsi="Arial" w:cs="Arial"/>
          <w:b/>
          <w:sz w:val="20"/>
        </w:rPr>
      </w:pPr>
    </w:p>
    <w:p w14:paraId="69DF71D7" w14:textId="77777777" w:rsidR="00243771" w:rsidRPr="009E158E" w:rsidRDefault="00243771">
      <w:pPr>
        <w:tabs>
          <w:tab w:val="left" w:pos="426"/>
          <w:tab w:val="left" w:pos="1418"/>
        </w:tabs>
        <w:jc w:val="both"/>
        <w:rPr>
          <w:rFonts w:ascii="Arial" w:hAnsi="Arial" w:cs="Arial"/>
          <w:b/>
          <w:sz w:val="20"/>
        </w:rPr>
      </w:pPr>
    </w:p>
    <w:p w14:paraId="00C705DB" w14:textId="3A8ADA06"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VII</w:t>
      </w:r>
      <w:r w:rsidR="00D543FE">
        <w:rPr>
          <w:rFonts w:ascii="Arial" w:hAnsi="Arial" w:cs="Arial"/>
          <w:b/>
          <w:sz w:val="20"/>
        </w:rPr>
        <w:t>I</w:t>
      </w:r>
      <w:r w:rsidRPr="009E158E">
        <w:rPr>
          <w:rFonts w:ascii="Arial" w:hAnsi="Arial" w:cs="Arial"/>
          <w:b/>
          <w:sz w:val="20"/>
        </w:rPr>
        <w:t xml:space="preserve">.  </w:t>
      </w:r>
      <w:r w:rsidRPr="009E158E">
        <w:rPr>
          <w:rFonts w:ascii="Arial" w:hAnsi="Arial" w:cs="Arial"/>
          <w:b/>
          <w:sz w:val="20"/>
          <w:u w:val="single"/>
        </w:rPr>
        <w:t xml:space="preserve">Způsob úhrady, fakturace </w:t>
      </w:r>
    </w:p>
    <w:p w14:paraId="6E386039" w14:textId="77777777" w:rsidR="00EC0E51" w:rsidRPr="009E158E" w:rsidRDefault="00EC0E51">
      <w:pPr>
        <w:tabs>
          <w:tab w:val="left" w:pos="426"/>
          <w:tab w:val="left" w:pos="1418"/>
        </w:tabs>
        <w:jc w:val="both"/>
        <w:rPr>
          <w:rFonts w:ascii="Arial" w:hAnsi="Arial" w:cs="Arial"/>
          <w:b/>
          <w:sz w:val="20"/>
          <w:u w:val="single"/>
        </w:rPr>
      </w:pPr>
    </w:p>
    <w:p w14:paraId="03D0575C" w14:textId="74CF96DD"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Úhrada za dílo do výše smluvní ceny bude objednatelem provedena po</w:t>
      </w:r>
      <w:r w:rsidR="0004119C">
        <w:rPr>
          <w:rFonts w:ascii="Arial" w:hAnsi="Arial" w:cs="Arial"/>
          <w:sz w:val="20"/>
        </w:rPr>
        <w:t xml:space="preserve"> řádném</w:t>
      </w:r>
      <w:r w:rsidRPr="009E158E">
        <w:rPr>
          <w:rFonts w:ascii="Arial" w:hAnsi="Arial" w:cs="Arial"/>
          <w:sz w:val="20"/>
        </w:rPr>
        <w:t xml:space="preserve"> provedení díla</w:t>
      </w:r>
      <w:r w:rsidR="00FC605F">
        <w:rPr>
          <w:rFonts w:ascii="Arial" w:hAnsi="Arial" w:cs="Arial"/>
          <w:sz w:val="20"/>
        </w:rPr>
        <w:t>. t</w:t>
      </w:r>
      <w:r w:rsidR="00FC605F" w:rsidRPr="009E158E">
        <w:rPr>
          <w:rFonts w:ascii="Arial" w:hAnsi="Arial" w:cs="Arial"/>
          <w:sz w:val="20"/>
        </w:rPr>
        <w:t>j.</w:t>
      </w:r>
      <w:r w:rsidRPr="009E158E">
        <w:rPr>
          <w:rFonts w:ascii="Arial" w:hAnsi="Arial" w:cs="Arial"/>
          <w:sz w:val="20"/>
        </w:rPr>
        <w:t xml:space="preserve"> po </w:t>
      </w:r>
      <w:r w:rsidR="00FC605F">
        <w:rPr>
          <w:rFonts w:ascii="Arial" w:hAnsi="Arial" w:cs="Arial"/>
          <w:sz w:val="20"/>
        </w:rPr>
        <w:t>předání dokončeného díla</w:t>
      </w:r>
      <w:r w:rsidRPr="009E158E">
        <w:rPr>
          <w:rFonts w:ascii="Arial" w:hAnsi="Arial" w:cs="Arial"/>
          <w:sz w:val="20"/>
        </w:rPr>
        <w:t xml:space="preserve"> objednateli a příp. odstranění vad. Cena za dílo nebude splatná do doby, dokud nebudou zhotovitelem odstraněny všechny případné vady díla či nedodělky, tzn., že nebude řádně provedeno.</w:t>
      </w:r>
    </w:p>
    <w:p w14:paraId="6AB40B9B" w14:textId="11BFED71"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Splatnost ceny za dílo se sjednává 1</w:t>
      </w:r>
      <w:r w:rsidR="00243771">
        <w:rPr>
          <w:rFonts w:ascii="Arial" w:hAnsi="Arial" w:cs="Arial"/>
          <w:sz w:val="20"/>
        </w:rPr>
        <w:t>0</w:t>
      </w:r>
      <w:r w:rsidRPr="009E158E">
        <w:rPr>
          <w:rFonts w:ascii="Arial" w:hAnsi="Arial" w:cs="Arial"/>
          <w:sz w:val="20"/>
        </w:rPr>
        <w:t xml:space="preserve"> dnů od data doručení faktury objednateli. Za okamžik uhrazení ceny za dílo se považuje datum, kdy byla předmětná částka odepsána z účtu objednatele.</w:t>
      </w:r>
    </w:p>
    <w:p w14:paraId="182E3970" w14:textId="688EE909" w:rsidR="004B44C0" w:rsidRPr="009E158E" w:rsidRDefault="004B44C0">
      <w:pPr>
        <w:numPr>
          <w:ilvl w:val="0"/>
          <w:numId w:val="8"/>
        </w:numPr>
        <w:tabs>
          <w:tab w:val="clear" w:pos="360"/>
          <w:tab w:val="left" w:pos="-6096"/>
          <w:tab w:val="left" w:pos="-2977"/>
        </w:tabs>
        <w:ind w:left="426" w:hanging="426"/>
        <w:jc w:val="both"/>
        <w:rPr>
          <w:rFonts w:ascii="Arial" w:hAnsi="Arial" w:cs="Arial"/>
          <w:sz w:val="20"/>
        </w:rPr>
      </w:pPr>
      <w:r w:rsidRPr="009E158E">
        <w:rPr>
          <w:rFonts w:ascii="Arial" w:hAnsi="Arial" w:cs="Arial"/>
          <w:sz w:val="20"/>
        </w:rPr>
        <w:t>Faktura bude mít náležitosti daňového dokladu a na faktuře bude uvedena sazba daně z přidané hodnoty.</w:t>
      </w:r>
    </w:p>
    <w:p w14:paraId="701E4F6A" w14:textId="77777777" w:rsidR="007C4AB1" w:rsidRDefault="007C4AB1">
      <w:pPr>
        <w:pStyle w:val="Zkladntextodsazen"/>
        <w:tabs>
          <w:tab w:val="clear" w:pos="284"/>
          <w:tab w:val="clear" w:pos="1418"/>
        </w:tabs>
        <w:ind w:left="426" w:hanging="426"/>
        <w:rPr>
          <w:rFonts w:ascii="Arial" w:hAnsi="Arial" w:cs="Arial"/>
          <w:sz w:val="20"/>
        </w:rPr>
      </w:pPr>
    </w:p>
    <w:p w14:paraId="1DCDF204" w14:textId="77777777" w:rsidR="00E13EC4" w:rsidRPr="009E158E" w:rsidRDefault="00E13EC4">
      <w:pPr>
        <w:pStyle w:val="Zkladntextodsazen"/>
        <w:tabs>
          <w:tab w:val="clear" w:pos="284"/>
          <w:tab w:val="clear" w:pos="1418"/>
        </w:tabs>
        <w:ind w:left="426" w:hanging="426"/>
        <w:rPr>
          <w:rFonts w:ascii="Arial" w:hAnsi="Arial" w:cs="Arial"/>
          <w:sz w:val="20"/>
        </w:rPr>
      </w:pPr>
    </w:p>
    <w:p w14:paraId="7C0C01D6" w14:textId="0FE48B1A" w:rsidR="00562FAB" w:rsidRDefault="00D543FE">
      <w:pPr>
        <w:tabs>
          <w:tab w:val="left" w:pos="-2977"/>
          <w:tab w:val="left" w:pos="426"/>
          <w:tab w:val="left" w:pos="1418"/>
        </w:tabs>
        <w:jc w:val="both"/>
        <w:rPr>
          <w:rFonts w:ascii="Arial" w:hAnsi="Arial" w:cs="Arial"/>
          <w:b/>
          <w:sz w:val="20"/>
          <w:u w:val="single"/>
        </w:rPr>
      </w:pPr>
      <w:r>
        <w:rPr>
          <w:rFonts w:ascii="Arial" w:hAnsi="Arial" w:cs="Arial"/>
          <w:b/>
          <w:sz w:val="20"/>
        </w:rPr>
        <w:t>IX</w:t>
      </w:r>
      <w:r w:rsidR="004B44C0" w:rsidRPr="009E158E">
        <w:rPr>
          <w:rFonts w:ascii="Arial" w:hAnsi="Arial" w:cs="Arial"/>
          <w:b/>
          <w:sz w:val="20"/>
        </w:rPr>
        <w:t>.</w:t>
      </w:r>
      <w:r w:rsidR="004B44C0" w:rsidRPr="009E158E">
        <w:rPr>
          <w:rFonts w:ascii="Arial" w:hAnsi="Arial" w:cs="Arial"/>
          <w:b/>
          <w:sz w:val="20"/>
        </w:rPr>
        <w:tab/>
      </w:r>
      <w:r w:rsidR="004B44C0" w:rsidRPr="009E158E">
        <w:rPr>
          <w:rFonts w:ascii="Arial" w:hAnsi="Arial" w:cs="Arial"/>
          <w:b/>
          <w:sz w:val="20"/>
          <w:u w:val="single"/>
        </w:rPr>
        <w:t>Smluvní pokuta, sankce</w:t>
      </w:r>
    </w:p>
    <w:p w14:paraId="73AF62F4" w14:textId="77777777" w:rsidR="00EC0E51" w:rsidRPr="009E158E" w:rsidRDefault="00EC0E51">
      <w:pPr>
        <w:tabs>
          <w:tab w:val="left" w:pos="-2977"/>
          <w:tab w:val="left" w:pos="426"/>
          <w:tab w:val="left" w:pos="1418"/>
        </w:tabs>
        <w:jc w:val="both"/>
        <w:rPr>
          <w:rFonts w:ascii="Arial" w:hAnsi="Arial" w:cs="Arial"/>
          <w:b/>
          <w:sz w:val="20"/>
          <w:u w:val="single"/>
        </w:rPr>
      </w:pPr>
    </w:p>
    <w:p w14:paraId="2A74205B" w14:textId="0964014B" w:rsidR="004B44C0" w:rsidRDefault="004B44C0">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9E158E">
        <w:rPr>
          <w:rFonts w:ascii="Arial" w:hAnsi="Arial" w:cs="Arial"/>
          <w:sz w:val="20"/>
        </w:rPr>
        <w:t>V případě nedodržení termínu dokončení a předání díla dle čl. V. smlouvy je zhotovitel povinen uhradit objedn</w:t>
      </w:r>
      <w:r w:rsidR="00FF7313">
        <w:rPr>
          <w:rFonts w:ascii="Arial" w:hAnsi="Arial" w:cs="Arial"/>
          <w:sz w:val="20"/>
        </w:rPr>
        <w:t xml:space="preserve">ateli smluvní pokutu ve výši </w:t>
      </w:r>
      <w:r w:rsidR="00AC523E">
        <w:rPr>
          <w:rFonts w:ascii="Arial" w:hAnsi="Arial" w:cs="Arial"/>
          <w:sz w:val="20"/>
        </w:rPr>
        <w:t>5</w:t>
      </w:r>
      <w:r w:rsidRPr="009E158E">
        <w:rPr>
          <w:rFonts w:ascii="Arial" w:hAnsi="Arial" w:cs="Arial"/>
          <w:sz w:val="20"/>
        </w:rPr>
        <w:t>00,00 Kč za každý den prodlení.</w:t>
      </w:r>
    </w:p>
    <w:p w14:paraId="20DD5B11" w14:textId="58791906"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V případě neodstranění reklamovaných vad nebo nedodělků do 30 kalendářních dnů ode dne nahlášení konkrétní vady je zhotovitel povinen uhradit obje</w:t>
      </w:r>
      <w:r w:rsidR="00AC523E">
        <w:rPr>
          <w:rFonts w:ascii="Arial" w:hAnsi="Arial" w:cs="Arial"/>
          <w:sz w:val="20"/>
        </w:rPr>
        <w:t>dnateli smluvní pokutu ve výši 5</w:t>
      </w:r>
      <w:r w:rsidRPr="002B28FE">
        <w:rPr>
          <w:rFonts w:ascii="Arial" w:hAnsi="Arial" w:cs="Arial"/>
          <w:sz w:val="20"/>
        </w:rPr>
        <w:t>00,- Kč za každou reklamovanou vadu nebo nedodělek a den prodlení.</w:t>
      </w:r>
    </w:p>
    <w:p w14:paraId="38C1CF66" w14:textId="7BE0B7BB" w:rsidR="00AC523E" w:rsidRDefault="00AC523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Zhotovitel je povinen zahájit práce za účelem odstranění vad v záruční době do 5 pracovních dnů od doby nahlášení vady objednatelem.</w:t>
      </w:r>
    </w:p>
    <w:p w14:paraId="34217441" w14:textId="28AEAF43" w:rsidR="002B28FE" w:rsidRDefault="002B28F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 xml:space="preserve">V případě, že zhotovitel nezahájí práce za účelem odstranění vad v záruční době do 5 pracovních dnů od doby nahlášení vady objednatelem, je zhotovitel povinen uhradit objednateli smluvní pokutu ve výši </w:t>
      </w:r>
      <w:r w:rsidR="00AC523E">
        <w:rPr>
          <w:rFonts w:ascii="Arial" w:hAnsi="Arial" w:cs="Arial"/>
          <w:sz w:val="20"/>
        </w:rPr>
        <w:t>5</w:t>
      </w:r>
      <w:r w:rsidRPr="002B28FE">
        <w:rPr>
          <w:rFonts w:ascii="Arial" w:hAnsi="Arial" w:cs="Arial"/>
          <w:sz w:val="20"/>
        </w:rPr>
        <w:t>00,- Kč za každou reklamovanou vadu a den prodlení.</w:t>
      </w:r>
    </w:p>
    <w:p w14:paraId="5086687E" w14:textId="6628A4BE" w:rsidR="00AC523E" w:rsidRDefault="00AC523E">
      <w:pPr>
        <w:pStyle w:val="Zkladntext2"/>
        <w:numPr>
          <w:ilvl w:val="0"/>
          <w:numId w:val="5"/>
        </w:numPr>
        <w:tabs>
          <w:tab w:val="clear" w:pos="720"/>
          <w:tab w:val="num" w:pos="-6096"/>
        </w:tabs>
        <w:spacing w:after="0" w:line="240" w:lineRule="auto"/>
        <w:ind w:left="426" w:hanging="426"/>
        <w:jc w:val="both"/>
        <w:rPr>
          <w:rFonts w:ascii="Arial" w:hAnsi="Arial" w:cs="Arial"/>
          <w:sz w:val="20"/>
        </w:rPr>
      </w:pPr>
      <w:r w:rsidRPr="002B28FE">
        <w:rPr>
          <w:rFonts w:ascii="Arial" w:hAnsi="Arial" w:cs="Arial"/>
          <w:sz w:val="20"/>
        </w:rPr>
        <w:t>Zhotovitel se zavazuje odstranit vady a nedodělky díla do 30 kalendářních dnů od data nahlášení vady objednatelem.</w:t>
      </w:r>
    </w:p>
    <w:p w14:paraId="55D605AB" w14:textId="3245C877" w:rsidR="005167E7" w:rsidRDefault="007A3166"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Bude-li objednatel v prodlení s úhradou ceny díla, bude zhotovitel účtovat úrok z prodlení ve výši stanovené platnými právními předpisy z dlužné částky za každý i započatý den prodlení.</w:t>
      </w:r>
    </w:p>
    <w:p w14:paraId="0F3FE4B3" w14:textId="342EBE43" w:rsidR="004B44C0" w:rsidRDefault="007A3166" w:rsidP="005167E7">
      <w:pPr>
        <w:pStyle w:val="Zkladntext2"/>
        <w:numPr>
          <w:ilvl w:val="0"/>
          <w:numId w:val="5"/>
        </w:numPr>
        <w:tabs>
          <w:tab w:val="clear" w:pos="720"/>
          <w:tab w:val="num" w:pos="-6096"/>
          <w:tab w:val="num" w:pos="-2977"/>
        </w:tabs>
        <w:spacing w:after="0" w:line="240" w:lineRule="auto"/>
        <w:ind w:left="426" w:hanging="426"/>
        <w:jc w:val="both"/>
        <w:rPr>
          <w:rFonts w:ascii="Arial" w:hAnsi="Arial" w:cs="Arial"/>
          <w:sz w:val="20"/>
        </w:rPr>
      </w:pPr>
      <w:r w:rsidRPr="005167E7">
        <w:rPr>
          <w:rFonts w:ascii="Arial" w:hAnsi="Arial" w:cs="Arial"/>
          <w:sz w:val="20"/>
        </w:rPr>
        <w:t xml:space="preserve">Zaplacením smluvní pokuty a úroku z prodlení není dotčeno právo oprávněné strany </w:t>
      </w:r>
      <w:r w:rsidRPr="005167E7">
        <w:rPr>
          <w:rFonts w:ascii="Arial" w:hAnsi="Arial" w:cs="Arial"/>
          <w:sz w:val="20"/>
        </w:rPr>
        <w:br/>
        <w:t>na náhradu škody vzniklé v příčinné souvislosti s porušením smluvní povinnosti, za jejíž nedodržení jsou smluvní pokuta nebo úrok z prodlení vymáhány a účtovány</w:t>
      </w:r>
      <w:r w:rsidR="004A6CB0">
        <w:rPr>
          <w:rFonts w:ascii="Arial" w:hAnsi="Arial" w:cs="Arial"/>
          <w:sz w:val="20"/>
        </w:rPr>
        <w:t xml:space="preserve"> v rozsahu převyšujícím tuto smluvní pokutu nebo úrok z prodlení</w:t>
      </w:r>
      <w:r w:rsidRPr="005167E7">
        <w:rPr>
          <w:rFonts w:ascii="Arial" w:hAnsi="Arial" w:cs="Arial"/>
          <w:sz w:val="20"/>
        </w:rPr>
        <w:t>; tímto tedy strany vylučují použití ustanovení § 2050 občanského zákoníku.</w:t>
      </w:r>
    </w:p>
    <w:p w14:paraId="3F11415A" w14:textId="1C52DD21" w:rsidR="00E56EE4" w:rsidRDefault="00E56EE4">
      <w:pPr>
        <w:tabs>
          <w:tab w:val="num" w:pos="-6096"/>
          <w:tab w:val="left" w:pos="1418"/>
        </w:tabs>
        <w:jc w:val="both"/>
        <w:rPr>
          <w:rFonts w:ascii="Arial" w:hAnsi="Arial" w:cs="Arial"/>
          <w:b/>
          <w:sz w:val="20"/>
        </w:rPr>
      </w:pPr>
    </w:p>
    <w:p w14:paraId="31F9FB0E" w14:textId="77777777" w:rsidR="00621CB7" w:rsidRPr="009E158E" w:rsidRDefault="00621CB7">
      <w:pPr>
        <w:tabs>
          <w:tab w:val="num" w:pos="-6096"/>
          <w:tab w:val="left" w:pos="1418"/>
        </w:tabs>
        <w:jc w:val="both"/>
        <w:rPr>
          <w:rFonts w:ascii="Arial" w:hAnsi="Arial" w:cs="Arial"/>
          <w:b/>
          <w:sz w:val="20"/>
        </w:rPr>
      </w:pPr>
    </w:p>
    <w:p w14:paraId="18E06163" w14:textId="52E12859" w:rsidR="00562FAB"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Pr="009E158E">
        <w:rPr>
          <w:rFonts w:ascii="Arial" w:hAnsi="Arial" w:cs="Arial"/>
          <w:b/>
          <w:sz w:val="20"/>
        </w:rPr>
        <w:tab/>
      </w:r>
      <w:r w:rsidRPr="009E158E">
        <w:rPr>
          <w:rFonts w:ascii="Arial" w:hAnsi="Arial" w:cs="Arial"/>
          <w:b/>
          <w:sz w:val="20"/>
          <w:u w:val="single"/>
        </w:rPr>
        <w:t xml:space="preserve">Spolupůsobení objednatele, na kterém je závislé včasné plnění díla </w:t>
      </w:r>
    </w:p>
    <w:p w14:paraId="7304E396" w14:textId="77777777" w:rsidR="00EC0E51" w:rsidRPr="009E158E" w:rsidRDefault="00EC0E51">
      <w:pPr>
        <w:tabs>
          <w:tab w:val="left" w:pos="426"/>
          <w:tab w:val="left" w:pos="1418"/>
        </w:tabs>
        <w:jc w:val="both"/>
        <w:rPr>
          <w:rFonts w:ascii="Arial" w:hAnsi="Arial" w:cs="Arial"/>
          <w:b/>
          <w:sz w:val="20"/>
          <w:u w:val="single"/>
        </w:rPr>
      </w:pPr>
    </w:p>
    <w:p w14:paraId="7F63B023" w14:textId="0C4C4048" w:rsidR="004B44C0" w:rsidRPr="005167E7" w:rsidRDefault="004B44C0" w:rsidP="005167E7">
      <w:pPr>
        <w:numPr>
          <w:ilvl w:val="0"/>
          <w:numId w:val="1"/>
        </w:numPr>
        <w:tabs>
          <w:tab w:val="clear" w:pos="360"/>
          <w:tab w:val="left" w:pos="-6096"/>
          <w:tab w:val="left" w:pos="-2268"/>
        </w:tabs>
        <w:ind w:left="426" w:hanging="426"/>
        <w:jc w:val="both"/>
        <w:rPr>
          <w:rFonts w:ascii="Arial" w:hAnsi="Arial" w:cs="Arial"/>
          <w:sz w:val="20"/>
        </w:rPr>
      </w:pPr>
      <w:r w:rsidRPr="005167E7">
        <w:rPr>
          <w:rFonts w:ascii="Arial" w:hAnsi="Arial" w:cs="Arial"/>
          <w:sz w:val="20"/>
        </w:rPr>
        <w:t>Objednatel zajistí pro zhotovitele přístup do objekt</w:t>
      </w:r>
      <w:r w:rsidR="005B05AB">
        <w:rPr>
          <w:rFonts w:ascii="Arial" w:hAnsi="Arial" w:cs="Arial"/>
          <w:sz w:val="20"/>
        </w:rPr>
        <w:t>ů dle čl.III.</w:t>
      </w:r>
      <w:r w:rsidRPr="005167E7">
        <w:rPr>
          <w:rFonts w:ascii="Arial" w:hAnsi="Arial" w:cs="Arial"/>
          <w:sz w:val="20"/>
        </w:rPr>
        <w:t xml:space="preserve"> pro pracovníky </w:t>
      </w:r>
      <w:r w:rsidR="00FC605F">
        <w:rPr>
          <w:rFonts w:ascii="Arial" w:hAnsi="Arial" w:cs="Arial"/>
          <w:sz w:val="20"/>
        </w:rPr>
        <w:t>a zaparkování 1 vozu zhotovitele</w:t>
      </w:r>
      <w:r w:rsidRPr="005167E7">
        <w:rPr>
          <w:rFonts w:ascii="Arial" w:hAnsi="Arial" w:cs="Arial"/>
          <w:sz w:val="20"/>
        </w:rPr>
        <w:t xml:space="preserve">. </w:t>
      </w:r>
    </w:p>
    <w:p w14:paraId="2E69228E" w14:textId="6AB5F3C7" w:rsidR="004B44C0" w:rsidRDefault="004B44C0">
      <w:pPr>
        <w:numPr>
          <w:ilvl w:val="0"/>
          <w:numId w:val="1"/>
        </w:numPr>
        <w:tabs>
          <w:tab w:val="clear" w:pos="360"/>
          <w:tab w:val="left" w:pos="-6096"/>
          <w:tab w:val="left" w:pos="-2268"/>
        </w:tabs>
        <w:ind w:left="426" w:hanging="426"/>
        <w:jc w:val="both"/>
        <w:rPr>
          <w:rFonts w:ascii="Arial" w:hAnsi="Arial" w:cs="Arial"/>
          <w:sz w:val="20"/>
        </w:rPr>
      </w:pPr>
      <w:r w:rsidRPr="009E158E">
        <w:rPr>
          <w:rFonts w:ascii="Arial" w:hAnsi="Arial" w:cs="Arial"/>
          <w:sz w:val="20"/>
        </w:rPr>
        <w:t>Objednatel umožní zhotoviteli používat sociální zařízení v objektu.</w:t>
      </w:r>
    </w:p>
    <w:p w14:paraId="7530E9CF" w14:textId="77777777" w:rsidR="005A1D0E" w:rsidRDefault="005A1D0E">
      <w:pPr>
        <w:tabs>
          <w:tab w:val="left" w:pos="426"/>
          <w:tab w:val="left" w:pos="1418"/>
        </w:tabs>
        <w:jc w:val="both"/>
        <w:rPr>
          <w:rFonts w:ascii="Arial" w:hAnsi="Arial" w:cs="Arial"/>
          <w:b/>
          <w:sz w:val="20"/>
        </w:rPr>
      </w:pPr>
    </w:p>
    <w:p w14:paraId="5E011588" w14:textId="77777777" w:rsidR="005A1D0E" w:rsidRDefault="005A1D0E">
      <w:pPr>
        <w:tabs>
          <w:tab w:val="left" w:pos="426"/>
          <w:tab w:val="left" w:pos="1418"/>
        </w:tabs>
        <w:jc w:val="both"/>
        <w:rPr>
          <w:rFonts w:ascii="Arial" w:hAnsi="Arial" w:cs="Arial"/>
          <w:b/>
          <w:sz w:val="20"/>
        </w:rPr>
      </w:pPr>
    </w:p>
    <w:p w14:paraId="56F0E084" w14:textId="2DF653FE" w:rsidR="003D00EF" w:rsidRDefault="004B44C0">
      <w:pPr>
        <w:tabs>
          <w:tab w:val="left" w:pos="426"/>
          <w:tab w:val="left" w:pos="1418"/>
        </w:tabs>
        <w:jc w:val="both"/>
        <w:rPr>
          <w:rFonts w:ascii="Arial" w:hAnsi="Arial" w:cs="Arial"/>
          <w:b/>
          <w:sz w:val="20"/>
          <w:u w:val="single"/>
        </w:rPr>
      </w:pPr>
      <w:r w:rsidRPr="009E158E">
        <w:rPr>
          <w:rFonts w:ascii="Arial" w:hAnsi="Arial" w:cs="Arial"/>
          <w:b/>
          <w:sz w:val="20"/>
        </w:rPr>
        <w:t>X</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Další ujednání</w:t>
      </w:r>
    </w:p>
    <w:p w14:paraId="71E1FA26" w14:textId="77777777" w:rsidR="00EC0E51" w:rsidRPr="009E158E" w:rsidRDefault="00EC0E51">
      <w:pPr>
        <w:tabs>
          <w:tab w:val="left" w:pos="426"/>
          <w:tab w:val="left" w:pos="1418"/>
        </w:tabs>
        <w:jc w:val="both"/>
        <w:rPr>
          <w:rFonts w:ascii="Arial" w:hAnsi="Arial" w:cs="Arial"/>
          <w:b/>
          <w:sz w:val="20"/>
          <w:u w:val="single"/>
        </w:rPr>
      </w:pPr>
    </w:p>
    <w:p w14:paraId="0546679D" w14:textId="77777777" w:rsidR="004B44C0" w:rsidRPr="009E158E" w:rsidRDefault="004B44C0">
      <w:pPr>
        <w:numPr>
          <w:ilvl w:val="0"/>
          <w:numId w:val="6"/>
        </w:numPr>
        <w:tabs>
          <w:tab w:val="clear" w:pos="720"/>
          <w:tab w:val="num" w:pos="-6237"/>
        </w:tabs>
        <w:ind w:left="426" w:hanging="426"/>
        <w:jc w:val="both"/>
        <w:rPr>
          <w:rFonts w:ascii="Arial" w:hAnsi="Arial" w:cs="Arial"/>
          <w:sz w:val="20"/>
        </w:rPr>
      </w:pPr>
      <w:r w:rsidRPr="009E158E">
        <w:rPr>
          <w:rFonts w:ascii="Arial" w:hAnsi="Arial" w:cs="Arial"/>
          <w:sz w:val="20"/>
        </w:rPr>
        <w:t>Zhotovitel se zavazuje provádět práce dle technologických nebo pracovních postupů, dodržovat požadavky na zajištění bezpečnosti práce a rovněž dodržovat požární předpisy a příslušné ČSN.</w:t>
      </w:r>
    </w:p>
    <w:p w14:paraId="7901A369" w14:textId="7FF814AE" w:rsidR="004B44C0" w:rsidRPr="009E158E" w:rsidRDefault="004B44C0">
      <w:pPr>
        <w:numPr>
          <w:ilvl w:val="0"/>
          <w:numId w:val="6"/>
        </w:numPr>
        <w:tabs>
          <w:tab w:val="clear" w:pos="720"/>
          <w:tab w:val="num" w:pos="-6237"/>
          <w:tab w:val="left" w:pos="-2268"/>
        </w:tabs>
        <w:ind w:left="426" w:hanging="426"/>
        <w:jc w:val="both"/>
        <w:rPr>
          <w:rFonts w:ascii="Arial" w:hAnsi="Arial" w:cs="Arial"/>
          <w:sz w:val="20"/>
        </w:rPr>
      </w:pPr>
      <w:r w:rsidRPr="009E158E">
        <w:rPr>
          <w:rFonts w:ascii="Arial" w:hAnsi="Arial" w:cs="Arial"/>
          <w:sz w:val="20"/>
        </w:rPr>
        <w:t>Zhotovitel nese odpovědnost za provedení díla v souladu s ČSN a dalšími předpisy nebo ustanoveními platnými pro výstavbu v České republice a případně Evropské unii.</w:t>
      </w:r>
    </w:p>
    <w:p w14:paraId="4EE6E7E2" w14:textId="0BC6146A" w:rsidR="004B44C0" w:rsidRPr="009E158E" w:rsidRDefault="004B44C0">
      <w:pPr>
        <w:numPr>
          <w:ilvl w:val="0"/>
          <w:numId w:val="6"/>
        </w:numPr>
        <w:tabs>
          <w:tab w:val="clear" w:pos="720"/>
          <w:tab w:val="num" w:pos="-6237"/>
          <w:tab w:val="left" w:pos="-6096"/>
          <w:tab w:val="left" w:pos="-2268"/>
        </w:tabs>
        <w:ind w:left="426" w:hanging="426"/>
        <w:jc w:val="both"/>
        <w:rPr>
          <w:rFonts w:ascii="Arial" w:hAnsi="Arial" w:cs="Arial"/>
          <w:sz w:val="20"/>
        </w:rPr>
      </w:pPr>
      <w:r w:rsidRPr="009E158E">
        <w:rPr>
          <w:rFonts w:ascii="Arial" w:hAnsi="Arial" w:cs="Arial"/>
          <w:sz w:val="20"/>
        </w:rPr>
        <w:t>Veškeré práce, vymezené předmětem smlouvy s dodacími podmínkami, při dodržení kvalitativních podmínek jsou kryty cenou za dílo stanovenou v článku VI. této smlouvy.</w:t>
      </w:r>
    </w:p>
    <w:p w14:paraId="0B5AA2F2" w14:textId="74EAC071" w:rsidR="004B44C0" w:rsidRDefault="004B44C0">
      <w:pPr>
        <w:numPr>
          <w:ilvl w:val="0"/>
          <w:numId w:val="6"/>
        </w:numPr>
        <w:tabs>
          <w:tab w:val="clear" w:pos="720"/>
          <w:tab w:val="num" w:pos="-6237"/>
        </w:tabs>
        <w:ind w:left="426" w:hanging="426"/>
        <w:jc w:val="both"/>
        <w:rPr>
          <w:rStyle w:val="Hypertextovodkaz"/>
          <w:rFonts w:ascii="Arial" w:hAnsi="Arial" w:cs="Arial"/>
          <w:color w:val="auto"/>
          <w:sz w:val="20"/>
          <w:u w:val="none"/>
        </w:rPr>
      </w:pPr>
      <w:r w:rsidRPr="009E158E">
        <w:rPr>
          <w:rFonts w:ascii="Arial" w:hAnsi="Arial" w:cs="Arial"/>
          <w:sz w:val="20"/>
        </w:rPr>
        <w:lastRenderedPageBreak/>
        <w:t xml:space="preserve">Zástupce objednatele na </w:t>
      </w:r>
      <w:r w:rsidRPr="00985DC7">
        <w:rPr>
          <w:rFonts w:ascii="Arial" w:hAnsi="Arial" w:cs="Arial"/>
          <w:sz w:val="20"/>
        </w:rPr>
        <w:t>pracovišti, pověřený dozorem a přejím</w:t>
      </w:r>
      <w:r w:rsidR="007A3166" w:rsidRPr="00985DC7">
        <w:rPr>
          <w:rFonts w:ascii="Arial" w:hAnsi="Arial" w:cs="Arial"/>
          <w:sz w:val="20"/>
        </w:rPr>
        <w:t xml:space="preserve">áním </w:t>
      </w:r>
      <w:r w:rsidR="00985DC7" w:rsidRPr="00985DC7">
        <w:rPr>
          <w:rFonts w:ascii="Arial" w:hAnsi="Arial" w:cs="Arial"/>
          <w:sz w:val="20"/>
        </w:rPr>
        <w:t xml:space="preserve">díla je ustanoven pan </w:t>
      </w:r>
      <w:r w:rsidR="005E1475">
        <w:rPr>
          <w:rFonts w:ascii="Arial" w:hAnsi="Arial" w:cs="Arial"/>
          <w:b/>
          <w:sz w:val="20"/>
        </w:rPr>
        <w:t>xx</w:t>
      </w:r>
    </w:p>
    <w:p w14:paraId="37D047E6" w14:textId="4386DA71" w:rsidR="002B28FE" w:rsidRPr="00243771" w:rsidRDefault="002B28FE">
      <w:pPr>
        <w:numPr>
          <w:ilvl w:val="0"/>
          <w:numId w:val="6"/>
        </w:numPr>
        <w:tabs>
          <w:tab w:val="clear" w:pos="720"/>
          <w:tab w:val="num" w:pos="-6237"/>
        </w:tabs>
        <w:ind w:left="426" w:hanging="426"/>
        <w:jc w:val="both"/>
        <w:rPr>
          <w:rFonts w:ascii="Arial" w:hAnsi="Arial" w:cs="Arial"/>
          <w:sz w:val="20"/>
        </w:rPr>
      </w:pPr>
      <w:r w:rsidRPr="00243771">
        <w:rPr>
          <w:rFonts w:ascii="Arial" w:hAnsi="Arial" w:cs="Arial"/>
          <w:sz w:val="20"/>
        </w:rPr>
        <w:t>Zástupcem zhotovitele na pracovišti je ustanoven pan</w:t>
      </w:r>
      <w:r w:rsidRPr="00243771">
        <w:rPr>
          <w:rFonts w:ascii="Arial" w:hAnsi="Arial" w:cs="Arial"/>
          <w:b/>
          <w:sz w:val="20"/>
        </w:rPr>
        <w:t xml:space="preserve"> </w:t>
      </w:r>
      <w:r w:rsidR="005E1475">
        <w:rPr>
          <w:rFonts w:ascii="Arial" w:hAnsi="Arial" w:cs="Arial"/>
          <w:b/>
          <w:sz w:val="20"/>
        </w:rPr>
        <w:t>xx</w:t>
      </w:r>
    </w:p>
    <w:p w14:paraId="71196918" w14:textId="01F930FF" w:rsidR="004B44C0" w:rsidRPr="009E158E" w:rsidRDefault="004B44C0">
      <w:pPr>
        <w:pStyle w:val="Zkladntextodsazen3"/>
        <w:numPr>
          <w:ilvl w:val="0"/>
          <w:numId w:val="6"/>
        </w:numPr>
        <w:tabs>
          <w:tab w:val="clear" w:pos="284"/>
          <w:tab w:val="clear" w:pos="720"/>
          <w:tab w:val="clear" w:pos="1418"/>
          <w:tab w:val="num" w:pos="-6237"/>
          <w:tab w:val="left" w:pos="-2268"/>
        </w:tabs>
        <w:ind w:left="426" w:hanging="426"/>
        <w:rPr>
          <w:rFonts w:ascii="Arial" w:hAnsi="Arial" w:cs="Arial"/>
          <w:sz w:val="20"/>
        </w:rPr>
      </w:pPr>
      <w:r w:rsidRPr="009E158E">
        <w:rPr>
          <w:rFonts w:ascii="Arial" w:hAnsi="Arial" w:cs="Arial"/>
          <w:sz w:val="20"/>
        </w:rPr>
        <w:t>Zhotovitel předá objednateli písemný seznam zaměstnanců, reg. značky automobilů zhotovitele a řidičů, který bude trvale uložen v příslušné vrátnici, určené pro vstup do objektu.</w:t>
      </w:r>
    </w:p>
    <w:p w14:paraId="4B824C74" w14:textId="27177D33" w:rsidR="004B44C0" w:rsidRPr="002B28FE" w:rsidRDefault="004B44C0" w:rsidP="002B28FE">
      <w:pPr>
        <w:pStyle w:val="Zkladntextodsazen3"/>
        <w:numPr>
          <w:ilvl w:val="0"/>
          <w:numId w:val="6"/>
        </w:numPr>
        <w:tabs>
          <w:tab w:val="clear" w:pos="284"/>
          <w:tab w:val="clear" w:pos="720"/>
          <w:tab w:val="clear" w:pos="1418"/>
          <w:tab w:val="num" w:pos="-6237"/>
          <w:tab w:val="left" w:pos="-6096"/>
        </w:tabs>
        <w:ind w:left="426" w:hanging="426"/>
        <w:rPr>
          <w:rFonts w:ascii="Arial" w:hAnsi="Arial" w:cs="Arial"/>
          <w:sz w:val="20"/>
        </w:rPr>
      </w:pPr>
      <w:r w:rsidRPr="009E158E">
        <w:rPr>
          <w:rFonts w:ascii="Arial" w:hAnsi="Arial" w:cs="Arial"/>
          <w:sz w:val="20"/>
        </w:rPr>
        <w:t>Pro odstoupení od smlouvy platí příslušn</w:t>
      </w:r>
      <w:r w:rsidR="005B5E91">
        <w:rPr>
          <w:rFonts w:ascii="Arial" w:hAnsi="Arial" w:cs="Arial"/>
          <w:sz w:val="20"/>
        </w:rPr>
        <w:t>á ustanovení občanského zákoníku.</w:t>
      </w:r>
      <w:r w:rsidRPr="009E158E">
        <w:rPr>
          <w:rFonts w:ascii="Arial" w:hAnsi="Arial" w:cs="Arial"/>
          <w:sz w:val="20"/>
        </w:rPr>
        <w:t xml:space="preserve"> Odstoupení musí být písemné a je účinné dnem jeho doručení druhé smluvní straně.</w:t>
      </w:r>
      <w:r w:rsidR="002B28FE">
        <w:rPr>
          <w:rFonts w:ascii="Arial" w:hAnsi="Arial" w:cs="Arial"/>
          <w:sz w:val="20"/>
        </w:rPr>
        <w:t xml:space="preserve"> </w:t>
      </w:r>
      <w:r w:rsidRPr="002B28FE">
        <w:rPr>
          <w:rFonts w:ascii="Arial" w:hAnsi="Arial" w:cs="Arial"/>
          <w:sz w:val="20"/>
        </w:rPr>
        <w:t>Objednatel je oprávněn od této smlouvy odstoupit zejména z následujících důvodů:</w:t>
      </w:r>
    </w:p>
    <w:p w14:paraId="60BBCA31" w14:textId="779A9585"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 xml:space="preserve">Zhotovitel bude v prodlení s prováděním nebo dokončením díla podle této Smlouvy po dobu delší než </w:t>
      </w:r>
      <w:r w:rsidR="005B05AB">
        <w:rPr>
          <w:rFonts w:ascii="Arial" w:hAnsi="Arial" w:cs="Arial"/>
          <w:sz w:val="20"/>
        </w:rPr>
        <w:t>14</w:t>
      </w:r>
      <w:r w:rsidR="005B05AB" w:rsidRPr="009E158E">
        <w:rPr>
          <w:rFonts w:ascii="Arial" w:hAnsi="Arial" w:cs="Arial"/>
          <w:sz w:val="20"/>
        </w:rPr>
        <w:t xml:space="preserve"> </w:t>
      </w:r>
      <w:r w:rsidRPr="009E158E">
        <w:rPr>
          <w:rFonts w:ascii="Arial" w:hAnsi="Arial" w:cs="Arial"/>
          <w:sz w:val="20"/>
        </w:rPr>
        <w:t xml:space="preserve">kalendářních dnů a k nápravě nedojde ani v přiměřené dodatečné lhůtě uvedené v písemné výzvě objednatele k nápravě, která nesmí být kratší než </w:t>
      </w:r>
      <w:r w:rsidR="005F185A">
        <w:rPr>
          <w:rFonts w:ascii="Arial" w:hAnsi="Arial" w:cs="Arial"/>
          <w:sz w:val="20"/>
        </w:rPr>
        <w:t>7</w:t>
      </w:r>
      <w:r w:rsidR="005B05AB" w:rsidRPr="009E158E">
        <w:rPr>
          <w:rFonts w:ascii="Arial" w:hAnsi="Arial" w:cs="Arial"/>
          <w:sz w:val="20"/>
        </w:rPr>
        <w:t xml:space="preserve"> </w:t>
      </w:r>
      <w:r w:rsidRPr="009E158E">
        <w:rPr>
          <w:rFonts w:ascii="Arial" w:hAnsi="Arial" w:cs="Arial"/>
          <w:sz w:val="20"/>
        </w:rPr>
        <w:t>kalendářní</w:t>
      </w:r>
      <w:r w:rsidR="0026373B">
        <w:rPr>
          <w:rFonts w:ascii="Arial" w:hAnsi="Arial" w:cs="Arial"/>
          <w:sz w:val="20"/>
        </w:rPr>
        <w:t>ch dnů</w:t>
      </w:r>
      <w:r w:rsidRPr="009E158E">
        <w:rPr>
          <w:rFonts w:ascii="Arial" w:hAnsi="Arial" w:cs="Arial"/>
          <w:sz w:val="20"/>
        </w:rPr>
        <w:t xml:space="preserve"> ode dne, kdy zhotovitel tuto výzvu od objednatele obdrží,</w:t>
      </w:r>
    </w:p>
    <w:p w14:paraId="1F48A1A7" w14:textId="77777777"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 xml:space="preserve">Zhotovitel bude provádět dílo v rozporu s touto smlouvou a nezjedná nápravu, ačkoliv byl Zhotovitel na toto své chování nebo porušování povinností Objednatelem písemně upozorněn a vyzván ke zjednání nápravy, </w:t>
      </w:r>
    </w:p>
    <w:p w14:paraId="406E5411" w14:textId="77777777" w:rsidR="004B44C0" w:rsidRPr="009E158E" w:rsidRDefault="004B44C0" w:rsidP="005621C5">
      <w:pPr>
        <w:numPr>
          <w:ilvl w:val="1"/>
          <w:numId w:val="6"/>
        </w:numPr>
        <w:tabs>
          <w:tab w:val="clear" w:pos="1440"/>
        </w:tabs>
        <w:ind w:left="709" w:hanging="283"/>
        <w:jc w:val="both"/>
        <w:rPr>
          <w:rFonts w:ascii="Arial" w:hAnsi="Arial" w:cs="Arial"/>
          <w:sz w:val="20"/>
        </w:rPr>
      </w:pPr>
      <w:r w:rsidRPr="009E158E">
        <w:rPr>
          <w:rFonts w:ascii="Arial" w:hAnsi="Arial" w:cs="Arial"/>
          <w:sz w:val="20"/>
        </w:rPr>
        <w:t>Zhotovitel provedl dílo vadně a jedná se o podstatné porušení smlouvy</w:t>
      </w:r>
    </w:p>
    <w:p w14:paraId="639BE631" w14:textId="79C9341A" w:rsidR="004B44C0" w:rsidRPr="009E158E" w:rsidRDefault="004B44C0">
      <w:pPr>
        <w:numPr>
          <w:ilvl w:val="0"/>
          <w:numId w:val="6"/>
        </w:numPr>
        <w:tabs>
          <w:tab w:val="clear" w:pos="720"/>
          <w:tab w:val="left" w:pos="426"/>
        </w:tabs>
        <w:suppressAutoHyphens/>
        <w:ind w:left="426" w:hanging="426"/>
        <w:jc w:val="both"/>
        <w:rPr>
          <w:rFonts w:ascii="Arial" w:hAnsi="Arial" w:cs="Arial"/>
          <w:sz w:val="20"/>
        </w:rPr>
      </w:pPr>
      <w:r w:rsidRPr="009E158E">
        <w:rPr>
          <w:rFonts w:ascii="Arial" w:hAnsi="Arial" w:cs="Arial"/>
          <w:sz w:val="20"/>
        </w:rPr>
        <w:t>Odstoupení od smlouvy se nedotýká práva na zaplacení smluvní pokuty nebo úroku z prodlení, pokud již dospěl, ani práva na náhradu škody vzniklé z porušení smluvní povinnosti.</w:t>
      </w:r>
    </w:p>
    <w:p w14:paraId="6EDAD3B8" w14:textId="22096758" w:rsidR="004B44C0" w:rsidRDefault="004B44C0">
      <w:pPr>
        <w:tabs>
          <w:tab w:val="left" w:pos="900"/>
        </w:tabs>
        <w:jc w:val="both"/>
        <w:rPr>
          <w:rFonts w:ascii="Arial" w:hAnsi="Arial" w:cs="Arial"/>
          <w:sz w:val="20"/>
        </w:rPr>
      </w:pPr>
    </w:p>
    <w:p w14:paraId="5DCE53B0" w14:textId="77777777" w:rsidR="00E56EE4" w:rsidRPr="009E158E" w:rsidRDefault="00E56EE4">
      <w:pPr>
        <w:tabs>
          <w:tab w:val="left" w:pos="900"/>
        </w:tabs>
        <w:jc w:val="both"/>
        <w:rPr>
          <w:rFonts w:ascii="Arial" w:hAnsi="Arial" w:cs="Arial"/>
          <w:sz w:val="20"/>
        </w:rPr>
      </w:pPr>
    </w:p>
    <w:p w14:paraId="5BF92597" w14:textId="37F2E6A5" w:rsidR="0071346E"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Předání a převzetí díla</w:t>
      </w:r>
    </w:p>
    <w:p w14:paraId="0023F37E" w14:textId="77777777" w:rsidR="00EC0E51" w:rsidRPr="009E158E" w:rsidRDefault="00EC0E51">
      <w:pPr>
        <w:pStyle w:val="Zkladntextodsazen3"/>
        <w:tabs>
          <w:tab w:val="clear" w:pos="284"/>
          <w:tab w:val="left" w:pos="426"/>
        </w:tabs>
        <w:ind w:left="0"/>
        <w:rPr>
          <w:rFonts w:ascii="Arial" w:hAnsi="Arial" w:cs="Arial"/>
          <w:b/>
          <w:sz w:val="20"/>
          <w:u w:val="single"/>
        </w:rPr>
      </w:pPr>
    </w:p>
    <w:p w14:paraId="1B53CCE9" w14:textId="2A26B36A" w:rsidR="000263DE" w:rsidRDefault="004B44C0" w:rsidP="000263DE">
      <w:pPr>
        <w:pStyle w:val="Zkladntextodsazen3"/>
        <w:numPr>
          <w:ilvl w:val="1"/>
          <w:numId w:val="14"/>
        </w:numPr>
        <w:tabs>
          <w:tab w:val="clear" w:pos="284"/>
          <w:tab w:val="clear" w:pos="1418"/>
          <w:tab w:val="left" w:pos="-2268"/>
        </w:tabs>
        <w:rPr>
          <w:rFonts w:ascii="Arial" w:hAnsi="Arial" w:cs="Arial"/>
          <w:sz w:val="20"/>
        </w:rPr>
      </w:pPr>
      <w:r w:rsidRPr="009E158E">
        <w:rPr>
          <w:rFonts w:ascii="Arial" w:hAnsi="Arial" w:cs="Arial"/>
          <w:sz w:val="20"/>
        </w:rPr>
        <w:t>Zhotovitel je povinen písemně nebo mailem zástupci objednatele oznámit objednateli nejpozději do 2 pracovních dnů předem, kdy bude dílo, nebo jeho část připraveno k odevzdání. Nejpozději do 2 pracovních dnů po tomto oznámení dohodnou strany časový program přejímání.</w:t>
      </w:r>
    </w:p>
    <w:p w14:paraId="0558B0FD" w14:textId="2A9CF1AE" w:rsidR="000263DE" w:rsidRDefault="004B44C0" w:rsidP="00243771">
      <w:pPr>
        <w:pStyle w:val="Zkladntextodsazen3"/>
        <w:numPr>
          <w:ilvl w:val="1"/>
          <w:numId w:val="14"/>
        </w:numPr>
        <w:tabs>
          <w:tab w:val="left" w:pos="-2268"/>
        </w:tabs>
        <w:rPr>
          <w:rFonts w:ascii="Arial" w:hAnsi="Arial" w:cs="Arial"/>
          <w:sz w:val="20"/>
        </w:rPr>
      </w:pPr>
      <w:r w:rsidRPr="009E158E">
        <w:rPr>
          <w:rFonts w:ascii="Arial" w:hAnsi="Arial" w:cs="Arial"/>
          <w:sz w:val="20"/>
        </w:rPr>
        <w:t xml:space="preserve">Zhotovitel splní svoji povinnost provést dílo dle předmětu smlouvy jeho řádným ukončením a předáním objednateli. Dílo je dokončeno, pokud byla předvedena jeho způsobilost sloužit smluvenému účelu. </w:t>
      </w:r>
    </w:p>
    <w:p w14:paraId="1EC8F834" w14:textId="3408DF2D" w:rsidR="001B7E01" w:rsidRDefault="004B44C0" w:rsidP="001B7E01">
      <w:pPr>
        <w:pStyle w:val="Zkladntextodsazen3"/>
        <w:numPr>
          <w:ilvl w:val="1"/>
          <w:numId w:val="14"/>
        </w:numPr>
        <w:tabs>
          <w:tab w:val="clear" w:pos="284"/>
          <w:tab w:val="clear" w:pos="1418"/>
          <w:tab w:val="left" w:pos="-2268"/>
        </w:tabs>
        <w:rPr>
          <w:rFonts w:ascii="Arial" w:hAnsi="Arial" w:cs="Arial"/>
          <w:sz w:val="20"/>
        </w:rPr>
      </w:pPr>
      <w:r w:rsidRPr="000263DE">
        <w:rPr>
          <w:rFonts w:ascii="Arial" w:hAnsi="Arial" w:cs="Arial"/>
          <w:sz w:val="20"/>
        </w:rPr>
        <w:t xml:space="preserve">Zhotovitel předá a objednatel převezme kompletní dílo bez vad a nedodělků, pokud se v předávacím protokolu smluvní strany nedohodnou jinak. Převzetím díla přechází právo vlastnické a právo užívání předmětu díla na objednatele. Zhotovitel nese nebezpečí škody na zhotoveném díle nebo jeho zničení po dobu provádění díla až do řádného předání díla objednateli. Strany vylučují aplikaci ustanovení § 2605 odst. 2 a § 2628 občanského zákoníku. </w:t>
      </w:r>
    </w:p>
    <w:p w14:paraId="51FF0DEA" w14:textId="4BC102E7" w:rsidR="001B7E01" w:rsidRDefault="001B7E01" w:rsidP="001B7E01">
      <w:pPr>
        <w:pStyle w:val="Zkladntextodsazen3"/>
        <w:numPr>
          <w:ilvl w:val="1"/>
          <w:numId w:val="14"/>
        </w:numPr>
        <w:tabs>
          <w:tab w:val="clear" w:pos="284"/>
          <w:tab w:val="clear" w:pos="1418"/>
          <w:tab w:val="left" w:pos="-2268"/>
        </w:tabs>
        <w:rPr>
          <w:rFonts w:ascii="Arial" w:hAnsi="Arial" w:cs="Arial"/>
          <w:sz w:val="20"/>
        </w:rPr>
      </w:pPr>
      <w:r w:rsidRPr="001B7E01">
        <w:rPr>
          <w:rFonts w:ascii="Arial" w:hAnsi="Arial" w:cs="Arial"/>
          <w:sz w:val="20"/>
        </w:rPr>
        <w:t>Objednatel je povinen se k předání a převzetí díla v určitý den a hodinu na místo dostavit.</w:t>
      </w:r>
    </w:p>
    <w:p w14:paraId="2E4F727F" w14:textId="25335492" w:rsidR="001B7E01" w:rsidRDefault="001B7E01" w:rsidP="001B7E01">
      <w:pPr>
        <w:pStyle w:val="Zkladntextodsazen3"/>
        <w:numPr>
          <w:ilvl w:val="1"/>
          <w:numId w:val="14"/>
        </w:numPr>
        <w:tabs>
          <w:tab w:val="clear" w:pos="284"/>
          <w:tab w:val="clear" w:pos="1418"/>
          <w:tab w:val="left" w:pos="-2268"/>
        </w:tabs>
        <w:rPr>
          <w:rFonts w:ascii="Arial" w:hAnsi="Arial" w:cs="Arial"/>
          <w:sz w:val="20"/>
        </w:rPr>
      </w:pPr>
      <w:r w:rsidRPr="001B7E01">
        <w:rPr>
          <w:rFonts w:ascii="Arial" w:hAnsi="Arial" w:cs="Arial"/>
          <w:sz w:val="20"/>
        </w:rPr>
        <w:t>Strany se výslovně dohodly, že zhotovitel není oprávněn dílo prodat, a to ani po předchozím upozornění zhotovitele.</w:t>
      </w:r>
    </w:p>
    <w:p w14:paraId="563F4234" w14:textId="28FECDEF" w:rsidR="004B44C0" w:rsidRDefault="004B44C0">
      <w:pPr>
        <w:pStyle w:val="Zkladntextodsazen3"/>
        <w:tabs>
          <w:tab w:val="left" w:pos="-6096"/>
        </w:tabs>
        <w:ind w:left="0"/>
        <w:rPr>
          <w:rFonts w:ascii="Arial" w:hAnsi="Arial" w:cs="Arial"/>
          <w:b/>
          <w:sz w:val="20"/>
        </w:rPr>
      </w:pPr>
    </w:p>
    <w:p w14:paraId="522F1E0B" w14:textId="77777777" w:rsidR="00E56EE4" w:rsidRPr="009E158E" w:rsidRDefault="00E56EE4">
      <w:pPr>
        <w:pStyle w:val="Zkladntextodsazen3"/>
        <w:tabs>
          <w:tab w:val="left" w:pos="-6096"/>
        </w:tabs>
        <w:ind w:left="0"/>
        <w:rPr>
          <w:rFonts w:ascii="Arial" w:hAnsi="Arial" w:cs="Arial"/>
          <w:b/>
          <w:sz w:val="20"/>
        </w:rPr>
      </w:pPr>
    </w:p>
    <w:p w14:paraId="53DBA6BF" w14:textId="7A8458D9" w:rsidR="003D00EF" w:rsidRDefault="004B44C0">
      <w:pPr>
        <w:pStyle w:val="Zkladntextodsazen3"/>
        <w:tabs>
          <w:tab w:val="clear" w:pos="284"/>
          <w:tab w:val="left" w:pos="426"/>
        </w:tabs>
        <w:ind w:left="0"/>
        <w:rPr>
          <w:rFonts w:ascii="Arial" w:hAnsi="Arial" w:cs="Arial"/>
          <w:b/>
          <w:sz w:val="20"/>
          <w:u w:val="single"/>
        </w:rPr>
      </w:pPr>
      <w:r w:rsidRPr="009E158E">
        <w:rPr>
          <w:rFonts w:ascii="Arial" w:hAnsi="Arial" w:cs="Arial"/>
          <w:b/>
          <w:sz w:val="20"/>
        </w:rPr>
        <w:t>XII</w:t>
      </w:r>
      <w:r w:rsidR="00D543FE">
        <w:rPr>
          <w:rFonts w:ascii="Arial" w:hAnsi="Arial" w:cs="Arial"/>
          <w:b/>
          <w:sz w:val="20"/>
        </w:rPr>
        <w:t>I</w:t>
      </w:r>
      <w:r w:rsidRPr="009E158E">
        <w:rPr>
          <w:rFonts w:ascii="Arial" w:hAnsi="Arial" w:cs="Arial"/>
          <w:b/>
          <w:sz w:val="20"/>
        </w:rPr>
        <w:t>.</w:t>
      </w:r>
      <w:r w:rsidRPr="009E158E">
        <w:rPr>
          <w:rFonts w:ascii="Arial" w:hAnsi="Arial" w:cs="Arial"/>
          <w:b/>
          <w:sz w:val="20"/>
        </w:rPr>
        <w:tab/>
      </w:r>
      <w:r w:rsidRPr="009E158E">
        <w:rPr>
          <w:rFonts w:ascii="Arial" w:hAnsi="Arial" w:cs="Arial"/>
          <w:b/>
          <w:sz w:val="20"/>
          <w:u w:val="single"/>
        </w:rPr>
        <w:t>Závěrečná ustanovení</w:t>
      </w:r>
    </w:p>
    <w:p w14:paraId="2C98CFC5" w14:textId="77777777" w:rsidR="00EC0E51" w:rsidRPr="009E158E" w:rsidRDefault="00EC0E51">
      <w:pPr>
        <w:pStyle w:val="Zkladntextodsazen3"/>
        <w:tabs>
          <w:tab w:val="clear" w:pos="284"/>
          <w:tab w:val="left" w:pos="426"/>
        </w:tabs>
        <w:ind w:left="0"/>
        <w:rPr>
          <w:rFonts w:ascii="Arial" w:hAnsi="Arial" w:cs="Arial"/>
          <w:b/>
          <w:sz w:val="20"/>
          <w:u w:val="single"/>
        </w:rPr>
      </w:pPr>
    </w:p>
    <w:p w14:paraId="0042E62E" w14:textId="77777777" w:rsidR="000263DE" w:rsidRDefault="004070D1" w:rsidP="000263DE">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9E158E">
        <w:rPr>
          <w:rFonts w:ascii="Arial" w:hAnsi="Arial" w:cs="Arial"/>
          <w:sz w:val="20"/>
        </w:rPr>
        <w:t>Jakékoli dohody stran jsou závazné pouze tehdy, jsou-li uvedeny v této smlouvě nebo jejím event. dodatku. Změny této smlouvy je možno provést pouze pí</w:t>
      </w:r>
      <w:r>
        <w:rPr>
          <w:rFonts w:ascii="Arial" w:hAnsi="Arial" w:cs="Arial"/>
          <w:sz w:val="20"/>
        </w:rPr>
        <w:t>semnou formou jako její dodatek podepsaný oběma smluvními stranami.</w:t>
      </w:r>
    </w:p>
    <w:p w14:paraId="122A02CE" w14:textId="59EA71F1" w:rsidR="000263DE" w:rsidRDefault="004070D1" w:rsidP="009A1A49">
      <w:pPr>
        <w:pStyle w:val="Zkladntextodsazen3"/>
        <w:numPr>
          <w:ilvl w:val="0"/>
          <w:numId w:val="2"/>
        </w:numPr>
        <w:tabs>
          <w:tab w:val="clear" w:pos="284"/>
          <w:tab w:val="clear" w:pos="360"/>
          <w:tab w:val="clear" w:pos="1418"/>
          <w:tab w:val="num" w:pos="-2268"/>
        </w:tabs>
        <w:ind w:left="426" w:hanging="425"/>
        <w:rPr>
          <w:rFonts w:ascii="Arial" w:hAnsi="Arial" w:cs="Arial"/>
          <w:sz w:val="20"/>
        </w:rPr>
      </w:pPr>
      <w:r w:rsidRPr="000263DE">
        <w:rPr>
          <w:rFonts w:ascii="Arial" w:hAnsi="Arial" w:cs="Arial"/>
          <w:sz w:val="20"/>
        </w:rPr>
        <w:t>Smluvní strany tímto vylučují pro použití § 1740 odst. 3 občanského zákoníku, který stanoví, že smlouva je uzavřena i tehdy, kdy nedojde k úplné shodě projevů vůle smluvních stran.</w:t>
      </w:r>
    </w:p>
    <w:p w14:paraId="1380318A" w14:textId="05406331" w:rsidR="00F0384B" w:rsidRDefault="004070D1" w:rsidP="00F0384B">
      <w:pPr>
        <w:numPr>
          <w:ilvl w:val="0"/>
          <w:numId w:val="2"/>
        </w:numPr>
        <w:tabs>
          <w:tab w:val="clear" w:pos="360"/>
          <w:tab w:val="num" w:pos="-2268"/>
        </w:tabs>
        <w:ind w:left="426" w:hanging="425"/>
        <w:jc w:val="both"/>
        <w:rPr>
          <w:rFonts w:ascii="Arial" w:hAnsi="Arial" w:cs="Arial"/>
          <w:sz w:val="20"/>
        </w:rPr>
      </w:pPr>
      <w:r w:rsidRPr="009E158E">
        <w:rPr>
          <w:rFonts w:ascii="Arial" w:hAnsi="Arial" w:cs="Arial"/>
          <w:sz w:val="20"/>
        </w:rPr>
        <w:t xml:space="preserve">Ke sjednání dodatků k této smlouvě jsou oprávněni osoby uvedené v čl. I. této smlouvy, nebo osoby jimi zmocněné, či je zastupující. </w:t>
      </w:r>
    </w:p>
    <w:p w14:paraId="56E2133F" w14:textId="466858C0" w:rsidR="00F0384B" w:rsidRPr="009A1A49" w:rsidRDefault="00F0384B"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color w:val="000000"/>
          <w:sz w:val="20"/>
        </w:rPr>
        <w:t xml:space="preserve">Zásah vyšší moci. Smluvní strany se dohodly, že v případě, kdy do jejich smluvního vztahu založeného touto smlouvou zasáhne vyšší moc, nebudou po sobě vzájemně vyžadovat poskytnutí plnění dle této smlouvy, ani náhrady škod, a v případě, že plnění bylo mezi smluvními stranami poskytnuto, byť částečně, dojde k navrácení plnění.  Za vyšší moc se považují nedostatečně pojištěné a náhlé události v životním prostředí, nehody, výbuchy, požáry, katastrofy, válka, válečné činy, </w:t>
      </w:r>
      <w:r w:rsidR="004A6CB0">
        <w:rPr>
          <w:rFonts w:ascii="Arial" w:hAnsi="Arial" w:cs="Arial"/>
          <w:color w:val="000000"/>
          <w:sz w:val="20"/>
        </w:rPr>
        <w:t xml:space="preserve">pandemie, </w:t>
      </w:r>
      <w:r w:rsidRPr="00F0384B">
        <w:rPr>
          <w:rFonts w:ascii="Arial" w:hAnsi="Arial" w:cs="Arial"/>
          <w:color w:val="000000"/>
          <w:sz w:val="20"/>
        </w:rPr>
        <w:t>opatření vládních orgánů a orgánů veřejné moci, nové nebo pozměněné právní předpisy, smrt či jiné události srovnatelné s nimi.</w:t>
      </w:r>
    </w:p>
    <w:p w14:paraId="0179AF9B" w14:textId="18EDBBCF" w:rsidR="00C262A1" w:rsidRPr="00F0384B" w:rsidRDefault="00C262A1" w:rsidP="00C262A1">
      <w:pPr>
        <w:numPr>
          <w:ilvl w:val="0"/>
          <w:numId w:val="2"/>
        </w:numPr>
        <w:jc w:val="both"/>
        <w:rPr>
          <w:rFonts w:ascii="Arial" w:hAnsi="Arial" w:cs="Arial"/>
          <w:sz w:val="20"/>
        </w:rPr>
      </w:pPr>
      <w:r w:rsidRPr="00C262A1">
        <w:rPr>
          <w:rFonts w:ascii="Arial" w:hAnsi="Arial" w:cs="Arial"/>
          <w:sz w:val="20"/>
        </w:rPr>
        <w:t xml:space="preserve">Zhotovitel se zavazuje dodržovat při provádění prací dle této Smlouvy veškerá aktuálně platná nařízení a opatření přijatá vládou ČR v souvislosti se zamezením šíření onemocnění COVID-19 a dále v této souvislosti </w:t>
      </w:r>
      <w:r>
        <w:rPr>
          <w:rFonts w:ascii="Arial" w:hAnsi="Arial" w:cs="Arial"/>
          <w:sz w:val="20"/>
        </w:rPr>
        <w:t>přijatá a platná opatření o</w:t>
      </w:r>
      <w:r w:rsidRPr="00C262A1">
        <w:rPr>
          <w:rFonts w:ascii="Arial" w:hAnsi="Arial" w:cs="Arial"/>
          <w:sz w:val="20"/>
        </w:rPr>
        <w:t>bjednatele.</w:t>
      </w:r>
    </w:p>
    <w:p w14:paraId="07AF4D04" w14:textId="3BE86448"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Tato smlouva se vyhotovuje ve dvou výtiscích s platností originálu, z nichž po jednom potvrzeném obdrží každá smluvní strana. Tato smlouva nabývá platnosti dnem jejího podpisu oběma smluvními stranami a účinnosti dnem jejího uveřejnění v registru smluv dle zákona č. 340/2015 Sb.</w:t>
      </w:r>
    </w:p>
    <w:p w14:paraId="2731075B" w14:textId="7A92AB21" w:rsidR="00F0384B"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t>Práva a povinnosti vyplývající z této smlouvy se řídí občanským zákoníkem, není-li v této smlouvě stanoveno jinak.</w:t>
      </w:r>
    </w:p>
    <w:p w14:paraId="5F1C178C" w14:textId="48493517" w:rsidR="007477B3" w:rsidRDefault="004070D1" w:rsidP="00F0384B">
      <w:pPr>
        <w:numPr>
          <w:ilvl w:val="0"/>
          <w:numId w:val="2"/>
        </w:numPr>
        <w:tabs>
          <w:tab w:val="clear" w:pos="360"/>
          <w:tab w:val="num" w:pos="-2268"/>
        </w:tabs>
        <w:ind w:left="426" w:hanging="425"/>
        <w:jc w:val="both"/>
        <w:rPr>
          <w:rFonts w:ascii="Arial" w:hAnsi="Arial" w:cs="Arial"/>
          <w:sz w:val="20"/>
        </w:rPr>
      </w:pPr>
      <w:r w:rsidRPr="00F0384B">
        <w:rPr>
          <w:rFonts w:ascii="Arial" w:hAnsi="Arial" w:cs="Arial"/>
          <w:sz w:val="20"/>
        </w:rPr>
        <w:lastRenderedPageBreak/>
        <w:t>Obě smluvní strany prohlašují, že smlouvu přečetly, s jejím obsahem souhlasí a na důkaz toho připojují své podpisy.</w:t>
      </w:r>
    </w:p>
    <w:p w14:paraId="3C3D02D4" w14:textId="357D1791" w:rsidR="00AD2229" w:rsidRPr="00AD2229" w:rsidRDefault="00AD2229" w:rsidP="00AD2229">
      <w:pPr>
        <w:ind w:left="426"/>
        <w:jc w:val="both"/>
        <w:rPr>
          <w:rFonts w:ascii="Arial" w:hAnsi="Arial" w:cs="Arial"/>
          <w:sz w:val="20"/>
        </w:rPr>
      </w:pPr>
    </w:p>
    <w:p w14:paraId="53C0382A" w14:textId="77777777" w:rsidR="00042E04" w:rsidRDefault="00042E04">
      <w:pPr>
        <w:pStyle w:val="Zkladntextodsazen3"/>
        <w:tabs>
          <w:tab w:val="clear" w:pos="284"/>
          <w:tab w:val="clear" w:pos="1418"/>
          <w:tab w:val="left" w:pos="-1418"/>
          <w:tab w:val="left" w:pos="4536"/>
        </w:tabs>
        <w:ind w:left="0"/>
        <w:rPr>
          <w:rFonts w:ascii="Arial" w:hAnsi="Arial" w:cs="Arial"/>
          <w:sz w:val="20"/>
        </w:rPr>
      </w:pPr>
    </w:p>
    <w:p w14:paraId="3D92E510" w14:textId="4340FEB5" w:rsidR="00363A68" w:rsidRDefault="00363A68">
      <w:pPr>
        <w:pStyle w:val="Zkladntextodsazen3"/>
        <w:tabs>
          <w:tab w:val="clear" w:pos="284"/>
          <w:tab w:val="clear" w:pos="1418"/>
          <w:tab w:val="left" w:pos="-1418"/>
          <w:tab w:val="left" w:pos="4536"/>
        </w:tabs>
        <w:ind w:left="0"/>
        <w:rPr>
          <w:rFonts w:ascii="Arial" w:hAnsi="Arial" w:cs="Arial"/>
          <w:sz w:val="20"/>
        </w:rPr>
      </w:pPr>
    </w:p>
    <w:p w14:paraId="2F782E23" w14:textId="77777777" w:rsidR="00243771" w:rsidRDefault="00243771">
      <w:pPr>
        <w:pStyle w:val="Zkladntextodsazen3"/>
        <w:tabs>
          <w:tab w:val="clear" w:pos="284"/>
          <w:tab w:val="clear" w:pos="1418"/>
          <w:tab w:val="left" w:pos="-1418"/>
          <w:tab w:val="left" w:pos="4536"/>
        </w:tabs>
        <w:ind w:left="0"/>
        <w:rPr>
          <w:rFonts w:ascii="Arial" w:hAnsi="Arial" w:cs="Arial"/>
          <w:sz w:val="20"/>
        </w:rPr>
      </w:pPr>
    </w:p>
    <w:p w14:paraId="013052A2" w14:textId="44D38FCD" w:rsidR="00511AD3" w:rsidRDefault="00511AD3">
      <w:pPr>
        <w:pStyle w:val="Zkladntextodsazen3"/>
        <w:tabs>
          <w:tab w:val="clear" w:pos="284"/>
          <w:tab w:val="clear" w:pos="1418"/>
          <w:tab w:val="left" w:pos="-1418"/>
          <w:tab w:val="left" w:pos="4536"/>
        </w:tabs>
        <w:ind w:left="0"/>
        <w:rPr>
          <w:rFonts w:ascii="Arial" w:hAnsi="Arial" w:cs="Arial"/>
          <w:sz w:val="20"/>
        </w:rPr>
      </w:pPr>
    </w:p>
    <w:p w14:paraId="476A6902" w14:textId="77777777" w:rsidR="004B44C0" w:rsidRPr="009E158E" w:rsidRDefault="004B44C0">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V Praze dne:</w:t>
      </w:r>
      <w:r w:rsidRPr="009E158E">
        <w:rPr>
          <w:rFonts w:ascii="Arial" w:hAnsi="Arial" w:cs="Arial"/>
          <w:sz w:val="20"/>
        </w:rPr>
        <w:tab/>
      </w:r>
      <w:r w:rsidRPr="009E158E">
        <w:rPr>
          <w:rFonts w:ascii="Arial" w:hAnsi="Arial" w:cs="Arial"/>
          <w:sz w:val="20"/>
        </w:rPr>
        <w:tab/>
        <w:t>V Praze dne:</w:t>
      </w:r>
    </w:p>
    <w:p w14:paraId="584B5588" w14:textId="77777777" w:rsidR="0071346E" w:rsidRDefault="0071346E">
      <w:pPr>
        <w:pStyle w:val="Zkladntextodsazen3"/>
        <w:tabs>
          <w:tab w:val="clear" w:pos="284"/>
          <w:tab w:val="clear" w:pos="1418"/>
          <w:tab w:val="left" w:pos="-1418"/>
          <w:tab w:val="left" w:pos="4536"/>
        </w:tabs>
        <w:ind w:left="0"/>
        <w:rPr>
          <w:rFonts w:ascii="Arial" w:hAnsi="Arial" w:cs="Arial"/>
          <w:sz w:val="20"/>
        </w:rPr>
      </w:pPr>
    </w:p>
    <w:p w14:paraId="2E3B3EE8" w14:textId="77777777" w:rsidR="00AC523E" w:rsidRDefault="00AC523E" w:rsidP="00042E04">
      <w:pPr>
        <w:pStyle w:val="Zkladntextodsazen3"/>
        <w:tabs>
          <w:tab w:val="clear" w:pos="284"/>
          <w:tab w:val="clear" w:pos="1418"/>
          <w:tab w:val="left" w:pos="-1418"/>
          <w:tab w:val="left" w:pos="4536"/>
        </w:tabs>
        <w:ind w:left="0"/>
        <w:rPr>
          <w:rFonts w:ascii="Arial" w:hAnsi="Arial" w:cs="Arial"/>
          <w:sz w:val="20"/>
        </w:rPr>
      </w:pPr>
    </w:p>
    <w:p w14:paraId="45643B27" w14:textId="3461FD32"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Za zhotovitele:</w:t>
      </w:r>
      <w:r w:rsidRPr="009E158E">
        <w:rPr>
          <w:rFonts w:ascii="Arial" w:hAnsi="Arial" w:cs="Arial"/>
          <w:sz w:val="20"/>
        </w:rPr>
        <w:tab/>
      </w:r>
      <w:r w:rsidRPr="009E158E">
        <w:rPr>
          <w:rFonts w:ascii="Arial" w:hAnsi="Arial" w:cs="Arial"/>
          <w:sz w:val="20"/>
        </w:rPr>
        <w:tab/>
        <w:t>Za objednatele:</w:t>
      </w:r>
    </w:p>
    <w:p w14:paraId="313E28CD" w14:textId="77777777" w:rsidR="00042E04" w:rsidRPr="009E158E" w:rsidRDefault="00042E04" w:rsidP="00042E04">
      <w:pPr>
        <w:pStyle w:val="Zkladntextodsazen3"/>
        <w:tabs>
          <w:tab w:val="clear" w:pos="284"/>
          <w:tab w:val="clear" w:pos="1418"/>
          <w:tab w:val="left" w:pos="-1418"/>
          <w:tab w:val="left" w:pos="4536"/>
        </w:tabs>
        <w:ind w:left="0"/>
        <w:rPr>
          <w:rFonts w:ascii="Arial" w:hAnsi="Arial" w:cs="Arial"/>
          <w:sz w:val="20"/>
        </w:rPr>
      </w:pPr>
    </w:p>
    <w:p w14:paraId="38B00DF3" w14:textId="77777777"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7DDBD956" w14:textId="2D649FF8" w:rsidR="0012198F" w:rsidRDefault="0012198F" w:rsidP="00042E04">
      <w:pPr>
        <w:pStyle w:val="Zkladntextodsazen3"/>
        <w:tabs>
          <w:tab w:val="clear" w:pos="284"/>
          <w:tab w:val="clear" w:pos="1418"/>
          <w:tab w:val="left" w:pos="-1418"/>
          <w:tab w:val="left" w:pos="4536"/>
        </w:tabs>
        <w:ind w:left="0"/>
        <w:rPr>
          <w:rFonts w:ascii="Arial" w:hAnsi="Arial" w:cs="Arial"/>
          <w:sz w:val="20"/>
        </w:rPr>
      </w:pPr>
    </w:p>
    <w:p w14:paraId="4FDD2A9D" w14:textId="291E4B45" w:rsidR="00042E04" w:rsidRDefault="00042E04" w:rsidP="00042E04">
      <w:pPr>
        <w:pStyle w:val="Zkladntextodsazen3"/>
        <w:tabs>
          <w:tab w:val="clear" w:pos="284"/>
          <w:tab w:val="clear" w:pos="1418"/>
          <w:tab w:val="left" w:pos="-1418"/>
          <w:tab w:val="left" w:pos="4536"/>
        </w:tabs>
        <w:ind w:left="0"/>
        <w:rPr>
          <w:rFonts w:ascii="Arial" w:hAnsi="Arial" w:cs="Arial"/>
          <w:sz w:val="20"/>
        </w:rPr>
      </w:pPr>
    </w:p>
    <w:p w14:paraId="0A3A5DC7" w14:textId="77777777" w:rsidR="005621C5" w:rsidRDefault="005621C5" w:rsidP="00042E04">
      <w:pPr>
        <w:pStyle w:val="Zkladntextodsazen3"/>
        <w:tabs>
          <w:tab w:val="clear" w:pos="284"/>
          <w:tab w:val="clear" w:pos="1418"/>
          <w:tab w:val="left" w:pos="-1418"/>
          <w:tab w:val="left" w:pos="4536"/>
        </w:tabs>
        <w:ind w:left="0"/>
        <w:rPr>
          <w:rFonts w:ascii="Arial" w:hAnsi="Arial" w:cs="Arial"/>
          <w:sz w:val="20"/>
        </w:rPr>
      </w:pPr>
    </w:p>
    <w:p w14:paraId="474948D8" w14:textId="77777777" w:rsidR="00511AD3" w:rsidRDefault="00511AD3" w:rsidP="00042E04">
      <w:pPr>
        <w:pStyle w:val="Zkladntextodsazen3"/>
        <w:tabs>
          <w:tab w:val="clear" w:pos="284"/>
          <w:tab w:val="clear" w:pos="1418"/>
          <w:tab w:val="left" w:pos="-1418"/>
          <w:tab w:val="left" w:pos="4536"/>
        </w:tabs>
        <w:ind w:left="0"/>
        <w:rPr>
          <w:rFonts w:ascii="Arial" w:hAnsi="Arial" w:cs="Arial"/>
          <w:sz w:val="20"/>
        </w:rPr>
      </w:pPr>
    </w:p>
    <w:p w14:paraId="72B8A199" w14:textId="77777777" w:rsidR="004070D1" w:rsidRPr="009E158E" w:rsidRDefault="004070D1" w:rsidP="00042E04">
      <w:pPr>
        <w:pStyle w:val="Zkladntextodsazen3"/>
        <w:tabs>
          <w:tab w:val="clear" w:pos="284"/>
          <w:tab w:val="clear" w:pos="1418"/>
          <w:tab w:val="left" w:pos="-1418"/>
          <w:tab w:val="left" w:pos="4536"/>
        </w:tabs>
        <w:ind w:left="0"/>
        <w:rPr>
          <w:rFonts w:ascii="Arial" w:hAnsi="Arial" w:cs="Arial"/>
          <w:sz w:val="20"/>
        </w:rPr>
      </w:pPr>
    </w:p>
    <w:p w14:paraId="7250704F" w14:textId="77777777" w:rsidR="00B759B5" w:rsidRPr="009E158E" w:rsidRDefault="00B759B5" w:rsidP="00B759B5">
      <w:pPr>
        <w:pStyle w:val="Zkladntextodsazen3"/>
        <w:tabs>
          <w:tab w:val="clear" w:pos="284"/>
          <w:tab w:val="clear" w:pos="1418"/>
          <w:tab w:val="left" w:pos="-1418"/>
          <w:tab w:val="left" w:pos="4536"/>
        </w:tabs>
        <w:ind w:left="0"/>
        <w:rPr>
          <w:rFonts w:ascii="Arial" w:hAnsi="Arial" w:cs="Arial"/>
          <w:sz w:val="20"/>
        </w:rPr>
      </w:pPr>
      <w:r w:rsidRPr="009E158E">
        <w:rPr>
          <w:rFonts w:ascii="Arial" w:hAnsi="Arial" w:cs="Arial"/>
          <w:sz w:val="20"/>
        </w:rPr>
        <w:t>……………………</w:t>
      </w:r>
      <w:r>
        <w:rPr>
          <w:rFonts w:ascii="Arial" w:hAnsi="Arial" w:cs="Arial"/>
          <w:sz w:val="20"/>
        </w:rPr>
        <w:t>…….</w:t>
      </w:r>
      <w:r w:rsidRPr="009E158E">
        <w:rPr>
          <w:rFonts w:ascii="Arial" w:hAnsi="Arial" w:cs="Arial"/>
          <w:sz w:val="20"/>
        </w:rPr>
        <w:t>………………</w:t>
      </w:r>
      <w:r w:rsidRPr="009E158E">
        <w:rPr>
          <w:rFonts w:ascii="Arial" w:hAnsi="Arial" w:cs="Arial"/>
          <w:sz w:val="20"/>
        </w:rPr>
        <w:tab/>
      </w:r>
      <w:r w:rsidRPr="009E158E">
        <w:rPr>
          <w:rFonts w:ascii="Arial" w:hAnsi="Arial" w:cs="Arial"/>
          <w:sz w:val="20"/>
        </w:rPr>
        <w:tab/>
      </w:r>
      <w:r>
        <w:rPr>
          <w:rFonts w:ascii="Arial" w:hAnsi="Arial" w:cs="Arial"/>
          <w:sz w:val="20"/>
        </w:rPr>
        <w:tab/>
      </w:r>
      <w:r w:rsidRPr="009E158E">
        <w:rPr>
          <w:rFonts w:ascii="Arial" w:hAnsi="Arial" w:cs="Arial"/>
          <w:sz w:val="20"/>
        </w:rPr>
        <w:t>…………………………………</w:t>
      </w:r>
      <w:r>
        <w:rPr>
          <w:rFonts w:ascii="Arial" w:hAnsi="Arial" w:cs="Arial"/>
          <w:sz w:val="20"/>
        </w:rPr>
        <w:t>…..</w:t>
      </w:r>
    </w:p>
    <w:p w14:paraId="12F16CAE" w14:textId="7D1251CF" w:rsidR="00B759B5" w:rsidRPr="009E158E" w:rsidRDefault="00B759B5" w:rsidP="00B759B5">
      <w:pPr>
        <w:pStyle w:val="Zkladntextodsazen3"/>
        <w:tabs>
          <w:tab w:val="clear" w:pos="284"/>
          <w:tab w:val="clear" w:pos="1418"/>
          <w:tab w:val="left" w:pos="-1418"/>
          <w:tab w:val="left" w:pos="4536"/>
        </w:tabs>
        <w:ind w:left="-709"/>
        <w:rPr>
          <w:rFonts w:ascii="Arial" w:hAnsi="Arial" w:cs="Arial"/>
          <w:sz w:val="20"/>
        </w:rPr>
      </w:pPr>
      <w:r>
        <w:rPr>
          <w:rFonts w:ascii="Arial" w:hAnsi="Arial" w:cs="Arial"/>
          <w:sz w:val="20"/>
        </w:rPr>
        <w:t xml:space="preserve">             </w:t>
      </w:r>
      <w:r w:rsidR="00AC523E">
        <w:rPr>
          <w:rFonts w:ascii="Arial" w:hAnsi="Arial" w:cs="Arial"/>
          <w:sz w:val="20"/>
        </w:rPr>
        <w:t xml:space="preserve">        </w:t>
      </w:r>
      <w:r w:rsidR="00621CB7">
        <w:rPr>
          <w:rFonts w:ascii="Arial" w:hAnsi="Arial" w:cs="Arial"/>
          <w:sz w:val="20"/>
        </w:rPr>
        <w:t xml:space="preserve">         </w:t>
      </w:r>
      <w:r w:rsidR="00621CB7">
        <w:rPr>
          <w:rFonts w:ascii="Arial" w:hAnsi="Arial" w:cs="Arial"/>
          <w:b/>
          <w:sz w:val="20"/>
        </w:rPr>
        <w:t>Synett s.r.o.</w:t>
      </w:r>
      <w:r>
        <w:rPr>
          <w:rFonts w:ascii="Arial" w:hAnsi="Arial" w:cs="Arial"/>
          <w:sz w:val="20"/>
        </w:rPr>
        <w:t xml:space="preserve">   </w:t>
      </w:r>
      <w:r w:rsidR="00E86884">
        <w:rPr>
          <w:rFonts w:ascii="Arial" w:hAnsi="Arial" w:cs="Arial"/>
          <w:sz w:val="20"/>
        </w:rPr>
        <w:t xml:space="preserve">         </w:t>
      </w:r>
      <w:r w:rsidRPr="009E158E">
        <w:rPr>
          <w:rFonts w:ascii="Arial" w:hAnsi="Arial" w:cs="Arial"/>
          <w:sz w:val="20"/>
        </w:rPr>
        <w:tab/>
      </w:r>
      <w:r w:rsidRPr="009E158E">
        <w:rPr>
          <w:rFonts w:ascii="Arial" w:hAnsi="Arial" w:cs="Arial"/>
          <w:sz w:val="20"/>
        </w:rPr>
        <w:tab/>
        <w:t xml:space="preserve">       </w:t>
      </w:r>
      <w:r>
        <w:rPr>
          <w:rFonts w:ascii="Arial" w:hAnsi="Arial" w:cs="Arial"/>
          <w:sz w:val="20"/>
        </w:rPr>
        <w:tab/>
        <w:t xml:space="preserve">            </w:t>
      </w:r>
      <w:r w:rsidRPr="009E158E">
        <w:rPr>
          <w:rFonts w:ascii="Arial" w:hAnsi="Arial" w:cs="Arial"/>
          <w:sz w:val="20"/>
        </w:rPr>
        <w:t xml:space="preserve"> </w:t>
      </w:r>
      <w:r w:rsidR="00AC523E">
        <w:rPr>
          <w:rFonts w:ascii="Arial" w:hAnsi="Arial" w:cs="Arial"/>
          <w:sz w:val="20"/>
        </w:rPr>
        <w:t xml:space="preserve">  </w:t>
      </w:r>
      <w:r w:rsidRPr="009E158E">
        <w:rPr>
          <w:rFonts w:ascii="Arial" w:hAnsi="Arial" w:cs="Arial"/>
          <w:sz w:val="20"/>
        </w:rPr>
        <w:t>Národní divadlo</w:t>
      </w:r>
    </w:p>
    <w:p w14:paraId="52E30AEE" w14:textId="107D994A" w:rsidR="00B759B5" w:rsidRDefault="00621CB7" w:rsidP="00B759B5">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Karel Celý</w:t>
      </w:r>
      <w:r w:rsidR="00326EF8">
        <w:rPr>
          <w:rFonts w:ascii="Arial" w:hAnsi="Arial" w:cs="Arial"/>
          <w:sz w:val="20"/>
        </w:rPr>
        <w:tab/>
        <w:t xml:space="preserve">         </w:t>
      </w:r>
      <w:r w:rsidR="00326EF8">
        <w:rPr>
          <w:rFonts w:ascii="Arial" w:hAnsi="Arial" w:cs="Arial"/>
          <w:sz w:val="20"/>
        </w:rPr>
        <w:tab/>
      </w:r>
      <w:r w:rsidR="00AC523E">
        <w:rPr>
          <w:rFonts w:ascii="Arial" w:hAnsi="Arial" w:cs="Arial"/>
          <w:sz w:val="20"/>
        </w:rPr>
        <w:tab/>
        <w:t xml:space="preserve">    Ing. Jan Míka</w:t>
      </w:r>
    </w:p>
    <w:p w14:paraId="6B271D62" w14:textId="1B9B4BC9" w:rsidR="00B759B5" w:rsidRDefault="00621CB7" w:rsidP="00B759B5">
      <w:pPr>
        <w:pStyle w:val="Zkladntextodsazen3"/>
        <w:tabs>
          <w:tab w:val="clear" w:pos="284"/>
          <w:tab w:val="clear" w:pos="1418"/>
          <w:tab w:val="left" w:pos="-1418"/>
          <w:tab w:val="left" w:pos="4536"/>
        </w:tabs>
        <w:ind w:left="0"/>
        <w:rPr>
          <w:rFonts w:ascii="Arial" w:hAnsi="Arial" w:cs="Arial"/>
          <w:sz w:val="20"/>
        </w:rPr>
      </w:pPr>
      <w:r>
        <w:rPr>
          <w:rFonts w:ascii="Arial" w:hAnsi="Arial" w:cs="Arial"/>
          <w:sz w:val="20"/>
        </w:rPr>
        <w:t xml:space="preserve">           j</w:t>
      </w:r>
      <w:r w:rsidR="004A6CB0">
        <w:rPr>
          <w:rFonts w:ascii="Arial" w:hAnsi="Arial" w:cs="Arial"/>
          <w:sz w:val="20"/>
        </w:rPr>
        <w:t>ednatel</w:t>
      </w:r>
      <w:r>
        <w:rPr>
          <w:rFonts w:ascii="Arial" w:hAnsi="Arial" w:cs="Arial"/>
          <w:sz w:val="20"/>
        </w:rPr>
        <w:t xml:space="preserve"> společnosti</w:t>
      </w:r>
      <w:r w:rsidR="00AC523E">
        <w:rPr>
          <w:rFonts w:ascii="Arial" w:hAnsi="Arial" w:cs="Arial"/>
          <w:sz w:val="20"/>
        </w:rPr>
        <w:tab/>
        <w:t xml:space="preserve">      zástupce ředitele technicko provozní správy ND</w:t>
      </w:r>
      <w:r>
        <w:rPr>
          <w:rFonts w:ascii="Arial" w:hAnsi="Arial" w:cs="Arial"/>
          <w:sz w:val="20"/>
        </w:rPr>
        <w:t xml:space="preserve"> </w:t>
      </w:r>
    </w:p>
    <w:p w14:paraId="719D2BD5" w14:textId="77777777" w:rsidR="00C918E8" w:rsidRDefault="00363A68" w:rsidP="004070D1">
      <w:pPr>
        <w:pStyle w:val="Zkladntextodsazen3"/>
        <w:tabs>
          <w:tab w:val="clear" w:pos="284"/>
          <w:tab w:val="clear" w:pos="1418"/>
          <w:tab w:val="left" w:pos="-1418"/>
          <w:tab w:val="left" w:pos="4536"/>
        </w:tabs>
        <w:ind w:left="0" w:right="-428"/>
        <w:rPr>
          <w:rFonts w:ascii="Arial" w:hAnsi="Arial" w:cs="Arial"/>
          <w:sz w:val="20"/>
        </w:rPr>
      </w:pPr>
      <w:r>
        <w:rPr>
          <w:rFonts w:ascii="Arial" w:hAnsi="Arial" w:cs="Arial"/>
          <w:sz w:val="20"/>
        </w:rPr>
        <w:t xml:space="preserve">  </w:t>
      </w:r>
    </w:p>
    <w:p w14:paraId="4EC4D520" w14:textId="4B61FFE6" w:rsidR="00C918E8" w:rsidRDefault="00C918E8" w:rsidP="004070D1">
      <w:pPr>
        <w:pStyle w:val="Zkladntextodsazen3"/>
        <w:tabs>
          <w:tab w:val="clear" w:pos="284"/>
          <w:tab w:val="clear" w:pos="1418"/>
          <w:tab w:val="left" w:pos="-1418"/>
          <w:tab w:val="left" w:pos="4536"/>
        </w:tabs>
        <w:ind w:left="0" w:right="-428"/>
        <w:rPr>
          <w:rFonts w:ascii="Arial" w:hAnsi="Arial" w:cs="Arial"/>
          <w:sz w:val="20"/>
        </w:rPr>
      </w:pPr>
    </w:p>
    <w:p w14:paraId="09A30B07" w14:textId="13DEBC78" w:rsidR="00511AD3" w:rsidRDefault="00511AD3" w:rsidP="004070D1">
      <w:pPr>
        <w:pStyle w:val="Zkladntextodsazen3"/>
        <w:tabs>
          <w:tab w:val="clear" w:pos="284"/>
          <w:tab w:val="clear" w:pos="1418"/>
          <w:tab w:val="left" w:pos="-1418"/>
          <w:tab w:val="left" w:pos="4536"/>
        </w:tabs>
        <w:ind w:left="0" w:right="-428"/>
        <w:rPr>
          <w:rFonts w:ascii="Arial" w:hAnsi="Arial" w:cs="Arial"/>
          <w:sz w:val="20"/>
        </w:rPr>
      </w:pPr>
    </w:p>
    <w:p w14:paraId="62F10662" w14:textId="01B549CC" w:rsidR="00621CB7" w:rsidRDefault="00621CB7" w:rsidP="004070D1">
      <w:pPr>
        <w:pStyle w:val="Zkladntextodsazen3"/>
        <w:tabs>
          <w:tab w:val="clear" w:pos="284"/>
          <w:tab w:val="clear" w:pos="1418"/>
          <w:tab w:val="left" w:pos="-1418"/>
          <w:tab w:val="left" w:pos="4536"/>
        </w:tabs>
        <w:ind w:left="0" w:right="-428"/>
        <w:rPr>
          <w:rFonts w:ascii="Arial" w:hAnsi="Arial" w:cs="Arial"/>
          <w:sz w:val="20"/>
        </w:rPr>
      </w:pPr>
    </w:p>
    <w:p w14:paraId="22DCD274" w14:textId="36F3494C" w:rsidR="00621CB7" w:rsidRDefault="00621CB7" w:rsidP="004070D1">
      <w:pPr>
        <w:pStyle w:val="Zkladntextodsazen3"/>
        <w:tabs>
          <w:tab w:val="clear" w:pos="284"/>
          <w:tab w:val="clear" w:pos="1418"/>
          <w:tab w:val="left" w:pos="-1418"/>
          <w:tab w:val="left" w:pos="4536"/>
        </w:tabs>
        <w:ind w:left="0" w:right="-428"/>
        <w:rPr>
          <w:rFonts w:ascii="Arial" w:hAnsi="Arial" w:cs="Arial"/>
          <w:sz w:val="20"/>
        </w:rPr>
      </w:pPr>
    </w:p>
    <w:p w14:paraId="2E4FC765" w14:textId="5786AD4B" w:rsidR="00621CB7" w:rsidRDefault="00621CB7" w:rsidP="004070D1">
      <w:pPr>
        <w:pStyle w:val="Zkladntextodsazen3"/>
        <w:tabs>
          <w:tab w:val="clear" w:pos="284"/>
          <w:tab w:val="clear" w:pos="1418"/>
          <w:tab w:val="left" w:pos="-1418"/>
          <w:tab w:val="left" w:pos="4536"/>
        </w:tabs>
        <w:ind w:left="0" w:right="-428"/>
        <w:rPr>
          <w:rFonts w:ascii="Arial" w:hAnsi="Arial" w:cs="Arial"/>
          <w:sz w:val="20"/>
        </w:rPr>
      </w:pPr>
    </w:p>
    <w:p w14:paraId="64B2FFAB" w14:textId="77777777" w:rsidR="00621CB7" w:rsidRDefault="00621CB7" w:rsidP="004070D1">
      <w:pPr>
        <w:pStyle w:val="Zkladntextodsazen3"/>
        <w:tabs>
          <w:tab w:val="clear" w:pos="284"/>
          <w:tab w:val="clear" w:pos="1418"/>
          <w:tab w:val="left" w:pos="-1418"/>
          <w:tab w:val="left" w:pos="4536"/>
        </w:tabs>
        <w:ind w:left="0" w:right="-428"/>
        <w:rPr>
          <w:rFonts w:ascii="Arial" w:hAnsi="Arial" w:cs="Arial"/>
          <w:sz w:val="20"/>
        </w:rPr>
      </w:pPr>
    </w:p>
    <w:p w14:paraId="040DB51C" w14:textId="77777777" w:rsidR="00621CB7" w:rsidRDefault="00621CB7" w:rsidP="00621CB7">
      <w:pPr>
        <w:ind w:left="-142"/>
        <w:rPr>
          <w:rFonts w:ascii="Arial" w:hAnsi="Arial" w:cs="Arial"/>
          <w:sz w:val="20"/>
        </w:rPr>
      </w:pPr>
      <w:r>
        <w:rPr>
          <w:rFonts w:ascii="Arial" w:hAnsi="Arial" w:cs="Arial"/>
          <w:sz w:val="20"/>
        </w:rPr>
        <w:t xml:space="preserve">  </w:t>
      </w:r>
      <w:r w:rsidRPr="009E158E">
        <w:rPr>
          <w:rFonts w:ascii="Arial" w:hAnsi="Arial" w:cs="Arial"/>
          <w:sz w:val="20"/>
        </w:rPr>
        <w:t>……………………</w:t>
      </w:r>
      <w:r>
        <w:rPr>
          <w:rFonts w:ascii="Arial" w:hAnsi="Arial" w:cs="Arial"/>
          <w:sz w:val="20"/>
        </w:rPr>
        <w:t>…….</w:t>
      </w:r>
      <w:r w:rsidRPr="009E158E">
        <w:rPr>
          <w:rFonts w:ascii="Arial" w:hAnsi="Arial" w:cs="Arial"/>
          <w:sz w:val="20"/>
        </w:rPr>
        <w:t>………………</w:t>
      </w:r>
    </w:p>
    <w:p w14:paraId="1CE9A5E7" w14:textId="62753D20" w:rsidR="00621CB7" w:rsidRPr="00D9163C" w:rsidRDefault="00621CB7" w:rsidP="00621CB7">
      <w:pPr>
        <w:ind w:left="-142"/>
        <w:rPr>
          <w:rFonts w:ascii="Arial" w:hAnsi="Arial" w:cs="Arial"/>
          <w:b/>
          <w:sz w:val="20"/>
        </w:rPr>
      </w:pPr>
      <w:r>
        <w:rPr>
          <w:rFonts w:ascii="Arial" w:hAnsi="Arial" w:cs="Arial"/>
          <w:sz w:val="20"/>
        </w:rPr>
        <w:t xml:space="preserve">               </w:t>
      </w:r>
      <w:r w:rsidRPr="00D9163C">
        <w:rPr>
          <w:rFonts w:ascii="Arial" w:hAnsi="Arial" w:cs="Arial"/>
          <w:b/>
          <w:sz w:val="20"/>
        </w:rPr>
        <w:t xml:space="preserve">   </w:t>
      </w:r>
      <w:r>
        <w:rPr>
          <w:rFonts w:ascii="Arial" w:hAnsi="Arial" w:cs="Arial"/>
          <w:b/>
          <w:sz w:val="20"/>
        </w:rPr>
        <w:t xml:space="preserve">  </w:t>
      </w:r>
      <w:r w:rsidRPr="00D9163C">
        <w:rPr>
          <w:rFonts w:ascii="Arial" w:hAnsi="Arial" w:cs="Arial"/>
          <w:b/>
          <w:sz w:val="20"/>
        </w:rPr>
        <w:t>Synett s.r.o.</w:t>
      </w:r>
    </w:p>
    <w:p w14:paraId="4A8E4145" w14:textId="40337382" w:rsidR="00621CB7" w:rsidRDefault="00621CB7" w:rsidP="00621CB7">
      <w:pPr>
        <w:ind w:left="-142"/>
        <w:rPr>
          <w:rFonts w:ascii="Arial" w:hAnsi="Arial" w:cs="Arial"/>
          <w:sz w:val="20"/>
        </w:rPr>
      </w:pPr>
      <w:r>
        <w:rPr>
          <w:rFonts w:ascii="Arial" w:hAnsi="Arial" w:cs="Arial"/>
          <w:sz w:val="20"/>
        </w:rPr>
        <w:t xml:space="preserve">                 Roman Buriánek</w:t>
      </w:r>
    </w:p>
    <w:p w14:paraId="4E6AD04D" w14:textId="035791B7" w:rsidR="00621CB7" w:rsidRPr="00E2673D" w:rsidRDefault="00621CB7" w:rsidP="00621CB7">
      <w:pPr>
        <w:ind w:left="-142"/>
        <w:rPr>
          <w:rFonts w:ascii="Arial" w:hAnsi="Arial" w:cs="Arial"/>
          <w:sz w:val="20"/>
        </w:rPr>
      </w:pPr>
      <w:r>
        <w:rPr>
          <w:rFonts w:ascii="Arial" w:hAnsi="Arial" w:cs="Arial"/>
          <w:sz w:val="20"/>
        </w:rPr>
        <w:t xml:space="preserve">               jednatel společnosti</w:t>
      </w:r>
    </w:p>
    <w:p w14:paraId="02F18455" w14:textId="77777777" w:rsidR="00621CB7" w:rsidRDefault="00621CB7" w:rsidP="004070D1">
      <w:pPr>
        <w:pStyle w:val="Zkladntextodsazen3"/>
        <w:tabs>
          <w:tab w:val="clear" w:pos="284"/>
          <w:tab w:val="clear" w:pos="1418"/>
          <w:tab w:val="left" w:pos="-1418"/>
          <w:tab w:val="left" w:pos="4536"/>
        </w:tabs>
        <w:ind w:left="0" w:right="-428"/>
        <w:rPr>
          <w:rFonts w:ascii="Arial" w:hAnsi="Arial" w:cs="Arial"/>
          <w:sz w:val="20"/>
        </w:rPr>
      </w:pPr>
    </w:p>
    <w:sectPr w:rsidR="00621CB7" w:rsidSect="005621C5">
      <w:footerReference w:type="default" r:id="rId12"/>
      <w:headerReference w:type="first" r:id="rId13"/>
      <w:footerReference w:type="first" r:id="rId14"/>
      <w:pgSz w:w="11906" w:h="16838" w:code="9"/>
      <w:pgMar w:top="1276" w:right="1418" w:bottom="1276" w:left="1418" w:header="709" w:footer="692"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640A7" w14:textId="77777777" w:rsidR="005446AA" w:rsidRDefault="005446AA">
      <w:r>
        <w:separator/>
      </w:r>
    </w:p>
  </w:endnote>
  <w:endnote w:type="continuationSeparator" w:id="0">
    <w:p w14:paraId="06C88B50" w14:textId="77777777" w:rsidR="005446AA" w:rsidRDefault="0054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D09E" w14:textId="4B10D499"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4404E5">
      <w:rPr>
        <w:rStyle w:val="slostrnky"/>
        <w:b/>
        <w:noProof/>
      </w:rPr>
      <w:t>5</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4404E5">
      <w:rPr>
        <w:rStyle w:val="slostrnky"/>
        <w:b/>
        <w:noProof/>
      </w:rPr>
      <w:t>5</w:t>
    </w:r>
    <w:r>
      <w:rPr>
        <w:rStyle w:val="slostrnky"/>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07749" w14:textId="0A9F4386" w:rsidR="004B44C0" w:rsidRDefault="00067120">
    <w:pPr>
      <w:pStyle w:val="Zpat"/>
      <w:jc w:val="right"/>
      <w:rPr>
        <w:b/>
      </w:rPr>
    </w:pPr>
    <w:r>
      <w:rPr>
        <w:rStyle w:val="slostrnky"/>
        <w:b/>
      </w:rPr>
      <w:fldChar w:fldCharType="begin"/>
    </w:r>
    <w:r w:rsidR="004B44C0">
      <w:rPr>
        <w:rStyle w:val="slostrnky"/>
        <w:b/>
      </w:rPr>
      <w:instrText xml:space="preserve"> PAGE </w:instrText>
    </w:r>
    <w:r>
      <w:rPr>
        <w:rStyle w:val="slostrnky"/>
        <w:b/>
      </w:rPr>
      <w:fldChar w:fldCharType="separate"/>
    </w:r>
    <w:r w:rsidR="004404E5">
      <w:rPr>
        <w:rStyle w:val="slostrnky"/>
        <w:b/>
        <w:noProof/>
      </w:rPr>
      <w:t>1</w:t>
    </w:r>
    <w:r>
      <w:rPr>
        <w:rStyle w:val="slostrnky"/>
        <w:b/>
      </w:rPr>
      <w:fldChar w:fldCharType="end"/>
    </w:r>
    <w:r w:rsidR="004B44C0">
      <w:rPr>
        <w:rStyle w:val="slostrnky"/>
        <w:b/>
      </w:rPr>
      <w:t xml:space="preserve"> / </w:t>
    </w:r>
    <w:r>
      <w:rPr>
        <w:rStyle w:val="slostrnky"/>
        <w:b/>
      </w:rPr>
      <w:fldChar w:fldCharType="begin"/>
    </w:r>
    <w:r w:rsidR="004B44C0">
      <w:rPr>
        <w:rStyle w:val="slostrnky"/>
        <w:b/>
      </w:rPr>
      <w:instrText xml:space="preserve"> NUMPAGES </w:instrText>
    </w:r>
    <w:r>
      <w:rPr>
        <w:rStyle w:val="slostrnky"/>
        <w:b/>
      </w:rPr>
      <w:fldChar w:fldCharType="separate"/>
    </w:r>
    <w:r w:rsidR="004404E5">
      <w:rPr>
        <w:rStyle w:val="slostrnky"/>
        <w:b/>
        <w:noProof/>
      </w:rPr>
      <w:t>5</w:t>
    </w:r>
    <w:r>
      <w:rPr>
        <w:rStyle w:val="slostrnky"/>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57BC8" w14:textId="77777777" w:rsidR="005446AA" w:rsidRDefault="005446AA">
      <w:r>
        <w:separator/>
      </w:r>
    </w:p>
  </w:footnote>
  <w:footnote w:type="continuationSeparator" w:id="0">
    <w:p w14:paraId="4584B07D" w14:textId="77777777" w:rsidR="005446AA" w:rsidRDefault="00544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385E6" w14:textId="77777777" w:rsidR="00F61292" w:rsidRPr="00F61292" w:rsidRDefault="00F61292" w:rsidP="00F61292">
    <w:pPr>
      <w:rPr>
        <w:rFonts w:ascii="Arial" w:hAnsi="Arial" w:cs="Arial"/>
        <w:b/>
        <w:smallCaps/>
        <w:sz w:val="22"/>
        <w:szCs w:val="22"/>
      </w:rPr>
    </w:pPr>
    <w:r>
      <w:rPr>
        <w:rFonts w:ascii="Arial" w:hAnsi="Arial" w:cs="Arial"/>
        <w:b/>
        <w:smallCaps/>
        <w:noProof/>
        <w:sz w:val="22"/>
        <w:szCs w:val="22"/>
      </w:rPr>
      <w:drawing>
        <wp:inline distT="0" distB="0" distL="0" distR="0" wp14:anchorId="523979B2" wp14:editId="01FE6FF8">
          <wp:extent cx="2365375" cy="377825"/>
          <wp:effectExtent l="19050" t="0" r="0" b="0"/>
          <wp:docPr id="9"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2365375" cy="3778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multilevel"/>
    <w:tmpl w:val="00000004"/>
    <w:name w:val="WW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57"/>
        </w:tabs>
        <w:ind w:left="357" w:hanging="357"/>
      </w:pPr>
      <w:rPr>
        <w:rFonts w:cs="Times New Roman"/>
        <w:sz w:val="22"/>
        <w:szCs w:val="22"/>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15:restartNumberingAfterBreak="0">
    <w:nsid w:val="00000009"/>
    <w:multiLevelType w:val="multilevel"/>
    <w:tmpl w:val="00000009"/>
    <w:name w:val="WW8Num9"/>
    <w:lvl w:ilvl="0">
      <w:start w:val="1"/>
      <w:numFmt w:val="decimal"/>
      <w:lvlText w:val="%1."/>
      <w:lvlJc w:val="left"/>
      <w:pPr>
        <w:tabs>
          <w:tab w:val="num" w:pos="360"/>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bullet"/>
      <w:lvlText w:val=""/>
      <w:lvlJc w:val="left"/>
      <w:pPr>
        <w:tabs>
          <w:tab w:val="num" w:pos="1440"/>
        </w:tabs>
      </w:pPr>
      <w:rPr>
        <w:rFonts w:ascii="Symbol" w:hAnsi="Symbol"/>
        <w:color w:val="auto"/>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 w15:restartNumberingAfterBreak="0">
    <w:nsid w:val="04073250"/>
    <w:multiLevelType w:val="hybridMultilevel"/>
    <w:tmpl w:val="CBAAF128"/>
    <w:lvl w:ilvl="0" w:tplc="B2EEFEF0">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891CAF"/>
    <w:multiLevelType w:val="hybridMultilevel"/>
    <w:tmpl w:val="2F3A28F0"/>
    <w:lvl w:ilvl="0" w:tplc="52F01EB8">
      <w:start w:val="1"/>
      <w:numFmt w:val="lowerLetter"/>
      <w:lvlText w:val="%1)"/>
      <w:lvlJc w:val="left"/>
      <w:pPr>
        <w:tabs>
          <w:tab w:val="num" w:pos="1440"/>
        </w:tabs>
        <w:ind w:left="1440" w:hanging="360"/>
      </w:pPr>
      <w:rPr>
        <w:rFonts w:ascii="Arial Narrow" w:eastAsia="Times New Roman" w:hAnsi="Arial Narrow"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6B0383"/>
    <w:multiLevelType w:val="hybridMultilevel"/>
    <w:tmpl w:val="7AF483BA"/>
    <w:lvl w:ilvl="0" w:tplc="E1C8696E">
      <w:start w:val="1"/>
      <w:numFmt w:val="decimal"/>
      <w:lvlText w:val="%1."/>
      <w:lvlJc w:val="left"/>
      <w:pPr>
        <w:tabs>
          <w:tab w:val="num" w:pos="360"/>
        </w:tabs>
        <w:ind w:left="36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9C579C7"/>
    <w:multiLevelType w:val="hybridMultilevel"/>
    <w:tmpl w:val="2B085D6E"/>
    <w:lvl w:ilvl="0" w:tplc="C37261F0">
      <w:start w:val="1"/>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A631CDC"/>
    <w:multiLevelType w:val="hybridMultilevel"/>
    <w:tmpl w:val="8B5E0138"/>
    <w:lvl w:ilvl="0" w:tplc="3ADC6E78">
      <w:start w:val="7"/>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C63CE9"/>
    <w:multiLevelType w:val="hybridMultilevel"/>
    <w:tmpl w:val="3528A92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3850E00"/>
    <w:multiLevelType w:val="hybridMultilevel"/>
    <w:tmpl w:val="DE84EE68"/>
    <w:lvl w:ilvl="0" w:tplc="32925CF0">
      <w:start w:val="1"/>
      <w:numFmt w:val="lowerLetter"/>
      <w:lvlText w:val="%1)"/>
      <w:lvlJc w:val="left"/>
      <w:pPr>
        <w:tabs>
          <w:tab w:val="num" w:pos="502"/>
        </w:tabs>
        <w:ind w:left="502" w:hanging="360"/>
      </w:pPr>
      <w:rPr>
        <w:rFonts w:cs="Times New Roman" w:hint="default"/>
        <w:b w:val="0"/>
        <w:i w:val="0"/>
      </w:rPr>
    </w:lvl>
    <w:lvl w:ilvl="1" w:tplc="A0FC60B6">
      <w:start w:val="1"/>
      <w:numFmt w:val="decimal"/>
      <w:lvlText w:val="%2."/>
      <w:lvlJc w:val="left"/>
      <w:pPr>
        <w:tabs>
          <w:tab w:val="num" w:pos="360"/>
        </w:tabs>
        <w:ind w:left="360" w:hanging="360"/>
      </w:pPr>
      <w:rPr>
        <w:rFonts w:cs="Times New Roman" w:hint="default"/>
        <w:b/>
        <w:i w:val="0"/>
      </w:rPr>
    </w:lvl>
    <w:lvl w:ilvl="2" w:tplc="0405001B">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18093634"/>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1" w15:restartNumberingAfterBreak="0">
    <w:nsid w:val="181B6FA5"/>
    <w:multiLevelType w:val="hybridMultilevel"/>
    <w:tmpl w:val="D9F8B44C"/>
    <w:lvl w:ilvl="0" w:tplc="32925CF0">
      <w:start w:val="1"/>
      <w:numFmt w:val="lowerLetter"/>
      <w:lvlText w:val="%1)"/>
      <w:lvlJc w:val="left"/>
      <w:pPr>
        <w:tabs>
          <w:tab w:val="num" w:pos="502"/>
        </w:tabs>
        <w:ind w:left="502" w:hanging="360"/>
      </w:pPr>
      <w:rPr>
        <w:rFonts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5E43D8"/>
    <w:multiLevelType w:val="hybridMultilevel"/>
    <w:tmpl w:val="3B52221C"/>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323C00"/>
    <w:multiLevelType w:val="hybridMultilevel"/>
    <w:tmpl w:val="18363BF2"/>
    <w:lvl w:ilvl="0" w:tplc="1408D442">
      <w:start w:val="1"/>
      <w:numFmt w:val="decimal"/>
      <w:lvlText w:val="%1."/>
      <w:lvlJc w:val="left"/>
      <w:pPr>
        <w:tabs>
          <w:tab w:val="num" w:pos="644"/>
        </w:tabs>
        <w:ind w:left="644" w:hanging="360"/>
      </w:pPr>
      <w:rPr>
        <w:rFonts w:cs="Times New Roman" w:hint="default"/>
        <w:b/>
      </w:rPr>
    </w:lvl>
    <w:lvl w:ilvl="1" w:tplc="04050019" w:tentative="1">
      <w:start w:val="1"/>
      <w:numFmt w:val="lowerLetter"/>
      <w:lvlText w:val="%2."/>
      <w:lvlJc w:val="left"/>
      <w:pPr>
        <w:tabs>
          <w:tab w:val="num" w:pos="1364"/>
        </w:tabs>
        <w:ind w:left="1364" w:hanging="360"/>
      </w:pPr>
      <w:rPr>
        <w:rFonts w:cs="Times New Roman"/>
      </w:rPr>
    </w:lvl>
    <w:lvl w:ilvl="2" w:tplc="0405001B" w:tentative="1">
      <w:start w:val="1"/>
      <w:numFmt w:val="lowerRoman"/>
      <w:lvlText w:val="%3."/>
      <w:lvlJc w:val="right"/>
      <w:pPr>
        <w:tabs>
          <w:tab w:val="num" w:pos="2084"/>
        </w:tabs>
        <w:ind w:left="2084" w:hanging="180"/>
      </w:pPr>
      <w:rPr>
        <w:rFonts w:cs="Times New Roman"/>
      </w:rPr>
    </w:lvl>
    <w:lvl w:ilvl="3" w:tplc="0405000F" w:tentative="1">
      <w:start w:val="1"/>
      <w:numFmt w:val="decimal"/>
      <w:lvlText w:val="%4."/>
      <w:lvlJc w:val="left"/>
      <w:pPr>
        <w:tabs>
          <w:tab w:val="num" w:pos="2804"/>
        </w:tabs>
        <w:ind w:left="2804" w:hanging="360"/>
      </w:pPr>
      <w:rPr>
        <w:rFonts w:cs="Times New Roman"/>
      </w:rPr>
    </w:lvl>
    <w:lvl w:ilvl="4" w:tplc="04050019" w:tentative="1">
      <w:start w:val="1"/>
      <w:numFmt w:val="lowerLetter"/>
      <w:lvlText w:val="%5."/>
      <w:lvlJc w:val="left"/>
      <w:pPr>
        <w:tabs>
          <w:tab w:val="num" w:pos="3524"/>
        </w:tabs>
        <w:ind w:left="3524" w:hanging="360"/>
      </w:pPr>
      <w:rPr>
        <w:rFonts w:cs="Times New Roman"/>
      </w:rPr>
    </w:lvl>
    <w:lvl w:ilvl="5" w:tplc="0405001B" w:tentative="1">
      <w:start w:val="1"/>
      <w:numFmt w:val="lowerRoman"/>
      <w:lvlText w:val="%6."/>
      <w:lvlJc w:val="right"/>
      <w:pPr>
        <w:tabs>
          <w:tab w:val="num" w:pos="4244"/>
        </w:tabs>
        <w:ind w:left="4244" w:hanging="180"/>
      </w:pPr>
      <w:rPr>
        <w:rFonts w:cs="Times New Roman"/>
      </w:rPr>
    </w:lvl>
    <w:lvl w:ilvl="6" w:tplc="0405000F" w:tentative="1">
      <w:start w:val="1"/>
      <w:numFmt w:val="decimal"/>
      <w:lvlText w:val="%7."/>
      <w:lvlJc w:val="left"/>
      <w:pPr>
        <w:tabs>
          <w:tab w:val="num" w:pos="4964"/>
        </w:tabs>
        <w:ind w:left="4964" w:hanging="360"/>
      </w:pPr>
      <w:rPr>
        <w:rFonts w:cs="Times New Roman"/>
      </w:rPr>
    </w:lvl>
    <w:lvl w:ilvl="7" w:tplc="04050019" w:tentative="1">
      <w:start w:val="1"/>
      <w:numFmt w:val="lowerLetter"/>
      <w:lvlText w:val="%8."/>
      <w:lvlJc w:val="left"/>
      <w:pPr>
        <w:tabs>
          <w:tab w:val="num" w:pos="5684"/>
        </w:tabs>
        <w:ind w:left="5684" w:hanging="360"/>
      </w:pPr>
      <w:rPr>
        <w:rFonts w:cs="Times New Roman"/>
      </w:rPr>
    </w:lvl>
    <w:lvl w:ilvl="8" w:tplc="0405001B" w:tentative="1">
      <w:start w:val="1"/>
      <w:numFmt w:val="lowerRoman"/>
      <w:lvlText w:val="%9."/>
      <w:lvlJc w:val="right"/>
      <w:pPr>
        <w:tabs>
          <w:tab w:val="num" w:pos="6404"/>
        </w:tabs>
        <w:ind w:left="6404" w:hanging="180"/>
      </w:pPr>
      <w:rPr>
        <w:rFonts w:cs="Times New Roman"/>
      </w:rPr>
    </w:lvl>
  </w:abstractNum>
  <w:abstractNum w:abstractNumId="14" w15:restartNumberingAfterBreak="0">
    <w:nsid w:val="24BB4D0F"/>
    <w:multiLevelType w:val="hybridMultilevel"/>
    <w:tmpl w:val="D85266AE"/>
    <w:lvl w:ilvl="0" w:tplc="52F01EB8">
      <w:start w:val="1"/>
      <w:numFmt w:val="lowerLetter"/>
      <w:lvlText w:val="%1)"/>
      <w:lvlJc w:val="left"/>
      <w:pPr>
        <w:tabs>
          <w:tab w:val="num" w:pos="1440"/>
        </w:tabs>
        <w:ind w:left="1440" w:hanging="360"/>
      </w:pPr>
      <w:rPr>
        <w:rFonts w:ascii="Arial Narrow" w:eastAsia="Times New Roman" w:hAnsi="Arial Narrow"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4B1C37"/>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6" w15:restartNumberingAfterBreak="0">
    <w:nsid w:val="278B4C47"/>
    <w:multiLevelType w:val="hybridMultilevel"/>
    <w:tmpl w:val="E8DE44CE"/>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7" w15:restartNumberingAfterBreak="0">
    <w:nsid w:val="2C2A70C3"/>
    <w:multiLevelType w:val="singleLevel"/>
    <w:tmpl w:val="66A8AC4A"/>
    <w:lvl w:ilvl="0">
      <w:start w:val="1"/>
      <w:numFmt w:val="decimal"/>
      <w:lvlText w:val="%1."/>
      <w:lvlJc w:val="left"/>
      <w:pPr>
        <w:tabs>
          <w:tab w:val="num" w:pos="360"/>
        </w:tabs>
        <w:ind w:left="360" w:hanging="360"/>
      </w:pPr>
      <w:rPr>
        <w:rFonts w:cs="Times New Roman"/>
        <w:b/>
      </w:rPr>
    </w:lvl>
  </w:abstractNum>
  <w:abstractNum w:abstractNumId="18" w15:restartNumberingAfterBreak="0">
    <w:nsid w:val="2C8532C3"/>
    <w:multiLevelType w:val="multilevel"/>
    <w:tmpl w:val="0762794C"/>
    <w:lvl w:ilvl="0">
      <w:start w:val="1"/>
      <w:numFmt w:val="lowerLetter"/>
      <w:lvlText w:val="%1)"/>
      <w:lvlJc w:val="left"/>
      <w:pPr>
        <w:tabs>
          <w:tab w:val="num" w:pos="502"/>
        </w:tabs>
        <w:ind w:left="502" w:hanging="360"/>
      </w:pPr>
      <w:rPr>
        <w:rFonts w:cs="Times New Roman" w:hint="default"/>
        <w:b w:val="0"/>
        <w:i w:val="0"/>
      </w:rPr>
    </w:lvl>
    <w:lvl w:ilvl="1">
      <w:start w:val="1"/>
      <w:numFmt w:val="decimal"/>
      <w:lvlText w:val="%2."/>
      <w:lvlJc w:val="left"/>
      <w:pPr>
        <w:tabs>
          <w:tab w:val="num" w:pos="360"/>
        </w:tabs>
        <w:ind w:left="360" w:hanging="360"/>
      </w:pPr>
      <w:rPr>
        <w:rFonts w:cs="Times New Roman" w:hint="default"/>
        <w:b w:val="0"/>
        <w:i w:val="0"/>
      </w:rPr>
    </w:lvl>
    <w:lvl w:ilvl="2">
      <w:start w:val="1"/>
      <w:numFmt w:val="lowerRoman"/>
      <w:lvlText w:val="%3."/>
      <w:lvlJc w:val="right"/>
      <w:pPr>
        <w:tabs>
          <w:tab w:val="num" w:pos="1942"/>
        </w:tabs>
        <w:ind w:left="1942" w:hanging="180"/>
      </w:pPr>
      <w:rPr>
        <w:rFonts w:cs="Times New Roman"/>
      </w:rPr>
    </w:lvl>
    <w:lvl w:ilvl="3">
      <w:start w:val="1"/>
      <w:numFmt w:val="decimal"/>
      <w:lvlText w:val="%4."/>
      <w:lvlJc w:val="left"/>
      <w:pPr>
        <w:tabs>
          <w:tab w:val="num" w:pos="2662"/>
        </w:tabs>
        <w:ind w:left="2662" w:hanging="360"/>
      </w:pPr>
      <w:rPr>
        <w:rFonts w:cs="Times New Roman"/>
      </w:rPr>
    </w:lvl>
    <w:lvl w:ilvl="4">
      <w:start w:val="1"/>
      <w:numFmt w:val="lowerLetter"/>
      <w:lvlText w:val="%5."/>
      <w:lvlJc w:val="left"/>
      <w:pPr>
        <w:tabs>
          <w:tab w:val="num" w:pos="3382"/>
        </w:tabs>
        <w:ind w:left="3382" w:hanging="360"/>
      </w:pPr>
      <w:rPr>
        <w:rFonts w:cs="Times New Roman"/>
      </w:rPr>
    </w:lvl>
    <w:lvl w:ilvl="5">
      <w:start w:val="1"/>
      <w:numFmt w:val="lowerRoman"/>
      <w:lvlText w:val="%6."/>
      <w:lvlJc w:val="right"/>
      <w:pPr>
        <w:tabs>
          <w:tab w:val="num" w:pos="4102"/>
        </w:tabs>
        <w:ind w:left="4102" w:hanging="180"/>
      </w:pPr>
      <w:rPr>
        <w:rFonts w:cs="Times New Roman"/>
      </w:rPr>
    </w:lvl>
    <w:lvl w:ilvl="6">
      <w:start w:val="1"/>
      <w:numFmt w:val="decimal"/>
      <w:lvlText w:val="%7."/>
      <w:lvlJc w:val="left"/>
      <w:pPr>
        <w:tabs>
          <w:tab w:val="num" w:pos="4822"/>
        </w:tabs>
        <w:ind w:left="4822" w:hanging="360"/>
      </w:pPr>
      <w:rPr>
        <w:rFonts w:cs="Times New Roman"/>
      </w:rPr>
    </w:lvl>
    <w:lvl w:ilvl="7">
      <w:start w:val="1"/>
      <w:numFmt w:val="lowerLetter"/>
      <w:lvlText w:val="%8."/>
      <w:lvlJc w:val="left"/>
      <w:pPr>
        <w:tabs>
          <w:tab w:val="num" w:pos="5542"/>
        </w:tabs>
        <w:ind w:left="5542" w:hanging="360"/>
      </w:pPr>
      <w:rPr>
        <w:rFonts w:cs="Times New Roman"/>
      </w:rPr>
    </w:lvl>
    <w:lvl w:ilvl="8">
      <w:start w:val="1"/>
      <w:numFmt w:val="lowerRoman"/>
      <w:lvlText w:val="%9."/>
      <w:lvlJc w:val="right"/>
      <w:pPr>
        <w:tabs>
          <w:tab w:val="num" w:pos="6262"/>
        </w:tabs>
        <w:ind w:left="6262" w:hanging="180"/>
      </w:pPr>
      <w:rPr>
        <w:rFonts w:cs="Times New Roman"/>
      </w:rPr>
    </w:lvl>
  </w:abstractNum>
  <w:abstractNum w:abstractNumId="19" w15:restartNumberingAfterBreak="0">
    <w:nsid w:val="316B0824"/>
    <w:multiLevelType w:val="hybridMultilevel"/>
    <w:tmpl w:val="768EB220"/>
    <w:lvl w:ilvl="0" w:tplc="1EC82492">
      <w:numFmt w:val="bullet"/>
      <w:lvlText w:val="-"/>
      <w:lvlJc w:val="left"/>
      <w:pPr>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15:restartNumberingAfterBreak="0">
    <w:nsid w:val="316C2F58"/>
    <w:multiLevelType w:val="hybridMultilevel"/>
    <w:tmpl w:val="10FE40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0C5ED3"/>
    <w:multiLevelType w:val="singleLevel"/>
    <w:tmpl w:val="7280102E"/>
    <w:lvl w:ilvl="0">
      <w:start w:val="1"/>
      <w:numFmt w:val="decimal"/>
      <w:lvlText w:val="%1."/>
      <w:lvlJc w:val="left"/>
      <w:pPr>
        <w:tabs>
          <w:tab w:val="num" w:pos="360"/>
        </w:tabs>
        <w:ind w:left="360" w:hanging="360"/>
      </w:pPr>
      <w:rPr>
        <w:rFonts w:cs="Times New Roman"/>
        <w:b/>
      </w:rPr>
    </w:lvl>
  </w:abstractNum>
  <w:abstractNum w:abstractNumId="22" w15:restartNumberingAfterBreak="0">
    <w:nsid w:val="347D5F2C"/>
    <w:multiLevelType w:val="hybridMultilevel"/>
    <w:tmpl w:val="C2F247FA"/>
    <w:lvl w:ilvl="0" w:tplc="9168BC78">
      <w:numFmt w:val="bullet"/>
      <w:lvlText w:val="-"/>
      <w:lvlJc w:val="left"/>
      <w:pPr>
        <w:ind w:left="720" w:hanging="360"/>
      </w:pPr>
      <w:rPr>
        <w:rFonts w:ascii="Arial Narrow" w:eastAsia="Times New Roman" w:hAnsi="Arial Narrow"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B4870B8"/>
    <w:multiLevelType w:val="hybridMultilevel"/>
    <w:tmpl w:val="DB1C538E"/>
    <w:lvl w:ilvl="0" w:tplc="083E9694">
      <w:start w:val="1"/>
      <w:numFmt w:val="decimal"/>
      <w:lvlText w:val="%1."/>
      <w:lvlJc w:val="left"/>
      <w:pPr>
        <w:tabs>
          <w:tab w:val="num" w:pos="720"/>
        </w:tabs>
        <w:ind w:left="720" w:hanging="360"/>
      </w:pPr>
      <w:rPr>
        <w:rFonts w:cs="Times New Roman" w:hint="default"/>
        <w:b/>
        <w:color w:val="auto"/>
      </w:r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0C75BC8"/>
    <w:multiLevelType w:val="hybridMultilevel"/>
    <w:tmpl w:val="F49A5788"/>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44215E38"/>
    <w:multiLevelType w:val="hybridMultilevel"/>
    <w:tmpl w:val="54CA5B74"/>
    <w:lvl w:ilvl="0" w:tplc="0405000F">
      <w:start w:val="1"/>
      <w:numFmt w:val="decimal"/>
      <w:lvlText w:val="%1."/>
      <w:lvlJc w:val="left"/>
      <w:pPr>
        <w:tabs>
          <w:tab w:val="num" w:pos="720"/>
        </w:tabs>
        <w:ind w:left="720" w:hanging="360"/>
      </w:pPr>
      <w:rPr>
        <w:rFonts w:cs="Times New Roman"/>
      </w:rPr>
    </w:lvl>
    <w:lvl w:ilvl="1" w:tplc="B84E34C4">
      <w:start w:val="1"/>
      <w:numFmt w:val="decimal"/>
      <w:lvlText w:val="%2."/>
      <w:lvlJc w:val="left"/>
      <w:pPr>
        <w:tabs>
          <w:tab w:val="num" w:pos="1437"/>
        </w:tabs>
        <w:ind w:left="1437" w:hanging="357"/>
      </w:pPr>
      <w:rPr>
        <w:rFonts w:ascii="Arial" w:hAnsi="Arial" w:cs="Times New Roman" w:hint="default"/>
        <w:sz w:val="22"/>
        <w:szCs w:val="22"/>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BA41EC5"/>
    <w:multiLevelType w:val="hybridMultilevel"/>
    <w:tmpl w:val="1374C9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4C954317"/>
    <w:multiLevelType w:val="hybridMultilevel"/>
    <w:tmpl w:val="5AE6C620"/>
    <w:lvl w:ilvl="0" w:tplc="56E62FBA">
      <w:start w:val="1"/>
      <w:numFmt w:val="decimal"/>
      <w:lvlText w:val="%1."/>
      <w:lvlJc w:val="left"/>
      <w:pPr>
        <w:tabs>
          <w:tab w:val="num" w:pos="720"/>
        </w:tabs>
        <w:ind w:left="720" w:hanging="360"/>
      </w:pPr>
      <w:rPr>
        <w:rFonts w:cs="Times New Roman" w:hint="default"/>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E833D4E"/>
    <w:multiLevelType w:val="hybridMultilevel"/>
    <w:tmpl w:val="BD0E7746"/>
    <w:lvl w:ilvl="0" w:tplc="593EF5A8">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F786514"/>
    <w:multiLevelType w:val="multilevel"/>
    <w:tmpl w:val="3118C6B6"/>
    <w:lvl w:ilvl="0">
      <w:start w:val="1"/>
      <w:numFmt w:val="decimal"/>
      <w:lvlText w:val="%1."/>
      <w:lvlJc w:val="left"/>
      <w:pPr>
        <w:tabs>
          <w:tab w:val="num" w:pos="720"/>
        </w:tabs>
        <w:ind w:left="720" w:hanging="360"/>
      </w:pPr>
      <w:rPr>
        <w:rFonts w:cs="Times New Roman" w:hint="default"/>
        <w:b w:val="0"/>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592407F6"/>
    <w:multiLevelType w:val="hybridMultilevel"/>
    <w:tmpl w:val="3086F59C"/>
    <w:lvl w:ilvl="0" w:tplc="C50C1788">
      <w:numFmt w:val="bullet"/>
      <w:lvlText w:val="-"/>
      <w:lvlJc w:val="left"/>
      <w:pPr>
        <w:ind w:left="720" w:hanging="360"/>
      </w:pPr>
      <w:rPr>
        <w:rFonts w:ascii="Arial Narrow" w:eastAsia="Times New Roman" w:hAnsi="Arial Narro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B9A6E2D"/>
    <w:multiLevelType w:val="hybridMultilevel"/>
    <w:tmpl w:val="33163CB8"/>
    <w:lvl w:ilvl="0" w:tplc="A76EBA8A">
      <w:start w:val="1"/>
      <w:numFmt w:val="lowerLetter"/>
      <w:lvlText w:val="%1)"/>
      <w:lvlJc w:val="left"/>
      <w:pPr>
        <w:tabs>
          <w:tab w:val="num" w:pos="360"/>
        </w:tabs>
        <w:ind w:left="360" w:hanging="360"/>
      </w:pPr>
      <w:rPr>
        <w:rFonts w:cs="Times New Roman" w:hint="default"/>
        <w:b w:val="0"/>
      </w:rPr>
    </w:lvl>
    <w:lvl w:ilvl="1" w:tplc="52F01EB8">
      <w:start w:val="1"/>
      <w:numFmt w:val="lowerLetter"/>
      <w:lvlText w:val="%2)"/>
      <w:lvlJc w:val="left"/>
      <w:pPr>
        <w:tabs>
          <w:tab w:val="num" w:pos="1440"/>
        </w:tabs>
        <w:ind w:left="1440" w:hanging="360"/>
      </w:pPr>
      <w:rPr>
        <w:rFonts w:ascii="Arial Narrow" w:eastAsia="Times New Roman" w:hAnsi="Arial Narrow" w:cs="Times New Roman"/>
      </w:rPr>
    </w:lvl>
    <w:lvl w:ilvl="2" w:tplc="E79621FA">
      <w:start w:val="6"/>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5E3555A5"/>
    <w:multiLevelType w:val="hybridMultilevel"/>
    <w:tmpl w:val="C85858A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6E7D0B"/>
    <w:multiLevelType w:val="hybridMultilevel"/>
    <w:tmpl w:val="FF1694E2"/>
    <w:lvl w:ilvl="0" w:tplc="873A3AB8">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1391031"/>
    <w:multiLevelType w:val="hybridMultilevel"/>
    <w:tmpl w:val="250A731C"/>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15:restartNumberingAfterBreak="0">
    <w:nsid w:val="6250664D"/>
    <w:multiLevelType w:val="multilevel"/>
    <w:tmpl w:val="7AF483BA"/>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15:restartNumberingAfterBreak="0">
    <w:nsid w:val="64FF5163"/>
    <w:multiLevelType w:val="singleLevel"/>
    <w:tmpl w:val="6BCE1574"/>
    <w:lvl w:ilvl="0">
      <w:start w:val="1"/>
      <w:numFmt w:val="decimal"/>
      <w:lvlText w:val="%1."/>
      <w:lvlJc w:val="left"/>
      <w:pPr>
        <w:tabs>
          <w:tab w:val="num" w:pos="360"/>
        </w:tabs>
        <w:ind w:left="360" w:hanging="360"/>
      </w:pPr>
      <w:rPr>
        <w:rFonts w:cs="Times New Roman"/>
        <w:b/>
      </w:rPr>
    </w:lvl>
  </w:abstractNum>
  <w:abstractNum w:abstractNumId="37" w15:restartNumberingAfterBreak="0">
    <w:nsid w:val="6C2478AA"/>
    <w:multiLevelType w:val="hybridMultilevel"/>
    <w:tmpl w:val="EB9A0F0E"/>
    <w:lvl w:ilvl="0" w:tplc="916C5AFC">
      <w:start w:val="2"/>
      <w:numFmt w:val="decimal"/>
      <w:lvlText w:val="%1."/>
      <w:lvlJc w:val="left"/>
      <w:pPr>
        <w:tabs>
          <w:tab w:val="num" w:pos="360"/>
        </w:tabs>
        <w:ind w:left="36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15:restartNumberingAfterBreak="0">
    <w:nsid w:val="73014ADE"/>
    <w:multiLevelType w:val="hybridMultilevel"/>
    <w:tmpl w:val="AD9A6790"/>
    <w:lvl w:ilvl="0" w:tplc="6E26161C">
      <w:start w:val="5"/>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DF6183"/>
    <w:multiLevelType w:val="hybridMultilevel"/>
    <w:tmpl w:val="C08A0CE6"/>
    <w:lvl w:ilvl="0" w:tplc="327ABE4E">
      <w:start w:val="1"/>
      <w:numFmt w:val="decimal"/>
      <w:lvlText w:val="%1."/>
      <w:lvlJc w:val="left"/>
      <w:pPr>
        <w:tabs>
          <w:tab w:val="num" w:pos="420"/>
        </w:tabs>
        <w:ind w:left="420" w:hanging="360"/>
      </w:pPr>
      <w:rPr>
        <w:rFonts w:cs="Times New Roman" w:hint="default"/>
        <w:b w:val="0"/>
      </w:rPr>
    </w:lvl>
    <w:lvl w:ilvl="1" w:tplc="04050019" w:tentative="1">
      <w:start w:val="1"/>
      <w:numFmt w:val="lowerLetter"/>
      <w:lvlText w:val="%2."/>
      <w:lvlJc w:val="left"/>
      <w:pPr>
        <w:tabs>
          <w:tab w:val="num" w:pos="1140"/>
        </w:tabs>
        <w:ind w:left="1140" w:hanging="360"/>
      </w:pPr>
      <w:rPr>
        <w:rFonts w:cs="Times New Roman"/>
      </w:rPr>
    </w:lvl>
    <w:lvl w:ilvl="2" w:tplc="0405001B" w:tentative="1">
      <w:start w:val="1"/>
      <w:numFmt w:val="lowerRoman"/>
      <w:lvlText w:val="%3."/>
      <w:lvlJc w:val="right"/>
      <w:pPr>
        <w:tabs>
          <w:tab w:val="num" w:pos="1860"/>
        </w:tabs>
        <w:ind w:left="1860" w:hanging="180"/>
      </w:pPr>
      <w:rPr>
        <w:rFonts w:cs="Times New Roman"/>
      </w:rPr>
    </w:lvl>
    <w:lvl w:ilvl="3" w:tplc="0405000F" w:tentative="1">
      <w:start w:val="1"/>
      <w:numFmt w:val="decimal"/>
      <w:lvlText w:val="%4."/>
      <w:lvlJc w:val="left"/>
      <w:pPr>
        <w:tabs>
          <w:tab w:val="num" w:pos="2580"/>
        </w:tabs>
        <w:ind w:left="2580" w:hanging="360"/>
      </w:pPr>
      <w:rPr>
        <w:rFonts w:cs="Times New Roman"/>
      </w:rPr>
    </w:lvl>
    <w:lvl w:ilvl="4" w:tplc="04050019" w:tentative="1">
      <w:start w:val="1"/>
      <w:numFmt w:val="lowerLetter"/>
      <w:lvlText w:val="%5."/>
      <w:lvlJc w:val="left"/>
      <w:pPr>
        <w:tabs>
          <w:tab w:val="num" w:pos="3300"/>
        </w:tabs>
        <w:ind w:left="3300" w:hanging="360"/>
      </w:pPr>
      <w:rPr>
        <w:rFonts w:cs="Times New Roman"/>
      </w:rPr>
    </w:lvl>
    <w:lvl w:ilvl="5" w:tplc="0405001B" w:tentative="1">
      <w:start w:val="1"/>
      <w:numFmt w:val="lowerRoman"/>
      <w:lvlText w:val="%6."/>
      <w:lvlJc w:val="right"/>
      <w:pPr>
        <w:tabs>
          <w:tab w:val="num" w:pos="4020"/>
        </w:tabs>
        <w:ind w:left="4020" w:hanging="180"/>
      </w:pPr>
      <w:rPr>
        <w:rFonts w:cs="Times New Roman"/>
      </w:rPr>
    </w:lvl>
    <w:lvl w:ilvl="6" w:tplc="0405000F" w:tentative="1">
      <w:start w:val="1"/>
      <w:numFmt w:val="decimal"/>
      <w:lvlText w:val="%7."/>
      <w:lvlJc w:val="left"/>
      <w:pPr>
        <w:tabs>
          <w:tab w:val="num" w:pos="4740"/>
        </w:tabs>
        <w:ind w:left="4740" w:hanging="360"/>
      </w:pPr>
      <w:rPr>
        <w:rFonts w:cs="Times New Roman"/>
      </w:rPr>
    </w:lvl>
    <w:lvl w:ilvl="7" w:tplc="04050019" w:tentative="1">
      <w:start w:val="1"/>
      <w:numFmt w:val="lowerLetter"/>
      <w:lvlText w:val="%8."/>
      <w:lvlJc w:val="left"/>
      <w:pPr>
        <w:tabs>
          <w:tab w:val="num" w:pos="5460"/>
        </w:tabs>
        <w:ind w:left="5460" w:hanging="360"/>
      </w:pPr>
      <w:rPr>
        <w:rFonts w:cs="Times New Roman"/>
      </w:rPr>
    </w:lvl>
    <w:lvl w:ilvl="8" w:tplc="0405001B" w:tentative="1">
      <w:start w:val="1"/>
      <w:numFmt w:val="lowerRoman"/>
      <w:lvlText w:val="%9."/>
      <w:lvlJc w:val="right"/>
      <w:pPr>
        <w:tabs>
          <w:tab w:val="num" w:pos="6180"/>
        </w:tabs>
        <w:ind w:left="6180" w:hanging="180"/>
      </w:pPr>
      <w:rPr>
        <w:rFonts w:cs="Times New Roman"/>
      </w:rPr>
    </w:lvl>
  </w:abstractNum>
  <w:abstractNum w:abstractNumId="40" w15:restartNumberingAfterBreak="0">
    <w:nsid w:val="75C54AA2"/>
    <w:multiLevelType w:val="hybridMultilevel"/>
    <w:tmpl w:val="9A96EC16"/>
    <w:lvl w:ilvl="0" w:tplc="D13456C0">
      <w:start w:val="1"/>
      <w:numFmt w:val="decimal"/>
      <w:lvlText w:val="%1."/>
      <w:lvlJc w:val="left"/>
      <w:pPr>
        <w:ind w:left="360" w:hanging="360"/>
      </w:pPr>
      <w:rPr>
        <w:rFonts w:cs="Times New Roman" w:hint="default"/>
        <w:b/>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1" w15:restartNumberingAfterBreak="0">
    <w:nsid w:val="768468A7"/>
    <w:multiLevelType w:val="hybridMultilevel"/>
    <w:tmpl w:val="91ACE36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6DC20BA"/>
    <w:multiLevelType w:val="hybridMultilevel"/>
    <w:tmpl w:val="5A724FCE"/>
    <w:lvl w:ilvl="0" w:tplc="A76EBA8A">
      <w:start w:val="1"/>
      <w:numFmt w:val="lowerLetter"/>
      <w:lvlText w:val="%1)"/>
      <w:lvlJc w:val="left"/>
      <w:pPr>
        <w:tabs>
          <w:tab w:val="num" w:pos="720"/>
        </w:tabs>
        <w:ind w:left="720" w:hanging="360"/>
      </w:pPr>
      <w:rPr>
        <w:rFonts w:cs="Times New Roman" w:hint="default"/>
        <w:b w:val="0"/>
      </w:rPr>
    </w:lvl>
    <w:lvl w:ilvl="1" w:tplc="6DBAD840">
      <w:numFmt w:val="bullet"/>
      <w:lvlText w:val="-"/>
      <w:lvlJc w:val="left"/>
      <w:pPr>
        <w:tabs>
          <w:tab w:val="num" w:pos="1440"/>
        </w:tabs>
        <w:ind w:left="1440" w:hanging="360"/>
      </w:pPr>
      <w:rPr>
        <w:rFonts w:ascii="Times New Roman" w:eastAsia="Times New Roman" w:hAnsi="Times New Roman" w:hint="default"/>
      </w:rPr>
    </w:lvl>
    <w:lvl w:ilvl="2" w:tplc="28023E12">
      <w:start w:val="7"/>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84073A4"/>
    <w:multiLevelType w:val="hybridMultilevel"/>
    <w:tmpl w:val="8F622A32"/>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4" w15:restartNumberingAfterBreak="0">
    <w:nsid w:val="79B6087A"/>
    <w:multiLevelType w:val="hybridMultilevel"/>
    <w:tmpl w:val="56F09BD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251F51"/>
    <w:multiLevelType w:val="hybridMultilevel"/>
    <w:tmpl w:val="4ADC3022"/>
    <w:lvl w:ilvl="0" w:tplc="D400840C">
      <w:start w:val="2"/>
      <w:numFmt w:val="bullet"/>
      <w:lvlText w:val="-"/>
      <w:lvlJc w:val="left"/>
      <w:pPr>
        <w:ind w:left="750" w:hanging="360"/>
      </w:pPr>
      <w:rPr>
        <w:rFonts w:ascii="Arial" w:eastAsia="Times New Roman" w:hAnsi="Arial" w:cs="Arial"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6" w15:restartNumberingAfterBreak="0">
    <w:nsid w:val="7A950312"/>
    <w:multiLevelType w:val="hybridMultilevel"/>
    <w:tmpl w:val="36F4BB8C"/>
    <w:lvl w:ilvl="0" w:tplc="0405000F">
      <w:start w:val="8"/>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7" w15:restartNumberingAfterBreak="0">
    <w:nsid w:val="7C7451AF"/>
    <w:multiLevelType w:val="hybridMultilevel"/>
    <w:tmpl w:val="F288E35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549999776">
    <w:abstractNumId w:val="21"/>
  </w:num>
  <w:num w:numId="2" w16cid:durableId="1950890445">
    <w:abstractNumId w:val="17"/>
  </w:num>
  <w:num w:numId="3" w16cid:durableId="1198735619">
    <w:abstractNumId w:val="5"/>
  </w:num>
  <w:num w:numId="4" w16cid:durableId="1959214488">
    <w:abstractNumId w:val="13"/>
  </w:num>
  <w:num w:numId="5" w16cid:durableId="1912421564">
    <w:abstractNumId w:val="27"/>
  </w:num>
  <w:num w:numId="6" w16cid:durableId="707725799">
    <w:abstractNumId w:val="23"/>
  </w:num>
  <w:num w:numId="7" w16cid:durableId="1322662122">
    <w:abstractNumId w:val="39"/>
  </w:num>
  <w:num w:numId="8" w16cid:durableId="46027325">
    <w:abstractNumId w:val="36"/>
  </w:num>
  <w:num w:numId="9" w16cid:durableId="410934825">
    <w:abstractNumId w:val="6"/>
  </w:num>
  <w:num w:numId="10" w16cid:durableId="638998635">
    <w:abstractNumId w:val="42"/>
  </w:num>
  <w:num w:numId="11" w16cid:durableId="1009059434">
    <w:abstractNumId w:val="31"/>
  </w:num>
  <w:num w:numId="12" w16cid:durableId="1340889766">
    <w:abstractNumId w:val="41"/>
  </w:num>
  <w:num w:numId="13" w16cid:durableId="1514490940">
    <w:abstractNumId w:val="32"/>
  </w:num>
  <w:num w:numId="14" w16cid:durableId="1103648195">
    <w:abstractNumId w:val="9"/>
  </w:num>
  <w:num w:numId="15" w16cid:durableId="579222105">
    <w:abstractNumId w:val="15"/>
  </w:num>
  <w:num w:numId="16" w16cid:durableId="114955827">
    <w:abstractNumId w:val="18"/>
  </w:num>
  <w:num w:numId="17" w16cid:durableId="487135782">
    <w:abstractNumId w:val="29"/>
  </w:num>
  <w:num w:numId="18" w16cid:durableId="655037713">
    <w:abstractNumId w:val="35"/>
  </w:num>
  <w:num w:numId="19" w16cid:durableId="764573832">
    <w:abstractNumId w:val="26"/>
  </w:num>
  <w:num w:numId="20" w16cid:durableId="615645431">
    <w:abstractNumId w:val="16"/>
  </w:num>
  <w:num w:numId="21" w16cid:durableId="247469634">
    <w:abstractNumId w:val="47"/>
  </w:num>
  <w:num w:numId="22" w16cid:durableId="13968242">
    <w:abstractNumId w:val="40"/>
  </w:num>
  <w:num w:numId="23" w16cid:durableId="1521044950">
    <w:abstractNumId w:val="2"/>
  </w:num>
  <w:num w:numId="24" w16cid:durableId="264919177">
    <w:abstractNumId w:val="37"/>
  </w:num>
  <w:num w:numId="25" w16cid:durableId="593516186">
    <w:abstractNumId w:val="0"/>
  </w:num>
  <w:num w:numId="26" w16cid:durableId="455872545">
    <w:abstractNumId w:val="46"/>
  </w:num>
  <w:num w:numId="27" w16cid:durableId="1951279664">
    <w:abstractNumId w:val="1"/>
  </w:num>
  <w:num w:numId="28" w16cid:durableId="607543760">
    <w:abstractNumId w:val="28"/>
  </w:num>
  <w:num w:numId="29" w16cid:durableId="466124506">
    <w:abstractNumId w:val="25"/>
  </w:num>
  <w:num w:numId="30" w16cid:durableId="1280798716">
    <w:abstractNumId w:val="30"/>
  </w:num>
  <w:num w:numId="31" w16cid:durableId="575363500">
    <w:abstractNumId w:val="3"/>
  </w:num>
  <w:num w:numId="32" w16cid:durableId="599869870">
    <w:abstractNumId w:val="43"/>
  </w:num>
  <w:num w:numId="33" w16cid:durableId="1456675173">
    <w:abstractNumId w:val="8"/>
  </w:num>
  <w:num w:numId="34" w16cid:durableId="1503202041">
    <w:abstractNumId w:val="34"/>
  </w:num>
  <w:num w:numId="35" w16cid:durableId="604844919">
    <w:abstractNumId w:val="24"/>
  </w:num>
  <w:num w:numId="36" w16cid:durableId="17394730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6502043">
    <w:abstractNumId w:val="22"/>
  </w:num>
  <w:num w:numId="38" w16cid:durableId="187108803">
    <w:abstractNumId w:val="44"/>
  </w:num>
  <w:num w:numId="39" w16cid:durableId="654065893">
    <w:abstractNumId w:val="12"/>
  </w:num>
  <w:num w:numId="40" w16cid:durableId="2035420094">
    <w:abstractNumId w:val="7"/>
  </w:num>
  <w:num w:numId="41" w16cid:durableId="519516041">
    <w:abstractNumId w:val="45"/>
  </w:num>
  <w:num w:numId="42" w16cid:durableId="406657694">
    <w:abstractNumId w:val="10"/>
  </w:num>
  <w:num w:numId="43" w16cid:durableId="1183933182">
    <w:abstractNumId w:val="11"/>
  </w:num>
  <w:num w:numId="44" w16cid:durableId="2133089155">
    <w:abstractNumId w:val="20"/>
  </w:num>
  <w:num w:numId="45" w16cid:durableId="1225292495">
    <w:abstractNumId w:val="38"/>
  </w:num>
  <w:num w:numId="46" w16cid:durableId="483816585">
    <w:abstractNumId w:val="33"/>
  </w:num>
  <w:num w:numId="47" w16cid:durableId="1937403542">
    <w:abstractNumId w:val="14"/>
  </w:num>
  <w:num w:numId="48" w16cid:durableId="1470855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4C0"/>
    <w:rsid w:val="00001D6E"/>
    <w:rsid w:val="00012AB0"/>
    <w:rsid w:val="000220E3"/>
    <w:rsid w:val="000263DE"/>
    <w:rsid w:val="0002700B"/>
    <w:rsid w:val="00036217"/>
    <w:rsid w:val="000377CC"/>
    <w:rsid w:val="0004119C"/>
    <w:rsid w:val="00041D5C"/>
    <w:rsid w:val="00042E04"/>
    <w:rsid w:val="00047DF4"/>
    <w:rsid w:val="000529E1"/>
    <w:rsid w:val="00062732"/>
    <w:rsid w:val="000638BF"/>
    <w:rsid w:val="00067120"/>
    <w:rsid w:val="0007327B"/>
    <w:rsid w:val="00075639"/>
    <w:rsid w:val="000833E8"/>
    <w:rsid w:val="0008400E"/>
    <w:rsid w:val="000865DB"/>
    <w:rsid w:val="0009391C"/>
    <w:rsid w:val="000A57B7"/>
    <w:rsid w:val="000A79A7"/>
    <w:rsid w:val="000D4A83"/>
    <w:rsid w:val="000D71B9"/>
    <w:rsid w:val="000D74D1"/>
    <w:rsid w:val="000D7AD0"/>
    <w:rsid w:val="000E0360"/>
    <w:rsid w:val="000E1364"/>
    <w:rsid w:val="000F1FC3"/>
    <w:rsid w:val="000F3887"/>
    <w:rsid w:val="000F6115"/>
    <w:rsid w:val="00103F83"/>
    <w:rsid w:val="0011237A"/>
    <w:rsid w:val="00112D7E"/>
    <w:rsid w:val="001144EF"/>
    <w:rsid w:val="00117D2D"/>
    <w:rsid w:val="0012198F"/>
    <w:rsid w:val="00133504"/>
    <w:rsid w:val="00137763"/>
    <w:rsid w:val="00177A89"/>
    <w:rsid w:val="0018731C"/>
    <w:rsid w:val="001B7E01"/>
    <w:rsid w:val="001D0821"/>
    <w:rsid w:val="001D766D"/>
    <w:rsid w:val="001E0D25"/>
    <w:rsid w:val="001F467C"/>
    <w:rsid w:val="002073DE"/>
    <w:rsid w:val="0022536C"/>
    <w:rsid w:val="00225FD9"/>
    <w:rsid w:val="00234164"/>
    <w:rsid w:val="002405F7"/>
    <w:rsid w:val="00243771"/>
    <w:rsid w:val="002464C4"/>
    <w:rsid w:val="00252761"/>
    <w:rsid w:val="00256FCC"/>
    <w:rsid w:val="00257BAF"/>
    <w:rsid w:val="00260633"/>
    <w:rsid w:val="0026373B"/>
    <w:rsid w:val="0027215F"/>
    <w:rsid w:val="00281BFE"/>
    <w:rsid w:val="002825F3"/>
    <w:rsid w:val="002832EE"/>
    <w:rsid w:val="00283384"/>
    <w:rsid w:val="00290080"/>
    <w:rsid w:val="00294B28"/>
    <w:rsid w:val="002A43F1"/>
    <w:rsid w:val="002B28FE"/>
    <w:rsid w:val="002E53CA"/>
    <w:rsid w:val="002F75D2"/>
    <w:rsid w:val="0030011F"/>
    <w:rsid w:val="00300B6C"/>
    <w:rsid w:val="0031748F"/>
    <w:rsid w:val="00326D31"/>
    <w:rsid w:val="00326EF8"/>
    <w:rsid w:val="00330F3C"/>
    <w:rsid w:val="00333F44"/>
    <w:rsid w:val="00335812"/>
    <w:rsid w:val="00341AAA"/>
    <w:rsid w:val="00350886"/>
    <w:rsid w:val="00363A68"/>
    <w:rsid w:val="003779C2"/>
    <w:rsid w:val="003A3EC1"/>
    <w:rsid w:val="003A548B"/>
    <w:rsid w:val="003B494F"/>
    <w:rsid w:val="003D00EF"/>
    <w:rsid w:val="003D1BEE"/>
    <w:rsid w:val="003D496B"/>
    <w:rsid w:val="003D686C"/>
    <w:rsid w:val="003F1575"/>
    <w:rsid w:val="004070D1"/>
    <w:rsid w:val="00431870"/>
    <w:rsid w:val="004404E5"/>
    <w:rsid w:val="00447869"/>
    <w:rsid w:val="0046572A"/>
    <w:rsid w:val="00470984"/>
    <w:rsid w:val="004834DD"/>
    <w:rsid w:val="00486CCB"/>
    <w:rsid w:val="004A30B6"/>
    <w:rsid w:val="004A6CB0"/>
    <w:rsid w:val="004B44C0"/>
    <w:rsid w:val="004B5E37"/>
    <w:rsid w:val="004C7187"/>
    <w:rsid w:val="004F2E7D"/>
    <w:rsid w:val="00511AD3"/>
    <w:rsid w:val="0051422D"/>
    <w:rsid w:val="005167E7"/>
    <w:rsid w:val="0053064F"/>
    <w:rsid w:val="005358FA"/>
    <w:rsid w:val="00543F9B"/>
    <w:rsid w:val="005446AA"/>
    <w:rsid w:val="00547D71"/>
    <w:rsid w:val="00552E92"/>
    <w:rsid w:val="005621C5"/>
    <w:rsid w:val="00562FAB"/>
    <w:rsid w:val="005672B0"/>
    <w:rsid w:val="005755CD"/>
    <w:rsid w:val="0057672D"/>
    <w:rsid w:val="00584B86"/>
    <w:rsid w:val="005A1D0E"/>
    <w:rsid w:val="005A5ED8"/>
    <w:rsid w:val="005A7A72"/>
    <w:rsid w:val="005B05AB"/>
    <w:rsid w:val="005B1271"/>
    <w:rsid w:val="005B2905"/>
    <w:rsid w:val="005B5E91"/>
    <w:rsid w:val="005C56A0"/>
    <w:rsid w:val="005D0F06"/>
    <w:rsid w:val="005E0B42"/>
    <w:rsid w:val="005E1475"/>
    <w:rsid w:val="005E3412"/>
    <w:rsid w:val="005F185A"/>
    <w:rsid w:val="005F7921"/>
    <w:rsid w:val="00610031"/>
    <w:rsid w:val="00615023"/>
    <w:rsid w:val="00621CB7"/>
    <w:rsid w:val="006272E6"/>
    <w:rsid w:val="00653270"/>
    <w:rsid w:val="00655E29"/>
    <w:rsid w:val="0067114E"/>
    <w:rsid w:val="00677E06"/>
    <w:rsid w:val="00691312"/>
    <w:rsid w:val="006961D4"/>
    <w:rsid w:val="006A00A3"/>
    <w:rsid w:val="006A1180"/>
    <w:rsid w:val="006A6550"/>
    <w:rsid w:val="006B630F"/>
    <w:rsid w:val="006B6D55"/>
    <w:rsid w:val="006D6284"/>
    <w:rsid w:val="006E4E29"/>
    <w:rsid w:val="0070180A"/>
    <w:rsid w:val="00707A1B"/>
    <w:rsid w:val="00710F7A"/>
    <w:rsid w:val="0071346E"/>
    <w:rsid w:val="007150EB"/>
    <w:rsid w:val="00717DC7"/>
    <w:rsid w:val="00730BC5"/>
    <w:rsid w:val="00731C3F"/>
    <w:rsid w:val="00735556"/>
    <w:rsid w:val="007477B3"/>
    <w:rsid w:val="0075361A"/>
    <w:rsid w:val="00760CBF"/>
    <w:rsid w:val="007629DE"/>
    <w:rsid w:val="00770A18"/>
    <w:rsid w:val="00777A26"/>
    <w:rsid w:val="00782596"/>
    <w:rsid w:val="00791DFB"/>
    <w:rsid w:val="007A3166"/>
    <w:rsid w:val="007A4C53"/>
    <w:rsid w:val="007B5185"/>
    <w:rsid w:val="007B51F2"/>
    <w:rsid w:val="007B758B"/>
    <w:rsid w:val="007C4AB1"/>
    <w:rsid w:val="007C4CAE"/>
    <w:rsid w:val="007D04F2"/>
    <w:rsid w:val="007E3A9D"/>
    <w:rsid w:val="00806E60"/>
    <w:rsid w:val="00812C9C"/>
    <w:rsid w:val="0081664B"/>
    <w:rsid w:val="00830EA2"/>
    <w:rsid w:val="008335D2"/>
    <w:rsid w:val="00837FCA"/>
    <w:rsid w:val="008412A1"/>
    <w:rsid w:val="0086172C"/>
    <w:rsid w:val="00864562"/>
    <w:rsid w:val="00882714"/>
    <w:rsid w:val="00882DF2"/>
    <w:rsid w:val="00883580"/>
    <w:rsid w:val="00885117"/>
    <w:rsid w:val="00886C23"/>
    <w:rsid w:val="00894214"/>
    <w:rsid w:val="008A292C"/>
    <w:rsid w:val="008A532E"/>
    <w:rsid w:val="008B05AD"/>
    <w:rsid w:val="008C308A"/>
    <w:rsid w:val="008C42DB"/>
    <w:rsid w:val="008D0B69"/>
    <w:rsid w:val="008D121B"/>
    <w:rsid w:val="008D32CB"/>
    <w:rsid w:val="008D60AA"/>
    <w:rsid w:val="008D7710"/>
    <w:rsid w:val="008E0AF5"/>
    <w:rsid w:val="008E2044"/>
    <w:rsid w:val="00910CE5"/>
    <w:rsid w:val="0092186C"/>
    <w:rsid w:val="009275FC"/>
    <w:rsid w:val="00942108"/>
    <w:rsid w:val="009435A4"/>
    <w:rsid w:val="0094642B"/>
    <w:rsid w:val="00953EAE"/>
    <w:rsid w:val="00971B9D"/>
    <w:rsid w:val="009820A4"/>
    <w:rsid w:val="00985DC7"/>
    <w:rsid w:val="009966D3"/>
    <w:rsid w:val="009A1A49"/>
    <w:rsid w:val="009C105F"/>
    <w:rsid w:val="009D10BF"/>
    <w:rsid w:val="009D65CF"/>
    <w:rsid w:val="009D6ADA"/>
    <w:rsid w:val="009E158E"/>
    <w:rsid w:val="009F47E7"/>
    <w:rsid w:val="00A17409"/>
    <w:rsid w:val="00A37988"/>
    <w:rsid w:val="00A4304D"/>
    <w:rsid w:val="00A456DE"/>
    <w:rsid w:val="00A45C35"/>
    <w:rsid w:val="00A528C8"/>
    <w:rsid w:val="00A62024"/>
    <w:rsid w:val="00A76F9A"/>
    <w:rsid w:val="00A94DBC"/>
    <w:rsid w:val="00A96BE6"/>
    <w:rsid w:val="00AA2855"/>
    <w:rsid w:val="00AA7211"/>
    <w:rsid w:val="00AB2B16"/>
    <w:rsid w:val="00AC523E"/>
    <w:rsid w:val="00AD2229"/>
    <w:rsid w:val="00AD50CC"/>
    <w:rsid w:val="00AE4A29"/>
    <w:rsid w:val="00AF404D"/>
    <w:rsid w:val="00AF41DC"/>
    <w:rsid w:val="00AF722B"/>
    <w:rsid w:val="00B0644A"/>
    <w:rsid w:val="00B1310D"/>
    <w:rsid w:val="00B149E1"/>
    <w:rsid w:val="00B21ADD"/>
    <w:rsid w:val="00B433E9"/>
    <w:rsid w:val="00B44347"/>
    <w:rsid w:val="00B54B89"/>
    <w:rsid w:val="00B55DD2"/>
    <w:rsid w:val="00B60FF8"/>
    <w:rsid w:val="00B66072"/>
    <w:rsid w:val="00B661B8"/>
    <w:rsid w:val="00B759B5"/>
    <w:rsid w:val="00B96C58"/>
    <w:rsid w:val="00BA73B8"/>
    <w:rsid w:val="00BA7FA2"/>
    <w:rsid w:val="00BB38E5"/>
    <w:rsid w:val="00BC1DE1"/>
    <w:rsid w:val="00BC28F6"/>
    <w:rsid w:val="00BC2DCC"/>
    <w:rsid w:val="00BD0F75"/>
    <w:rsid w:val="00BD407C"/>
    <w:rsid w:val="00BD78A5"/>
    <w:rsid w:val="00BE66F2"/>
    <w:rsid w:val="00BF10E1"/>
    <w:rsid w:val="00BF3DE4"/>
    <w:rsid w:val="00C114CF"/>
    <w:rsid w:val="00C13E82"/>
    <w:rsid w:val="00C25AA6"/>
    <w:rsid w:val="00C262A1"/>
    <w:rsid w:val="00C26775"/>
    <w:rsid w:val="00C6072B"/>
    <w:rsid w:val="00C74DB5"/>
    <w:rsid w:val="00C77029"/>
    <w:rsid w:val="00C85BE5"/>
    <w:rsid w:val="00C918E8"/>
    <w:rsid w:val="00C91ED0"/>
    <w:rsid w:val="00C92F66"/>
    <w:rsid w:val="00C94A73"/>
    <w:rsid w:val="00CA159A"/>
    <w:rsid w:val="00CA1BE8"/>
    <w:rsid w:val="00CA339B"/>
    <w:rsid w:val="00CA4C77"/>
    <w:rsid w:val="00CB0DA3"/>
    <w:rsid w:val="00CB2AFC"/>
    <w:rsid w:val="00CC0486"/>
    <w:rsid w:val="00CE4322"/>
    <w:rsid w:val="00CE6860"/>
    <w:rsid w:val="00CE77B6"/>
    <w:rsid w:val="00CF6EBA"/>
    <w:rsid w:val="00D176B5"/>
    <w:rsid w:val="00D17BE7"/>
    <w:rsid w:val="00D30C6F"/>
    <w:rsid w:val="00D36F61"/>
    <w:rsid w:val="00D543FE"/>
    <w:rsid w:val="00D62BA0"/>
    <w:rsid w:val="00D632A3"/>
    <w:rsid w:val="00D66C5C"/>
    <w:rsid w:val="00D67E55"/>
    <w:rsid w:val="00D74F80"/>
    <w:rsid w:val="00D83D56"/>
    <w:rsid w:val="00D848FD"/>
    <w:rsid w:val="00D94E84"/>
    <w:rsid w:val="00DB05A8"/>
    <w:rsid w:val="00DB4472"/>
    <w:rsid w:val="00DB68F6"/>
    <w:rsid w:val="00DC1A95"/>
    <w:rsid w:val="00DC2472"/>
    <w:rsid w:val="00DC3D62"/>
    <w:rsid w:val="00DF42BB"/>
    <w:rsid w:val="00E0035B"/>
    <w:rsid w:val="00E045CB"/>
    <w:rsid w:val="00E072CD"/>
    <w:rsid w:val="00E13EC4"/>
    <w:rsid w:val="00E23B27"/>
    <w:rsid w:val="00E2673D"/>
    <w:rsid w:val="00E541E2"/>
    <w:rsid w:val="00E56EE4"/>
    <w:rsid w:val="00E5717B"/>
    <w:rsid w:val="00E62705"/>
    <w:rsid w:val="00E86884"/>
    <w:rsid w:val="00E91978"/>
    <w:rsid w:val="00E93B37"/>
    <w:rsid w:val="00E9607A"/>
    <w:rsid w:val="00E97232"/>
    <w:rsid w:val="00EA5688"/>
    <w:rsid w:val="00EB7D35"/>
    <w:rsid w:val="00EC0E51"/>
    <w:rsid w:val="00EC4AB4"/>
    <w:rsid w:val="00ED0EAE"/>
    <w:rsid w:val="00ED2510"/>
    <w:rsid w:val="00EE5BBC"/>
    <w:rsid w:val="00EF1162"/>
    <w:rsid w:val="00EF452E"/>
    <w:rsid w:val="00EF75B0"/>
    <w:rsid w:val="00F0384B"/>
    <w:rsid w:val="00F17C19"/>
    <w:rsid w:val="00F20892"/>
    <w:rsid w:val="00F36488"/>
    <w:rsid w:val="00F37A9C"/>
    <w:rsid w:val="00F41C59"/>
    <w:rsid w:val="00F57A46"/>
    <w:rsid w:val="00F61292"/>
    <w:rsid w:val="00F62DA8"/>
    <w:rsid w:val="00F66F85"/>
    <w:rsid w:val="00F74CE6"/>
    <w:rsid w:val="00F82304"/>
    <w:rsid w:val="00F844D9"/>
    <w:rsid w:val="00F9543F"/>
    <w:rsid w:val="00F96926"/>
    <w:rsid w:val="00FA3E2B"/>
    <w:rsid w:val="00FA3EE2"/>
    <w:rsid w:val="00FB372B"/>
    <w:rsid w:val="00FB65CF"/>
    <w:rsid w:val="00FC605F"/>
    <w:rsid w:val="00FC7915"/>
    <w:rsid w:val="00FD2700"/>
    <w:rsid w:val="00FD569F"/>
    <w:rsid w:val="00FE52AF"/>
    <w:rsid w:val="00FF1094"/>
    <w:rsid w:val="00FF73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5"/>
    <o:shapelayout v:ext="edit">
      <o:idmap v:ext="edit" data="1"/>
    </o:shapelayout>
  </w:shapeDefaults>
  <w:decimalSymbol w:val=","/>
  <w:listSeparator w:val=";"/>
  <w14:docId w14:val="1BB5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61D4"/>
    <w:rPr>
      <w:sz w:val="24"/>
      <w:szCs w:val="20"/>
    </w:rPr>
  </w:style>
  <w:style w:type="paragraph" w:styleId="Nadpis1">
    <w:name w:val="heading 1"/>
    <w:basedOn w:val="Normln"/>
    <w:next w:val="Normln"/>
    <w:link w:val="Nadpis1Char"/>
    <w:uiPriority w:val="99"/>
    <w:qFormat/>
    <w:rsid w:val="008A532E"/>
    <w:pPr>
      <w:keepNext/>
      <w:tabs>
        <w:tab w:val="left" w:pos="284"/>
        <w:tab w:val="left" w:pos="1418"/>
      </w:tabs>
      <w:ind w:left="284"/>
      <w:jc w:val="both"/>
      <w:outlineLvl w:val="0"/>
    </w:pPr>
    <w:rPr>
      <w:b/>
    </w:rPr>
  </w:style>
  <w:style w:type="paragraph" w:styleId="Nadpis2">
    <w:name w:val="heading 2"/>
    <w:basedOn w:val="Normln"/>
    <w:next w:val="Normln"/>
    <w:link w:val="Nadpis2Char"/>
    <w:uiPriority w:val="99"/>
    <w:qFormat/>
    <w:rsid w:val="008A532E"/>
    <w:pPr>
      <w:keepNext/>
      <w:tabs>
        <w:tab w:val="left" w:pos="1985"/>
      </w:tabs>
      <w:jc w:val="both"/>
      <w:outlineLvl w:val="1"/>
    </w:pPr>
    <w:rPr>
      <w:b/>
      <w:u w:val="single"/>
    </w:rPr>
  </w:style>
  <w:style w:type="paragraph" w:styleId="Nadpis3">
    <w:name w:val="heading 3"/>
    <w:basedOn w:val="Normln"/>
    <w:next w:val="Normln"/>
    <w:link w:val="Nadpis3Char"/>
    <w:uiPriority w:val="99"/>
    <w:qFormat/>
    <w:rsid w:val="008A532E"/>
    <w:pPr>
      <w:keepNext/>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A532E"/>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8A532E"/>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8A532E"/>
    <w:rPr>
      <w:rFonts w:ascii="Cambria" w:hAnsi="Cambria" w:cs="Times New Roman"/>
      <w:b/>
      <w:bCs/>
      <w:sz w:val="26"/>
      <w:szCs w:val="26"/>
    </w:rPr>
  </w:style>
  <w:style w:type="paragraph" w:styleId="Zptenadresanaoblku">
    <w:name w:val="envelope return"/>
    <w:basedOn w:val="Normln"/>
    <w:uiPriority w:val="99"/>
    <w:rsid w:val="008A532E"/>
    <w:rPr>
      <w:color w:val="000000"/>
      <w:spacing w:val="28"/>
      <w:kern w:val="24"/>
      <w:sz w:val="16"/>
    </w:rPr>
  </w:style>
  <w:style w:type="paragraph" w:styleId="Adresanaoblku">
    <w:name w:val="envelope address"/>
    <w:basedOn w:val="Normln"/>
    <w:uiPriority w:val="99"/>
    <w:rsid w:val="008A532E"/>
    <w:pPr>
      <w:framePr w:w="7920" w:h="1980" w:hRule="exact" w:hSpace="141" w:wrap="auto" w:hAnchor="page" w:xAlign="center" w:yAlign="bottom"/>
      <w:ind w:left="2880"/>
    </w:pPr>
    <w:rPr>
      <w:color w:val="000000"/>
      <w:spacing w:val="28"/>
      <w:kern w:val="24"/>
    </w:rPr>
  </w:style>
  <w:style w:type="paragraph" w:styleId="Nzev">
    <w:name w:val="Title"/>
    <w:basedOn w:val="Normln"/>
    <w:link w:val="NzevChar"/>
    <w:uiPriority w:val="99"/>
    <w:qFormat/>
    <w:rsid w:val="008A532E"/>
    <w:pPr>
      <w:jc w:val="center"/>
    </w:pPr>
    <w:rPr>
      <w:b/>
      <w:sz w:val="32"/>
    </w:rPr>
  </w:style>
  <w:style w:type="character" w:customStyle="1" w:styleId="NzevChar">
    <w:name w:val="Název Char"/>
    <w:basedOn w:val="Standardnpsmoodstavce"/>
    <w:link w:val="Nzev"/>
    <w:uiPriority w:val="99"/>
    <w:locked/>
    <w:rsid w:val="008A532E"/>
    <w:rPr>
      <w:rFonts w:cs="Times New Roman"/>
      <w:b/>
      <w:sz w:val="32"/>
    </w:rPr>
  </w:style>
  <w:style w:type="paragraph" w:styleId="Zkladntextodsazen">
    <w:name w:val="Body Text Indent"/>
    <w:basedOn w:val="Normln"/>
    <w:link w:val="ZkladntextodsazenChar"/>
    <w:uiPriority w:val="99"/>
    <w:rsid w:val="008A532E"/>
    <w:pPr>
      <w:tabs>
        <w:tab w:val="left" w:pos="284"/>
        <w:tab w:val="left" w:pos="1418"/>
      </w:tabs>
      <w:ind w:left="284"/>
      <w:jc w:val="both"/>
    </w:pPr>
  </w:style>
  <w:style w:type="character" w:customStyle="1" w:styleId="ZkladntextodsazenChar">
    <w:name w:val="Základní text odsazený Char"/>
    <w:basedOn w:val="Standardnpsmoodstavce"/>
    <w:link w:val="Zkladntextodsazen"/>
    <w:uiPriority w:val="99"/>
    <w:semiHidden/>
    <w:locked/>
    <w:rsid w:val="008A532E"/>
    <w:rPr>
      <w:rFonts w:cs="Times New Roman"/>
      <w:sz w:val="20"/>
      <w:szCs w:val="20"/>
    </w:rPr>
  </w:style>
  <w:style w:type="paragraph" w:styleId="Rozloendokumentu">
    <w:name w:val="Document Map"/>
    <w:basedOn w:val="Normln"/>
    <w:link w:val="RozloendokumentuChar"/>
    <w:uiPriority w:val="99"/>
    <w:semiHidden/>
    <w:rsid w:val="008A532E"/>
    <w:pPr>
      <w:shd w:val="clear" w:color="auto" w:fill="000080"/>
    </w:pPr>
    <w:rPr>
      <w:rFonts w:ascii="Tahoma" w:hAnsi="Tahoma"/>
    </w:rPr>
  </w:style>
  <w:style w:type="character" w:customStyle="1" w:styleId="RozloendokumentuChar">
    <w:name w:val="Rozložení dokumentu Char"/>
    <w:basedOn w:val="Standardnpsmoodstavce"/>
    <w:link w:val="Rozloendokumentu"/>
    <w:uiPriority w:val="99"/>
    <w:semiHidden/>
    <w:locked/>
    <w:rsid w:val="008A532E"/>
    <w:rPr>
      <w:rFonts w:cs="Times New Roman"/>
      <w:sz w:val="2"/>
    </w:rPr>
  </w:style>
  <w:style w:type="paragraph" w:styleId="Zpat">
    <w:name w:val="footer"/>
    <w:basedOn w:val="Normln"/>
    <w:link w:val="ZpatChar"/>
    <w:uiPriority w:val="99"/>
    <w:rsid w:val="008A532E"/>
    <w:pPr>
      <w:tabs>
        <w:tab w:val="center" w:pos="4536"/>
        <w:tab w:val="right" w:pos="9072"/>
      </w:tabs>
    </w:pPr>
  </w:style>
  <w:style w:type="character" w:customStyle="1" w:styleId="ZpatChar">
    <w:name w:val="Zápatí Char"/>
    <w:basedOn w:val="Standardnpsmoodstavce"/>
    <w:link w:val="Zpat"/>
    <w:uiPriority w:val="99"/>
    <w:semiHidden/>
    <w:locked/>
    <w:rsid w:val="008A532E"/>
    <w:rPr>
      <w:rFonts w:cs="Times New Roman"/>
      <w:sz w:val="20"/>
      <w:szCs w:val="20"/>
    </w:rPr>
  </w:style>
  <w:style w:type="character" w:styleId="slostrnky">
    <w:name w:val="page number"/>
    <w:basedOn w:val="Standardnpsmoodstavce"/>
    <w:uiPriority w:val="99"/>
    <w:rsid w:val="008A532E"/>
    <w:rPr>
      <w:rFonts w:cs="Times New Roman"/>
    </w:rPr>
  </w:style>
  <w:style w:type="paragraph" w:styleId="Zhlav">
    <w:name w:val="header"/>
    <w:basedOn w:val="Normln"/>
    <w:link w:val="ZhlavChar"/>
    <w:uiPriority w:val="99"/>
    <w:rsid w:val="008A532E"/>
    <w:pPr>
      <w:tabs>
        <w:tab w:val="center" w:pos="4536"/>
        <w:tab w:val="right" w:pos="9072"/>
      </w:tabs>
    </w:pPr>
  </w:style>
  <w:style w:type="character" w:customStyle="1" w:styleId="ZhlavChar">
    <w:name w:val="Záhlaví Char"/>
    <w:basedOn w:val="Standardnpsmoodstavce"/>
    <w:link w:val="Zhlav"/>
    <w:uiPriority w:val="99"/>
    <w:semiHidden/>
    <w:locked/>
    <w:rsid w:val="008A532E"/>
    <w:rPr>
      <w:rFonts w:cs="Times New Roman"/>
      <w:sz w:val="20"/>
      <w:szCs w:val="20"/>
    </w:rPr>
  </w:style>
  <w:style w:type="paragraph" w:styleId="Zkladntextodsazen2">
    <w:name w:val="Body Text Indent 2"/>
    <w:basedOn w:val="Normln"/>
    <w:link w:val="Zkladntextodsazen2Char"/>
    <w:uiPriority w:val="99"/>
    <w:rsid w:val="008A532E"/>
    <w:pPr>
      <w:tabs>
        <w:tab w:val="left" w:pos="284"/>
        <w:tab w:val="left" w:pos="1418"/>
      </w:tabs>
      <w:ind w:left="645"/>
      <w:jc w:val="both"/>
    </w:pPr>
  </w:style>
  <w:style w:type="character" w:customStyle="1" w:styleId="Zkladntextodsazen2Char">
    <w:name w:val="Základní text odsazený 2 Char"/>
    <w:basedOn w:val="Standardnpsmoodstavce"/>
    <w:link w:val="Zkladntextodsazen2"/>
    <w:uiPriority w:val="99"/>
    <w:locked/>
    <w:rsid w:val="008A532E"/>
    <w:rPr>
      <w:rFonts w:cs="Times New Roman"/>
      <w:sz w:val="20"/>
      <w:szCs w:val="20"/>
    </w:rPr>
  </w:style>
  <w:style w:type="paragraph" w:styleId="Zkladntextodsazen3">
    <w:name w:val="Body Text Indent 3"/>
    <w:basedOn w:val="Normln"/>
    <w:link w:val="Zkladntextodsazen3Char"/>
    <w:uiPriority w:val="99"/>
    <w:rsid w:val="008A532E"/>
    <w:pPr>
      <w:tabs>
        <w:tab w:val="left" w:pos="284"/>
        <w:tab w:val="left" w:pos="1418"/>
      </w:tabs>
      <w:ind w:left="644"/>
      <w:jc w:val="both"/>
    </w:pPr>
  </w:style>
  <w:style w:type="character" w:customStyle="1" w:styleId="Zkladntextodsazen3Char">
    <w:name w:val="Základní text odsazený 3 Char"/>
    <w:basedOn w:val="Standardnpsmoodstavce"/>
    <w:link w:val="Zkladntextodsazen3"/>
    <w:uiPriority w:val="99"/>
    <w:locked/>
    <w:rsid w:val="008A532E"/>
    <w:rPr>
      <w:rFonts w:cs="Times New Roman"/>
      <w:sz w:val="16"/>
      <w:szCs w:val="16"/>
    </w:rPr>
  </w:style>
  <w:style w:type="paragraph" w:styleId="Seznam">
    <w:name w:val="List"/>
    <w:basedOn w:val="Normln"/>
    <w:uiPriority w:val="99"/>
    <w:rsid w:val="008A532E"/>
    <w:pPr>
      <w:ind w:left="283" w:hanging="283"/>
    </w:pPr>
    <w:rPr>
      <w:sz w:val="20"/>
    </w:rPr>
  </w:style>
  <w:style w:type="paragraph" w:styleId="Zkladntext">
    <w:name w:val="Body Text"/>
    <w:basedOn w:val="Normln"/>
    <w:link w:val="ZkladntextChar"/>
    <w:uiPriority w:val="99"/>
    <w:rsid w:val="008A532E"/>
    <w:pPr>
      <w:spacing w:after="120"/>
    </w:pPr>
  </w:style>
  <w:style w:type="character" w:customStyle="1" w:styleId="ZkladntextChar">
    <w:name w:val="Základní text Char"/>
    <w:basedOn w:val="Standardnpsmoodstavce"/>
    <w:link w:val="Zkladntext"/>
    <w:uiPriority w:val="99"/>
    <w:semiHidden/>
    <w:locked/>
    <w:rsid w:val="008A532E"/>
    <w:rPr>
      <w:rFonts w:cs="Times New Roman"/>
      <w:sz w:val="20"/>
      <w:szCs w:val="20"/>
    </w:rPr>
  </w:style>
  <w:style w:type="paragraph" w:styleId="Zkladntext2">
    <w:name w:val="Body Text 2"/>
    <w:basedOn w:val="Normln"/>
    <w:link w:val="Zkladntext2Char"/>
    <w:uiPriority w:val="99"/>
    <w:rsid w:val="008A532E"/>
    <w:pPr>
      <w:spacing w:after="120" w:line="480" w:lineRule="auto"/>
    </w:pPr>
  </w:style>
  <w:style w:type="character" w:customStyle="1" w:styleId="Zkladntext2Char">
    <w:name w:val="Základní text 2 Char"/>
    <w:basedOn w:val="Standardnpsmoodstavce"/>
    <w:link w:val="Zkladntext2"/>
    <w:uiPriority w:val="99"/>
    <w:semiHidden/>
    <w:locked/>
    <w:rsid w:val="008A532E"/>
    <w:rPr>
      <w:rFonts w:cs="Times New Roman"/>
      <w:sz w:val="20"/>
      <w:szCs w:val="20"/>
    </w:rPr>
  </w:style>
  <w:style w:type="paragraph" w:styleId="Zkladntext3">
    <w:name w:val="Body Text 3"/>
    <w:basedOn w:val="Normln"/>
    <w:link w:val="Zkladntext3Char"/>
    <w:uiPriority w:val="99"/>
    <w:rsid w:val="008A532E"/>
    <w:pPr>
      <w:tabs>
        <w:tab w:val="left" w:pos="284"/>
        <w:tab w:val="left" w:pos="2127"/>
      </w:tabs>
      <w:jc w:val="both"/>
    </w:pPr>
    <w:rPr>
      <w:rFonts w:ascii="Arial Narrow" w:hAnsi="Arial Narrow"/>
      <w:bCs/>
    </w:rPr>
  </w:style>
  <w:style w:type="character" w:customStyle="1" w:styleId="Zkladntext3Char">
    <w:name w:val="Základní text 3 Char"/>
    <w:basedOn w:val="Standardnpsmoodstavce"/>
    <w:link w:val="Zkladntext3"/>
    <w:uiPriority w:val="99"/>
    <w:semiHidden/>
    <w:locked/>
    <w:rsid w:val="008A532E"/>
    <w:rPr>
      <w:rFonts w:cs="Times New Roman"/>
      <w:sz w:val="16"/>
      <w:szCs w:val="16"/>
    </w:rPr>
  </w:style>
  <w:style w:type="paragraph" w:styleId="Textbubliny">
    <w:name w:val="Balloon Text"/>
    <w:basedOn w:val="Normln"/>
    <w:link w:val="TextbublinyChar"/>
    <w:uiPriority w:val="99"/>
    <w:semiHidden/>
    <w:rsid w:val="008A532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532E"/>
    <w:rPr>
      <w:rFonts w:cs="Times New Roman"/>
      <w:sz w:val="2"/>
    </w:rPr>
  </w:style>
  <w:style w:type="character" w:styleId="Hypertextovodkaz">
    <w:name w:val="Hyperlink"/>
    <w:basedOn w:val="Standardnpsmoodstavce"/>
    <w:uiPriority w:val="99"/>
    <w:semiHidden/>
    <w:rsid w:val="008A532E"/>
    <w:rPr>
      <w:rFonts w:cs="Times New Roman"/>
      <w:color w:val="0000FF"/>
      <w:u w:val="single"/>
    </w:rPr>
  </w:style>
  <w:style w:type="table" w:styleId="Mkatabulky">
    <w:name w:val="Table Grid"/>
    <w:basedOn w:val="Normlntabulka"/>
    <w:uiPriority w:val="99"/>
    <w:rsid w:val="008A532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rsid w:val="008A532E"/>
    <w:rPr>
      <w:rFonts w:cs="Times New Roman"/>
      <w:sz w:val="16"/>
      <w:szCs w:val="16"/>
    </w:rPr>
  </w:style>
  <w:style w:type="paragraph" w:styleId="Textkomente">
    <w:name w:val="annotation text"/>
    <w:basedOn w:val="Normln"/>
    <w:link w:val="TextkomenteChar"/>
    <w:uiPriority w:val="99"/>
    <w:semiHidden/>
    <w:rsid w:val="008A532E"/>
    <w:rPr>
      <w:sz w:val="20"/>
    </w:rPr>
  </w:style>
  <w:style w:type="character" w:customStyle="1" w:styleId="TextkomenteChar">
    <w:name w:val="Text komentáře Char"/>
    <w:basedOn w:val="Standardnpsmoodstavce"/>
    <w:link w:val="Textkomente"/>
    <w:uiPriority w:val="99"/>
    <w:semiHidden/>
    <w:locked/>
    <w:rsid w:val="008A532E"/>
    <w:rPr>
      <w:rFonts w:cs="Times New Roman"/>
    </w:rPr>
  </w:style>
  <w:style w:type="paragraph" w:styleId="Pedmtkomente">
    <w:name w:val="annotation subject"/>
    <w:basedOn w:val="Textkomente"/>
    <w:next w:val="Textkomente"/>
    <w:link w:val="PedmtkomenteChar"/>
    <w:uiPriority w:val="99"/>
    <w:semiHidden/>
    <w:rsid w:val="008A532E"/>
    <w:rPr>
      <w:b/>
      <w:bCs/>
    </w:rPr>
  </w:style>
  <w:style w:type="character" w:customStyle="1" w:styleId="PedmtkomenteChar">
    <w:name w:val="Předmět komentáře Char"/>
    <w:basedOn w:val="TextkomenteChar"/>
    <w:link w:val="Pedmtkomente"/>
    <w:uiPriority w:val="99"/>
    <w:semiHidden/>
    <w:locked/>
    <w:rsid w:val="008A532E"/>
    <w:rPr>
      <w:rFonts w:cs="Times New Roman"/>
      <w:b/>
      <w:bCs/>
    </w:rPr>
  </w:style>
  <w:style w:type="paragraph" w:styleId="Revize">
    <w:name w:val="Revision"/>
    <w:hidden/>
    <w:uiPriority w:val="99"/>
    <w:semiHidden/>
    <w:rsid w:val="008A532E"/>
    <w:rPr>
      <w:sz w:val="24"/>
      <w:szCs w:val="20"/>
    </w:rPr>
  </w:style>
  <w:style w:type="paragraph" w:styleId="Odstavecseseznamem">
    <w:name w:val="List Paragraph"/>
    <w:basedOn w:val="Normln"/>
    <w:uiPriority w:val="99"/>
    <w:qFormat/>
    <w:rsid w:val="008A532E"/>
    <w:pPr>
      <w:ind w:left="720"/>
      <w:contextualSpacing/>
    </w:pPr>
  </w:style>
  <w:style w:type="paragraph" w:styleId="Prosttext">
    <w:name w:val="Plain Text"/>
    <w:basedOn w:val="Normln"/>
    <w:link w:val="ProsttextChar"/>
    <w:uiPriority w:val="99"/>
    <w:rsid w:val="008A532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8A532E"/>
    <w:rPr>
      <w:rFonts w:ascii="Consolas" w:hAnsi="Consolas" w:cs="Times New Roman"/>
      <w:sz w:val="21"/>
      <w:szCs w:val="21"/>
      <w:lang w:eastAsia="en-US"/>
    </w:rPr>
  </w:style>
  <w:style w:type="paragraph" w:customStyle="1" w:styleId="Default">
    <w:name w:val="Default"/>
    <w:uiPriority w:val="99"/>
    <w:rsid w:val="008A532E"/>
    <w:pPr>
      <w:autoSpaceDE w:val="0"/>
      <w:autoSpaceDN w:val="0"/>
      <w:adjustRightInd w:val="0"/>
    </w:pPr>
    <w:rPr>
      <w:color w:val="000000"/>
      <w:sz w:val="24"/>
      <w:szCs w:val="24"/>
    </w:rPr>
  </w:style>
  <w:style w:type="paragraph" w:styleId="Normlnweb">
    <w:name w:val="Normal (Web)"/>
    <w:basedOn w:val="Normln"/>
    <w:uiPriority w:val="99"/>
    <w:semiHidden/>
    <w:unhideWhenUsed/>
    <w:rsid w:val="00F0384B"/>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169562">
      <w:bodyDiv w:val="1"/>
      <w:marLeft w:val="0"/>
      <w:marRight w:val="0"/>
      <w:marTop w:val="0"/>
      <w:marBottom w:val="0"/>
      <w:divBdr>
        <w:top w:val="none" w:sz="0" w:space="0" w:color="auto"/>
        <w:left w:val="none" w:sz="0" w:space="0" w:color="auto"/>
        <w:bottom w:val="none" w:sz="0" w:space="0" w:color="auto"/>
        <w:right w:val="none" w:sz="0" w:space="0" w:color="auto"/>
      </w:divBdr>
    </w:div>
    <w:div w:id="977959071">
      <w:marLeft w:val="0"/>
      <w:marRight w:val="0"/>
      <w:marTop w:val="0"/>
      <w:marBottom w:val="0"/>
      <w:divBdr>
        <w:top w:val="none" w:sz="0" w:space="0" w:color="auto"/>
        <w:left w:val="none" w:sz="0" w:space="0" w:color="auto"/>
        <w:bottom w:val="none" w:sz="0" w:space="0" w:color="auto"/>
        <w:right w:val="none" w:sz="0" w:space="0" w:color="auto"/>
      </w:divBdr>
    </w:div>
    <w:div w:id="977959072">
      <w:marLeft w:val="0"/>
      <w:marRight w:val="0"/>
      <w:marTop w:val="0"/>
      <w:marBottom w:val="0"/>
      <w:divBdr>
        <w:top w:val="none" w:sz="0" w:space="0" w:color="auto"/>
        <w:left w:val="none" w:sz="0" w:space="0" w:color="auto"/>
        <w:bottom w:val="none" w:sz="0" w:space="0" w:color="auto"/>
        <w:right w:val="none" w:sz="0" w:space="0" w:color="auto"/>
      </w:divBdr>
    </w:div>
    <w:div w:id="977959073">
      <w:marLeft w:val="0"/>
      <w:marRight w:val="0"/>
      <w:marTop w:val="0"/>
      <w:marBottom w:val="0"/>
      <w:divBdr>
        <w:top w:val="none" w:sz="0" w:space="0" w:color="auto"/>
        <w:left w:val="none" w:sz="0" w:space="0" w:color="auto"/>
        <w:bottom w:val="none" w:sz="0" w:space="0" w:color="auto"/>
        <w:right w:val="none" w:sz="0" w:space="0" w:color="auto"/>
      </w:divBdr>
      <w:divsChild>
        <w:div w:id="977959074">
          <w:marLeft w:val="0"/>
          <w:marRight w:val="0"/>
          <w:marTop w:val="0"/>
          <w:marBottom w:val="0"/>
          <w:divBdr>
            <w:top w:val="none" w:sz="0" w:space="0" w:color="auto"/>
            <w:left w:val="none" w:sz="0" w:space="0" w:color="auto"/>
            <w:bottom w:val="none" w:sz="0" w:space="0" w:color="auto"/>
            <w:right w:val="none" w:sz="0" w:space="0" w:color="auto"/>
          </w:divBdr>
          <w:divsChild>
            <w:div w:id="977959076">
              <w:marLeft w:val="0"/>
              <w:marRight w:val="0"/>
              <w:marTop w:val="0"/>
              <w:marBottom w:val="0"/>
              <w:divBdr>
                <w:top w:val="none" w:sz="0" w:space="0" w:color="auto"/>
                <w:left w:val="none" w:sz="0" w:space="0" w:color="auto"/>
                <w:bottom w:val="none" w:sz="0" w:space="0" w:color="auto"/>
                <w:right w:val="none" w:sz="0" w:space="0" w:color="auto"/>
              </w:divBdr>
              <w:divsChild>
                <w:div w:id="97795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75">
      <w:marLeft w:val="0"/>
      <w:marRight w:val="0"/>
      <w:marTop w:val="0"/>
      <w:marBottom w:val="0"/>
      <w:divBdr>
        <w:top w:val="none" w:sz="0" w:space="0" w:color="auto"/>
        <w:left w:val="none" w:sz="0" w:space="0" w:color="auto"/>
        <w:bottom w:val="none" w:sz="0" w:space="0" w:color="auto"/>
        <w:right w:val="none" w:sz="0" w:space="0" w:color="auto"/>
      </w:divBdr>
    </w:div>
    <w:div w:id="977959077">
      <w:marLeft w:val="0"/>
      <w:marRight w:val="0"/>
      <w:marTop w:val="0"/>
      <w:marBottom w:val="0"/>
      <w:divBdr>
        <w:top w:val="none" w:sz="0" w:space="0" w:color="auto"/>
        <w:left w:val="none" w:sz="0" w:space="0" w:color="auto"/>
        <w:bottom w:val="none" w:sz="0" w:space="0" w:color="auto"/>
        <w:right w:val="none" w:sz="0" w:space="0" w:color="auto"/>
      </w:divBdr>
    </w:div>
    <w:div w:id="977959079">
      <w:marLeft w:val="0"/>
      <w:marRight w:val="0"/>
      <w:marTop w:val="0"/>
      <w:marBottom w:val="0"/>
      <w:divBdr>
        <w:top w:val="none" w:sz="0" w:space="0" w:color="auto"/>
        <w:left w:val="none" w:sz="0" w:space="0" w:color="auto"/>
        <w:bottom w:val="none" w:sz="0" w:space="0" w:color="auto"/>
        <w:right w:val="none" w:sz="0" w:space="0" w:color="auto"/>
      </w:divBdr>
    </w:div>
    <w:div w:id="977959080">
      <w:marLeft w:val="0"/>
      <w:marRight w:val="0"/>
      <w:marTop w:val="0"/>
      <w:marBottom w:val="0"/>
      <w:divBdr>
        <w:top w:val="none" w:sz="0" w:space="0" w:color="auto"/>
        <w:left w:val="none" w:sz="0" w:space="0" w:color="auto"/>
        <w:bottom w:val="none" w:sz="0" w:space="0" w:color="auto"/>
        <w:right w:val="none" w:sz="0" w:space="0" w:color="auto"/>
      </w:divBdr>
    </w:div>
    <w:div w:id="977959081">
      <w:marLeft w:val="0"/>
      <w:marRight w:val="0"/>
      <w:marTop w:val="0"/>
      <w:marBottom w:val="0"/>
      <w:divBdr>
        <w:top w:val="none" w:sz="0" w:space="0" w:color="auto"/>
        <w:left w:val="none" w:sz="0" w:space="0" w:color="auto"/>
        <w:bottom w:val="none" w:sz="0" w:space="0" w:color="auto"/>
        <w:right w:val="none" w:sz="0" w:space="0" w:color="auto"/>
      </w:divBdr>
      <w:divsChild>
        <w:div w:id="977959083">
          <w:marLeft w:val="0"/>
          <w:marRight w:val="0"/>
          <w:marTop w:val="0"/>
          <w:marBottom w:val="0"/>
          <w:divBdr>
            <w:top w:val="none" w:sz="0" w:space="0" w:color="auto"/>
            <w:left w:val="none" w:sz="0" w:space="0" w:color="auto"/>
            <w:bottom w:val="none" w:sz="0" w:space="0" w:color="auto"/>
            <w:right w:val="none" w:sz="0" w:space="0" w:color="auto"/>
          </w:divBdr>
          <w:divsChild>
            <w:div w:id="977959082">
              <w:marLeft w:val="0"/>
              <w:marRight w:val="0"/>
              <w:marTop w:val="0"/>
              <w:marBottom w:val="0"/>
              <w:divBdr>
                <w:top w:val="none" w:sz="0" w:space="0" w:color="auto"/>
                <w:left w:val="none" w:sz="0" w:space="0" w:color="auto"/>
                <w:bottom w:val="none" w:sz="0" w:space="0" w:color="auto"/>
                <w:right w:val="none" w:sz="0" w:space="0" w:color="auto"/>
              </w:divBdr>
              <w:divsChild>
                <w:div w:id="9779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590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 L S _ E M ! 2 8 3 2 8 9 7 . 5 < / d o c u m e n t i d >  
     < s e n d e r i d > R A A 5 P H < / s e n d e r i d >  
     < s e n d e r e m a i l > R A D I M . R A N I C @ C Z . B O S C H . C O M < / s e n d e r e m a i l >  
     < l a s t m o d i f i e d > 2 0 2 1 - 0 9 - 2 1 T 1 3 : 1 3 : 0 0 . 0 0 0 0 0 0 0 + 0 2 : 0 0 < / l a s t m o d i f i e d >  
     < d a t a b a s e > L S _ E M < / 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729B6942796AC48ACFC5D76EF1E0A5F" ma:contentTypeVersion="6" ma:contentTypeDescription="Vytvoří nový dokument" ma:contentTypeScope="" ma:versionID="e21980b23d9585b1163b3610fb0019ee">
  <xsd:schema xmlns:xsd="http://www.w3.org/2001/XMLSchema" xmlns:xs="http://www.w3.org/2001/XMLSchema" xmlns:p="http://schemas.microsoft.com/office/2006/metadata/properties" xmlns:ns2="a5219a43-73f9-4897-b194-a985ff06f8c1" targetNamespace="http://schemas.microsoft.com/office/2006/metadata/properties" ma:root="true" ma:fieldsID="b08f0d483e6b6e0ba6828492e3126427" ns2:_="">
    <xsd:import namespace="a5219a43-73f9-4897-b194-a985ff06f8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19a43-73f9-4897-b194-a985ff06f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25760C-FD4F-4150-8093-DF4867B25F0C}">
  <ds:schemaRefs>
    <ds:schemaRef ds:uri="http://www.imanage.com/work/xmlschema"/>
  </ds:schemaRefs>
</ds:datastoreItem>
</file>

<file path=customXml/itemProps2.xml><?xml version="1.0" encoding="utf-8"?>
<ds:datastoreItem xmlns:ds="http://schemas.openxmlformats.org/officeDocument/2006/customXml" ds:itemID="{6DEFF301-B1AA-4AE5-883F-E64BBAAD1D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06D00A-2700-4E33-AE87-EACD3C9AF719}">
  <ds:schemaRefs>
    <ds:schemaRef ds:uri="http://schemas.microsoft.com/sharepoint/v3/contenttype/forms"/>
  </ds:schemaRefs>
</ds:datastoreItem>
</file>

<file path=customXml/itemProps4.xml><?xml version="1.0" encoding="utf-8"?>
<ds:datastoreItem xmlns:ds="http://schemas.openxmlformats.org/officeDocument/2006/customXml" ds:itemID="{4FD5CCC2-A52E-4D0B-8911-24B3784A5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19a43-73f9-4897-b194-a985ff06f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868153-2311-47D5-B383-414783E7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2095</Words>
  <Characters>12131</Characters>
  <Application>Microsoft Office Word</Application>
  <DocSecurity>0</DocSecurity>
  <Lines>101</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2023-10-11T09:36:00Z</dcterms:created>
  <dcterms:modified xsi:type="dcterms:W3CDTF">2023-10-11T09:37:00Z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0x010100D729B6942796AC48ACFC5D76EF1E0A5F</vt:lpwstr>
  </property>
</Properties>
</file>