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25</w:t>
      </w:r>
    </w:p>
    <w:p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22" w:type="pct"/>
        <w:tblLook w:val="0000" w:firstRow="0" w:lastRow="0" w:firstColumn="0" w:lastColumn="0" w:noHBand="0" w:noVBand="0"/>
      </w:tblPr>
      <w:tblGrid>
        <w:gridCol w:w="4953"/>
        <w:gridCol w:w="4954"/>
      </w:tblGrid>
      <w:tr w:rsidR="001250E0" w:rsidTr="00672B8E">
        <w:trPr>
          <w:trHeight w:val="2106"/>
        </w:trPr>
        <w:tc>
          <w:tcPr>
            <w:tcW w:w="2500" w:type="pct"/>
            <w:shd w:val="clear" w:color="auto" w:fill="auto"/>
          </w:tcPr>
          <w:p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:rsidR="00210E87" w:rsidRDefault="00210E87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 xml:space="preserve">S-Kontrol s.r.o. </w:t>
            </w:r>
          </w:p>
          <w:p w:rsidR="00210E87" w:rsidRDefault="00210E87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 xml:space="preserve">Slezská 75, </w:t>
            </w:r>
          </w:p>
          <w:p w:rsidR="00210E87" w:rsidRDefault="00210E87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 xml:space="preserve">Hradec nad Moravicí, </w:t>
            </w:r>
          </w:p>
          <w:p w:rsidR="00210E87" w:rsidRDefault="00210E87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 xml:space="preserve">IČ: 27832473, </w:t>
            </w:r>
          </w:p>
          <w:p w:rsidR="00210E87" w:rsidRDefault="00210E87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 xml:space="preserve">DIČ:CZ27832473, </w:t>
            </w:r>
          </w:p>
          <w:p w:rsidR="00736E69" w:rsidRPr="00601D74" w:rsidRDefault="00210E87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10E87">
              <w:rPr>
                <w:rFonts w:ascii="Times New Roman" w:hAnsi="Times New Roman"/>
                <w:sz w:val="24"/>
                <w:szCs w:val="24"/>
              </w:rPr>
              <w:t xml:space="preserve">e-mail: </w:t>
            </w:r>
            <w:r w:rsidR="00115F4E">
              <w:rPr>
                <w:rFonts w:ascii="Times New Roman" w:hAnsi="Times New Roman"/>
                <w:sz w:val="24"/>
                <w:szCs w:val="24"/>
              </w:rPr>
              <w:t>XXXXXXXXXX</w:t>
            </w:r>
            <w:bookmarkStart w:id="0" w:name="_GoBack"/>
            <w:bookmarkEnd w:id="0"/>
          </w:p>
        </w:tc>
        <w:tc>
          <w:tcPr>
            <w:tcW w:w="2500" w:type="pct"/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210E87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  <w:r w:rsidR="00672B8E">
              <w:rPr>
                <w:rFonts w:ascii="Times New Roman" w:eastAsia="Times New Roman" w:hAnsi="Times New Roman"/>
                <w:b/>
                <w:sz w:val="24"/>
                <w:szCs w:val="24"/>
              </w:rPr>
              <w:t>91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38628B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F67C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/TO</w:t>
            </w:r>
          </w:p>
          <w:p w:rsidR="0038628B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dne:</w:t>
            </w:r>
            <w:r w:rsidR="0067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E50">
              <w:rPr>
                <w:rFonts w:ascii="Times New Roman" w:hAnsi="Times New Roman"/>
                <w:sz w:val="24"/>
                <w:szCs w:val="24"/>
              </w:rPr>
              <w:t>3</w:t>
            </w:r>
            <w:r w:rsidR="00672B8E">
              <w:rPr>
                <w:rFonts w:ascii="Times New Roman" w:hAnsi="Times New Roman"/>
                <w:sz w:val="24"/>
                <w:szCs w:val="24"/>
              </w:rPr>
              <w:t>.10.2023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50E0" w:rsidRDefault="001250E0" w:rsidP="0038628B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:rsidTr="00672B8E">
        <w:tblPrEx>
          <w:tblCellMar>
            <w:top w:w="108" w:type="dxa"/>
            <w:bottom w:w="108" w:type="dxa"/>
          </w:tblCellMar>
        </w:tblPrEx>
        <w:trPr>
          <w:trHeight w:val="669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:rsidR="00672B8E" w:rsidRDefault="00672B8E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="00210E87">
              <w:rPr>
                <w:rFonts w:ascii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předložené </w:t>
            </w:r>
            <w:r w:rsidR="00210E87">
              <w:rPr>
                <w:rFonts w:ascii="Times New Roman" w:hAnsi="Times New Roman"/>
                <w:sz w:val="24"/>
                <w:szCs w:val="24"/>
              </w:rPr>
              <w:t xml:space="preserve">cenového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nabídky na </w:t>
            </w:r>
            <w:r w:rsidR="00210E87">
              <w:rPr>
                <w:rFonts w:ascii="Times New Roman" w:hAnsi="Times New Roman"/>
                <w:sz w:val="24"/>
                <w:szCs w:val="24"/>
              </w:rPr>
              <w:t xml:space="preserve">opravu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nefunkční </w:t>
            </w:r>
            <w:r w:rsidR="00210E87">
              <w:rPr>
                <w:rFonts w:ascii="Times New Roman" w:hAnsi="Times New Roman"/>
                <w:sz w:val="24"/>
                <w:szCs w:val="24"/>
              </w:rPr>
              <w:t xml:space="preserve">kanalizace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objektů </w:t>
            </w:r>
            <w:r w:rsidR="00210E87">
              <w:rPr>
                <w:rFonts w:ascii="Times New Roman" w:hAnsi="Times New Roman"/>
                <w:sz w:val="24"/>
                <w:szCs w:val="24"/>
              </w:rPr>
              <w:t>č.1 a č.10</w:t>
            </w:r>
            <w:r w:rsidR="00E47E50">
              <w:rPr>
                <w:rFonts w:ascii="Times New Roman" w:hAnsi="Times New Roman"/>
                <w:sz w:val="24"/>
                <w:szCs w:val="24"/>
              </w:rPr>
              <w:t>. Odhadovaná cena je cena maximální.</w:t>
            </w:r>
          </w:p>
          <w:p w:rsidR="002919CE" w:rsidRPr="00672B8E" w:rsidRDefault="00210E87" w:rsidP="00672B8E">
            <w:pPr>
              <w:pStyle w:val="Odstavecseseznamem"/>
              <w:numPr>
                <w:ilvl w:val="0"/>
                <w:numId w:val="3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72B8E">
              <w:rPr>
                <w:rFonts w:ascii="Times New Roman" w:hAnsi="Times New Roman"/>
                <w:sz w:val="24"/>
                <w:szCs w:val="24"/>
              </w:rPr>
              <w:t>oprav</w:t>
            </w:r>
            <w:r w:rsidR="00672B8E">
              <w:rPr>
                <w:rFonts w:ascii="Times New Roman" w:hAnsi="Times New Roman"/>
                <w:sz w:val="24"/>
                <w:szCs w:val="24"/>
              </w:rPr>
              <w:t>a</w:t>
            </w:r>
            <w:r w:rsidRPr="00672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09F6" w:rsidRPr="00672B8E">
              <w:rPr>
                <w:rFonts w:ascii="Times New Roman" w:hAnsi="Times New Roman"/>
                <w:sz w:val="24"/>
                <w:szCs w:val="24"/>
              </w:rPr>
              <w:t xml:space="preserve">kanalizace </w:t>
            </w:r>
            <w:r w:rsidRPr="00672B8E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="00672B8E">
              <w:rPr>
                <w:rFonts w:ascii="Times New Roman" w:hAnsi="Times New Roman"/>
                <w:sz w:val="24"/>
                <w:szCs w:val="24"/>
              </w:rPr>
              <w:t xml:space="preserve">objektu </w:t>
            </w:r>
            <w:r w:rsidRPr="00672B8E">
              <w:rPr>
                <w:rFonts w:ascii="Times New Roman" w:hAnsi="Times New Roman"/>
                <w:sz w:val="24"/>
                <w:szCs w:val="24"/>
              </w:rPr>
              <w:t>č.1:</w:t>
            </w:r>
          </w:p>
          <w:p w:rsidR="00210E87" w:rsidRDefault="00210E87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Výkop + zásyp drtí                           12 000,-Kč</w:t>
            </w:r>
          </w:p>
          <w:p w:rsidR="00210E87" w:rsidRDefault="00210E87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Bourání betonu                                   1 000,-Kč</w:t>
            </w:r>
          </w:p>
          <w:p w:rsidR="00210E87" w:rsidRDefault="00210E87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Oprava + propoj kanalizace               4 000,- Kč</w:t>
            </w:r>
          </w:p>
          <w:p w:rsidR="00210E87" w:rsidRDefault="00210E87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+ čištění kanalizace                 1 900,- Kč</w:t>
            </w:r>
          </w:p>
          <w:p w:rsidR="00210E87" w:rsidRDefault="00210E87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Skládka,materiál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,doprava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do 15 000,- Kč</w:t>
            </w:r>
          </w:p>
          <w:p w:rsidR="00EC09F6" w:rsidRDefault="00210E87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Celkem bez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DPH: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do 33 900,-</w:t>
            </w:r>
            <w:r w:rsidR="00EC09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Kč bez DPH, s DPH:</w:t>
            </w:r>
            <w:r w:rsidR="00EC09F6">
              <w:rPr>
                <w:rFonts w:ascii="Times New Roman" w:hAnsi="Times New Roman"/>
                <w:sz w:val="24"/>
                <w:szCs w:val="24"/>
              </w:rPr>
              <w:t xml:space="preserve"> 41 049,- Kč</w:t>
            </w:r>
          </w:p>
          <w:p w:rsidR="00672B8E" w:rsidRDefault="00672B8E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C09F6" w:rsidRPr="00672B8E" w:rsidRDefault="00EC09F6" w:rsidP="00672B8E">
            <w:pPr>
              <w:pStyle w:val="Odstavecseseznamem"/>
              <w:numPr>
                <w:ilvl w:val="0"/>
                <w:numId w:val="3"/>
              </w:num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72B8E">
              <w:rPr>
                <w:rFonts w:ascii="Times New Roman" w:hAnsi="Times New Roman"/>
                <w:sz w:val="24"/>
                <w:szCs w:val="24"/>
              </w:rPr>
              <w:t>oprav</w:t>
            </w:r>
            <w:r w:rsidR="00672B8E">
              <w:rPr>
                <w:rFonts w:ascii="Times New Roman" w:hAnsi="Times New Roman"/>
                <w:sz w:val="24"/>
                <w:szCs w:val="24"/>
              </w:rPr>
              <w:t>a</w:t>
            </w:r>
            <w:r w:rsidRPr="00672B8E">
              <w:rPr>
                <w:rFonts w:ascii="Times New Roman" w:hAnsi="Times New Roman"/>
                <w:sz w:val="24"/>
                <w:szCs w:val="24"/>
              </w:rPr>
              <w:t xml:space="preserve"> kanalizace u </w:t>
            </w:r>
            <w:r w:rsidR="00672B8E">
              <w:rPr>
                <w:rFonts w:ascii="Times New Roman" w:hAnsi="Times New Roman"/>
                <w:sz w:val="24"/>
                <w:szCs w:val="24"/>
              </w:rPr>
              <w:t xml:space="preserve">objektu </w:t>
            </w:r>
            <w:r w:rsidRPr="00672B8E">
              <w:rPr>
                <w:rFonts w:ascii="Times New Roman" w:hAnsi="Times New Roman"/>
                <w:sz w:val="24"/>
                <w:szCs w:val="24"/>
              </w:rPr>
              <w:t>č.10:</w:t>
            </w:r>
          </w:p>
          <w:p w:rsidR="00EC09F6" w:rsidRDefault="00EC09F6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Výkop + zásyp + drť                          33 000,- Kč</w:t>
            </w:r>
          </w:p>
          <w:p w:rsidR="00EC09F6" w:rsidRDefault="00EC09F6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Kanalizace                    9 000,- Kč</w:t>
            </w:r>
          </w:p>
          <w:p w:rsidR="00EC09F6" w:rsidRDefault="00EC09F6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Oprava + propoj kanalizace                 4 000,- Kč</w:t>
            </w:r>
          </w:p>
          <w:p w:rsidR="00EC09F6" w:rsidRDefault="00EC09F6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+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mont.dlažby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1 500,- Kč</w:t>
            </w:r>
          </w:p>
          <w:p w:rsidR="00EC09F6" w:rsidRDefault="00EC09F6" w:rsidP="00EC09F6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Skládka,materiál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,doprava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do17 000,- Kč</w:t>
            </w:r>
          </w:p>
          <w:p w:rsidR="00EC09F6" w:rsidRDefault="00EC09F6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Celkem bez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DPH: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do 64 500,- Kč bez DPH, s</w:t>
            </w:r>
            <w:r w:rsidR="00471341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DPH</w:t>
            </w:r>
            <w:r w:rsidR="00471341">
              <w:rPr>
                <w:rFonts w:ascii="Times New Roman" w:hAnsi="Times New Roman"/>
                <w:sz w:val="24"/>
                <w:szCs w:val="24"/>
              </w:rPr>
              <w:t>: 78 045,- Kč</w:t>
            </w:r>
          </w:p>
          <w:p w:rsidR="00E47E50" w:rsidRDefault="00E47E50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E47E50" w:rsidRDefault="00E47E50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Konečná fakturace dle skutečně provedených prací a dodávek uvedených v protokolu o předání a převzetí díla</w:t>
            </w:r>
          </w:p>
          <w:p w:rsidR="00672B8E" w:rsidRDefault="00672B8E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471341" w:rsidRDefault="00672B8E" w:rsidP="00210E87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Termín provedení do 31.10.2023</w:t>
            </w:r>
          </w:p>
          <w:p w:rsidR="00672B8E" w:rsidRDefault="00672B8E" w:rsidP="00672B8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2B8E" w:rsidRDefault="00672B8E" w:rsidP="00672B8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672B8E" w:rsidRPr="00471341" w:rsidRDefault="00672B8E" w:rsidP="00672B8E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E87" w:rsidTr="00672B8E">
        <w:tblPrEx>
          <w:tblCellMar>
            <w:top w:w="108" w:type="dxa"/>
            <w:bottom w:w="108" w:type="dxa"/>
          </w:tblCellMar>
        </w:tblPrEx>
        <w:trPr>
          <w:trHeight w:val="26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E87" w:rsidRDefault="00672B8E" w:rsidP="00672B8E">
            <w:pPr>
              <w:tabs>
                <w:tab w:val="left" w:pos="6804"/>
              </w:tabs>
              <w:spacing w:after="0" w:line="10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 ředitel PNO Ing. Zdeněk Jiříček</w:t>
            </w:r>
          </w:p>
        </w:tc>
      </w:tr>
    </w:tbl>
    <w:p w:rsidR="00AB1487" w:rsidRPr="001250E0" w:rsidRDefault="001C17D7" w:rsidP="00672B8E">
      <w:pPr>
        <w:tabs>
          <w:tab w:val="left" w:pos="1134"/>
          <w:tab w:val="left" w:pos="3402"/>
        </w:tabs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E84" w:rsidRDefault="00E76E84" w:rsidP="00AA3178">
      <w:pPr>
        <w:spacing w:after="0" w:line="240" w:lineRule="auto"/>
      </w:pPr>
      <w:r>
        <w:separator/>
      </w:r>
    </w:p>
  </w:endnote>
  <w:endnote w:type="continuationSeparator" w:id="0">
    <w:p w:rsidR="00E76E84" w:rsidRDefault="00E76E84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E84" w:rsidRDefault="00E76E84" w:rsidP="00AA3178">
      <w:pPr>
        <w:spacing w:after="0" w:line="240" w:lineRule="auto"/>
      </w:pPr>
      <w:r>
        <w:separator/>
      </w:r>
    </w:p>
  </w:footnote>
  <w:footnote w:type="continuationSeparator" w:id="0">
    <w:p w:rsidR="00E76E84" w:rsidRDefault="00E76E84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:rsidR="00653F3D" w:rsidRDefault="00653F3D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  <w:p w:rsidR="00AB1487" w:rsidRDefault="00AB1487">
    <w:pPr>
      <w:pStyle w:val="Zhlav"/>
    </w:pPr>
  </w:p>
  <w:p w:rsidR="00653F3D" w:rsidRDefault="00653F3D">
    <w:pPr>
      <w:pStyle w:val="Zhlav"/>
    </w:pPr>
  </w:p>
  <w:p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F6676"/>
    <w:multiLevelType w:val="hybridMultilevel"/>
    <w:tmpl w:val="8FC889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23758"/>
    <w:rsid w:val="00036674"/>
    <w:rsid w:val="000545E2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15F4E"/>
    <w:rsid w:val="001250E0"/>
    <w:rsid w:val="00127149"/>
    <w:rsid w:val="0013041F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0E87"/>
    <w:rsid w:val="002160AC"/>
    <w:rsid w:val="002537E6"/>
    <w:rsid w:val="002538D8"/>
    <w:rsid w:val="00282809"/>
    <w:rsid w:val="002919CE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45E0"/>
    <w:rsid w:val="00371D87"/>
    <w:rsid w:val="00372AC8"/>
    <w:rsid w:val="00376C6F"/>
    <w:rsid w:val="0038628B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B2E"/>
    <w:rsid w:val="00445E12"/>
    <w:rsid w:val="00446C5A"/>
    <w:rsid w:val="0046254A"/>
    <w:rsid w:val="00471341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D77"/>
    <w:rsid w:val="0057770D"/>
    <w:rsid w:val="00592577"/>
    <w:rsid w:val="00595E01"/>
    <w:rsid w:val="005A001B"/>
    <w:rsid w:val="005A22DE"/>
    <w:rsid w:val="005E0871"/>
    <w:rsid w:val="00601D74"/>
    <w:rsid w:val="006164CF"/>
    <w:rsid w:val="00634D8D"/>
    <w:rsid w:val="00644D88"/>
    <w:rsid w:val="00653F3D"/>
    <w:rsid w:val="00670DA1"/>
    <w:rsid w:val="00672B8E"/>
    <w:rsid w:val="006731F8"/>
    <w:rsid w:val="006775C4"/>
    <w:rsid w:val="0068279E"/>
    <w:rsid w:val="00687D06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3B46"/>
    <w:rsid w:val="008F4FCA"/>
    <w:rsid w:val="00913FDC"/>
    <w:rsid w:val="00921705"/>
    <w:rsid w:val="009270E4"/>
    <w:rsid w:val="0093081C"/>
    <w:rsid w:val="00942011"/>
    <w:rsid w:val="00946C95"/>
    <w:rsid w:val="0095310E"/>
    <w:rsid w:val="00971835"/>
    <w:rsid w:val="009731AF"/>
    <w:rsid w:val="009853DE"/>
    <w:rsid w:val="009915ED"/>
    <w:rsid w:val="0099776B"/>
    <w:rsid w:val="009A214B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35E6D"/>
    <w:rsid w:val="00B466C3"/>
    <w:rsid w:val="00B4718B"/>
    <w:rsid w:val="00B5776F"/>
    <w:rsid w:val="00B61DBE"/>
    <w:rsid w:val="00B8065C"/>
    <w:rsid w:val="00B81CE2"/>
    <w:rsid w:val="00B94DE6"/>
    <w:rsid w:val="00B9539B"/>
    <w:rsid w:val="00BA0019"/>
    <w:rsid w:val="00BA5E11"/>
    <w:rsid w:val="00BB613F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47E50"/>
    <w:rsid w:val="00E51034"/>
    <w:rsid w:val="00E53943"/>
    <w:rsid w:val="00E646DB"/>
    <w:rsid w:val="00E70350"/>
    <w:rsid w:val="00E76E84"/>
    <w:rsid w:val="00E77B6F"/>
    <w:rsid w:val="00E84B73"/>
    <w:rsid w:val="00E87BBD"/>
    <w:rsid w:val="00EA46B1"/>
    <w:rsid w:val="00EA4B08"/>
    <w:rsid w:val="00EC09F6"/>
    <w:rsid w:val="00EC1ED0"/>
    <w:rsid w:val="00EE5C7B"/>
    <w:rsid w:val="00EF4AA3"/>
    <w:rsid w:val="00F34E8E"/>
    <w:rsid w:val="00F43A28"/>
    <w:rsid w:val="00F43E94"/>
    <w:rsid w:val="00F446E5"/>
    <w:rsid w:val="00F669E1"/>
    <w:rsid w:val="00F67CCF"/>
    <w:rsid w:val="00F7193D"/>
    <w:rsid w:val="00F76261"/>
    <w:rsid w:val="00F81F8B"/>
    <w:rsid w:val="00F93566"/>
    <w:rsid w:val="00F95F12"/>
    <w:rsid w:val="00FA65D3"/>
    <w:rsid w:val="00FB2D58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604269F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72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Škaroupka Michal</cp:lastModifiedBy>
  <cp:revision>4</cp:revision>
  <cp:lastPrinted>2023-06-09T04:58:00Z</cp:lastPrinted>
  <dcterms:created xsi:type="dcterms:W3CDTF">2023-10-02T11:22:00Z</dcterms:created>
  <dcterms:modified xsi:type="dcterms:W3CDTF">2023-10-11T08:24:00Z</dcterms:modified>
</cp:coreProperties>
</file>