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80" w:rsidRDefault="00453930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5211200350</w:t>
      </w:r>
    </w:p>
    <w:p w:rsidR="00115680" w:rsidRDefault="00453930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115680" w:rsidRDefault="00453930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115680" w:rsidRDefault="00115680">
      <w:pPr>
        <w:pStyle w:val="Zkladntext"/>
        <w:ind w:left="0"/>
        <w:jc w:val="left"/>
        <w:rPr>
          <w:sz w:val="60"/>
        </w:rPr>
      </w:pPr>
    </w:p>
    <w:p w:rsidR="00115680" w:rsidRDefault="00453930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115680" w:rsidRDefault="00115680">
      <w:pPr>
        <w:pStyle w:val="Zkladntext"/>
        <w:spacing w:before="1"/>
        <w:ind w:left="0"/>
        <w:jc w:val="left"/>
      </w:pPr>
    </w:p>
    <w:p w:rsidR="00115680" w:rsidRDefault="00453930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15680" w:rsidRDefault="00453930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115680" w:rsidRDefault="00453930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115680" w:rsidRDefault="00453930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115680" w:rsidRDefault="00453930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115680" w:rsidRDefault="00453930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15680" w:rsidRDefault="00453930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115680" w:rsidRDefault="00453930">
      <w:pPr>
        <w:pStyle w:val="Zkladntext"/>
        <w:spacing w:line="480" w:lineRule="auto"/>
        <w:ind w:left="38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115680" w:rsidRDefault="00453930">
      <w:pPr>
        <w:pStyle w:val="Nadpis2"/>
        <w:spacing w:before="1"/>
        <w:ind w:left="382"/>
        <w:jc w:val="left"/>
      </w:pPr>
      <w:r>
        <w:t>obec</w:t>
      </w:r>
      <w:r>
        <w:rPr>
          <w:spacing w:val="-3"/>
        </w:rPr>
        <w:t xml:space="preserve"> </w:t>
      </w:r>
      <w:r>
        <w:t>Proboštov</w:t>
      </w:r>
    </w:p>
    <w:p w:rsidR="00115680" w:rsidRDefault="00453930">
      <w:pPr>
        <w:pStyle w:val="Zkladntext"/>
        <w:tabs>
          <w:tab w:val="left" w:pos="3262"/>
        </w:tabs>
        <w:spacing w:before="2" w:line="237" w:lineRule="auto"/>
        <w:ind w:left="382" w:right="1208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Proboštov,</w:t>
      </w:r>
      <w:r>
        <w:rPr>
          <w:spacing w:val="-1"/>
        </w:rPr>
        <w:t xml:space="preserve"> </w:t>
      </w:r>
      <w:r>
        <w:t>Nám.</w:t>
      </w:r>
      <w:r>
        <w:rPr>
          <w:spacing w:val="-2"/>
        </w:rPr>
        <w:t xml:space="preserve"> </w:t>
      </w:r>
      <w:r>
        <w:t>Svobody</w:t>
      </w:r>
      <w:r>
        <w:rPr>
          <w:spacing w:val="-4"/>
        </w:rPr>
        <w:t xml:space="preserve"> </w:t>
      </w:r>
      <w:r>
        <w:t>700,</w:t>
      </w:r>
      <w:r>
        <w:rPr>
          <w:spacing w:val="-4"/>
        </w:rPr>
        <w:t xml:space="preserve"> </w:t>
      </w:r>
      <w:r>
        <w:t>417</w:t>
      </w:r>
      <w:r>
        <w:rPr>
          <w:spacing w:val="-2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Proboštov</w:t>
      </w:r>
      <w:r>
        <w:rPr>
          <w:spacing w:val="-52"/>
        </w:rPr>
        <w:t xml:space="preserve"> </w:t>
      </w:r>
      <w:r>
        <w:t>IČO:</w:t>
      </w:r>
      <w:r>
        <w:tab/>
        <w:t>00266566</w:t>
      </w:r>
    </w:p>
    <w:p w:rsidR="00115680" w:rsidRDefault="00453930">
      <w:pPr>
        <w:pStyle w:val="Zkladntext"/>
        <w:tabs>
          <w:tab w:val="left" w:pos="3262"/>
        </w:tabs>
        <w:spacing w:before="2"/>
        <w:ind w:left="382"/>
        <w:jc w:val="left"/>
      </w:pPr>
      <w:r>
        <w:t>zastoupená:</w:t>
      </w:r>
      <w:r>
        <w:tab/>
        <w:t>Bc.</w:t>
      </w:r>
      <w:r>
        <w:rPr>
          <w:spacing w:val="-2"/>
        </w:rPr>
        <w:t xml:space="preserve"> </w:t>
      </w:r>
      <w:r>
        <w:t>Janou</w:t>
      </w:r>
      <w:r>
        <w:rPr>
          <w:spacing w:val="-1"/>
        </w:rPr>
        <w:t xml:space="preserve"> </w:t>
      </w:r>
      <w:r>
        <w:t>Ž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 o t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 o</w:t>
      </w:r>
      <w:r>
        <w:rPr>
          <w:spacing w:val="-1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starostkou</w:t>
      </w:r>
    </w:p>
    <w:p w:rsidR="00115680" w:rsidRDefault="00453930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15680" w:rsidRDefault="00453930">
      <w:pPr>
        <w:pStyle w:val="Zkladntext"/>
        <w:tabs>
          <w:tab w:val="left" w:pos="3262"/>
        </w:tabs>
        <w:spacing w:before="1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94-2918501/0710</w:t>
      </w:r>
    </w:p>
    <w:p w:rsidR="00115680" w:rsidRDefault="00453930">
      <w:pPr>
        <w:pStyle w:val="Zkladntext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115680" w:rsidRDefault="00115680">
      <w:pPr>
        <w:pStyle w:val="Zkladntext"/>
        <w:spacing w:before="1"/>
        <w:ind w:left="0"/>
        <w:jc w:val="left"/>
      </w:pPr>
    </w:p>
    <w:p w:rsidR="00115680" w:rsidRDefault="00453930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115680" w:rsidRDefault="00115680">
      <w:pPr>
        <w:pStyle w:val="Zkladntext"/>
        <w:spacing w:before="12"/>
        <w:ind w:left="0"/>
        <w:jc w:val="left"/>
        <w:rPr>
          <w:sz w:val="35"/>
        </w:rPr>
      </w:pPr>
    </w:p>
    <w:p w:rsidR="00115680" w:rsidRDefault="00453930">
      <w:pPr>
        <w:pStyle w:val="Nadpis1"/>
        <w:spacing w:before="1"/>
        <w:ind w:right="1047"/>
      </w:pPr>
      <w:r>
        <w:t>I.</w:t>
      </w:r>
    </w:p>
    <w:p w:rsidR="00115680" w:rsidRDefault="00453930">
      <w:pPr>
        <w:pStyle w:val="Nadpis2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115680" w:rsidRDefault="00115680">
      <w:pPr>
        <w:pStyle w:val="Zkladntext"/>
        <w:spacing w:before="1"/>
        <w:ind w:left="0"/>
        <w:jc w:val="left"/>
        <w:rPr>
          <w:b/>
          <w:sz w:val="18"/>
        </w:rPr>
      </w:pPr>
    </w:p>
    <w:p w:rsidR="00115680" w:rsidRDefault="00453930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115680" w:rsidRDefault="00453930">
      <w:pPr>
        <w:pStyle w:val="Zkladntext"/>
        <w:ind w:right="130"/>
      </w:pPr>
      <w:r>
        <w:t>„Smlouva“) se uzavírá na základě Rozhodnutí ministra životního prostředí č. 5211200350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17. 5. 2023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115680" w:rsidRDefault="00453930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115680" w:rsidRDefault="00453930">
      <w:pPr>
        <w:pStyle w:val="Odstavecseseznamem"/>
        <w:numPr>
          <w:ilvl w:val="0"/>
          <w:numId w:val="10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6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7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jejích</w:t>
      </w:r>
      <w:r>
        <w:rPr>
          <w:spacing w:val="8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8"/>
          <w:sz w:val="20"/>
        </w:rPr>
        <w:t xml:space="preserve"> </w:t>
      </w:r>
      <w:r>
        <w:rPr>
          <w:sz w:val="20"/>
        </w:rPr>
        <w:t>12/2021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115680" w:rsidRDefault="00115680">
      <w:pPr>
        <w:jc w:val="both"/>
        <w:rPr>
          <w:sz w:val="20"/>
        </w:rPr>
        <w:sectPr w:rsidR="00115680">
          <w:footerReference w:type="default" r:id="rId7"/>
          <w:type w:val="continuous"/>
          <w:pgSz w:w="12240" w:h="15840"/>
          <w:pgMar w:top="1060" w:right="1000" w:bottom="1580" w:left="1320" w:header="0" w:footer="1391" w:gutter="0"/>
          <w:pgNumType w:start="1"/>
          <w:cols w:space="708"/>
        </w:sectPr>
      </w:pPr>
    </w:p>
    <w:p w:rsidR="00115680" w:rsidRDefault="00453930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115680" w:rsidRDefault="00453930">
      <w:pPr>
        <w:pStyle w:val="Nadpis2"/>
        <w:spacing w:before="120"/>
        <w:ind w:left="3226"/>
        <w:jc w:val="both"/>
      </w:pPr>
      <w:r>
        <w:t>„Zateplení</w:t>
      </w:r>
      <w:r>
        <w:rPr>
          <w:spacing w:val="-3"/>
        </w:rPr>
        <w:t xml:space="preserve"> </w:t>
      </w:r>
      <w:r>
        <w:t>objektu</w:t>
      </w:r>
      <w:r>
        <w:rPr>
          <w:spacing w:val="-3"/>
        </w:rPr>
        <w:t xml:space="preserve"> </w:t>
      </w:r>
      <w:r>
        <w:t>č.p.</w:t>
      </w:r>
      <w:r>
        <w:rPr>
          <w:spacing w:val="-2"/>
        </w:rPr>
        <w:t xml:space="preserve"> </w:t>
      </w:r>
      <w:r>
        <w:t>796,</w:t>
      </w:r>
      <w:r>
        <w:rPr>
          <w:spacing w:val="-3"/>
        </w:rPr>
        <w:t xml:space="preserve"> </w:t>
      </w:r>
      <w:r>
        <w:t>Proboštov“</w:t>
      </w:r>
    </w:p>
    <w:p w:rsidR="00115680" w:rsidRDefault="00453930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  <w:r>
        <w:rPr>
          <w:spacing w:val="-1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investiční.</w:t>
      </w:r>
    </w:p>
    <w:p w:rsidR="00115680" w:rsidRDefault="00453930">
      <w:pPr>
        <w:pStyle w:val="Odstavecseseznamem"/>
        <w:numPr>
          <w:ilvl w:val="0"/>
          <w:numId w:val="10"/>
        </w:numPr>
        <w:tabs>
          <w:tab w:val="left" w:pos="742"/>
        </w:tabs>
        <w:spacing w:before="120"/>
        <w:ind w:left="741" w:right="133" w:hanging="36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Nařízením</w:t>
      </w:r>
      <w:r>
        <w:rPr>
          <w:spacing w:val="-4"/>
          <w:sz w:val="20"/>
        </w:rPr>
        <w:t xml:space="preserve"> </w:t>
      </w:r>
      <w:r>
        <w:rPr>
          <w:sz w:val="20"/>
        </w:rPr>
        <w:t>Komise</w:t>
      </w:r>
      <w:r>
        <w:rPr>
          <w:spacing w:val="-4"/>
          <w:sz w:val="20"/>
        </w:rPr>
        <w:t xml:space="preserve"> </w:t>
      </w:r>
      <w:r>
        <w:rPr>
          <w:sz w:val="20"/>
        </w:rPr>
        <w:t>(EU)</w:t>
      </w:r>
      <w:r>
        <w:rPr>
          <w:spacing w:val="-6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651/2014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6"/>
          <w:sz w:val="20"/>
        </w:rPr>
        <w:t xml:space="preserve"> </w:t>
      </w:r>
      <w:r>
        <w:rPr>
          <w:sz w:val="20"/>
        </w:rPr>
        <w:t>dne</w:t>
      </w:r>
      <w:r>
        <w:rPr>
          <w:spacing w:val="-6"/>
          <w:sz w:val="20"/>
        </w:rPr>
        <w:t xml:space="preserve"> </w:t>
      </w:r>
      <w:r>
        <w:rPr>
          <w:sz w:val="20"/>
        </w:rPr>
        <w:t>17.</w:t>
      </w:r>
      <w:r>
        <w:rPr>
          <w:spacing w:val="-5"/>
          <w:sz w:val="20"/>
        </w:rPr>
        <w:t xml:space="preserve"> </w:t>
      </w:r>
      <w:r>
        <w:rPr>
          <w:sz w:val="20"/>
        </w:rPr>
        <w:t>června</w:t>
      </w:r>
      <w:r>
        <w:rPr>
          <w:spacing w:val="-5"/>
          <w:sz w:val="20"/>
        </w:rPr>
        <w:t xml:space="preserve"> </w:t>
      </w:r>
      <w:r>
        <w:rPr>
          <w:sz w:val="20"/>
        </w:rPr>
        <w:t>2014,</w:t>
      </w:r>
      <w:r>
        <w:rPr>
          <w:spacing w:val="-5"/>
          <w:sz w:val="20"/>
        </w:rPr>
        <w:t xml:space="preserve"> </w:t>
      </w:r>
      <w:r>
        <w:rPr>
          <w:sz w:val="20"/>
        </w:rPr>
        <w:t>kterým</w:t>
      </w:r>
      <w:r>
        <w:rPr>
          <w:spacing w:val="-53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 (obecné nařízení o blokových výjimkách), zveřejněném v Úředním věstníku EU dne 26. června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 oznámením</w:t>
      </w:r>
      <w:r>
        <w:rPr>
          <w:spacing w:val="1"/>
          <w:sz w:val="20"/>
        </w:rPr>
        <w:t xml:space="preserve"> </w:t>
      </w:r>
      <w:r>
        <w:rPr>
          <w:sz w:val="20"/>
        </w:rPr>
        <w:t>SA.101911 (článek 38).</w:t>
      </w:r>
    </w:p>
    <w:p w:rsidR="00115680" w:rsidRDefault="00115680">
      <w:pPr>
        <w:pStyle w:val="Zkladntext"/>
        <w:ind w:left="0"/>
        <w:jc w:val="left"/>
        <w:rPr>
          <w:sz w:val="26"/>
        </w:rPr>
      </w:pPr>
    </w:p>
    <w:p w:rsidR="00115680" w:rsidRDefault="00115680">
      <w:pPr>
        <w:pStyle w:val="Zkladntext"/>
        <w:spacing w:before="1"/>
        <w:ind w:left="0"/>
        <w:jc w:val="left"/>
        <w:rPr>
          <w:sz w:val="30"/>
        </w:rPr>
      </w:pPr>
    </w:p>
    <w:p w:rsidR="00115680" w:rsidRDefault="00453930">
      <w:pPr>
        <w:pStyle w:val="Nadpis1"/>
        <w:ind w:right="1047"/>
      </w:pPr>
      <w:r>
        <w:t>II.</w:t>
      </w:r>
    </w:p>
    <w:p w:rsidR="00115680" w:rsidRDefault="00453930">
      <w:pPr>
        <w:pStyle w:val="Nadpis2"/>
        <w:ind w:right="1050"/>
      </w:pPr>
      <w:r>
        <w:t>Výše</w:t>
      </w:r>
      <w:r>
        <w:rPr>
          <w:spacing w:val="-5"/>
        </w:rPr>
        <w:t xml:space="preserve"> </w:t>
      </w:r>
      <w:r>
        <w:t>do</w:t>
      </w:r>
      <w:r>
        <w:t>tace</w:t>
      </w:r>
    </w:p>
    <w:p w:rsidR="00115680" w:rsidRDefault="00115680">
      <w:pPr>
        <w:pStyle w:val="Zkladntext"/>
        <w:spacing w:before="1"/>
        <w:ind w:left="0"/>
        <w:jc w:val="left"/>
        <w:rPr>
          <w:b/>
          <w:sz w:val="18"/>
        </w:rPr>
      </w:pPr>
    </w:p>
    <w:p w:rsidR="00115680" w:rsidRDefault="00453930">
      <w:pPr>
        <w:pStyle w:val="Odstavecseseznamem"/>
        <w:numPr>
          <w:ilvl w:val="0"/>
          <w:numId w:val="9"/>
        </w:numPr>
        <w:tabs>
          <w:tab w:val="left" w:pos="360"/>
        </w:tabs>
        <w:spacing w:before="0"/>
        <w:ind w:right="131" w:hanging="742"/>
        <w:jc w:val="right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5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4"/>
          <w:sz w:val="20"/>
        </w:rPr>
        <w:t xml:space="preserve"> </w:t>
      </w:r>
      <w:r>
        <w:rPr>
          <w:sz w:val="20"/>
        </w:rPr>
        <w:t>dotace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výši </w:t>
      </w:r>
      <w:r>
        <w:rPr>
          <w:b/>
          <w:sz w:val="20"/>
        </w:rPr>
        <w:t>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278 978,58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(slovy:</w:t>
      </w:r>
    </w:p>
    <w:p w:rsidR="00115680" w:rsidRDefault="00453930">
      <w:pPr>
        <w:pStyle w:val="Zkladntext"/>
        <w:spacing w:before="1"/>
        <w:ind w:left="0" w:right="128"/>
        <w:jc w:val="right"/>
      </w:pPr>
      <w:r>
        <w:t>pět</w:t>
      </w:r>
      <w:r>
        <w:rPr>
          <w:spacing w:val="-5"/>
        </w:rPr>
        <w:t xml:space="preserve"> </w:t>
      </w:r>
      <w:r>
        <w:t>milionů</w:t>
      </w:r>
      <w:r>
        <w:rPr>
          <w:spacing w:val="-4"/>
        </w:rPr>
        <w:t xml:space="preserve"> </w:t>
      </w:r>
      <w:r>
        <w:t>dvě</w:t>
      </w:r>
      <w:r>
        <w:rPr>
          <w:spacing w:val="-5"/>
        </w:rPr>
        <w:t xml:space="preserve"> </w:t>
      </w:r>
      <w:r>
        <w:t>stě</w:t>
      </w:r>
      <w:r>
        <w:rPr>
          <w:spacing w:val="-3"/>
        </w:rPr>
        <w:t xml:space="preserve"> </w:t>
      </w:r>
      <w:r>
        <w:t>sedmdesát</w:t>
      </w:r>
      <w:r>
        <w:rPr>
          <w:spacing w:val="-5"/>
        </w:rPr>
        <w:t xml:space="preserve"> </w:t>
      </w:r>
      <w:r>
        <w:t>osm</w:t>
      </w:r>
      <w:r>
        <w:rPr>
          <w:spacing w:val="-4"/>
        </w:rPr>
        <w:t xml:space="preserve"> </w:t>
      </w:r>
      <w:r>
        <w:t>tisíc</w:t>
      </w:r>
      <w:r>
        <w:rPr>
          <w:spacing w:val="-6"/>
        </w:rPr>
        <w:t xml:space="preserve"> </w:t>
      </w:r>
      <w:r>
        <w:t>devět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sedmdesát</w:t>
      </w:r>
      <w:r>
        <w:rPr>
          <w:spacing w:val="-2"/>
        </w:rPr>
        <w:t xml:space="preserve"> </w:t>
      </w:r>
      <w:r>
        <w:t>osm</w:t>
      </w:r>
      <w:r>
        <w:rPr>
          <w:spacing w:val="-3"/>
        </w:rPr>
        <w:t xml:space="preserve"> </w:t>
      </w:r>
      <w:r>
        <w:t>korun</w:t>
      </w:r>
      <w:r>
        <w:rPr>
          <w:spacing w:val="-4"/>
        </w:rPr>
        <w:t xml:space="preserve"> </w:t>
      </w:r>
      <w:r>
        <w:t>českých,</w:t>
      </w:r>
      <w:r>
        <w:rPr>
          <w:spacing w:val="-2"/>
        </w:rPr>
        <w:t xml:space="preserve"> </w:t>
      </w:r>
      <w:r>
        <w:t>padesát</w:t>
      </w:r>
      <w:r>
        <w:rPr>
          <w:spacing w:val="-3"/>
        </w:rPr>
        <w:t xml:space="preserve"> </w:t>
      </w:r>
      <w:r>
        <w:t>osm</w:t>
      </w:r>
      <w:r>
        <w:rPr>
          <w:spacing w:val="-3"/>
        </w:rPr>
        <w:t xml:space="preserve"> </w:t>
      </w:r>
      <w:r>
        <w:t>haléřů).</w:t>
      </w:r>
    </w:p>
    <w:p w:rsidR="00115680" w:rsidRDefault="00453930">
      <w:pPr>
        <w:pStyle w:val="Odstavecseseznamem"/>
        <w:numPr>
          <w:ilvl w:val="0"/>
          <w:numId w:val="9"/>
        </w:numPr>
        <w:tabs>
          <w:tab w:val="left" w:pos="742"/>
        </w:tabs>
        <w:spacing w:before="118"/>
        <w:ind w:left="741" w:right="129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11</w:t>
      </w:r>
      <w:r>
        <w:rPr>
          <w:spacing w:val="1"/>
          <w:sz w:val="20"/>
        </w:rPr>
        <w:t xml:space="preserve"> </w:t>
      </w:r>
      <w:r>
        <w:rPr>
          <w:sz w:val="20"/>
        </w:rPr>
        <w:t>731</w:t>
      </w:r>
      <w:r>
        <w:rPr>
          <w:spacing w:val="1"/>
          <w:sz w:val="20"/>
        </w:rPr>
        <w:t xml:space="preserve"> </w:t>
      </w:r>
      <w:r>
        <w:rPr>
          <w:sz w:val="20"/>
        </w:rPr>
        <w:t>063,52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115680" w:rsidRDefault="00453930">
      <w:pPr>
        <w:pStyle w:val="Odstavecseseznamem"/>
        <w:numPr>
          <w:ilvl w:val="0"/>
          <w:numId w:val="9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45,00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15680" w:rsidRDefault="00453930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ind w:left="741" w:right="136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 xml:space="preserve"> </w:t>
      </w:r>
      <w:r>
        <w:rPr>
          <w:sz w:val="20"/>
        </w:rPr>
        <w:t>výše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8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limitována</w:t>
      </w:r>
      <w:r>
        <w:rPr>
          <w:spacing w:val="18"/>
          <w:sz w:val="20"/>
        </w:rPr>
        <w:t xml:space="preserve"> </w:t>
      </w:r>
      <w:r>
        <w:rPr>
          <w:sz w:val="20"/>
        </w:rPr>
        <w:t>částkou</w:t>
      </w:r>
      <w:r>
        <w:rPr>
          <w:spacing w:val="19"/>
          <w:sz w:val="20"/>
        </w:rPr>
        <w:t xml:space="preserve"> </w:t>
      </w:r>
      <w:r>
        <w:rPr>
          <w:sz w:val="20"/>
        </w:rPr>
        <w:t>uvedenou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17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1.</w:t>
      </w:r>
      <w:r>
        <w:rPr>
          <w:spacing w:val="17"/>
          <w:sz w:val="20"/>
        </w:rPr>
        <w:t xml:space="preserve"> </w:t>
      </w:r>
      <w:r>
        <w:rPr>
          <w:sz w:val="20"/>
        </w:rPr>
        <w:t>Pokud</w:t>
      </w:r>
      <w:r>
        <w:rPr>
          <w:spacing w:val="20"/>
          <w:sz w:val="20"/>
        </w:rPr>
        <w:t xml:space="preserve"> </w:t>
      </w:r>
      <w:r>
        <w:rPr>
          <w:sz w:val="20"/>
        </w:rPr>
        <w:t>skutečné</w:t>
      </w:r>
      <w:r>
        <w:rPr>
          <w:spacing w:val="16"/>
          <w:sz w:val="20"/>
        </w:rPr>
        <w:t xml:space="preserve"> </w:t>
      </w:r>
      <w:r>
        <w:rPr>
          <w:sz w:val="20"/>
        </w:rPr>
        <w:t>výdaje</w:t>
      </w:r>
      <w:r>
        <w:rPr>
          <w:spacing w:val="18"/>
          <w:sz w:val="20"/>
        </w:rPr>
        <w:t xml:space="preserve"> </w:t>
      </w:r>
      <w:r>
        <w:rPr>
          <w:sz w:val="20"/>
        </w:rPr>
        <w:t>akce</w:t>
      </w:r>
      <w:r>
        <w:rPr>
          <w:spacing w:val="16"/>
          <w:sz w:val="20"/>
        </w:rPr>
        <w:t xml:space="preserve"> </w:t>
      </w:r>
      <w:r>
        <w:rPr>
          <w:sz w:val="20"/>
        </w:rPr>
        <w:t>(a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115680" w:rsidRDefault="00453930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ind w:left="741" w:right="130"/>
        <w:jc w:val="both"/>
        <w:rPr>
          <w:sz w:val="20"/>
        </w:rPr>
      </w:pPr>
      <w:r>
        <w:rPr>
          <w:sz w:val="20"/>
        </w:rPr>
        <w:t>Podporu je možno použít p</w:t>
      </w:r>
      <w:r>
        <w:rPr>
          <w:sz w:val="20"/>
        </w:rPr>
        <w:t>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ode dne 1. února 2020; ustanovení článku 10 Výzvy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115680" w:rsidRDefault="00453930">
      <w:pPr>
        <w:pStyle w:val="Odstavecseseznamem"/>
        <w:numPr>
          <w:ilvl w:val="0"/>
          <w:numId w:val="9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Platby</w:t>
      </w:r>
      <w:r>
        <w:rPr>
          <w:spacing w:val="6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0"/>
          <w:sz w:val="20"/>
        </w:rPr>
        <w:t xml:space="preserve"> </w:t>
      </w:r>
      <w:r>
        <w:rPr>
          <w:sz w:val="20"/>
        </w:rPr>
        <w:t>lze</w:t>
      </w:r>
      <w:r>
        <w:rPr>
          <w:spacing w:val="59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0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58"/>
          <w:sz w:val="20"/>
        </w:rPr>
        <w:t xml:space="preserve"> </w:t>
      </w:r>
      <w:r>
        <w:rPr>
          <w:sz w:val="20"/>
        </w:rPr>
        <w:t>Fondem</w:t>
      </w:r>
      <w:r>
        <w:rPr>
          <w:spacing w:val="61"/>
          <w:sz w:val="20"/>
        </w:rPr>
        <w:t xml:space="preserve"> </w:t>
      </w:r>
      <w:r>
        <w:rPr>
          <w:sz w:val="20"/>
        </w:rPr>
        <w:t>hradit</w:t>
      </w:r>
      <w:r>
        <w:rPr>
          <w:spacing w:val="59"/>
          <w:sz w:val="20"/>
        </w:rPr>
        <w:t xml:space="preserve"> </w:t>
      </w:r>
      <w:r>
        <w:rPr>
          <w:sz w:val="20"/>
        </w:rPr>
        <w:t>pouze</w:t>
      </w:r>
      <w:r>
        <w:rPr>
          <w:spacing w:val="59"/>
          <w:sz w:val="20"/>
        </w:rPr>
        <w:t xml:space="preserve"> </w:t>
      </w:r>
      <w:r>
        <w:rPr>
          <w:sz w:val="20"/>
        </w:rPr>
        <w:t>za</w:t>
      </w:r>
      <w:r>
        <w:rPr>
          <w:spacing w:val="62"/>
          <w:sz w:val="20"/>
        </w:rPr>
        <w:t xml:space="preserve"> </w:t>
      </w:r>
      <w:r>
        <w:rPr>
          <w:sz w:val="20"/>
        </w:rPr>
        <w:t>stavební</w:t>
      </w:r>
      <w:r>
        <w:rPr>
          <w:spacing w:val="62"/>
          <w:sz w:val="20"/>
        </w:rPr>
        <w:t xml:space="preserve"> </w:t>
      </w:r>
      <w:r>
        <w:rPr>
          <w:sz w:val="20"/>
        </w:rPr>
        <w:t>práce,</w:t>
      </w:r>
      <w:r>
        <w:rPr>
          <w:spacing w:val="62"/>
          <w:sz w:val="20"/>
        </w:rPr>
        <w:t xml:space="preserve"> </w:t>
      </w:r>
      <w:r>
        <w:rPr>
          <w:sz w:val="20"/>
        </w:rPr>
        <w:t>služby</w:t>
      </w:r>
    </w:p>
    <w:p w:rsidR="00115680" w:rsidRDefault="00453930">
      <w:pPr>
        <w:pStyle w:val="Zkladntext"/>
        <w:ind w:left="74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115680" w:rsidRDefault="00453930">
      <w:pPr>
        <w:pStyle w:val="Odstavecseseznamem"/>
        <w:numPr>
          <w:ilvl w:val="0"/>
          <w:numId w:val="9"/>
        </w:numPr>
        <w:tabs>
          <w:tab w:val="left" w:pos="742"/>
        </w:tabs>
        <w:spacing w:before="118"/>
        <w:ind w:left="741" w:right="133"/>
        <w:jc w:val="both"/>
        <w:rPr>
          <w:sz w:val="20"/>
        </w:rPr>
      </w:pPr>
      <w:r>
        <w:rPr>
          <w:sz w:val="20"/>
        </w:rPr>
        <w:t>Při určování způsobilých výdajů akce a z</w:t>
      </w:r>
      <w:r>
        <w:rPr>
          <w:spacing w:val="54"/>
          <w:sz w:val="20"/>
        </w:rPr>
        <w:t xml:space="preserve"> </w:t>
      </w:r>
      <w:r>
        <w:rPr>
          <w:sz w:val="20"/>
        </w:rPr>
        <w:t>nich odvozené výše podpory se bude vycházet ze znění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článků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115680" w:rsidRDefault="00115680">
      <w:pPr>
        <w:pStyle w:val="Zkladntext"/>
        <w:spacing w:before="2"/>
        <w:ind w:left="0"/>
        <w:jc w:val="left"/>
        <w:rPr>
          <w:sz w:val="36"/>
        </w:rPr>
      </w:pPr>
    </w:p>
    <w:p w:rsidR="00115680" w:rsidRDefault="00453930">
      <w:pPr>
        <w:pStyle w:val="Nadpis1"/>
        <w:ind w:right="1051"/>
      </w:pPr>
      <w:r>
        <w:t>III.</w:t>
      </w:r>
    </w:p>
    <w:p w:rsidR="00115680" w:rsidRDefault="00453930">
      <w:pPr>
        <w:pStyle w:val="Nadpis2"/>
        <w:spacing w:before="1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115680" w:rsidRDefault="00115680">
      <w:pPr>
        <w:pStyle w:val="Zkladntext"/>
        <w:spacing w:before="1"/>
        <w:ind w:left="0"/>
        <w:jc w:val="left"/>
        <w:rPr>
          <w:b/>
          <w:sz w:val="18"/>
        </w:rPr>
      </w:pPr>
    </w:p>
    <w:p w:rsidR="00115680" w:rsidRDefault="00453930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Podpora bude poskytována bankovním převodem peněžních prostředk</w:t>
      </w:r>
      <w:r>
        <w:rPr>
          <w:sz w:val="20"/>
        </w:rPr>
        <w:t>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15680" w:rsidRDefault="00453930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0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0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8"/>
          <w:sz w:val="20"/>
        </w:rPr>
        <w:t xml:space="preserve"> </w:t>
      </w:r>
      <w:r>
        <w:rPr>
          <w:sz w:val="20"/>
        </w:rPr>
        <w:t>postupem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8"/>
          <w:sz w:val="20"/>
        </w:rPr>
        <w:t xml:space="preserve"> </w:t>
      </w:r>
      <w:r>
        <w:rPr>
          <w:sz w:val="20"/>
        </w:rPr>
        <w:t>touto</w:t>
      </w:r>
      <w:r>
        <w:rPr>
          <w:spacing w:val="-8"/>
          <w:sz w:val="20"/>
        </w:rPr>
        <w:t xml:space="preserve"> </w:t>
      </w:r>
      <w:r>
        <w:rPr>
          <w:sz w:val="20"/>
        </w:rPr>
        <w:t>Smlouvou</w:t>
      </w:r>
      <w:r>
        <w:rPr>
          <w:spacing w:val="-9"/>
          <w:sz w:val="20"/>
        </w:rPr>
        <w:t xml:space="preserve"> </w:t>
      </w:r>
      <w:r>
        <w:rPr>
          <w:sz w:val="20"/>
        </w:rPr>
        <w:t>tak,</w:t>
      </w:r>
      <w:r>
        <w:rPr>
          <w:spacing w:val="-9"/>
          <w:sz w:val="20"/>
        </w:rPr>
        <w:t xml:space="preserve"> </w:t>
      </w:r>
      <w:r>
        <w:rPr>
          <w:sz w:val="20"/>
        </w:rPr>
        <w:t>aby</w:t>
      </w:r>
      <w:r>
        <w:rPr>
          <w:spacing w:val="-11"/>
          <w:sz w:val="20"/>
        </w:rPr>
        <w:t xml:space="preserve"> </w:t>
      </w:r>
      <w:r>
        <w:rPr>
          <w:sz w:val="20"/>
        </w:rPr>
        <w:t>byl</w:t>
      </w:r>
    </w:p>
    <w:p w:rsidR="00115680" w:rsidRDefault="00453930">
      <w:pPr>
        <w:pStyle w:val="Zkladntext"/>
        <w:ind w:left="0" w:right="2339"/>
        <w:jc w:val="right"/>
      </w:pPr>
      <w:r>
        <w:t>dodržen</w:t>
      </w:r>
      <w:r>
        <w:rPr>
          <w:spacing w:val="-3"/>
        </w:rPr>
        <w:t xml:space="preserve"> </w:t>
      </w:r>
      <w:r>
        <w:t>poměr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3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níže</w:t>
      </w:r>
      <w:r>
        <w:rPr>
          <w:spacing w:val="-4"/>
        </w:rPr>
        <w:t xml:space="preserve"> </w:t>
      </w:r>
      <w:r>
        <w:t>uvedených</w:t>
      </w:r>
      <w:r>
        <w:rPr>
          <w:spacing w:val="-1"/>
        </w:rPr>
        <w:t xml:space="preserve"> </w:t>
      </w:r>
      <w:r>
        <w:t>částek.</w:t>
      </w:r>
    </w:p>
    <w:p w:rsidR="00115680" w:rsidRDefault="00453930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2414" w:hanging="666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115680" w:rsidRDefault="00115680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4902"/>
      </w:tblGrid>
      <w:tr w:rsidR="00115680">
        <w:trPr>
          <w:trHeight w:val="506"/>
        </w:trPr>
        <w:tc>
          <w:tcPr>
            <w:tcW w:w="4496" w:type="dxa"/>
          </w:tcPr>
          <w:p w:rsidR="00115680" w:rsidRDefault="00453930">
            <w:pPr>
              <w:pStyle w:val="TableParagraph"/>
              <w:spacing w:before="120"/>
              <w:ind w:left="0" w:right="1956"/>
              <w:jc w:val="right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902" w:type="dxa"/>
          </w:tcPr>
          <w:p w:rsidR="00115680" w:rsidRDefault="00453930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115680">
        <w:trPr>
          <w:trHeight w:val="505"/>
        </w:trPr>
        <w:tc>
          <w:tcPr>
            <w:tcW w:w="4496" w:type="dxa"/>
          </w:tcPr>
          <w:p w:rsidR="00115680" w:rsidRDefault="00453930">
            <w:pPr>
              <w:pStyle w:val="TableParagraph"/>
              <w:spacing w:before="120"/>
              <w:ind w:left="0" w:right="2021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902" w:type="dxa"/>
          </w:tcPr>
          <w:p w:rsidR="00115680" w:rsidRDefault="00453930">
            <w:pPr>
              <w:pStyle w:val="TableParagraph"/>
              <w:spacing w:before="120"/>
              <w:ind w:left="188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715 521,61</w:t>
            </w:r>
          </w:p>
        </w:tc>
      </w:tr>
    </w:tbl>
    <w:p w:rsidR="00115680" w:rsidRDefault="00115680">
      <w:pPr>
        <w:rPr>
          <w:sz w:val="20"/>
        </w:rPr>
        <w:sectPr w:rsidR="00115680">
          <w:pgSz w:w="12240" w:h="15840"/>
          <w:pgMar w:top="1060" w:right="1000" w:bottom="1660" w:left="1320" w:header="0" w:footer="1391" w:gutter="0"/>
          <w:cols w:space="708"/>
        </w:sect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4902"/>
      </w:tblGrid>
      <w:tr w:rsidR="00115680">
        <w:trPr>
          <w:trHeight w:val="508"/>
        </w:trPr>
        <w:tc>
          <w:tcPr>
            <w:tcW w:w="4496" w:type="dxa"/>
          </w:tcPr>
          <w:p w:rsidR="00115680" w:rsidRDefault="00453930">
            <w:pPr>
              <w:pStyle w:val="TableParagraph"/>
              <w:spacing w:before="115"/>
              <w:ind w:left="2010" w:right="200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2024</w:t>
            </w:r>
          </w:p>
        </w:tc>
        <w:tc>
          <w:tcPr>
            <w:tcW w:w="4902" w:type="dxa"/>
          </w:tcPr>
          <w:p w:rsidR="00115680" w:rsidRDefault="00453930">
            <w:pPr>
              <w:pStyle w:val="TableParagraph"/>
              <w:spacing w:before="115"/>
              <w:ind w:left="1866" w:right="18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563 456,97</w:t>
            </w:r>
          </w:p>
        </w:tc>
      </w:tr>
    </w:tbl>
    <w:p w:rsidR="00115680" w:rsidRDefault="00453930">
      <w:pPr>
        <w:pStyle w:val="Odstavecseseznamem"/>
        <w:numPr>
          <w:ilvl w:val="0"/>
          <w:numId w:val="8"/>
        </w:numPr>
        <w:tabs>
          <w:tab w:val="left" w:pos="666"/>
        </w:tabs>
        <w:spacing w:before="113"/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115680" w:rsidRDefault="00453930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41"/>
        <w:jc w:val="both"/>
        <w:rPr>
          <w:sz w:val="20"/>
        </w:rPr>
      </w:pPr>
      <w:r>
        <w:rPr>
          <w:sz w:val="20"/>
        </w:rPr>
        <w:t>O prostředky nevyčerpané v daném ro</w:t>
      </w:r>
      <w:r>
        <w:rPr>
          <w:sz w:val="20"/>
        </w:rPr>
        <w:t>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115680" w:rsidRDefault="00453930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115680" w:rsidRDefault="00453930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115680" w:rsidRDefault="00453930">
      <w:pPr>
        <w:pStyle w:val="Zkladntext"/>
        <w:spacing w:before="1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2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115680" w:rsidRDefault="00453930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115680" w:rsidRDefault="00453930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15680" w:rsidRDefault="00453930">
      <w:pPr>
        <w:pStyle w:val="Odstavecseseznamem"/>
        <w:numPr>
          <w:ilvl w:val="0"/>
          <w:numId w:val="8"/>
        </w:numPr>
        <w:tabs>
          <w:tab w:val="left" w:pos="666"/>
        </w:tabs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</w:t>
      </w:r>
      <w:r>
        <w:rPr>
          <w:sz w:val="20"/>
        </w:rPr>
        <w:t>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115680" w:rsidRDefault="00453930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hanging="426"/>
        <w:jc w:val="left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115680" w:rsidRDefault="00453930">
      <w:pPr>
        <w:pStyle w:val="Odstavecseseznamem"/>
        <w:numPr>
          <w:ilvl w:val="0"/>
          <w:numId w:val="8"/>
        </w:numPr>
        <w:tabs>
          <w:tab w:val="left" w:pos="666"/>
        </w:tabs>
        <w:ind w:right="133" w:hanging="425"/>
        <w:jc w:val="left"/>
        <w:rPr>
          <w:sz w:val="20"/>
        </w:rPr>
      </w:pPr>
      <w:r>
        <w:rPr>
          <w:sz w:val="20"/>
        </w:rPr>
        <w:t>Žádostí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37"/>
          <w:sz w:val="20"/>
        </w:rPr>
        <w:t xml:space="preserve"> </w:t>
      </w:r>
      <w:r>
        <w:rPr>
          <w:sz w:val="20"/>
        </w:rPr>
        <w:t>platbu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36"/>
          <w:sz w:val="20"/>
        </w:rPr>
        <w:t xml:space="preserve"> </w:t>
      </w:r>
      <w:r>
        <w:rPr>
          <w:sz w:val="20"/>
        </w:rPr>
        <w:t>kopií</w:t>
      </w:r>
      <w:r>
        <w:rPr>
          <w:spacing w:val="35"/>
          <w:sz w:val="20"/>
        </w:rPr>
        <w:t xml:space="preserve"> </w:t>
      </w:r>
      <w:r>
        <w:rPr>
          <w:sz w:val="20"/>
        </w:rPr>
        <w:t>faktur</w:t>
      </w:r>
      <w:r>
        <w:rPr>
          <w:spacing w:val="35"/>
          <w:sz w:val="20"/>
        </w:rPr>
        <w:t xml:space="preserve"> </w:t>
      </w:r>
      <w:r>
        <w:rPr>
          <w:sz w:val="20"/>
        </w:rPr>
        <w:t>příjemce</w:t>
      </w:r>
      <w:r>
        <w:rPr>
          <w:spacing w:val="34"/>
          <w:sz w:val="20"/>
        </w:rPr>
        <w:t xml:space="preserve"> </w:t>
      </w:r>
      <w:r>
        <w:rPr>
          <w:sz w:val="20"/>
        </w:rPr>
        <w:t>podpory</w:t>
      </w:r>
      <w:r>
        <w:rPr>
          <w:spacing w:val="35"/>
          <w:sz w:val="20"/>
        </w:rPr>
        <w:t xml:space="preserve"> </w:t>
      </w:r>
      <w:r>
        <w:rPr>
          <w:sz w:val="20"/>
        </w:rPr>
        <w:t>mj.</w:t>
      </w:r>
      <w:r>
        <w:rPr>
          <w:spacing w:val="35"/>
          <w:sz w:val="20"/>
        </w:rPr>
        <w:t xml:space="preserve"> </w:t>
      </w:r>
      <w:r>
        <w:rPr>
          <w:sz w:val="20"/>
        </w:rPr>
        <w:t>potvrzuje,</w:t>
      </w:r>
      <w:r>
        <w:rPr>
          <w:spacing w:val="35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34"/>
          <w:sz w:val="20"/>
        </w:rPr>
        <w:t xml:space="preserve"> </w:t>
      </w:r>
      <w:r>
        <w:rPr>
          <w:sz w:val="20"/>
        </w:rPr>
        <w:t>faktury</w:t>
      </w:r>
      <w:r>
        <w:rPr>
          <w:spacing w:val="-5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115680" w:rsidRDefault="00453930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left"/>
        <w:rPr>
          <w:sz w:val="20"/>
        </w:rPr>
      </w:pPr>
      <w:r>
        <w:rPr>
          <w:sz w:val="20"/>
        </w:rPr>
        <w:t>Fondu</w:t>
      </w:r>
      <w:r>
        <w:rPr>
          <w:spacing w:val="29"/>
          <w:sz w:val="20"/>
        </w:rPr>
        <w:t xml:space="preserve"> </w:t>
      </w:r>
      <w:r>
        <w:rPr>
          <w:sz w:val="20"/>
        </w:rPr>
        <w:t>mohou</w:t>
      </w:r>
      <w:r>
        <w:rPr>
          <w:spacing w:val="80"/>
          <w:sz w:val="20"/>
        </w:rPr>
        <w:t xml:space="preserve"> </w:t>
      </w:r>
      <w:r>
        <w:rPr>
          <w:sz w:val="20"/>
        </w:rPr>
        <w:t>být</w:t>
      </w:r>
      <w:r>
        <w:rPr>
          <w:spacing w:val="83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2"/>
          <w:sz w:val="20"/>
        </w:rPr>
        <w:t xml:space="preserve"> </w:t>
      </w:r>
      <w:r>
        <w:rPr>
          <w:sz w:val="20"/>
        </w:rPr>
        <w:t>faktury</w:t>
      </w:r>
      <w:r>
        <w:rPr>
          <w:spacing w:val="83"/>
          <w:sz w:val="20"/>
        </w:rPr>
        <w:t xml:space="preserve"> </w:t>
      </w:r>
      <w:r>
        <w:rPr>
          <w:sz w:val="20"/>
        </w:rPr>
        <w:t>již</w:t>
      </w:r>
      <w:r>
        <w:rPr>
          <w:spacing w:val="83"/>
          <w:sz w:val="20"/>
        </w:rPr>
        <w:t xml:space="preserve"> </w:t>
      </w:r>
      <w:r>
        <w:rPr>
          <w:sz w:val="20"/>
        </w:rPr>
        <w:t>uhrazené.</w:t>
      </w:r>
      <w:r>
        <w:rPr>
          <w:spacing w:val="84"/>
          <w:sz w:val="20"/>
        </w:rPr>
        <w:t xml:space="preserve"> </w:t>
      </w:r>
      <w:r>
        <w:rPr>
          <w:sz w:val="20"/>
        </w:rPr>
        <w:t>Fond</w:t>
      </w:r>
      <w:r>
        <w:rPr>
          <w:spacing w:val="83"/>
          <w:sz w:val="20"/>
        </w:rPr>
        <w:t xml:space="preserve"> </w:t>
      </w:r>
      <w:r>
        <w:rPr>
          <w:sz w:val="20"/>
        </w:rPr>
        <w:t>akceptuje</w:t>
      </w:r>
      <w:r>
        <w:rPr>
          <w:spacing w:val="8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82"/>
          <w:sz w:val="20"/>
        </w:rPr>
        <w:t xml:space="preserve"> </w:t>
      </w:r>
      <w:r>
        <w:rPr>
          <w:sz w:val="20"/>
        </w:rPr>
        <w:t>faktur</w:t>
      </w:r>
      <w:r>
        <w:rPr>
          <w:spacing w:val="84"/>
          <w:sz w:val="20"/>
        </w:rPr>
        <w:t xml:space="preserve"> </w:t>
      </w:r>
      <w:r>
        <w:rPr>
          <w:sz w:val="20"/>
        </w:rPr>
        <w:t>i</w:t>
      </w:r>
      <w:r>
        <w:rPr>
          <w:spacing w:val="82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roku</w:t>
      </w:r>
    </w:p>
    <w:p w:rsidR="00115680" w:rsidRDefault="00453930">
      <w:pPr>
        <w:pStyle w:val="Zkladntext"/>
        <w:jc w:val="left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115680" w:rsidRDefault="00453930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7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115680" w:rsidRDefault="00453930">
      <w:pPr>
        <w:pStyle w:val="Odstavecseseznamem"/>
        <w:numPr>
          <w:ilvl w:val="0"/>
          <w:numId w:val="8"/>
        </w:numPr>
        <w:tabs>
          <w:tab w:val="left" w:pos="666"/>
        </w:tabs>
        <w:ind w:right="133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115680" w:rsidRDefault="00453930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smlouvu/dohodu o započtení vzájemných plnění stejného druhu (pohledávek a </w:t>
      </w:r>
      <w:r>
        <w:rPr>
          <w:sz w:val="20"/>
        </w:rPr>
        <w:t>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</w:t>
      </w:r>
      <w:r>
        <w:rPr>
          <w:sz w:val="20"/>
        </w:rPr>
        <w:t>luvní strany, identifikace projektu a faktura/y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 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115680" w:rsidRDefault="00115680">
      <w:pPr>
        <w:jc w:val="both"/>
        <w:rPr>
          <w:sz w:val="20"/>
        </w:rPr>
        <w:sectPr w:rsidR="00115680">
          <w:type w:val="continuous"/>
          <w:pgSz w:w="12240" w:h="15840"/>
          <w:pgMar w:top="1140" w:right="1000" w:bottom="1660" w:left="1320" w:header="0" w:footer="1391" w:gutter="0"/>
          <w:cols w:space="708"/>
        </w:sectPr>
      </w:pPr>
    </w:p>
    <w:p w:rsidR="00115680" w:rsidRDefault="00453930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0" w:hanging="425"/>
        <w:jc w:val="left"/>
        <w:rPr>
          <w:sz w:val="20"/>
        </w:rPr>
      </w:pPr>
      <w:r>
        <w:rPr>
          <w:sz w:val="20"/>
        </w:rPr>
        <w:lastRenderedPageBreak/>
        <w:t>Fond</w:t>
      </w:r>
      <w:r>
        <w:rPr>
          <w:spacing w:val="32"/>
          <w:sz w:val="20"/>
        </w:rPr>
        <w:t xml:space="preserve"> </w:t>
      </w:r>
      <w:r>
        <w:rPr>
          <w:sz w:val="20"/>
        </w:rPr>
        <w:t>není</w:t>
      </w:r>
      <w:r>
        <w:rPr>
          <w:spacing w:val="33"/>
          <w:sz w:val="20"/>
        </w:rPr>
        <w:t xml:space="preserve"> </w:t>
      </w:r>
      <w:r>
        <w:rPr>
          <w:sz w:val="20"/>
        </w:rPr>
        <w:t>povinen</w:t>
      </w:r>
      <w:r>
        <w:rPr>
          <w:spacing w:val="32"/>
          <w:sz w:val="20"/>
        </w:rPr>
        <w:t xml:space="preserve"> </w:t>
      </w:r>
      <w:r>
        <w:rPr>
          <w:sz w:val="20"/>
        </w:rPr>
        <w:t>poskytnout</w:t>
      </w:r>
      <w:r>
        <w:rPr>
          <w:spacing w:val="33"/>
          <w:sz w:val="20"/>
        </w:rPr>
        <w:t xml:space="preserve"> </w:t>
      </w:r>
      <w:r>
        <w:rPr>
          <w:sz w:val="20"/>
        </w:rPr>
        <w:t>podporu,</w:t>
      </w:r>
      <w:r>
        <w:rPr>
          <w:spacing w:val="33"/>
          <w:sz w:val="20"/>
        </w:rPr>
        <w:t xml:space="preserve"> </w:t>
      </w:r>
      <w:r>
        <w:rPr>
          <w:sz w:val="20"/>
        </w:rPr>
        <w:t>dokud</w:t>
      </w:r>
      <w:r>
        <w:rPr>
          <w:spacing w:val="33"/>
          <w:sz w:val="20"/>
        </w:rPr>
        <w:t xml:space="preserve"> </w:t>
      </w:r>
      <w:r>
        <w:rPr>
          <w:sz w:val="20"/>
        </w:rPr>
        <w:t>neobdrží</w:t>
      </w:r>
      <w:r>
        <w:rPr>
          <w:spacing w:val="33"/>
          <w:sz w:val="20"/>
        </w:rPr>
        <w:t xml:space="preserve"> </w:t>
      </w:r>
      <w:r>
        <w:rPr>
          <w:sz w:val="20"/>
        </w:rPr>
        <w:t>doklady</w:t>
      </w:r>
      <w:r>
        <w:rPr>
          <w:spacing w:val="32"/>
          <w:sz w:val="20"/>
        </w:rPr>
        <w:t xml:space="preserve"> </w:t>
      </w:r>
      <w:r>
        <w:rPr>
          <w:sz w:val="20"/>
        </w:rPr>
        <w:t>prokazující,</w:t>
      </w:r>
      <w:r>
        <w:rPr>
          <w:spacing w:val="33"/>
          <w:sz w:val="20"/>
        </w:rPr>
        <w:t xml:space="preserve"> </w:t>
      </w:r>
      <w:r>
        <w:rPr>
          <w:sz w:val="20"/>
        </w:rPr>
        <w:t>že</w:t>
      </w:r>
      <w:r>
        <w:rPr>
          <w:spacing w:val="32"/>
          <w:sz w:val="20"/>
        </w:rPr>
        <w:t xml:space="preserve"> </w:t>
      </w:r>
      <w:r>
        <w:rPr>
          <w:sz w:val="20"/>
        </w:rPr>
        <w:t>tato</w:t>
      </w:r>
      <w:r>
        <w:rPr>
          <w:spacing w:val="34"/>
          <w:sz w:val="20"/>
        </w:rPr>
        <w:t xml:space="preserve"> </w:t>
      </w:r>
      <w:r>
        <w:rPr>
          <w:sz w:val="20"/>
        </w:rPr>
        <w:t>Smlouva</w:t>
      </w:r>
      <w:r>
        <w:rPr>
          <w:spacing w:val="32"/>
          <w:sz w:val="20"/>
        </w:rPr>
        <w:t xml:space="preserve"> </w:t>
      </w:r>
      <w:r>
        <w:rPr>
          <w:sz w:val="20"/>
        </w:rPr>
        <w:t>byla</w:t>
      </w:r>
      <w:r>
        <w:rPr>
          <w:spacing w:val="-52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115680" w:rsidRDefault="00115680">
      <w:pPr>
        <w:pStyle w:val="Zkladntext"/>
        <w:spacing w:before="9"/>
        <w:ind w:left="0"/>
        <w:jc w:val="left"/>
        <w:rPr>
          <w:sz w:val="28"/>
        </w:rPr>
      </w:pPr>
    </w:p>
    <w:p w:rsidR="00115680" w:rsidRDefault="00453930">
      <w:pPr>
        <w:pStyle w:val="Nadpis1"/>
        <w:spacing w:before="99"/>
      </w:pPr>
      <w:r>
        <w:t>IV.</w:t>
      </w:r>
    </w:p>
    <w:p w:rsidR="00115680" w:rsidRDefault="00453930">
      <w:pPr>
        <w:pStyle w:val="Nadpis2"/>
        <w:spacing w:before="1"/>
        <w:ind w:right="105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115680" w:rsidRDefault="00115680">
      <w:pPr>
        <w:pStyle w:val="Zkladntext"/>
        <w:spacing w:before="1"/>
        <w:ind w:left="0"/>
        <w:jc w:val="left"/>
        <w:rPr>
          <w:b/>
          <w:sz w:val="18"/>
        </w:rPr>
      </w:pPr>
    </w:p>
    <w:p w:rsidR="00115680" w:rsidRDefault="00453930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115680" w:rsidRDefault="00453930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115680" w:rsidRDefault="00453930">
      <w:pPr>
        <w:pStyle w:val="Odstavecseseznamem"/>
        <w:numPr>
          <w:ilvl w:val="2"/>
          <w:numId w:val="7"/>
        </w:numPr>
        <w:tabs>
          <w:tab w:val="left" w:pos="1090"/>
        </w:tabs>
        <w:spacing w:before="118"/>
        <w:ind w:right="128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Výzvou,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podporu,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předloženou</w:t>
      </w:r>
      <w:r>
        <w:rPr>
          <w:spacing w:val="1"/>
          <w:sz w:val="20"/>
        </w:rPr>
        <w:t xml:space="preserve"> </w:t>
      </w:r>
      <w:r>
        <w:rPr>
          <w:sz w:val="20"/>
        </w:rPr>
        <w:t>projektovou</w:t>
      </w:r>
      <w:r>
        <w:rPr>
          <w:spacing w:val="-52"/>
          <w:sz w:val="20"/>
        </w:rPr>
        <w:t xml:space="preserve"> </w:t>
      </w:r>
      <w:r>
        <w:rPr>
          <w:sz w:val="20"/>
        </w:rPr>
        <w:t>dokumentací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1"/>
          <w:sz w:val="20"/>
        </w:rPr>
        <w:t xml:space="preserve"> </w:t>
      </w:r>
      <w:r>
        <w:rPr>
          <w:sz w:val="20"/>
        </w:rPr>
        <w:t>změn,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předloženým</w:t>
      </w:r>
      <w:r>
        <w:rPr>
          <w:spacing w:val="1"/>
          <w:sz w:val="20"/>
        </w:rPr>
        <w:t xml:space="preserve"> </w:t>
      </w:r>
      <w:r>
        <w:rPr>
          <w:sz w:val="20"/>
        </w:rPr>
        <w:t>energetickým</w:t>
      </w:r>
      <w:r>
        <w:rPr>
          <w:spacing w:val="1"/>
          <w:sz w:val="20"/>
        </w:rPr>
        <w:t xml:space="preserve"> </w:t>
      </w:r>
      <w:r>
        <w:rPr>
          <w:sz w:val="20"/>
        </w:rPr>
        <w:t>posouzením,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odsouhlasených změn 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115680" w:rsidRDefault="00453930">
      <w:pPr>
        <w:pStyle w:val="Odstavecseseznamem"/>
        <w:numPr>
          <w:ilvl w:val="2"/>
          <w:numId w:val="7"/>
        </w:numPr>
        <w:tabs>
          <w:tab w:val="left" w:pos="1064"/>
        </w:tabs>
        <w:ind w:left="1063" w:right="131" w:hanging="286"/>
        <w:rPr>
          <w:sz w:val="20"/>
        </w:rPr>
      </w:pPr>
      <w:r>
        <w:rPr>
          <w:sz w:val="20"/>
        </w:rPr>
        <w:t>zrealizuje stavební úpravy na objektu občanské vybavenosti v obci Proboštov za účelem snížení</w:t>
      </w:r>
      <w:r>
        <w:rPr>
          <w:spacing w:val="1"/>
          <w:sz w:val="20"/>
        </w:rPr>
        <w:t xml:space="preserve"> </w:t>
      </w:r>
      <w:r>
        <w:rPr>
          <w:sz w:val="20"/>
        </w:rPr>
        <w:t>energetické náročnosti budovy sokolovny, tj. dojde k zateplení obvodového pláště, výměně výplní</w:t>
      </w:r>
      <w:r>
        <w:rPr>
          <w:spacing w:val="1"/>
          <w:sz w:val="20"/>
        </w:rPr>
        <w:t xml:space="preserve"> </w:t>
      </w:r>
      <w:r>
        <w:rPr>
          <w:sz w:val="20"/>
        </w:rPr>
        <w:t>otvorů, instalaci tepelných čerpadel vzduch – voda, instalaci větr</w:t>
      </w:r>
      <w:r>
        <w:rPr>
          <w:sz w:val="20"/>
        </w:rPr>
        <w:t>ání s rekuperací a instalaci LED</w:t>
      </w:r>
      <w:r>
        <w:rPr>
          <w:spacing w:val="1"/>
          <w:sz w:val="20"/>
        </w:rPr>
        <w:t xml:space="preserve"> </w:t>
      </w:r>
      <w:r>
        <w:rPr>
          <w:sz w:val="20"/>
        </w:rPr>
        <w:t>osvětlení,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dojde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vyregulování</w:t>
      </w:r>
      <w:r>
        <w:rPr>
          <w:spacing w:val="-2"/>
          <w:sz w:val="20"/>
        </w:rPr>
        <w:t xml:space="preserve"> </w:t>
      </w:r>
      <w:r>
        <w:rPr>
          <w:sz w:val="20"/>
        </w:rPr>
        <w:t>otopné</w:t>
      </w:r>
      <w:r>
        <w:rPr>
          <w:spacing w:val="-3"/>
          <w:sz w:val="20"/>
        </w:rPr>
        <w:t xml:space="preserve"> </w:t>
      </w:r>
      <w:r>
        <w:rPr>
          <w:sz w:val="20"/>
        </w:rPr>
        <w:t>soustavy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zavedení</w:t>
      </w:r>
      <w:r>
        <w:rPr>
          <w:spacing w:val="-2"/>
          <w:sz w:val="20"/>
        </w:rPr>
        <w:t xml:space="preserve"> </w:t>
      </w:r>
      <w:r>
        <w:rPr>
          <w:sz w:val="20"/>
        </w:rPr>
        <w:t>energetického</w:t>
      </w:r>
      <w:r>
        <w:rPr>
          <w:spacing w:val="-1"/>
          <w:sz w:val="20"/>
        </w:rPr>
        <w:t xml:space="preserve"> </w:t>
      </w:r>
      <w:r>
        <w:rPr>
          <w:sz w:val="20"/>
        </w:rPr>
        <w:t>managementu,</w:t>
      </w:r>
    </w:p>
    <w:p w:rsidR="00115680" w:rsidRDefault="00453930">
      <w:pPr>
        <w:pStyle w:val="Odstavecseseznamem"/>
        <w:numPr>
          <w:ilvl w:val="2"/>
          <w:numId w:val="7"/>
        </w:numPr>
        <w:tabs>
          <w:tab w:val="left" w:pos="1090"/>
        </w:tabs>
        <w:spacing w:before="120"/>
        <w:ind w:right="136"/>
        <w:rPr>
          <w:sz w:val="20"/>
        </w:rPr>
      </w:pPr>
      <w:r>
        <w:rPr>
          <w:sz w:val="20"/>
        </w:rPr>
        <w:t>k termínu pro předložení Závěrečného vyhodnocení akce (dále jen „ZVA“) budou realizací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splněny</w:t>
      </w:r>
      <w:r>
        <w:rPr>
          <w:spacing w:val="-2"/>
          <w:sz w:val="20"/>
        </w:rPr>
        <w:t xml:space="preserve"> </w:t>
      </w:r>
      <w:r>
        <w:rPr>
          <w:sz w:val="20"/>
        </w:rPr>
        <w:t>tyto indikátory:</w:t>
      </w:r>
    </w:p>
    <w:p w:rsidR="00115680" w:rsidRDefault="00115680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682"/>
        <w:gridCol w:w="1838"/>
        <w:gridCol w:w="1761"/>
      </w:tblGrid>
      <w:tr w:rsidR="00115680">
        <w:trPr>
          <w:trHeight w:val="505"/>
        </w:trPr>
        <w:tc>
          <w:tcPr>
            <w:tcW w:w="3545" w:type="dxa"/>
          </w:tcPr>
          <w:p w:rsidR="00115680" w:rsidRDefault="00453930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</w:t>
            </w:r>
            <w:r>
              <w:rPr>
                <w:b/>
                <w:sz w:val="20"/>
              </w:rPr>
              <w:t>r</w:t>
            </w:r>
          </w:p>
        </w:tc>
        <w:tc>
          <w:tcPr>
            <w:tcW w:w="1682" w:type="dxa"/>
          </w:tcPr>
          <w:p w:rsidR="00115680" w:rsidRDefault="00453930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838" w:type="dxa"/>
          </w:tcPr>
          <w:p w:rsidR="00115680" w:rsidRDefault="00453930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761" w:type="dxa"/>
          </w:tcPr>
          <w:p w:rsidR="00115680" w:rsidRDefault="00453930">
            <w:pPr>
              <w:pStyle w:val="TableParagraph"/>
              <w:spacing w:before="12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115680">
        <w:trPr>
          <w:trHeight w:val="532"/>
        </w:trPr>
        <w:tc>
          <w:tcPr>
            <w:tcW w:w="3545" w:type="dxa"/>
          </w:tcPr>
          <w:p w:rsidR="00115680" w:rsidRDefault="00453930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tepelný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</w:p>
          <w:p w:rsidR="00115680" w:rsidRDefault="00453930">
            <w:pPr>
              <w:pStyle w:val="TableParagraph"/>
              <w:spacing w:line="246" w:lineRule="exact"/>
              <w:ind w:left="388"/>
              <w:rPr>
                <w:sz w:val="20"/>
              </w:rPr>
            </w:pPr>
            <w:r>
              <w:rPr>
                <w:sz w:val="20"/>
              </w:rPr>
              <w:t>OZE</w:t>
            </w:r>
          </w:p>
        </w:tc>
        <w:tc>
          <w:tcPr>
            <w:tcW w:w="1682" w:type="dxa"/>
          </w:tcPr>
          <w:p w:rsidR="00115680" w:rsidRDefault="00453930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MWt</w:t>
            </w:r>
          </w:p>
        </w:tc>
        <w:tc>
          <w:tcPr>
            <w:tcW w:w="1838" w:type="dxa"/>
          </w:tcPr>
          <w:p w:rsidR="00115680" w:rsidRDefault="00453930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61" w:type="dxa"/>
          </w:tcPr>
          <w:p w:rsidR="00115680" w:rsidRDefault="00453930"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0.089</w:t>
            </w:r>
          </w:p>
        </w:tc>
      </w:tr>
      <w:tr w:rsidR="00115680">
        <w:trPr>
          <w:trHeight w:val="506"/>
        </w:trPr>
        <w:tc>
          <w:tcPr>
            <w:tcW w:w="3545" w:type="dxa"/>
          </w:tcPr>
          <w:p w:rsidR="00115680" w:rsidRDefault="00453930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2" w:type="dxa"/>
          </w:tcPr>
          <w:p w:rsidR="00115680" w:rsidRDefault="00453930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838" w:type="dxa"/>
          </w:tcPr>
          <w:p w:rsidR="00115680" w:rsidRDefault="00453930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61.20</w:t>
            </w:r>
          </w:p>
        </w:tc>
        <w:tc>
          <w:tcPr>
            <w:tcW w:w="1761" w:type="dxa"/>
          </w:tcPr>
          <w:p w:rsidR="00115680" w:rsidRDefault="00453930"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</w:tr>
      <w:tr w:rsidR="00115680">
        <w:trPr>
          <w:trHeight w:val="505"/>
        </w:trPr>
        <w:tc>
          <w:tcPr>
            <w:tcW w:w="3545" w:type="dxa"/>
          </w:tcPr>
          <w:p w:rsidR="00115680" w:rsidRDefault="00453930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682" w:type="dxa"/>
          </w:tcPr>
          <w:p w:rsidR="00115680" w:rsidRDefault="00453930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38" w:type="dxa"/>
          </w:tcPr>
          <w:p w:rsidR="00115680" w:rsidRDefault="00453930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875.20</w:t>
            </w:r>
          </w:p>
        </w:tc>
        <w:tc>
          <w:tcPr>
            <w:tcW w:w="1761" w:type="dxa"/>
          </w:tcPr>
          <w:p w:rsidR="00115680" w:rsidRDefault="00453930"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346.32</w:t>
            </w:r>
          </w:p>
        </w:tc>
      </w:tr>
      <w:tr w:rsidR="00115680">
        <w:trPr>
          <w:trHeight w:val="532"/>
        </w:trPr>
        <w:tc>
          <w:tcPr>
            <w:tcW w:w="3545" w:type="dxa"/>
          </w:tcPr>
          <w:p w:rsidR="00115680" w:rsidRDefault="00453930">
            <w:pPr>
              <w:pStyle w:val="TableParagraph"/>
              <w:spacing w:line="266" w:lineRule="exact"/>
              <w:ind w:left="388" w:right="859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2" w:type="dxa"/>
          </w:tcPr>
          <w:p w:rsidR="00115680" w:rsidRDefault="00453930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38" w:type="dxa"/>
          </w:tcPr>
          <w:p w:rsidR="00115680" w:rsidRDefault="00453930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889.20</w:t>
            </w:r>
          </w:p>
        </w:tc>
        <w:tc>
          <w:tcPr>
            <w:tcW w:w="1761" w:type="dxa"/>
          </w:tcPr>
          <w:p w:rsidR="00115680" w:rsidRDefault="00453930"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572.80</w:t>
            </w:r>
          </w:p>
        </w:tc>
      </w:tr>
      <w:tr w:rsidR="00115680">
        <w:trPr>
          <w:trHeight w:val="505"/>
        </w:trPr>
        <w:tc>
          <w:tcPr>
            <w:tcW w:w="3545" w:type="dxa"/>
          </w:tcPr>
          <w:p w:rsidR="00115680" w:rsidRDefault="00453930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tepelné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2" w:type="dxa"/>
          </w:tcPr>
          <w:p w:rsidR="00115680" w:rsidRDefault="00453930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38" w:type="dxa"/>
          </w:tcPr>
          <w:p w:rsidR="00115680" w:rsidRDefault="00453930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61" w:type="dxa"/>
          </w:tcPr>
          <w:p w:rsidR="00115680" w:rsidRDefault="00453930"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220.30</w:t>
            </w:r>
          </w:p>
        </w:tc>
      </w:tr>
    </w:tbl>
    <w:p w:rsidR="00115680" w:rsidRDefault="00115680">
      <w:pPr>
        <w:pStyle w:val="Zkladntext"/>
        <w:spacing w:before="4"/>
        <w:ind w:left="0"/>
        <w:jc w:val="left"/>
        <w:rPr>
          <w:sz w:val="29"/>
        </w:rPr>
      </w:pPr>
    </w:p>
    <w:p w:rsidR="00115680" w:rsidRDefault="00453930">
      <w:pPr>
        <w:pStyle w:val="Odstavecseseznamem"/>
        <w:numPr>
          <w:ilvl w:val="2"/>
          <w:numId w:val="7"/>
        </w:numPr>
        <w:tabs>
          <w:tab w:val="left" w:pos="1063"/>
          <w:tab w:val="left" w:pos="1064"/>
        </w:tabs>
        <w:spacing w:before="0"/>
        <w:ind w:left="1063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 dobu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3"/>
          <w:sz w:val="20"/>
        </w:rPr>
        <w:t xml:space="preserve"> </w:t>
      </w:r>
      <w:r>
        <w:rPr>
          <w:sz w:val="20"/>
        </w:rPr>
        <w:t>splňovat</w:t>
      </w:r>
      <w:r>
        <w:rPr>
          <w:spacing w:val="-3"/>
          <w:sz w:val="20"/>
        </w:rPr>
        <w:t xml:space="preserve"> </w:t>
      </w:r>
      <w:r>
        <w:rPr>
          <w:sz w:val="20"/>
        </w:rPr>
        <w:t>podmínky 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13.1</w:t>
      </w:r>
      <w:r>
        <w:rPr>
          <w:spacing w:val="-2"/>
          <w:sz w:val="20"/>
        </w:rPr>
        <w:t xml:space="preserve"> </w:t>
      </w:r>
      <w:r>
        <w:rPr>
          <w:sz w:val="20"/>
        </w:rPr>
        <w:t>písm. g)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115680" w:rsidRDefault="00453930">
      <w:pPr>
        <w:pStyle w:val="Odstavecseseznamem"/>
        <w:numPr>
          <w:ilvl w:val="1"/>
          <w:numId w:val="7"/>
        </w:numPr>
        <w:tabs>
          <w:tab w:val="left" w:pos="94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115680" w:rsidRDefault="00453930">
      <w:pPr>
        <w:pStyle w:val="Odstavecseseznamem"/>
        <w:numPr>
          <w:ilvl w:val="2"/>
          <w:numId w:val="7"/>
        </w:numPr>
        <w:tabs>
          <w:tab w:val="left" w:pos="1063"/>
          <w:tab w:val="left" w:pos="1064"/>
        </w:tabs>
        <w:spacing w:before="120"/>
        <w:ind w:left="1063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115680" w:rsidRDefault="00453930">
      <w:pPr>
        <w:pStyle w:val="Odstavecseseznamem"/>
        <w:numPr>
          <w:ilvl w:val="2"/>
          <w:numId w:val="7"/>
        </w:numPr>
        <w:tabs>
          <w:tab w:val="left" w:pos="1064"/>
        </w:tabs>
        <w:spacing w:before="118"/>
        <w:ind w:left="1063" w:right="130" w:hanging="286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 relevantních aktivit a jejich výstupů) řádně plněn nejméně po dobu pěti let od ukončení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(čl.</w:t>
      </w:r>
      <w:r>
        <w:rPr>
          <w:spacing w:val="-2"/>
          <w:sz w:val="20"/>
        </w:rPr>
        <w:t xml:space="preserve"> </w:t>
      </w:r>
      <w:r>
        <w:rPr>
          <w:sz w:val="20"/>
        </w:rPr>
        <w:t>12 písm.</w:t>
      </w:r>
      <w:r>
        <w:rPr>
          <w:spacing w:val="1"/>
          <w:sz w:val="20"/>
        </w:rPr>
        <w:t xml:space="preserve"> </w:t>
      </w:r>
      <w:r>
        <w:rPr>
          <w:sz w:val="20"/>
        </w:rPr>
        <w:t>f)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poznámky</w:t>
      </w:r>
      <w:r>
        <w:rPr>
          <w:spacing w:val="-1"/>
          <w:sz w:val="20"/>
        </w:rPr>
        <w:t xml:space="preserve"> </w:t>
      </w:r>
      <w:r>
        <w:rPr>
          <w:sz w:val="20"/>
        </w:rPr>
        <w:t>pod čarou č.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3"/>
          <w:sz w:val="20"/>
        </w:rPr>
        <w:t xml:space="preserve"> </w:t>
      </w:r>
      <w:r>
        <w:rPr>
          <w:sz w:val="20"/>
        </w:rPr>
        <w:t>Výzvy),</w:t>
      </w:r>
    </w:p>
    <w:p w:rsidR="00115680" w:rsidRDefault="00453930">
      <w:pPr>
        <w:pStyle w:val="Odstavecseseznamem"/>
        <w:numPr>
          <w:ilvl w:val="2"/>
          <w:numId w:val="7"/>
        </w:numPr>
        <w:tabs>
          <w:tab w:val="left" w:pos="1064"/>
        </w:tabs>
        <w:ind w:left="1063" w:right="129" w:hanging="286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0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vést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1"/>
          <w:sz w:val="20"/>
        </w:rPr>
        <w:t xml:space="preserve"> </w:t>
      </w:r>
      <w:r>
        <w:rPr>
          <w:sz w:val="20"/>
        </w:rPr>
        <w:t>(zákon</w:t>
      </w:r>
      <w:r>
        <w:rPr>
          <w:spacing w:val="22"/>
          <w:sz w:val="20"/>
        </w:rPr>
        <w:t xml:space="preserve"> </w:t>
      </w:r>
      <w:r>
        <w:rPr>
          <w:sz w:val="20"/>
        </w:rPr>
        <w:t>č.</w:t>
      </w:r>
      <w:r>
        <w:rPr>
          <w:spacing w:val="23"/>
          <w:sz w:val="20"/>
        </w:rPr>
        <w:t xml:space="preserve"> </w:t>
      </w:r>
      <w:r>
        <w:rPr>
          <w:sz w:val="20"/>
        </w:rPr>
        <w:t>563/1991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1"/>
          <w:sz w:val="20"/>
        </w:rPr>
        <w:t xml:space="preserve"> </w:t>
      </w:r>
      <w:r>
        <w:rPr>
          <w:sz w:val="20"/>
        </w:rPr>
        <w:t>platném</w:t>
      </w:r>
      <w:r>
        <w:rPr>
          <w:spacing w:val="23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29"/>
          <w:sz w:val="20"/>
        </w:rPr>
        <w:t xml:space="preserve"> </w:t>
      </w:r>
      <w:r>
        <w:rPr>
          <w:sz w:val="20"/>
        </w:rPr>
        <w:t>v platném</w:t>
      </w:r>
      <w:r>
        <w:rPr>
          <w:spacing w:val="30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 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115680" w:rsidRDefault="00453930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hanging="286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 xml:space="preserve"> </w:t>
      </w:r>
      <w:r>
        <w:rPr>
          <w:sz w:val="20"/>
        </w:rPr>
        <w:t>tzv.</w:t>
      </w:r>
      <w:r>
        <w:rPr>
          <w:spacing w:val="-2"/>
          <w:sz w:val="20"/>
        </w:rPr>
        <w:t xml:space="preserve"> </w:t>
      </w:r>
      <w:r>
        <w:rPr>
          <w:sz w:val="20"/>
        </w:rPr>
        <w:t>dvojímu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2"/>
          <w:sz w:val="20"/>
        </w:rPr>
        <w:t xml:space="preserve"> </w:t>
      </w:r>
      <w:r>
        <w:rPr>
          <w:sz w:val="20"/>
        </w:rPr>
        <w:t>postupovat podle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115680" w:rsidRDefault="00453930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right="134" w:hanging="286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115680" w:rsidRDefault="00115680">
      <w:pPr>
        <w:jc w:val="both"/>
        <w:rPr>
          <w:sz w:val="20"/>
        </w:rPr>
        <w:sectPr w:rsidR="00115680">
          <w:pgSz w:w="12240" w:h="15840"/>
          <w:pgMar w:top="1060" w:right="1000" w:bottom="1580" w:left="1320" w:header="0" w:footer="1391" w:gutter="0"/>
          <w:cols w:space="708"/>
        </w:sectPr>
      </w:pPr>
    </w:p>
    <w:p w:rsidR="00115680" w:rsidRDefault="00453930">
      <w:pPr>
        <w:pStyle w:val="Odstavecseseznamem"/>
        <w:numPr>
          <w:ilvl w:val="2"/>
          <w:numId w:val="7"/>
        </w:numPr>
        <w:tabs>
          <w:tab w:val="left" w:pos="1064"/>
        </w:tabs>
        <w:spacing w:before="73"/>
        <w:ind w:left="1063" w:hanging="286"/>
        <w:rPr>
          <w:sz w:val="20"/>
        </w:rPr>
      </w:pPr>
      <w:r>
        <w:rPr>
          <w:sz w:val="20"/>
        </w:rPr>
        <w:lastRenderedPageBreak/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Výzvy,</w:t>
      </w:r>
    </w:p>
    <w:p w:rsidR="00115680" w:rsidRDefault="00453930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2"/>
          <w:sz w:val="20"/>
        </w:rPr>
        <w:t xml:space="preserve"> </w:t>
      </w:r>
      <w:r>
        <w:rPr>
          <w:sz w:val="20"/>
        </w:rPr>
        <w:t>lhůtu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115680" w:rsidRDefault="00453930">
      <w:pPr>
        <w:pStyle w:val="Odstavecseseznamem"/>
        <w:numPr>
          <w:ilvl w:val="2"/>
          <w:numId w:val="7"/>
        </w:numPr>
        <w:tabs>
          <w:tab w:val="left" w:pos="1064"/>
        </w:tabs>
        <w:ind w:left="1063" w:right="135" w:hanging="286"/>
        <w:rPr>
          <w:sz w:val="20"/>
        </w:rPr>
      </w:pPr>
      <w:r>
        <w:rPr>
          <w:sz w:val="20"/>
        </w:rPr>
        <w:t>termín dokončení akce do konce 07/2024 a o dodržení tohoto termínu Fond bez zbytečného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odkladu</w:t>
      </w:r>
      <w:r>
        <w:rPr>
          <w:spacing w:val="-12"/>
          <w:sz w:val="20"/>
        </w:rPr>
        <w:t xml:space="preserve"> </w:t>
      </w:r>
      <w:r>
        <w:rPr>
          <w:sz w:val="20"/>
        </w:rPr>
        <w:t>informovat</w:t>
      </w:r>
      <w:r>
        <w:rPr>
          <w:spacing w:val="-12"/>
          <w:sz w:val="20"/>
        </w:rPr>
        <w:t xml:space="preserve"> </w:t>
      </w:r>
      <w:r>
        <w:rPr>
          <w:sz w:val="20"/>
        </w:rPr>
        <w:t>(termínem</w:t>
      </w:r>
      <w:r>
        <w:rPr>
          <w:spacing w:val="-1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rozumí</w:t>
      </w:r>
      <w:r>
        <w:rPr>
          <w:spacing w:val="-12"/>
          <w:sz w:val="20"/>
        </w:rPr>
        <w:t xml:space="preserve"> </w:t>
      </w:r>
      <w:r>
        <w:rPr>
          <w:sz w:val="20"/>
        </w:rPr>
        <w:t>datum</w:t>
      </w:r>
      <w:r>
        <w:rPr>
          <w:spacing w:val="-11"/>
          <w:sz w:val="20"/>
        </w:rPr>
        <w:t xml:space="preserve"> </w:t>
      </w:r>
      <w:r>
        <w:rPr>
          <w:sz w:val="20"/>
        </w:rPr>
        <w:t>uvedení</w:t>
      </w:r>
      <w:r>
        <w:rPr>
          <w:spacing w:val="-12"/>
          <w:sz w:val="20"/>
        </w:rPr>
        <w:t xml:space="preserve"> </w:t>
      </w:r>
      <w:r>
        <w:rPr>
          <w:sz w:val="20"/>
        </w:rPr>
        <w:t>stavby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12"/>
          <w:sz w:val="20"/>
        </w:rPr>
        <w:t xml:space="preserve"> </w:t>
      </w:r>
      <w:r>
        <w:rPr>
          <w:sz w:val="20"/>
        </w:rPr>
        <w:t>trvalému</w:t>
      </w:r>
      <w:r>
        <w:rPr>
          <w:spacing w:val="-13"/>
          <w:sz w:val="20"/>
        </w:rPr>
        <w:t xml:space="preserve"> </w:t>
      </w:r>
      <w:r>
        <w:rPr>
          <w:sz w:val="20"/>
        </w:rPr>
        <w:t>provozu,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16"/>
          <w:sz w:val="20"/>
        </w:rPr>
        <w:t xml:space="preserve"> </w:t>
      </w:r>
      <w:r>
        <w:rPr>
          <w:sz w:val="20"/>
        </w:rPr>
        <w:t>souladu</w:t>
      </w:r>
      <w:r>
        <w:rPr>
          <w:spacing w:val="18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zákonem</w:t>
      </w:r>
      <w:r>
        <w:rPr>
          <w:spacing w:val="19"/>
          <w:sz w:val="20"/>
        </w:rPr>
        <w:t xml:space="preserve"> </w:t>
      </w:r>
      <w:r>
        <w:rPr>
          <w:sz w:val="20"/>
        </w:rPr>
        <w:t>č.</w:t>
      </w:r>
      <w:r>
        <w:rPr>
          <w:spacing w:val="17"/>
          <w:sz w:val="20"/>
        </w:rPr>
        <w:t xml:space="preserve"> </w:t>
      </w:r>
      <w:r>
        <w:rPr>
          <w:sz w:val="20"/>
        </w:rPr>
        <w:t>183/2006</w:t>
      </w:r>
      <w:r>
        <w:rPr>
          <w:spacing w:val="22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uzemním</w:t>
      </w:r>
      <w:r>
        <w:rPr>
          <w:spacing w:val="17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stavebním</w:t>
      </w:r>
      <w:r>
        <w:rPr>
          <w:spacing w:val="17"/>
          <w:sz w:val="20"/>
        </w:rPr>
        <w:t xml:space="preserve"> </w:t>
      </w:r>
      <w:r>
        <w:rPr>
          <w:sz w:val="20"/>
        </w:rPr>
        <w:t>řádu</w:t>
      </w:r>
      <w:r>
        <w:rPr>
          <w:spacing w:val="19"/>
          <w:sz w:val="20"/>
        </w:rPr>
        <w:t xml:space="preserve"> </w:t>
      </w:r>
      <w:r>
        <w:rPr>
          <w:sz w:val="20"/>
        </w:rPr>
        <w:t>(stavební</w:t>
      </w:r>
      <w:r>
        <w:rPr>
          <w:spacing w:val="16"/>
          <w:sz w:val="20"/>
        </w:rPr>
        <w:t xml:space="preserve"> </w:t>
      </w:r>
      <w:r>
        <w:rPr>
          <w:sz w:val="20"/>
        </w:rPr>
        <w:t>zákon),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platném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(kolaudační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souhlas,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doložení</w:t>
      </w:r>
      <w:r>
        <w:rPr>
          <w:spacing w:val="-12"/>
          <w:sz w:val="20"/>
        </w:rPr>
        <w:t xml:space="preserve"> </w:t>
      </w:r>
      <w:r>
        <w:rPr>
          <w:sz w:val="20"/>
        </w:rPr>
        <w:t>oslovení</w:t>
      </w:r>
      <w:r>
        <w:rPr>
          <w:spacing w:val="-13"/>
          <w:sz w:val="20"/>
        </w:rPr>
        <w:t xml:space="preserve"> </w:t>
      </w:r>
      <w:r>
        <w:rPr>
          <w:sz w:val="20"/>
        </w:rPr>
        <w:t>stavebního</w:t>
      </w:r>
      <w:r>
        <w:rPr>
          <w:spacing w:val="-12"/>
          <w:sz w:val="20"/>
        </w:rPr>
        <w:t xml:space="preserve"> </w:t>
      </w:r>
      <w:r>
        <w:rPr>
          <w:sz w:val="20"/>
        </w:rPr>
        <w:t>úřadu,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písemný</w:t>
      </w:r>
      <w:r>
        <w:rPr>
          <w:spacing w:val="-12"/>
          <w:sz w:val="20"/>
        </w:rPr>
        <w:t xml:space="preserve"> </w:t>
      </w:r>
      <w:r>
        <w:rPr>
          <w:sz w:val="20"/>
        </w:rPr>
        <w:t>souhlas,</w:t>
      </w:r>
      <w:r>
        <w:rPr>
          <w:spacing w:val="-5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stavbu lze</w:t>
      </w:r>
      <w:r>
        <w:rPr>
          <w:spacing w:val="-1"/>
          <w:sz w:val="20"/>
        </w:rPr>
        <w:t xml:space="preserve"> </w:t>
      </w:r>
      <w:r>
        <w:rPr>
          <w:sz w:val="20"/>
        </w:rPr>
        <w:t>užívat)),</w:t>
      </w:r>
    </w:p>
    <w:p w:rsidR="00115680" w:rsidRDefault="00453930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6"/>
          <w:sz w:val="20"/>
        </w:rPr>
        <w:t xml:space="preserve"> </w:t>
      </w:r>
      <w:r>
        <w:rPr>
          <w:sz w:val="20"/>
        </w:rPr>
        <w:t>konce</w:t>
      </w:r>
      <w:r>
        <w:rPr>
          <w:spacing w:val="28"/>
          <w:sz w:val="20"/>
        </w:rPr>
        <w:t xml:space="preserve"> </w:t>
      </w:r>
      <w:r>
        <w:rPr>
          <w:sz w:val="20"/>
        </w:rPr>
        <w:t>10/2024</w:t>
      </w:r>
      <w:r>
        <w:rPr>
          <w:spacing w:val="28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7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7"/>
          <w:sz w:val="20"/>
        </w:rPr>
        <w:t xml:space="preserve"> </w:t>
      </w:r>
      <w:r>
        <w:rPr>
          <w:sz w:val="20"/>
        </w:rPr>
        <w:t>ČR</w:t>
      </w:r>
      <w:r>
        <w:rPr>
          <w:spacing w:val="27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15 bodu 15.4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115680" w:rsidRDefault="00453930">
      <w:pPr>
        <w:pStyle w:val="Zkladntext"/>
        <w:spacing w:before="121"/>
        <w:ind w:left="948" w:right="131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rozšířit.</w:t>
      </w:r>
      <w:r>
        <w:rPr>
          <w:spacing w:val="-10"/>
        </w:rPr>
        <w:t xml:space="preserve"> </w:t>
      </w:r>
      <w:r>
        <w:t>Příjemce</w:t>
      </w:r>
      <w:r>
        <w:rPr>
          <w:spacing w:val="-11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tyto</w:t>
      </w:r>
      <w:r>
        <w:rPr>
          <w:spacing w:val="-10"/>
        </w:rPr>
        <w:t xml:space="preserve"> </w:t>
      </w:r>
      <w:r>
        <w:t>pokyny</w:t>
      </w:r>
      <w:r>
        <w:rPr>
          <w:spacing w:val="-10"/>
        </w:rPr>
        <w:t xml:space="preserve"> </w:t>
      </w:r>
      <w:r>
        <w:t>(žádost</w:t>
      </w:r>
      <w:r>
        <w:rPr>
          <w:spacing w:val="-10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informace)</w:t>
      </w:r>
      <w:r>
        <w:rPr>
          <w:spacing w:val="-10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zbytečného</w:t>
      </w:r>
      <w:r>
        <w:rPr>
          <w:spacing w:val="-53"/>
        </w:rPr>
        <w:t xml:space="preserve"> </w:t>
      </w:r>
      <w:r>
        <w:t>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Fondem)</w:t>
      </w:r>
      <w:r>
        <w:rPr>
          <w:spacing w:val="-8"/>
        </w:rPr>
        <w:t xml:space="preserve"> </w:t>
      </w:r>
      <w:r>
        <w:t>splnit.</w:t>
      </w:r>
      <w:r>
        <w:rPr>
          <w:spacing w:val="-7"/>
        </w:rPr>
        <w:t xml:space="preserve"> </w:t>
      </w:r>
      <w:r>
        <w:t>Fond</w:t>
      </w:r>
      <w:r>
        <w:rPr>
          <w:spacing w:val="-8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vydat</w:t>
      </w:r>
      <w:r>
        <w:rPr>
          <w:spacing w:val="-9"/>
        </w:rPr>
        <w:t xml:space="preserve"> </w:t>
      </w:r>
      <w:r>
        <w:t>protokol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ZVA</w:t>
      </w:r>
      <w:r>
        <w:rPr>
          <w:spacing w:val="-7"/>
        </w:rPr>
        <w:t xml:space="preserve"> </w:t>
      </w:r>
      <w:r>
        <w:t>dříve,</w:t>
      </w:r>
      <w:r>
        <w:rPr>
          <w:spacing w:val="-53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plnění</w:t>
      </w:r>
      <w:r>
        <w:rPr>
          <w:spacing w:val="6"/>
        </w:rPr>
        <w:t xml:space="preserve"> </w:t>
      </w:r>
      <w:r>
        <w:t>podmínek</w:t>
      </w:r>
      <w:r>
        <w:rPr>
          <w:spacing w:val="6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9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případě,</w:t>
      </w:r>
      <w:r>
        <w:rPr>
          <w:spacing w:val="6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t>příjemce</w:t>
      </w:r>
      <w:r>
        <w:rPr>
          <w:spacing w:val="5"/>
        </w:rPr>
        <w:t xml:space="preserve"> </w:t>
      </w:r>
      <w:r>
        <w:t>podpory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prodlení</w:t>
      </w:r>
      <w:r>
        <w:rPr>
          <w:spacing w:val="-53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115680" w:rsidRDefault="00453930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115680" w:rsidRDefault="00453930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</w:t>
      </w:r>
      <w:r>
        <w:rPr>
          <w:sz w:val="20"/>
        </w:rPr>
        <w:t>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115680" w:rsidRDefault="00453930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115680" w:rsidRDefault="00453930">
      <w:pPr>
        <w:pStyle w:val="Odstavecseseznamem"/>
        <w:numPr>
          <w:ilvl w:val="1"/>
          <w:numId w:val="7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115680" w:rsidRDefault="00453930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</w:t>
      </w:r>
      <w:r>
        <w:rPr>
          <w:sz w:val="20"/>
        </w:rPr>
        <w:t>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115680" w:rsidRDefault="00453930">
      <w:pPr>
        <w:pStyle w:val="Odstavecseseznamem"/>
        <w:numPr>
          <w:ilvl w:val="1"/>
          <w:numId w:val="7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115680" w:rsidRDefault="00453930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</w:t>
      </w:r>
      <w:r>
        <w:rPr>
          <w:sz w:val="20"/>
        </w:rPr>
        <w:t>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7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115680" w:rsidRDefault="00453930">
      <w:pPr>
        <w:pStyle w:val="Odstavecseseznamem"/>
        <w:numPr>
          <w:ilvl w:val="1"/>
          <w:numId w:val="7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115680" w:rsidRDefault="00453930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115680" w:rsidRDefault="00453930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</w:t>
      </w:r>
      <w:r>
        <w:rPr>
          <w:spacing w:val="11"/>
          <w:sz w:val="20"/>
        </w:rPr>
        <w:t xml:space="preserve"> </w:t>
      </w:r>
      <w:r>
        <w:rPr>
          <w:sz w:val="20"/>
        </w:rPr>
        <w:t>poskytl</w:t>
      </w:r>
      <w:r>
        <w:rPr>
          <w:spacing w:val="14"/>
          <w:sz w:val="20"/>
        </w:rPr>
        <w:t xml:space="preserve"> </w:t>
      </w:r>
      <w:r>
        <w:rPr>
          <w:sz w:val="20"/>
        </w:rPr>
        <w:t>před</w:t>
      </w:r>
      <w:r>
        <w:rPr>
          <w:spacing w:val="12"/>
          <w:sz w:val="20"/>
        </w:rPr>
        <w:t xml:space="preserve"> </w:t>
      </w:r>
      <w:r>
        <w:rPr>
          <w:sz w:val="20"/>
        </w:rPr>
        <w:t>uzavřením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4"/>
          <w:sz w:val="20"/>
        </w:rPr>
        <w:t xml:space="preserve"> </w:t>
      </w:r>
      <w:r>
        <w:rPr>
          <w:sz w:val="20"/>
        </w:rPr>
        <w:t>Smlouvy,</w:t>
      </w:r>
      <w:r>
        <w:rPr>
          <w:spacing w:val="12"/>
          <w:sz w:val="20"/>
        </w:rPr>
        <w:t xml:space="preserve"> </w:t>
      </w:r>
      <w:r>
        <w:rPr>
          <w:sz w:val="20"/>
        </w:rPr>
        <w:t>byly</w:t>
      </w:r>
      <w:r>
        <w:rPr>
          <w:spacing w:val="12"/>
          <w:sz w:val="20"/>
        </w:rPr>
        <w:t xml:space="preserve"> </w:t>
      </w:r>
      <w:r>
        <w:rPr>
          <w:sz w:val="20"/>
        </w:rPr>
        <w:t>pravdivé,</w:t>
      </w:r>
      <w:r>
        <w:rPr>
          <w:spacing w:val="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úplné.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</w:p>
    <w:p w:rsidR="00115680" w:rsidRDefault="00115680">
      <w:pPr>
        <w:jc w:val="both"/>
        <w:rPr>
          <w:sz w:val="20"/>
        </w:rPr>
        <w:sectPr w:rsidR="00115680">
          <w:pgSz w:w="12240" w:h="15840"/>
          <w:pgMar w:top="1060" w:right="1000" w:bottom="1660" w:left="1320" w:header="0" w:footer="1391" w:gutter="0"/>
          <w:cols w:space="708"/>
        </w:sectPr>
      </w:pPr>
    </w:p>
    <w:p w:rsidR="00115680" w:rsidRDefault="00453930">
      <w:pPr>
        <w:pStyle w:val="Zkladntext"/>
        <w:spacing w:before="73"/>
        <w:ind w:left="948" w:right="138"/>
      </w:pPr>
      <w:r>
        <w:lastRenderedPageBreak/>
        <w:t>přitom bere na vědomí, že pokud kterékoliv jeho prohlášení nebo tvrzení (popřípadě oboustranné</w:t>
      </w:r>
      <w:r>
        <w:rPr>
          <w:spacing w:val="1"/>
        </w:rPr>
        <w:t xml:space="preserve"> </w:t>
      </w:r>
      <w:r>
        <w:t>konstatování vycházející z jím podané informace) uvedené v této Smlouvě není pravdivé, bude</w:t>
      </w:r>
      <w:r>
        <w:rPr>
          <w:spacing w:val="1"/>
        </w:rPr>
        <w:t xml:space="preserve"> </w:t>
      </w:r>
      <w:r>
        <w:t>považováno za</w:t>
      </w:r>
      <w:r>
        <w:rPr>
          <w:spacing w:val="-1"/>
        </w:rPr>
        <w:t xml:space="preserve"> </w:t>
      </w:r>
      <w:r>
        <w:t>porušení</w:t>
      </w:r>
      <w:r>
        <w:rPr>
          <w:spacing w:val="-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stanovené</w:t>
      </w:r>
      <w:r>
        <w:rPr>
          <w:spacing w:val="-1"/>
        </w:rPr>
        <w:t xml:space="preserve"> </w:t>
      </w:r>
      <w:r>
        <w:t>touto Smlouvou,</w:t>
      </w:r>
    </w:p>
    <w:p w:rsidR="00115680" w:rsidRDefault="00453930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115680" w:rsidRDefault="00115680">
      <w:pPr>
        <w:pStyle w:val="Zkladntext"/>
        <w:spacing w:before="2"/>
        <w:ind w:left="0"/>
        <w:jc w:val="left"/>
        <w:rPr>
          <w:sz w:val="36"/>
        </w:rPr>
      </w:pPr>
    </w:p>
    <w:p w:rsidR="00115680" w:rsidRDefault="00453930">
      <w:pPr>
        <w:pStyle w:val="Nadpis1"/>
      </w:pPr>
      <w:r>
        <w:t>V.</w:t>
      </w:r>
    </w:p>
    <w:p w:rsidR="00115680" w:rsidRDefault="00453930">
      <w:pPr>
        <w:pStyle w:val="Nadpis2"/>
        <w:spacing w:before="1"/>
        <w:ind w:right="1048"/>
      </w:pPr>
      <w:r>
        <w:t>Porušení</w:t>
      </w:r>
      <w:r>
        <w:rPr>
          <w:spacing w:val="-2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sankce</w:t>
      </w:r>
    </w:p>
    <w:p w:rsidR="00115680" w:rsidRDefault="00115680">
      <w:pPr>
        <w:pStyle w:val="Zkladntext"/>
        <w:spacing w:before="11"/>
        <w:ind w:left="0"/>
        <w:jc w:val="left"/>
        <w:rPr>
          <w:b/>
          <w:sz w:val="17"/>
        </w:rPr>
      </w:pPr>
    </w:p>
    <w:p w:rsidR="00115680" w:rsidRDefault="00453930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 platném znění.</w:t>
      </w:r>
    </w:p>
    <w:p w:rsidR="00115680" w:rsidRDefault="00453930">
      <w:pPr>
        <w:pStyle w:val="Odstavecseseznamem"/>
        <w:numPr>
          <w:ilvl w:val="0"/>
          <w:numId w:val="6"/>
        </w:numPr>
        <w:tabs>
          <w:tab w:val="left" w:pos="666"/>
        </w:tabs>
        <w:spacing w:before="122"/>
        <w:ind w:right="132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z w:val="20"/>
        </w:rPr>
        <w:t>bodů</w:t>
      </w:r>
      <w:r>
        <w:rPr>
          <w:spacing w:val="-10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6,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druhou</w:t>
      </w:r>
      <w:r>
        <w:rPr>
          <w:spacing w:val="-5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2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a),</w:t>
      </w:r>
      <w:r>
        <w:rPr>
          <w:spacing w:val="-13"/>
          <w:sz w:val="20"/>
        </w:rPr>
        <w:t xml:space="preserve"> </w:t>
      </w:r>
      <w:r>
        <w:rPr>
          <w:sz w:val="20"/>
        </w:rPr>
        <w:t>c)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d),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5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 prostředkům.</w:t>
      </w:r>
    </w:p>
    <w:p w:rsidR="00115680" w:rsidRDefault="00453930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27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 100 % z poskytnuté podpory. Byl-li naplněn účel akce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a)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třetí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1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</w:t>
      </w:r>
      <w:r>
        <w:rPr>
          <w:sz w:val="20"/>
        </w:rPr>
        <w:t>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rozmezí</w:t>
      </w:r>
      <w:r>
        <w:rPr>
          <w:spacing w:val="2"/>
          <w:sz w:val="20"/>
        </w:rPr>
        <w:t xml:space="preserve"> </w:t>
      </w:r>
      <w:r>
        <w:rPr>
          <w:sz w:val="20"/>
        </w:rPr>
        <w:t>50-89,99</w:t>
      </w:r>
      <w:r>
        <w:rPr>
          <w:spacing w:val="2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3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toto</w:t>
      </w:r>
      <w:r>
        <w:rPr>
          <w:spacing w:val="2"/>
          <w:sz w:val="20"/>
        </w:rPr>
        <w:t xml:space="preserve"> </w:t>
      </w: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2"/>
          <w:sz w:val="20"/>
        </w:rPr>
        <w:t xml:space="preserve"> </w:t>
      </w:r>
      <w:r>
        <w:rPr>
          <w:sz w:val="20"/>
        </w:rPr>
        <w:t>10-50</w:t>
      </w:r>
    </w:p>
    <w:p w:rsidR="00115680" w:rsidRDefault="00453930">
      <w:pPr>
        <w:pStyle w:val="Zkladntext"/>
        <w:spacing w:line="266" w:lineRule="exact"/>
      </w:pPr>
      <w:r>
        <w:t>%</w:t>
      </w:r>
      <w:r>
        <w:rPr>
          <w:spacing w:val="1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poskytnuté</w:t>
      </w:r>
      <w:r>
        <w:rPr>
          <w:spacing w:val="10"/>
        </w:rPr>
        <w:t xml:space="preserve"> </w:t>
      </w:r>
      <w:r>
        <w:t>podpory</w:t>
      </w:r>
      <w:r>
        <w:rPr>
          <w:spacing w:val="1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závislosti</w:t>
      </w:r>
      <w:r>
        <w:rPr>
          <w:spacing w:val="14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míře</w:t>
      </w:r>
      <w:r>
        <w:rPr>
          <w:spacing w:val="10"/>
        </w:rPr>
        <w:t xml:space="preserve"> </w:t>
      </w:r>
      <w:r>
        <w:t>porušení</w:t>
      </w:r>
      <w:r>
        <w:rPr>
          <w:spacing w:val="14"/>
        </w:rPr>
        <w:t xml:space="preserve"> </w:t>
      </w:r>
      <w:r>
        <w:t>stanovených</w:t>
      </w:r>
      <w:r>
        <w:rPr>
          <w:spacing w:val="11"/>
        </w:rPr>
        <w:t xml:space="preserve"> </w:t>
      </w:r>
      <w:r>
        <w:t>indikátorů</w:t>
      </w:r>
      <w:r>
        <w:rPr>
          <w:spacing w:val="14"/>
        </w:rPr>
        <w:t xml:space="preserve"> </w:t>
      </w:r>
      <w:r>
        <w:t>účelu</w:t>
      </w:r>
      <w:r>
        <w:rPr>
          <w:spacing w:val="12"/>
        </w:rPr>
        <w:t xml:space="preserve"> </w:t>
      </w:r>
      <w:r>
        <w:t>akce.</w:t>
      </w:r>
      <w:r>
        <w:rPr>
          <w:spacing w:val="16"/>
        </w:rPr>
        <w:t xml:space="preserve"> </w:t>
      </w:r>
      <w:r>
        <w:t>Plnění</w:t>
      </w:r>
      <w:r>
        <w:rPr>
          <w:spacing w:val="13"/>
        </w:rPr>
        <w:t xml:space="preserve"> </w:t>
      </w:r>
      <w:r>
        <w:t>účelu</w:t>
      </w:r>
    </w:p>
    <w:p w:rsidR="00115680" w:rsidRDefault="00453930">
      <w:pPr>
        <w:pStyle w:val="Zkladntext"/>
      </w:pPr>
      <w:r>
        <w:t>akce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rozmezí</w:t>
      </w:r>
      <w:r>
        <w:rPr>
          <w:spacing w:val="-4"/>
        </w:rPr>
        <w:t xml:space="preserve"> </w:t>
      </w:r>
      <w:r>
        <w:t>90-100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stanovených</w:t>
      </w:r>
      <w:r>
        <w:rPr>
          <w:spacing w:val="-3"/>
        </w:rPr>
        <w:t xml:space="preserve"> </w:t>
      </w:r>
      <w:r>
        <w:t>indikátorů</w:t>
      </w:r>
      <w:r>
        <w:rPr>
          <w:spacing w:val="-2"/>
        </w:rPr>
        <w:t xml:space="preserve"> </w:t>
      </w:r>
      <w:r>
        <w:t>nebude</w:t>
      </w:r>
      <w:r>
        <w:rPr>
          <w:spacing w:val="-4"/>
        </w:rPr>
        <w:t xml:space="preserve"> </w:t>
      </w:r>
      <w:r>
        <w:t>postiženo</w:t>
      </w:r>
      <w:r>
        <w:rPr>
          <w:spacing w:val="-1"/>
        </w:rPr>
        <w:t xml:space="preserve"> </w:t>
      </w:r>
      <w:r>
        <w:t>odvodem.</w:t>
      </w:r>
    </w:p>
    <w:p w:rsidR="00115680" w:rsidRDefault="00453930">
      <w:pPr>
        <w:pStyle w:val="Odstavecseseznamem"/>
        <w:numPr>
          <w:ilvl w:val="0"/>
          <w:numId w:val="6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termínu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c)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52"/>
          <w:sz w:val="20"/>
        </w:rPr>
        <w:t xml:space="preserve"> </w:t>
      </w:r>
      <w:r>
        <w:rPr>
          <w:sz w:val="20"/>
        </w:rPr>
        <w:t>1 písm. d) bude postiženo odvodem ve výši 0,5 % z poskytnuté podpory za každý započatý měsíc</w:t>
      </w:r>
      <w:r>
        <w:rPr>
          <w:spacing w:val="1"/>
          <w:sz w:val="20"/>
        </w:rPr>
        <w:t xml:space="preserve"> </w:t>
      </w:r>
      <w:r>
        <w:rPr>
          <w:sz w:val="20"/>
        </w:rPr>
        <w:t>prodlení.</w:t>
      </w:r>
      <w:r>
        <w:rPr>
          <w:spacing w:val="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67"/>
          <w:sz w:val="20"/>
        </w:rPr>
        <w:t xml:space="preserve"> </w:t>
      </w:r>
      <w:r>
        <w:rPr>
          <w:sz w:val="20"/>
        </w:rPr>
        <w:t>těchto</w:t>
      </w:r>
      <w:r>
        <w:rPr>
          <w:spacing w:val="7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68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69"/>
          <w:sz w:val="20"/>
        </w:rPr>
        <w:t xml:space="preserve"> </w:t>
      </w:r>
      <w:r>
        <w:rPr>
          <w:sz w:val="20"/>
        </w:rPr>
        <w:t>lhůtu</w:t>
      </w:r>
      <w:r>
        <w:rPr>
          <w:spacing w:val="68"/>
          <w:sz w:val="20"/>
        </w:rPr>
        <w:t xml:space="preserve"> </w:t>
      </w:r>
      <w:r>
        <w:rPr>
          <w:sz w:val="20"/>
        </w:rPr>
        <w:t>10</w:t>
      </w:r>
      <w:r>
        <w:rPr>
          <w:spacing w:val="6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68"/>
          <w:sz w:val="20"/>
        </w:rPr>
        <w:t xml:space="preserve"> </w:t>
      </w:r>
      <w:r>
        <w:rPr>
          <w:sz w:val="20"/>
        </w:rPr>
        <w:t>dnů</w:t>
      </w:r>
      <w:r>
        <w:rPr>
          <w:spacing w:val="67"/>
          <w:sz w:val="20"/>
        </w:rPr>
        <w:t xml:space="preserve"> </w:t>
      </w:r>
      <w:r>
        <w:rPr>
          <w:sz w:val="20"/>
        </w:rPr>
        <w:t>nebude</w:t>
      </w:r>
      <w:r>
        <w:rPr>
          <w:spacing w:val="6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tak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15680" w:rsidRDefault="00453930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j),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115680" w:rsidRDefault="00453930">
      <w:pPr>
        <w:pStyle w:val="Zkladntext"/>
        <w:spacing w:before="1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115680" w:rsidRDefault="00453930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24"/>
          <w:sz w:val="20"/>
        </w:rPr>
        <w:t xml:space="preserve"> </w:t>
      </w:r>
      <w:r>
        <w:rPr>
          <w:sz w:val="20"/>
        </w:rPr>
        <w:t>z poskytnuté</w:t>
      </w:r>
    </w:p>
    <w:p w:rsidR="00115680" w:rsidRDefault="00453930">
      <w:pPr>
        <w:pStyle w:val="Zkladntext"/>
        <w:jc w:val="left"/>
      </w:pPr>
      <w:r>
        <w:t>podpory.</w:t>
      </w:r>
    </w:p>
    <w:p w:rsidR="00115680" w:rsidRDefault="00115680">
      <w:pPr>
        <w:pStyle w:val="Zkladntext"/>
        <w:spacing w:before="2"/>
        <w:ind w:left="0"/>
        <w:jc w:val="left"/>
        <w:rPr>
          <w:sz w:val="36"/>
        </w:rPr>
      </w:pPr>
    </w:p>
    <w:p w:rsidR="00115680" w:rsidRDefault="00453930">
      <w:pPr>
        <w:pStyle w:val="Nadpis1"/>
      </w:pPr>
      <w:r>
        <w:t>VI.</w:t>
      </w:r>
    </w:p>
    <w:p w:rsidR="00115680" w:rsidRDefault="00453930">
      <w:pPr>
        <w:pStyle w:val="Nadpis2"/>
        <w:ind w:right="1047"/>
      </w:pPr>
      <w:r>
        <w:t>Prohlášení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bezdlužnosti</w:t>
      </w:r>
    </w:p>
    <w:p w:rsidR="00115680" w:rsidRDefault="00115680">
      <w:pPr>
        <w:pStyle w:val="Zkladntext"/>
        <w:spacing w:before="12"/>
        <w:ind w:left="0"/>
        <w:jc w:val="left"/>
        <w:rPr>
          <w:b/>
          <w:sz w:val="19"/>
        </w:rPr>
      </w:pPr>
    </w:p>
    <w:p w:rsidR="00115680" w:rsidRDefault="00453930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podpisem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plní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dotace,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13 bodu 13.1 písm.</w:t>
      </w:r>
      <w:r>
        <w:rPr>
          <w:spacing w:val="3"/>
          <w:sz w:val="20"/>
        </w:rPr>
        <w:t xml:space="preserve"> </w:t>
      </w:r>
      <w:r>
        <w:rPr>
          <w:sz w:val="20"/>
        </w:rPr>
        <w:t>f)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115680" w:rsidRDefault="00453930">
      <w:pPr>
        <w:pStyle w:val="Odstavecseseznamem"/>
        <w:numPr>
          <w:ilvl w:val="0"/>
          <w:numId w:val="5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Příjemce podpory bere přitom na vědomí, že pokud prohlášení podle bodu 1 není pravdivé, bude přijetí</w:t>
      </w:r>
      <w:r>
        <w:rPr>
          <w:spacing w:val="-53"/>
          <w:sz w:val="20"/>
        </w:rPr>
        <w:t xml:space="preserve"> </w:t>
      </w:r>
      <w:r>
        <w:rPr>
          <w:sz w:val="20"/>
        </w:rPr>
        <w:t>podpo</w:t>
      </w:r>
      <w:r>
        <w:rPr>
          <w:sz w:val="20"/>
        </w:rPr>
        <w:t>ry dle této Smlouvy považováno za neoprávněné použití finančních prostředků poskytnutých ze</w:t>
      </w:r>
      <w:r>
        <w:rPr>
          <w:spacing w:val="1"/>
          <w:sz w:val="20"/>
        </w:rPr>
        <w:t xml:space="preserve"> </w:t>
      </w:r>
      <w:r>
        <w:rPr>
          <w:sz w:val="20"/>
        </w:rPr>
        <w:t>státního fondu ve smyslu zákona č. 218/2000 Sb., o rozpočtových pravidlech a o změně 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 (rozpočtová pravidla), v platném znění, a že moh</w:t>
      </w:r>
      <w:r>
        <w:rPr>
          <w:sz w:val="20"/>
        </w:rPr>
        <w:t>ou být uplatněny odvody podle</w:t>
      </w:r>
      <w:r>
        <w:rPr>
          <w:spacing w:val="1"/>
          <w:sz w:val="20"/>
        </w:rPr>
        <w:t xml:space="preserve"> </w:t>
      </w:r>
      <w:r>
        <w:rPr>
          <w:sz w:val="20"/>
        </w:rPr>
        <w:t>tohoto</w:t>
      </w:r>
      <w:r>
        <w:rPr>
          <w:spacing w:val="-1"/>
          <w:sz w:val="20"/>
        </w:rPr>
        <w:t xml:space="preserve"> </w:t>
      </w:r>
      <w:r>
        <w:rPr>
          <w:sz w:val="20"/>
        </w:rPr>
        <w:t>zákona.</w:t>
      </w:r>
    </w:p>
    <w:p w:rsidR="00115680" w:rsidRDefault="00115680">
      <w:pPr>
        <w:jc w:val="both"/>
        <w:rPr>
          <w:sz w:val="20"/>
        </w:rPr>
        <w:sectPr w:rsidR="00115680">
          <w:pgSz w:w="12240" w:h="15840"/>
          <w:pgMar w:top="1060" w:right="1000" w:bottom="1660" w:left="1320" w:header="0" w:footer="1391" w:gutter="0"/>
          <w:cols w:space="708"/>
        </w:sectPr>
      </w:pPr>
    </w:p>
    <w:p w:rsidR="00115680" w:rsidRDefault="00453930">
      <w:pPr>
        <w:pStyle w:val="Nadpis1"/>
        <w:spacing w:before="73"/>
      </w:pPr>
      <w:r>
        <w:lastRenderedPageBreak/>
        <w:t>VII.</w:t>
      </w:r>
    </w:p>
    <w:p w:rsidR="00115680" w:rsidRDefault="00453930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115680" w:rsidRDefault="00115680">
      <w:pPr>
        <w:pStyle w:val="Zkladntext"/>
        <w:spacing w:before="1"/>
        <w:ind w:left="0"/>
        <w:jc w:val="left"/>
        <w:rPr>
          <w:b/>
          <w:sz w:val="18"/>
        </w:rPr>
      </w:pPr>
    </w:p>
    <w:p w:rsidR="00115680" w:rsidRDefault="00453930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5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</w:t>
      </w:r>
      <w:r>
        <w:rPr>
          <w:sz w:val="20"/>
        </w:rPr>
        <w:t>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115680" w:rsidRDefault="00453930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115680" w:rsidRDefault="00453930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</w:t>
      </w:r>
      <w:r>
        <w:rPr>
          <w:sz w:val="20"/>
        </w:rPr>
        <w:t>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115680" w:rsidRDefault="00453930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</w:t>
      </w:r>
      <w:r>
        <w:rPr>
          <w:sz w:val="20"/>
        </w:rPr>
        <w:t>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115680" w:rsidRDefault="00453930">
      <w:pPr>
        <w:pStyle w:val="Zkladntext"/>
        <w:spacing w:before="1"/>
        <w:jc w:val="left"/>
      </w:pPr>
      <w:r>
        <w:t>Smlouvou.</w:t>
      </w:r>
    </w:p>
    <w:p w:rsidR="00115680" w:rsidRDefault="00453930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115680" w:rsidRDefault="00453930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115680" w:rsidRDefault="00453930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3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115680" w:rsidRDefault="00453930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6"/>
          <w:sz w:val="20"/>
        </w:rPr>
        <w:t xml:space="preserve"> </w:t>
      </w:r>
      <w:r>
        <w:rPr>
          <w:sz w:val="20"/>
        </w:rPr>
        <w:t>schránkou.</w:t>
      </w:r>
    </w:p>
    <w:p w:rsidR="00115680" w:rsidRDefault="00453930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115680" w:rsidRDefault="00453930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115680" w:rsidRDefault="00115680">
      <w:pPr>
        <w:pStyle w:val="Zkladntext"/>
        <w:ind w:left="0"/>
        <w:jc w:val="left"/>
        <w:rPr>
          <w:sz w:val="36"/>
        </w:rPr>
      </w:pPr>
    </w:p>
    <w:p w:rsidR="00115680" w:rsidRDefault="00453930">
      <w:pPr>
        <w:pStyle w:val="Zkladntext"/>
        <w:tabs>
          <w:tab w:val="left" w:pos="6831"/>
        </w:tabs>
        <w:spacing w:before="1"/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115680" w:rsidRDefault="00115680">
      <w:pPr>
        <w:pStyle w:val="Zkladntext"/>
        <w:ind w:left="0"/>
        <w:jc w:val="left"/>
        <w:rPr>
          <w:sz w:val="18"/>
        </w:rPr>
      </w:pPr>
    </w:p>
    <w:p w:rsidR="00115680" w:rsidRDefault="00453930">
      <w:pPr>
        <w:pStyle w:val="Zkladntext"/>
        <w:spacing w:before="1"/>
        <w:ind w:left="382"/>
        <w:jc w:val="left"/>
      </w:pPr>
      <w:r>
        <w:t>dne:</w:t>
      </w:r>
    </w:p>
    <w:p w:rsidR="00115680" w:rsidRDefault="00115680">
      <w:pPr>
        <w:pStyle w:val="Zkladntext"/>
        <w:ind w:left="0"/>
        <w:jc w:val="left"/>
        <w:rPr>
          <w:sz w:val="26"/>
        </w:rPr>
      </w:pPr>
    </w:p>
    <w:p w:rsidR="00115680" w:rsidRDefault="00115680">
      <w:pPr>
        <w:pStyle w:val="Zkladntext"/>
        <w:spacing w:before="2"/>
        <w:ind w:left="0"/>
        <w:jc w:val="left"/>
        <w:rPr>
          <w:sz w:val="28"/>
        </w:rPr>
      </w:pPr>
    </w:p>
    <w:p w:rsidR="00115680" w:rsidRDefault="00453930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115680" w:rsidRDefault="00453930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3"/>
        </w:rPr>
        <w:t xml:space="preserve"> </w:t>
      </w:r>
      <w:r>
        <w:t>Fondu</w:t>
      </w:r>
    </w:p>
    <w:p w:rsidR="00115680" w:rsidRDefault="00115680">
      <w:pPr>
        <w:pStyle w:val="Zkladntext"/>
        <w:ind w:left="0"/>
        <w:jc w:val="left"/>
        <w:rPr>
          <w:sz w:val="26"/>
        </w:rPr>
      </w:pPr>
    </w:p>
    <w:p w:rsidR="00115680" w:rsidRDefault="00115680">
      <w:pPr>
        <w:pStyle w:val="Zkladntext"/>
        <w:ind w:left="0"/>
        <w:jc w:val="left"/>
        <w:rPr>
          <w:sz w:val="26"/>
        </w:rPr>
      </w:pPr>
    </w:p>
    <w:p w:rsidR="00115680" w:rsidRDefault="00115680">
      <w:pPr>
        <w:pStyle w:val="Zkladntext"/>
        <w:spacing w:before="1"/>
        <w:ind w:left="0"/>
        <w:jc w:val="left"/>
        <w:rPr>
          <w:sz w:val="22"/>
        </w:rPr>
      </w:pPr>
    </w:p>
    <w:p w:rsidR="00115680" w:rsidRDefault="00453930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53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Stanovení</w:t>
      </w:r>
      <w:r>
        <w:rPr>
          <w:spacing w:val="53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3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použijí</w:t>
      </w:r>
      <w:r>
        <w:rPr>
          <w:spacing w:val="5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2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3"/>
        </w:rPr>
        <w:t xml:space="preserve"> </w:t>
      </w:r>
      <w:r>
        <w:t>při</w:t>
      </w:r>
      <w:r>
        <w:rPr>
          <w:spacing w:val="5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115680" w:rsidRDefault="00115680">
      <w:pPr>
        <w:spacing w:line="264" w:lineRule="auto"/>
        <w:sectPr w:rsidR="00115680">
          <w:pgSz w:w="12240" w:h="15840"/>
          <w:pgMar w:top="1060" w:right="1000" w:bottom="1660" w:left="1320" w:header="0" w:footer="1391" w:gutter="0"/>
          <w:cols w:space="708"/>
        </w:sectPr>
      </w:pPr>
    </w:p>
    <w:p w:rsidR="00115680" w:rsidRDefault="00453930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115680" w:rsidRDefault="00115680">
      <w:pPr>
        <w:pStyle w:val="Zkladntext"/>
        <w:ind w:left="0"/>
        <w:jc w:val="left"/>
        <w:rPr>
          <w:sz w:val="26"/>
        </w:rPr>
      </w:pPr>
    </w:p>
    <w:p w:rsidR="00115680" w:rsidRDefault="00115680">
      <w:pPr>
        <w:pStyle w:val="Zkladntext"/>
        <w:spacing w:before="2"/>
        <w:ind w:left="0"/>
        <w:jc w:val="left"/>
        <w:rPr>
          <w:sz w:val="32"/>
        </w:rPr>
      </w:pPr>
    </w:p>
    <w:p w:rsidR="00115680" w:rsidRDefault="00453930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115680" w:rsidRDefault="00115680">
      <w:pPr>
        <w:pStyle w:val="Zkladntext"/>
        <w:spacing w:before="1"/>
        <w:ind w:left="0"/>
        <w:jc w:val="left"/>
        <w:rPr>
          <w:b/>
          <w:sz w:val="27"/>
        </w:rPr>
      </w:pPr>
    </w:p>
    <w:p w:rsidR="00115680" w:rsidRDefault="00453930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115680" w:rsidRDefault="00115680">
      <w:pPr>
        <w:pStyle w:val="Zkladntext"/>
        <w:spacing w:before="1"/>
        <w:ind w:left="0"/>
        <w:jc w:val="left"/>
        <w:rPr>
          <w:b/>
          <w:sz w:val="29"/>
        </w:rPr>
      </w:pPr>
    </w:p>
    <w:p w:rsidR="00115680" w:rsidRDefault="0045393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</w:t>
      </w:r>
      <w:r>
        <w:rPr>
          <w:sz w:val="20"/>
        </w:rPr>
        <w:t>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115680" w:rsidRDefault="00453930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</w:t>
      </w:r>
      <w:r>
        <w:rPr>
          <w:sz w:val="20"/>
        </w:rPr>
        <w:t>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115680" w:rsidRDefault="0045393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115680" w:rsidRDefault="00453930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115680" w:rsidRDefault="0045393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 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115680" w:rsidRDefault="0045393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6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115680" w:rsidRDefault="00453930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115680" w:rsidRDefault="00453930">
      <w:pPr>
        <w:pStyle w:val="Zkladntext"/>
        <w:spacing w:before="79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115680" w:rsidRDefault="00115680">
      <w:pPr>
        <w:sectPr w:rsidR="00115680">
          <w:pgSz w:w="12240" w:h="15840"/>
          <w:pgMar w:top="1060" w:right="1000" w:bottom="1660" w:left="1320" w:header="0" w:footer="1391" w:gutter="0"/>
          <w:cols w:space="708"/>
        </w:sectPr>
      </w:pPr>
    </w:p>
    <w:p w:rsidR="00115680" w:rsidRDefault="00453930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115680" w:rsidRDefault="00115680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1568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15680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115680" w:rsidRDefault="0045393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115680" w:rsidRDefault="0045393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115680" w:rsidRDefault="0045393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15680" w:rsidRDefault="00453930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115680" w:rsidRDefault="0045393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15680" w:rsidRDefault="00453930">
            <w:pPr>
              <w:pStyle w:val="TableParagraph"/>
              <w:spacing w:before="1"/>
              <w:ind w:right="31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5680" w:rsidRDefault="0045393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15680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115680" w:rsidRDefault="00453930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115680" w:rsidRDefault="00453930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115680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115680" w:rsidRDefault="0045393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115680" w:rsidRDefault="00453930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115680" w:rsidRDefault="00453930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115680" w:rsidRDefault="0045393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115680" w:rsidRDefault="004539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115680" w:rsidRDefault="00453930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5680" w:rsidRDefault="00453930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115680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680" w:rsidRDefault="00453930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115680" w:rsidRDefault="0045393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115680" w:rsidRDefault="0045393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115680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115680" w:rsidRDefault="00453930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115680" w:rsidRDefault="00453930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115680" w:rsidRDefault="00453930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115680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115680" w:rsidRDefault="00453930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115680" w:rsidRDefault="0045393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15680" w:rsidRDefault="0045393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115680" w:rsidRDefault="00453930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5680" w:rsidRDefault="00453930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115680" w:rsidRDefault="00115680">
      <w:pPr>
        <w:rPr>
          <w:sz w:val="20"/>
        </w:rPr>
        <w:sectPr w:rsidR="00115680">
          <w:pgSz w:w="12240" w:h="15840"/>
          <w:pgMar w:top="1060" w:right="1000" w:bottom="1660" w:left="1320" w:header="0" w:footer="139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1568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15680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15680" w:rsidRDefault="001156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115680" w:rsidRDefault="00453930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115680" w:rsidRDefault="004539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15680" w:rsidRDefault="00453930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115680" w:rsidRDefault="0045393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115680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115680" w:rsidRDefault="0045393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15680" w:rsidRDefault="00453930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115680" w:rsidRDefault="00453930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115680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115680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115680" w:rsidRDefault="00453930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15680" w:rsidRDefault="00453930">
            <w:pPr>
              <w:pStyle w:val="TableParagraph"/>
              <w:ind w:left="114" w:right="653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115680" w:rsidRDefault="00453930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115680" w:rsidRDefault="00453930">
            <w:pPr>
              <w:pStyle w:val="TableParagraph"/>
              <w:ind w:right="839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115680" w:rsidRDefault="00453930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115680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680" w:rsidRDefault="00453930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115680" w:rsidRDefault="00453930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115680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115680" w:rsidRDefault="00453930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115680" w:rsidRDefault="00453930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115680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115680" w:rsidRDefault="004539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115680" w:rsidRDefault="00115680">
      <w:pPr>
        <w:rPr>
          <w:sz w:val="20"/>
        </w:rPr>
        <w:sectPr w:rsidR="00115680">
          <w:pgSz w:w="12240" w:h="15840"/>
          <w:pgMar w:top="1140" w:right="1000" w:bottom="1897" w:left="1320" w:header="0" w:footer="139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1568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15680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15680" w:rsidRDefault="001156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115680" w:rsidRDefault="0045393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15680" w:rsidRDefault="00453930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115680" w:rsidRDefault="00453930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115680" w:rsidRDefault="0045393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115680" w:rsidRDefault="004539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15680" w:rsidRDefault="004539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115680" w:rsidRDefault="00453930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15680" w:rsidRDefault="00453930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115680" w:rsidRDefault="00453930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115680" w:rsidRDefault="00453930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115680" w:rsidRDefault="00453930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5680" w:rsidRDefault="00453930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115680" w:rsidRDefault="0045393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115680" w:rsidRDefault="0045393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115680" w:rsidRDefault="0045393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115680" w:rsidRDefault="00453930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115680" w:rsidRDefault="0045393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115680" w:rsidRDefault="0045393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115680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15680" w:rsidRDefault="00453930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15680" w:rsidRDefault="0045393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115680" w:rsidRDefault="0045393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115680" w:rsidRDefault="00453930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115680" w:rsidRDefault="00453930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115680" w:rsidRDefault="00453930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115680" w:rsidRDefault="00453930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15680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115680" w:rsidRDefault="00453930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115680" w:rsidRDefault="0045393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115680" w:rsidRDefault="0045393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115680" w:rsidRDefault="00453930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115680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115680" w:rsidRDefault="00453930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15680" w:rsidRDefault="00453930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115680" w:rsidRDefault="00115680">
      <w:pPr>
        <w:pStyle w:val="Zkladntext"/>
        <w:ind w:left="0"/>
        <w:jc w:val="left"/>
        <w:rPr>
          <w:b/>
        </w:rPr>
      </w:pPr>
    </w:p>
    <w:p w:rsidR="00115680" w:rsidRDefault="008D2294">
      <w:pPr>
        <w:pStyle w:val="Zkladntext"/>
        <w:spacing w:before="6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6FD70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115680" w:rsidRDefault="00115680">
      <w:pPr>
        <w:pStyle w:val="Zkladntext"/>
        <w:ind w:left="0"/>
        <w:jc w:val="left"/>
        <w:rPr>
          <w:b/>
        </w:rPr>
      </w:pPr>
    </w:p>
    <w:p w:rsidR="00115680" w:rsidRDefault="00115680">
      <w:pPr>
        <w:pStyle w:val="Zkladntext"/>
        <w:spacing w:before="12"/>
        <w:ind w:left="0"/>
        <w:jc w:val="left"/>
        <w:rPr>
          <w:b/>
          <w:sz w:val="13"/>
        </w:rPr>
      </w:pPr>
    </w:p>
    <w:p w:rsidR="00115680" w:rsidRDefault="00453930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115680" w:rsidRDefault="00115680">
      <w:pPr>
        <w:rPr>
          <w:sz w:val="16"/>
        </w:rPr>
        <w:sectPr w:rsidR="00115680">
          <w:type w:val="continuous"/>
          <w:pgSz w:w="12240" w:h="15840"/>
          <w:pgMar w:top="1140" w:right="1000" w:bottom="1660" w:left="1320" w:header="0" w:footer="139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1568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15680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115680" w:rsidRDefault="001156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1156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115680" w:rsidRDefault="00453930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115680" w:rsidRDefault="00453930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 zvítězil, pokud by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 pochybení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115680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15680" w:rsidRDefault="0045393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115680" w:rsidRDefault="00453930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115680" w:rsidRDefault="0045393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15680" w:rsidRDefault="00453930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115680" w:rsidRDefault="00453930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115680" w:rsidRDefault="00453930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115680" w:rsidRDefault="00453930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115680" w:rsidRDefault="0045393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115680" w:rsidRDefault="00453930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115680" w:rsidRDefault="0045393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115680" w:rsidRDefault="004539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15680" w:rsidRDefault="00453930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115680" w:rsidRDefault="0045393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115680" w:rsidRDefault="00453930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115680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115680" w:rsidRDefault="00453930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15680" w:rsidRDefault="00453930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115680" w:rsidRDefault="00453930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115680" w:rsidRDefault="00453930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115680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115680" w:rsidRDefault="00453930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115680" w:rsidRDefault="00453930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15680" w:rsidRDefault="00453930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115680" w:rsidRDefault="00453930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115680" w:rsidRDefault="00453930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</w:t>
            </w:r>
            <w:r>
              <w:rPr>
                <w:sz w:val="20"/>
              </w:rPr>
              <w:t>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115680" w:rsidRDefault="00453930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15680" w:rsidRDefault="00453930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15680" w:rsidRDefault="00453930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15680" w:rsidRDefault="0045393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15680" w:rsidRDefault="004539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115680" w:rsidRDefault="00453930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115680" w:rsidRDefault="004539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15680" w:rsidRDefault="0045393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115680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115680" w:rsidRDefault="00115680">
      <w:pPr>
        <w:rPr>
          <w:sz w:val="20"/>
        </w:rPr>
        <w:sectPr w:rsidR="00115680">
          <w:pgSz w:w="12240" w:h="15840"/>
          <w:pgMar w:top="1140" w:right="1000" w:bottom="1660" w:left="1320" w:header="0" w:footer="139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1568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15680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115680" w:rsidRDefault="0045393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115680" w:rsidRDefault="00453930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15680" w:rsidRDefault="0045393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115680" w:rsidRDefault="00453930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115680" w:rsidRDefault="00453930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15680" w:rsidRDefault="00453930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15680" w:rsidRDefault="00453930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15680" w:rsidRDefault="00453930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115680" w:rsidRDefault="004539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115680" w:rsidRDefault="00453930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115680" w:rsidRDefault="0045393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115680" w:rsidRDefault="004539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115680" w:rsidRDefault="00453930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15680" w:rsidRDefault="00453930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115680" w:rsidRDefault="00453930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115680" w:rsidRDefault="0045393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115680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115680" w:rsidRDefault="00453930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115680" w:rsidRDefault="00453930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115680" w:rsidRDefault="00453930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115680" w:rsidRDefault="00453930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15680" w:rsidRDefault="00453930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115680" w:rsidRDefault="0045393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115680" w:rsidRDefault="00453930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115680" w:rsidRDefault="0045393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115680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115680" w:rsidRDefault="0045393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115680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15680" w:rsidRDefault="00453930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115680" w:rsidRDefault="00115680">
      <w:pPr>
        <w:rPr>
          <w:sz w:val="20"/>
        </w:rPr>
        <w:sectPr w:rsidR="00115680">
          <w:type w:val="continuous"/>
          <w:pgSz w:w="12240" w:h="15840"/>
          <w:pgMar w:top="1140" w:right="1000" w:bottom="1660" w:left="1320" w:header="0" w:footer="139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1568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15680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15680" w:rsidRDefault="001156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80" w:rsidRDefault="001156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115680" w:rsidRDefault="00453930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5680" w:rsidRDefault="001156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15680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115680" w:rsidRDefault="00453930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115680" w:rsidRDefault="0045393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115680" w:rsidRDefault="004539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15680" w:rsidRDefault="004539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15680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115680" w:rsidRDefault="00453930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115680" w:rsidRDefault="0045393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115680" w:rsidRDefault="0045393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115680" w:rsidRDefault="0045393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115680" w:rsidRDefault="00453930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115680" w:rsidRDefault="00453930">
            <w:pPr>
              <w:pStyle w:val="TableParagraph"/>
              <w:spacing w:before="1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15680" w:rsidRDefault="004539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115680" w:rsidRDefault="00453930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115680" w:rsidRDefault="00453930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15680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115680" w:rsidRDefault="00453930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115680" w:rsidRDefault="00453930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115680" w:rsidRDefault="00453930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115680" w:rsidRDefault="0045393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15680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115680" w:rsidRDefault="00453930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115680" w:rsidRDefault="00453930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115680" w:rsidRDefault="00115680">
      <w:pPr>
        <w:rPr>
          <w:sz w:val="20"/>
        </w:rPr>
        <w:sectPr w:rsidR="00115680">
          <w:type w:val="continuous"/>
          <w:pgSz w:w="12240" w:h="15840"/>
          <w:pgMar w:top="1140" w:right="1000" w:bottom="2238" w:left="1320" w:header="0" w:footer="139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1568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15680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115680" w:rsidRDefault="00453930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115680" w:rsidRDefault="00453930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15680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15680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115680" w:rsidRDefault="0045393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115680" w:rsidRDefault="00453930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115680" w:rsidRDefault="0045393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115680" w:rsidRDefault="00453930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115680" w:rsidRDefault="00453930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115680" w:rsidRDefault="00453930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115680" w:rsidRDefault="0045393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115680" w:rsidRDefault="00453930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15680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115680" w:rsidRDefault="00453930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115680" w:rsidRDefault="004539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115680" w:rsidRDefault="0045393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115680" w:rsidRDefault="004539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115680" w:rsidRDefault="00453930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5680" w:rsidRDefault="00453930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115680" w:rsidRDefault="00115680">
      <w:pPr>
        <w:rPr>
          <w:sz w:val="20"/>
        </w:rPr>
        <w:sectPr w:rsidR="00115680">
          <w:type w:val="continuous"/>
          <w:pgSz w:w="12240" w:h="15840"/>
          <w:pgMar w:top="1140" w:right="1000" w:bottom="1660" w:left="1320" w:header="0" w:footer="139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1568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15680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115680" w:rsidRDefault="00453930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15680" w:rsidRDefault="004539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115680" w:rsidRDefault="00453930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115680" w:rsidRDefault="00453930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15680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115680" w:rsidRDefault="00453930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115680" w:rsidRDefault="0045393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115680" w:rsidRDefault="004539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15680" w:rsidRDefault="00453930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115680" w:rsidRDefault="00453930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115680" w:rsidRDefault="00453930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15680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15680" w:rsidRDefault="0045393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115680" w:rsidRDefault="0045393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115680" w:rsidRDefault="00453930"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115680" w:rsidRDefault="00453930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15680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115680" w:rsidRDefault="008D2294">
      <w:pPr>
        <w:pStyle w:val="Zkladntext"/>
        <w:spacing w:before="1"/>
        <w:ind w:left="0"/>
        <w:jc w:val="left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F7A5F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115680" w:rsidRDefault="00115680">
      <w:pPr>
        <w:pStyle w:val="Zkladntext"/>
        <w:ind w:left="0"/>
        <w:jc w:val="left"/>
      </w:pPr>
    </w:p>
    <w:p w:rsidR="00115680" w:rsidRDefault="00115680">
      <w:pPr>
        <w:pStyle w:val="Zkladntext"/>
        <w:spacing w:before="12"/>
        <w:ind w:left="0"/>
        <w:jc w:val="left"/>
        <w:rPr>
          <w:sz w:val="13"/>
        </w:rPr>
      </w:pPr>
    </w:p>
    <w:p w:rsidR="00115680" w:rsidRDefault="00453930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115680" w:rsidRDefault="00115680">
      <w:pPr>
        <w:rPr>
          <w:sz w:val="16"/>
        </w:rPr>
        <w:sectPr w:rsidR="00115680">
          <w:pgSz w:w="12240" w:h="15840"/>
          <w:pgMar w:top="1140" w:right="1000" w:bottom="1660" w:left="1320" w:header="0" w:footer="139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1568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15680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15680" w:rsidRDefault="001156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1156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115680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115680" w:rsidRDefault="0045393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115680" w:rsidRDefault="00453930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115680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115680" w:rsidRDefault="0045393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115680" w:rsidRDefault="00453930">
            <w:pPr>
              <w:pStyle w:val="TableParagraph"/>
              <w:spacing w:before="1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115680" w:rsidRDefault="0045393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115680" w:rsidRDefault="00453930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115680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15680" w:rsidRDefault="00453930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15680" w:rsidRDefault="00115680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115680" w:rsidRDefault="0045393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115680" w:rsidRDefault="0011568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15680" w:rsidRDefault="00453930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115680" w:rsidRDefault="0045393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115680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15680" w:rsidRDefault="0011568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15680" w:rsidRDefault="0045393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115680" w:rsidRDefault="0011568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15680" w:rsidRDefault="00453930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115680" w:rsidRDefault="0045393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115680" w:rsidRDefault="00453930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115680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115680" w:rsidRDefault="00453930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15680" w:rsidRDefault="0045393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15680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15680" w:rsidRDefault="00115680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115680" w:rsidRDefault="0045393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115680" w:rsidRDefault="00115680">
      <w:pPr>
        <w:spacing w:line="265" w:lineRule="exact"/>
        <w:rPr>
          <w:sz w:val="20"/>
        </w:rPr>
        <w:sectPr w:rsidR="00115680">
          <w:pgSz w:w="12240" w:h="15840"/>
          <w:pgMar w:top="1140" w:right="1000" w:bottom="1660" w:left="1320" w:header="0" w:footer="139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1568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5680" w:rsidRDefault="0045393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15680">
        <w:trPr>
          <w:trHeight w:val="1564"/>
        </w:trPr>
        <w:tc>
          <w:tcPr>
            <w:tcW w:w="670" w:type="dxa"/>
            <w:tcBorders>
              <w:right w:val="single" w:sz="4" w:space="0" w:color="000000"/>
            </w:tcBorders>
          </w:tcPr>
          <w:p w:rsidR="00115680" w:rsidRDefault="0011568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11568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15680" w:rsidRDefault="00453930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4"/>
                <w:sz w:val="20"/>
              </w:rPr>
              <w:t xml:space="preserve"> </w:t>
            </w:r>
            <w:r>
              <w:t>písm.</w:t>
            </w:r>
            <w:r>
              <w:rPr>
                <w:spacing w:val="-1"/>
              </w:rPr>
              <w:t xml:space="preserve"> </w:t>
            </w:r>
            <w:r>
              <w:t>j),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15680" w:rsidRDefault="0011568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53930" w:rsidRDefault="00453930"/>
    <w:sectPr w:rsidR="00453930">
      <w:type w:val="continuous"/>
      <w:pgSz w:w="12240" w:h="15840"/>
      <w:pgMar w:top="1140" w:right="1000" w:bottom="1660" w:left="1320" w:header="0" w:footer="1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930" w:rsidRDefault="00453930">
      <w:r>
        <w:separator/>
      </w:r>
    </w:p>
  </w:endnote>
  <w:endnote w:type="continuationSeparator" w:id="0">
    <w:p w:rsidR="00453930" w:rsidRDefault="004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80" w:rsidRDefault="008D2294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680" w:rsidRDefault="00453930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229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115680" w:rsidRDefault="00453930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D229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930" w:rsidRDefault="00453930">
      <w:r>
        <w:separator/>
      </w:r>
    </w:p>
  </w:footnote>
  <w:footnote w:type="continuationSeparator" w:id="0">
    <w:p w:rsidR="00453930" w:rsidRDefault="004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480"/>
    <w:multiLevelType w:val="hybridMultilevel"/>
    <w:tmpl w:val="A29A8902"/>
    <w:lvl w:ilvl="0" w:tplc="B96AAF0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6026BE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3B29DC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2CE597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3ECCD0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D8A77B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07E37F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47008B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26A07A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E3F4B5E"/>
    <w:multiLevelType w:val="hybridMultilevel"/>
    <w:tmpl w:val="10421A66"/>
    <w:lvl w:ilvl="0" w:tplc="27206F4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4DA713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D74191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470625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F30A9A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784FAE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9E86D7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CD0C95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160BA2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0EAA5218"/>
    <w:multiLevelType w:val="hybridMultilevel"/>
    <w:tmpl w:val="52C23466"/>
    <w:lvl w:ilvl="0" w:tplc="B6CC217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6C67344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7FC2E46">
      <w:numFmt w:val="bullet"/>
      <w:lvlText w:val="-"/>
      <w:lvlJc w:val="left"/>
      <w:pPr>
        <w:ind w:left="1090" w:hanging="281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BD7A85DE"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 w:tplc="12383EEE">
      <w:numFmt w:val="bullet"/>
      <w:lvlText w:val="•"/>
      <w:lvlJc w:val="left"/>
      <w:pPr>
        <w:ind w:left="2360" w:hanging="281"/>
      </w:pPr>
      <w:rPr>
        <w:rFonts w:hint="default"/>
        <w:lang w:val="cs-CZ" w:eastAsia="en-US" w:bidi="ar-SA"/>
      </w:rPr>
    </w:lvl>
    <w:lvl w:ilvl="5" w:tplc="8FEE2E52">
      <w:numFmt w:val="bullet"/>
      <w:lvlText w:val="•"/>
      <w:lvlJc w:val="left"/>
      <w:pPr>
        <w:ind w:left="3620" w:hanging="281"/>
      </w:pPr>
      <w:rPr>
        <w:rFonts w:hint="default"/>
        <w:lang w:val="cs-CZ" w:eastAsia="en-US" w:bidi="ar-SA"/>
      </w:rPr>
    </w:lvl>
    <w:lvl w:ilvl="6" w:tplc="901ABDB2">
      <w:numFmt w:val="bullet"/>
      <w:lvlText w:val="•"/>
      <w:lvlJc w:val="left"/>
      <w:pPr>
        <w:ind w:left="4880" w:hanging="281"/>
      </w:pPr>
      <w:rPr>
        <w:rFonts w:hint="default"/>
        <w:lang w:val="cs-CZ" w:eastAsia="en-US" w:bidi="ar-SA"/>
      </w:rPr>
    </w:lvl>
    <w:lvl w:ilvl="7" w:tplc="E794DB60">
      <w:numFmt w:val="bullet"/>
      <w:lvlText w:val="•"/>
      <w:lvlJc w:val="left"/>
      <w:pPr>
        <w:ind w:left="6140" w:hanging="281"/>
      </w:pPr>
      <w:rPr>
        <w:rFonts w:hint="default"/>
        <w:lang w:val="cs-CZ" w:eastAsia="en-US" w:bidi="ar-SA"/>
      </w:rPr>
    </w:lvl>
    <w:lvl w:ilvl="8" w:tplc="B2725CDC">
      <w:numFmt w:val="bullet"/>
      <w:lvlText w:val="•"/>
      <w:lvlJc w:val="left"/>
      <w:pPr>
        <w:ind w:left="7400" w:hanging="281"/>
      </w:pPr>
      <w:rPr>
        <w:rFonts w:hint="default"/>
        <w:lang w:val="cs-CZ" w:eastAsia="en-US" w:bidi="ar-SA"/>
      </w:rPr>
    </w:lvl>
  </w:abstractNum>
  <w:abstractNum w:abstractNumId="3" w15:restartNumberingAfterBreak="0">
    <w:nsid w:val="102F204D"/>
    <w:multiLevelType w:val="hybridMultilevel"/>
    <w:tmpl w:val="CC0A49C4"/>
    <w:lvl w:ilvl="0" w:tplc="641263D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238686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E56DF3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6708CD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B18D3F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4C607A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C24E34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7EE5A4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9E26A2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165A2DEF"/>
    <w:multiLevelType w:val="hybridMultilevel"/>
    <w:tmpl w:val="A582DBE4"/>
    <w:lvl w:ilvl="0" w:tplc="44D28480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32C3EF0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F7C874BA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64B01B32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B72E1120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6FEE7972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8452A864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9BBC0694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D8D2A242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18220E52"/>
    <w:multiLevelType w:val="hybridMultilevel"/>
    <w:tmpl w:val="2D9E7A6E"/>
    <w:lvl w:ilvl="0" w:tplc="6B1A56FE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A19A0A62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CCB6EB34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D5500D18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CAA4860E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718C9898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6CEAE9F2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6B1A2A7C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423457FA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6" w15:restartNumberingAfterBreak="0">
    <w:nsid w:val="33C26888"/>
    <w:multiLevelType w:val="hybridMultilevel"/>
    <w:tmpl w:val="E6BC562C"/>
    <w:lvl w:ilvl="0" w:tplc="30302506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3F0DBB2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E7ECEF66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E2348CB2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04184FB0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765E8A70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5F3E2A42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835E3DF0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897AAB92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7" w15:restartNumberingAfterBreak="0">
    <w:nsid w:val="36E82ABD"/>
    <w:multiLevelType w:val="hybridMultilevel"/>
    <w:tmpl w:val="8E4A19C2"/>
    <w:lvl w:ilvl="0" w:tplc="7B18C09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A8066A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EF8215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E4CA12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EEE150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AC882A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92A9EF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A1A73B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616411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51AD17E6"/>
    <w:multiLevelType w:val="hybridMultilevel"/>
    <w:tmpl w:val="25FA5872"/>
    <w:lvl w:ilvl="0" w:tplc="8842D92E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5BACE9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8E405E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21C09D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7C8AFD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33875D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5FCE11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CD8568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CCEA52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69AD60F4"/>
    <w:multiLevelType w:val="hybridMultilevel"/>
    <w:tmpl w:val="6756A6EA"/>
    <w:lvl w:ilvl="0" w:tplc="D828257A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E4097F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08267A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300188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B22E93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DFEDB7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46E4B4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3C8A77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D2EC5E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80"/>
    <w:rsid w:val="00115680"/>
    <w:rsid w:val="00453930"/>
    <w:rsid w:val="008D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B537A5-3120-4F01-AFE6-43F3C848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5063</Words>
  <Characters>29877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2023-10-10T12:56:00Z</dcterms:created>
  <dcterms:modified xsi:type="dcterms:W3CDTF">2023-10-10T12:56:00Z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2023-10-10T00:00:00Z</vt:filetime>
  </property>
</Properties>
</file>