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C473" w14:textId="77777777" w:rsidR="00C40CBB" w:rsidRDefault="004F67FC" w:rsidP="004F67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SMLOUVA  O</w:t>
      </w:r>
      <w:proofErr w:type="gramEnd"/>
      <w:r>
        <w:rPr>
          <w:b/>
          <w:sz w:val="28"/>
          <w:szCs w:val="28"/>
        </w:rPr>
        <w:t xml:space="preserve"> DÍLO </w:t>
      </w:r>
    </w:p>
    <w:p w14:paraId="0F505276" w14:textId="77777777" w:rsidR="004F67FC" w:rsidRDefault="004F67FC" w:rsidP="004F67FC">
      <w:pPr>
        <w:jc w:val="center"/>
        <w:rPr>
          <w:b/>
        </w:rPr>
      </w:pPr>
      <w:r>
        <w:rPr>
          <w:b/>
        </w:rPr>
        <w:t>uzavřená níže uvedeného dne, měsíce a roku mezi</w:t>
      </w:r>
    </w:p>
    <w:p w14:paraId="177834D0" w14:textId="77777777" w:rsidR="004F67FC" w:rsidRDefault="004F67FC" w:rsidP="004F6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8ECF06" w14:textId="77777777" w:rsidR="004F67FC" w:rsidRDefault="004F67FC" w:rsidP="004F67FC">
      <w:r>
        <w:rPr>
          <w:b/>
        </w:rPr>
        <w:t>ZHOTOVITELEM</w:t>
      </w:r>
      <w:r>
        <w:t>:</w:t>
      </w:r>
      <w:r>
        <w:tab/>
      </w:r>
      <w:r>
        <w:tab/>
        <w:t>GORGONY s.r.o.</w:t>
      </w:r>
      <w:r>
        <w:tab/>
      </w:r>
      <w:r>
        <w:tab/>
      </w:r>
      <w:r>
        <w:tab/>
      </w:r>
      <w:r>
        <w:tab/>
      </w:r>
      <w:r>
        <w:tab/>
      </w:r>
    </w:p>
    <w:p w14:paraId="76A9139C" w14:textId="77777777" w:rsidR="004F67FC" w:rsidRDefault="004F67FC" w:rsidP="004F67FC">
      <w:r>
        <w:tab/>
      </w:r>
      <w:r>
        <w:tab/>
      </w:r>
      <w:r>
        <w:tab/>
      </w:r>
      <w:r>
        <w:tab/>
        <w:t xml:space="preserve">Velkomoravská </w:t>
      </w:r>
      <w:proofErr w:type="gramStart"/>
      <w:r>
        <w:t>8A</w:t>
      </w:r>
      <w:proofErr w:type="gramEnd"/>
      <w:r>
        <w:tab/>
      </w:r>
      <w:r>
        <w:tab/>
        <w:t>Tel:</w:t>
      </w:r>
      <w:r>
        <w:tab/>
        <w:t>585 412 989</w:t>
      </w:r>
      <w:r>
        <w:tab/>
      </w:r>
    </w:p>
    <w:p w14:paraId="4F624061" w14:textId="77777777" w:rsidR="004F67FC" w:rsidRDefault="004F67FC" w:rsidP="004F67FC">
      <w:r>
        <w:tab/>
      </w:r>
      <w:r>
        <w:tab/>
      </w:r>
      <w:r>
        <w:tab/>
      </w:r>
      <w:r>
        <w:tab/>
        <w:t xml:space="preserve">779 </w:t>
      </w:r>
      <w:proofErr w:type="gramStart"/>
      <w:r>
        <w:t>00  Olomouc</w:t>
      </w:r>
      <w:proofErr w:type="gramEnd"/>
      <w:r>
        <w:tab/>
      </w:r>
      <w:r>
        <w:tab/>
        <w:t>Fax:</w:t>
      </w:r>
      <w:r>
        <w:tab/>
        <w:t>585 412 989</w:t>
      </w:r>
      <w:r>
        <w:tab/>
      </w:r>
    </w:p>
    <w:p w14:paraId="074CBB0F" w14:textId="27A74DAA" w:rsidR="004F67FC" w:rsidRDefault="004F67FC" w:rsidP="004F67FC">
      <w:r>
        <w:tab/>
      </w:r>
      <w:r>
        <w:tab/>
      </w:r>
      <w:r>
        <w:tab/>
      </w:r>
      <w:r>
        <w:tab/>
        <w:t>IČO: 25387782</w:t>
      </w:r>
      <w:r>
        <w:tab/>
      </w:r>
      <w:r>
        <w:tab/>
        <w:t>Mobil:</w:t>
      </w:r>
      <w:r>
        <w:tab/>
      </w:r>
      <w:proofErr w:type="spellStart"/>
      <w:r w:rsidR="002477D0">
        <w:t>xxx</w:t>
      </w:r>
      <w:proofErr w:type="spellEnd"/>
      <w:r w:rsidR="002477D0">
        <w:t xml:space="preserve"> </w:t>
      </w:r>
      <w:proofErr w:type="spellStart"/>
      <w:r w:rsidR="002477D0">
        <w:t>xxx</w:t>
      </w:r>
      <w:proofErr w:type="spellEnd"/>
      <w:r w:rsidR="002477D0">
        <w:t xml:space="preserve"> </w:t>
      </w:r>
      <w:proofErr w:type="spellStart"/>
      <w:r w:rsidR="002477D0">
        <w:t>xxx</w:t>
      </w:r>
      <w:proofErr w:type="spellEnd"/>
      <w:r>
        <w:tab/>
      </w:r>
    </w:p>
    <w:p w14:paraId="25B0DE8E" w14:textId="77777777" w:rsidR="004F67FC" w:rsidRDefault="004F67FC" w:rsidP="004F67FC">
      <w:r>
        <w:tab/>
      </w:r>
      <w:r>
        <w:tab/>
      </w:r>
      <w:r>
        <w:tab/>
      </w:r>
      <w:r>
        <w:tab/>
        <w:t>DIČ: CZ25387782</w:t>
      </w:r>
      <w:r>
        <w:tab/>
      </w:r>
      <w:r>
        <w:tab/>
      </w:r>
      <w:r>
        <w:tab/>
      </w:r>
      <w:r>
        <w:tab/>
      </w:r>
      <w:r>
        <w:tab/>
      </w:r>
    </w:p>
    <w:p w14:paraId="0D56B898" w14:textId="77777777" w:rsidR="004F67FC" w:rsidRDefault="004F67FC" w:rsidP="004F6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44BE0" w14:textId="0112D60A" w:rsidR="004F67FC" w:rsidRDefault="004F67FC" w:rsidP="004F67FC">
      <w:r>
        <w:tab/>
      </w:r>
      <w:r>
        <w:tab/>
      </w:r>
      <w:r>
        <w:tab/>
      </w:r>
      <w:r>
        <w:tab/>
        <w:t>jehož jménem jedná:</w:t>
      </w:r>
      <w:r>
        <w:tab/>
      </w:r>
      <w:proofErr w:type="spellStart"/>
      <w:r w:rsidR="002477D0">
        <w:t>xxxxxxx</w:t>
      </w:r>
      <w:proofErr w:type="spellEnd"/>
      <w:r>
        <w:t>, jednatel společnosti</w:t>
      </w:r>
      <w:r>
        <w:tab/>
      </w:r>
      <w:r>
        <w:tab/>
      </w:r>
      <w:r>
        <w:tab/>
      </w:r>
      <w:r>
        <w:tab/>
      </w:r>
      <w:r w:rsidR="002477D0">
        <w:tab/>
      </w:r>
      <w:r>
        <w:t xml:space="preserve">Bankovní spojení: </w:t>
      </w:r>
      <w:r>
        <w:tab/>
        <w:t xml:space="preserve">RZBC </w:t>
      </w:r>
      <w:proofErr w:type="spellStart"/>
      <w:r>
        <w:t>Swift</w:t>
      </w:r>
      <w:proofErr w:type="spellEnd"/>
      <w:r>
        <w:t>: RZBCCZPP</w:t>
      </w:r>
    </w:p>
    <w:p w14:paraId="010FB41C" w14:textId="77777777" w:rsidR="004F67FC" w:rsidRDefault="004F67FC" w:rsidP="004F6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Raiffeisen</w:t>
      </w:r>
      <w:proofErr w:type="spellEnd"/>
      <w:r>
        <w:t xml:space="preserve"> bank</w:t>
      </w:r>
      <w:r>
        <w:tab/>
      </w:r>
      <w:r>
        <w:tab/>
      </w:r>
      <w:r>
        <w:tab/>
      </w:r>
    </w:p>
    <w:p w14:paraId="527D4095" w14:textId="0FA9BC71" w:rsidR="004F67FC" w:rsidRDefault="004F67FC" w:rsidP="004F67FC">
      <w:r>
        <w:tab/>
      </w:r>
      <w:r>
        <w:tab/>
      </w:r>
      <w:r>
        <w:tab/>
      </w:r>
      <w:r>
        <w:tab/>
        <w:t>Číslo účtu:</w:t>
      </w:r>
      <w:r>
        <w:tab/>
      </w:r>
      <w:r>
        <w:tab/>
      </w:r>
      <w:proofErr w:type="spellStart"/>
      <w:r w:rsidR="002477D0">
        <w:rPr>
          <w:b/>
        </w:rPr>
        <w:t>xxxxxxxx</w:t>
      </w:r>
      <w:proofErr w:type="spellEnd"/>
      <w:r>
        <w:rPr>
          <w:b/>
        </w:rPr>
        <w:t>/</w:t>
      </w:r>
      <w:proofErr w:type="spellStart"/>
      <w:r w:rsidR="002477D0">
        <w:rPr>
          <w:b/>
        </w:rPr>
        <w:t>xxxx</w:t>
      </w:r>
      <w:proofErr w:type="spellEnd"/>
      <w:r>
        <w:tab/>
      </w:r>
      <w:r>
        <w:tab/>
      </w:r>
    </w:p>
    <w:p w14:paraId="2A2366A1" w14:textId="77777777" w:rsidR="004F67FC" w:rsidRDefault="004F67FC" w:rsidP="004F6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24ECE8" w14:textId="77777777" w:rsidR="00D75610" w:rsidRDefault="004F67FC" w:rsidP="00936E3A">
      <w:pPr>
        <w:ind w:left="708" w:hanging="708"/>
      </w:pPr>
      <w:r>
        <w:t xml:space="preserve">a </w:t>
      </w:r>
      <w:r>
        <w:rPr>
          <w:b/>
        </w:rPr>
        <w:t>OBJEDNATELEM</w:t>
      </w:r>
      <w:r w:rsidR="006D647A">
        <w:t>:</w:t>
      </w:r>
      <w:r w:rsidR="006D647A">
        <w:tab/>
      </w:r>
      <w:r w:rsidR="009E4929">
        <w:t xml:space="preserve">Sociální služby pro seniory Olomouc, </w:t>
      </w:r>
    </w:p>
    <w:p w14:paraId="42A13F85" w14:textId="77777777" w:rsidR="00F05428" w:rsidRDefault="009E4929" w:rsidP="00D75610">
      <w:pPr>
        <w:ind w:left="2124" w:firstLine="708"/>
      </w:pPr>
      <w:r>
        <w:t>příspěvková organizace</w:t>
      </w:r>
    </w:p>
    <w:p w14:paraId="3F0EB6D8" w14:textId="77777777" w:rsidR="00D75610" w:rsidRDefault="005815C4" w:rsidP="00936E3A">
      <w:pPr>
        <w:ind w:left="708" w:hanging="708"/>
      </w:pPr>
      <w:r>
        <w:t xml:space="preserve">                                </w:t>
      </w:r>
      <w:r w:rsidR="00403EE0">
        <w:t xml:space="preserve">               </w:t>
      </w:r>
      <w:r w:rsidR="009E4929">
        <w:t>Zikova 618/14</w:t>
      </w:r>
      <w:r w:rsidR="00D75610">
        <w:t xml:space="preserve"> Nové Sady</w:t>
      </w:r>
    </w:p>
    <w:p w14:paraId="32895B08" w14:textId="77777777" w:rsidR="00936E3A" w:rsidRDefault="009E4929" w:rsidP="00D75610">
      <w:pPr>
        <w:ind w:left="2832"/>
      </w:pPr>
      <w:r>
        <w:t>77</w:t>
      </w:r>
      <w:r w:rsidR="00D75610">
        <w:t>9</w:t>
      </w:r>
      <w:r>
        <w:t xml:space="preserve"> </w:t>
      </w:r>
      <w:r w:rsidR="00D75610">
        <w:t>0</w:t>
      </w:r>
      <w:r>
        <w:t>0   Olomouc</w:t>
      </w:r>
    </w:p>
    <w:p w14:paraId="5A75FE39" w14:textId="77777777" w:rsidR="00936E3A" w:rsidRDefault="009E4929" w:rsidP="00936E3A">
      <w:pPr>
        <w:ind w:left="708" w:hanging="708"/>
      </w:pPr>
      <w:r>
        <w:tab/>
      </w:r>
      <w:r>
        <w:tab/>
      </w:r>
      <w:r>
        <w:tab/>
      </w:r>
      <w:r>
        <w:tab/>
        <w:t>IČO: 75004259</w:t>
      </w:r>
    </w:p>
    <w:p w14:paraId="7BA6B302" w14:textId="1DBDA095" w:rsidR="00936E3A" w:rsidRDefault="00D75610" w:rsidP="00D75610">
      <w:pPr>
        <w:ind w:left="708" w:hanging="708"/>
      </w:pPr>
      <w:r>
        <w:tab/>
      </w:r>
      <w:r>
        <w:tab/>
      </w:r>
      <w:r>
        <w:tab/>
      </w:r>
      <w:r>
        <w:tab/>
        <w:t>Zastoupená</w:t>
      </w:r>
      <w:r w:rsidR="009E4929">
        <w:t xml:space="preserve"> </w:t>
      </w:r>
      <w:r>
        <w:t xml:space="preserve">paní </w:t>
      </w:r>
      <w:proofErr w:type="gramStart"/>
      <w:r>
        <w:t>ředitelkou :</w:t>
      </w:r>
      <w:proofErr w:type="gramEnd"/>
      <w:r>
        <w:t xml:space="preserve"> </w:t>
      </w:r>
      <w:proofErr w:type="spellStart"/>
      <w:r w:rsidR="002477D0">
        <w:t>xxxxxxxxxxxx</w:t>
      </w:r>
      <w:proofErr w:type="spellEnd"/>
    </w:p>
    <w:p w14:paraId="452E5FEB" w14:textId="77777777" w:rsidR="00936E3A" w:rsidRDefault="00936E3A" w:rsidP="00936E3A">
      <w:pPr>
        <w:ind w:left="708" w:hanging="708"/>
      </w:pPr>
    </w:p>
    <w:p w14:paraId="1F228E85" w14:textId="77777777" w:rsidR="00F05428" w:rsidRDefault="00F05428" w:rsidP="004F67FC">
      <w:pPr>
        <w:ind w:left="708" w:hanging="708"/>
        <w:rPr>
          <w:b/>
          <w:sz w:val="22"/>
          <w:szCs w:val="22"/>
        </w:rPr>
      </w:pPr>
    </w:p>
    <w:p w14:paraId="0BC2371F" w14:textId="77777777" w:rsidR="004F67FC" w:rsidRDefault="004F67FC" w:rsidP="004F67FC">
      <w:pPr>
        <w:jc w:val="center"/>
        <w:rPr>
          <w:b/>
          <w:sz w:val="22"/>
          <w:szCs w:val="22"/>
        </w:rPr>
      </w:pPr>
    </w:p>
    <w:p w14:paraId="34C95995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14:paraId="2B7E813F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2F3118BE" w14:textId="77777777" w:rsidR="004F67FC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8EF61C" w14:textId="61EFA5D0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k provedení díla dle </w:t>
      </w:r>
      <w:proofErr w:type="spellStart"/>
      <w:r>
        <w:rPr>
          <w:sz w:val="22"/>
          <w:szCs w:val="22"/>
        </w:rPr>
        <w:t>čl.I</w:t>
      </w:r>
      <w:proofErr w:type="spellEnd"/>
      <w:r>
        <w:rPr>
          <w:sz w:val="22"/>
          <w:szCs w:val="22"/>
        </w:rPr>
        <w:t>. odst. 3 této smlouvy a objednatel se zavazuje dílo př</w:t>
      </w:r>
      <w:r w:rsidR="009E4929">
        <w:rPr>
          <w:sz w:val="22"/>
          <w:szCs w:val="22"/>
        </w:rPr>
        <w:t xml:space="preserve">evzít a zaplatit sjednanou cenu: </w:t>
      </w:r>
      <w:proofErr w:type="spellStart"/>
      <w:r w:rsidR="002477D0">
        <w:rPr>
          <w:sz w:val="22"/>
          <w:szCs w:val="22"/>
        </w:rPr>
        <w:t>xxx</w:t>
      </w:r>
      <w:proofErr w:type="spellEnd"/>
      <w:r w:rsidR="002477D0">
        <w:rPr>
          <w:sz w:val="22"/>
          <w:szCs w:val="22"/>
        </w:rPr>
        <w:t xml:space="preserve"> </w:t>
      </w:r>
      <w:proofErr w:type="spellStart"/>
      <w:proofErr w:type="gramStart"/>
      <w:r w:rsidR="002477D0">
        <w:rPr>
          <w:sz w:val="22"/>
          <w:szCs w:val="22"/>
        </w:rPr>
        <w:t>xxx</w:t>
      </w:r>
      <w:proofErr w:type="spellEnd"/>
      <w:r w:rsidR="00BE0A65">
        <w:rPr>
          <w:sz w:val="22"/>
          <w:szCs w:val="22"/>
        </w:rPr>
        <w:t>,-</w:t>
      </w:r>
      <w:proofErr w:type="gramEnd"/>
      <w:r w:rsidR="00BE0A65">
        <w:rPr>
          <w:sz w:val="22"/>
          <w:szCs w:val="22"/>
        </w:rPr>
        <w:t xml:space="preserve"> Kč s DPH 21%  </w:t>
      </w:r>
    </w:p>
    <w:p w14:paraId="4C8455C8" w14:textId="77777777" w:rsidR="004F67FC" w:rsidRDefault="004F67FC" w:rsidP="004F67FC">
      <w:pPr>
        <w:jc w:val="both"/>
        <w:rPr>
          <w:sz w:val="22"/>
          <w:szCs w:val="22"/>
        </w:rPr>
      </w:pPr>
    </w:p>
    <w:p w14:paraId="0BDBA9AF" w14:textId="53F78DB1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Termín dodání </w:t>
      </w:r>
      <w:proofErr w:type="gramStart"/>
      <w:r>
        <w:rPr>
          <w:sz w:val="22"/>
          <w:szCs w:val="22"/>
        </w:rPr>
        <w:t>díla :</w:t>
      </w:r>
      <w:proofErr w:type="gramEnd"/>
      <w:r w:rsidR="00936E3A">
        <w:rPr>
          <w:sz w:val="22"/>
          <w:szCs w:val="22"/>
        </w:rPr>
        <w:t xml:space="preserve"> </w:t>
      </w:r>
      <w:r w:rsidR="009E4929">
        <w:rPr>
          <w:sz w:val="22"/>
          <w:szCs w:val="22"/>
        </w:rPr>
        <w:t xml:space="preserve">do </w:t>
      </w:r>
      <w:proofErr w:type="spellStart"/>
      <w:r w:rsidR="002477D0">
        <w:rPr>
          <w:sz w:val="22"/>
          <w:szCs w:val="22"/>
        </w:rPr>
        <w:t>xxxxxx</w:t>
      </w:r>
      <w:proofErr w:type="spellEnd"/>
    </w:p>
    <w:p w14:paraId="050951C1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920EE9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52EA84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3. Dílem se pro účely této smlouvy rozumí dodání zboží a provedení montáže v rozsahu a</w:t>
      </w:r>
      <w:r>
        <w:rPr>
          <w:sz w:val="22"/>
          <w:szCs w:val="22"/>
        </w:rPr>
        <w:br/>
        <w:t xml:space="preserve">za podmínek stanovených v cenové nabídce, která je nedílnou součástí této smlouvy. Objednatel svým podpisem cenové nabídky potvrzuje její správnost, řádnou specifikaci díla </w:t>
      </w:r>
      <w:proofErr w:type="gramStart"/>
      <w:r>
        <w:rPr>
          <w:sz w:val="22"/>
          <w:szCs w:val="22"/>
        </w:rPr>
        <w:t>( rozměry</w:t>
      </w:r>
      <w:proofErr w:type="gramEnd"/>
      <w:r>
        <w:rPr>
          <w:sz w:val="22"/>
          <w:szCs w:val="22"/>
        </w:rPr>
        <w:t xml:space="preserve">, typ a barvu </w:t>
      </w:r>
      <w:r w:rsidR="00F05428">
        <w:rPr>
          <w:sz w:val="22"/>
          <w:szCs w:val="22"/>
        </w:rPr>
        <w:t>podlah</w:t>
      </w:r>
      <w:r w:rsidR="00720235">
        <w:rPr>
          <w:sz w:val="22"/>
          <w:szCs w:val="22"/>
        </w:rPr>
        <w:t xml:space="preserve"> apod.</w:t>
      </w:r>
      <w:r>
        <w:rPr>
          <w:sz w:val="22"/>
          <w:szCs w:val="22"/>
        </w:rPr>
        <w:t xml:space="preserve">) a  srozumitelnost. Není-li následně dohodnuto jinak, je jakákoliv dodatečná jednostranná změna považována za návrh další smlouvy o dílo. </w:t>
      </w:r>
    </w:p>
    <w:p w14:paraId="66FBBD0A" w14:textId="77777777" w:rsidR="004F67FC" w:rsidRDefault="004F67FC" w:rsidP="004F67F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629028D5" w14:textId="77777777" w:rsidR="004F67FC" w:rsidRDefault="004F67FC" w:rsidP="004F67FC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Objednatel se zavazuje zajistit stavební připravenost dle </w:t>
      </w:r>
      <w:r>
        <w:rPr>
          <w:b/>
          <w:sz w:val="22"/>
          <w:szCs w:val="22"/>
        </w:rPr>
        <w:t>článku III. odstavce 8</w:t>
      </w:r>
      <w:r>
        <w:rPr>
          <w:sz w:val="22"/>
          <w:szCs w:val="22"/>
        </w:rPr>
        <w:t xml:space="preserve"> tři dny před zahájením díla. Bude - </w:t>
      </w:r>
      <w:proofErr w:type="spellStart"/>
      <w:r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 xml:space="preserve"> termín stavební připravenosti posunut, budou také posunuty termíny zahájení a dodání díla.</w:t>
      </w:r>
    </w:p>
    <w:p w14:paraId="4F7B6B6A" w14:textId="77777777" w:rsidR="004F67FC" w:rsidRDefault="004F67FC" w:rsidP="004F67FC">
      <w:pPr>
        <w:jc w:val="both"/>
        <w:rPr>
          <w:sz w:val="22"/>
          <w:szCs w:val="22"/>
        </w:rPr>
      </w:pPr>
    </w:p>
    <w:p w14:paraId="4CD49AE6" w14:textId="77777777" w:rsidR="004F67FC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4737C8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II.</w:t>
      </w:r>
    </w:p>
    <w:p w14:paraId="2E33BF69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ÚHRADA CENY A PLATEBNÍ PODMÍNKY</w:t>
      </w:r>
    </w:p>
    <w:p w14:paraId="1242EB20" w14:textId="77777777" w:rsidR="004F67FC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42E525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1.  Objedn</w:t>
      </w:r>
      <w:r w:rsidR="00A23AEF">
        <w:rPr>
          <w:sz w:val="22"/>
          <w:szCs w:val="22"/>
        </w:rPr>
        <w:t xml:space="preserve">atel se zavazuje </w:t>
      </w:r>
      <w:proofErr w:type="gramStart"/>
      <w:r w:rsidR="00A23AEF">
        <w:rPr>
          <w:sz w:val="22"/>
          <w:szCs w:val="22"/>
        </w:rPr>
        <w:t xml:space="preserve">zaplatit </w:t>
      </w:r>
      <w:r>
        <w:rPr>
          <w:sz w:val="22"/>
          <w:szCs w:val="22"/>
        </w:rPr>
        <w:t xml:space="preserve"> cenu</w:t>
      </w:r>
      <w:proofErr w:type="gramEnd"/>
      <w:r>
        <w:rPr>
          <w:sz w:val="22"/>
          <w:szCs w:val="22"/>
        </w:rPr>
        <w:t xml:space="preserve"> díla stanovenou v cenové nabídce, která je nedílnou součástí této smlouvy takto: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5D90F7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8F0303" w14:textId="77777777" w:rsidR="00A23AEF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a) Zálohu ve výší </w:t>
      </w:r>
      <w:r w:rsidR="009E4929">
        <w:rPr>
          <w:sz w:val="22"/>
          <w:szCs w:val="22"/>
        </w:rPr>
        <w:t>0</w:t>
      </w:r>
      <w:r>
        <w:rPr>
          <w:sz w:val="22"/>
          <w:szCs w:val="22"/>
        </w:rPr>
        <w:t>%</w:t>
      </w:r>
      <w:r w:rsidR="00A23AEF">
        <w:rPr>
          <w:sz w:val="22"/>
          <w:szCs w:val="22"/>
        </w:rPr>
        <w:t xml:space="preserve">, </w:t>
      </w:r>
      <w:r w:rsidR="00972C5E">
        <w:rPr>
          <w:sz w:val="22"/>
          <w:szCs w:val="22"/>
        </w:rPr>
        <w:t>(dle cenové nabídky</w:t>
      </w:r>
      <w:r w:rsidR="00A23AEF">
        <w:rPr>
          <w:sz w:val="22"/>
          <w:szCs w:val="22"/>
        </w:rPr>
        <w:t>)</w:t>
      </w:r>
      <w:r>
        <w:rPr>
          <w:sz w:val="22"/>
          <w:szCs w:val="22"/>
        </w:rPr>
        <w:t xml:space="preserve"> z </w:t>
      </w:r>
      <w:proofErr w:type="gramStart"/>
      <w:r>
        <w:rPr>
          <w:sz w:val="22"/>
          <w:szCs w:val="22"/>
        </w:rPr>
        <w:t xml:space="preserve">celkové </w:t>
      </w:r>
      <w:r w:rsidR="00A23AEF">
        <w:rPr>
          <w:sz w:val="22"/>
          <w:szCs w:val="22"/>
        </w:rPr>
        <w:t xml:space="preserve"> </w:t>
      </w:r>
      <w:r>
        <w:rPr>
          <w:sz w:val="22"/>
          <w:szCs w:val="22"/>
        </w:rPr>
        <w:t>cenové</w:t>
      </w:r>
      <w:proofErr w:type="gramEnd"/>
      <w:r>
        <w:rPr>
          <w:sz w:val="22"/>
          <w:szCs w:val="22"/>
        </w:rPr>
        <w:t xml:space="preserve"> nabídky do </w:t>
      </w:r>
      <w:r w:rsidR="00A23AEF">
        <w:rPr>
          <w:sz w:val="22"/>
          <w:szCs w:val="22"/>
        </w:rPr>
        <w:t xml:space="preserve">    </w:t>
      </w:r>
    </w:p>
    <w:p w14:paraId="6E73552A" w14:textId="77777777" w:rsidR="004F67FC" w:rsidRDefault="004F67FC" w:rsidP="00A23A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A23AEF">
        <w:rPr>
          <w:sz w:val="22"/>
          <w:szCs w:val="22"/>
        </w:rPr>
        <w:t>dnů od podpisu této smlouvy</w:t>
      </w:r>
      <w:r w:rsidR="00A23AEF">
        <w:rPr>
          <w:sz w:val="22"/>
          <w:szCs w:val="22"/>
        </w:rPr>
        <w:tab/>
      </w:r>
      <w:r>
        <w:rPr>
          <w:sz w:val="22"/>
          <w:szCs w:val="22"/>
        </w:rPr>
        <w:t>na základě zálohové faktury hotově či převodem</w:t>
      </w:r>
      <w:r w:rsidR="00A23AEF">
        <w:rPr>
          <w:sz w:val="22"/>
          <w:szCs w:val="22"/>
        </w:rPr>
        <w:t>.</w:t>
      </w:r>
    </w:p>
    <w:p w14:paraId="59972C9C" w14:textId="77777777" w:rsidR="004F67FC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973C5C" w14:textId="77777777" w:rsidR="004F67FC" w:rsidRDefault="004F67FC" w:rsidP="004F67FC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Doplatek ve výši </w:t>
      </w:r>
      <w:r w:rsidR="009E4929">
        <w:rPr>
          <w:sz w:val="22"/>
          <w:szCs w:val="22"/>
        </w:rPr>
        <w:t>100</w:t>
      </w:r>
      <w:r>
        <w:rPr>
          <w:sz w:val="22"/>
          <w:szCs w:val="22"/>
        </w:rPr>
        <w:t>% z celkové cenové nabídky a dle odvedených prací,</w:t>
      </w:r>
      <w:r w:rsidR="00CD527D">
        <w:rPr>
          <w:sz w:val="22"/>
          <w:szCs w:val="22"/>
        </w:rPr>
        <w:t xml:space="preserve"> </w:t>
      </w:r>
      <w:r>
        <w:rPr>
          <w:sz w:val="22"/>
          <w:szCs w:val="22"/>
        </w:rPr>
        <w:t> </w:t>
      </w:r>
      <w:r w:rsidR="009E4929">
        <w:rPr>
          <w:sz w:val="22"/>
          <w:szCs w:val="22"/>
        </w:rPr>
        <w:t>převodem na účet se splatností faktury 14 dní od předání díla</w:t>
      </w:r>
      <w:r>
        <w:rPr>
          <w:sz w:val="22"/>
          <w:szCs w:val="22"/>
        </w:rPr>
        <w:t>.</w:t>
      </w:r>
    </w:p>
    <w:p w14:paraId="1FF3472D" w14:textId="77777777" w:rsidR="004F67FC" w:rsidRDefault="004F67FC" w:rsidP="004F6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FE5433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F113FB" w14:textId="77777777" w:rsidR="004F67FC" w:rsidRDefault="009E4929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F67FC">
        <w:rPr>
          <w:sz w:val="22"/>
          <w:szCs w:val="22"/>
        </w:rPr>
        <w:t>.  V případě, že objednatel nedodrží termín úhrady zálohové faktury, je zhotovitel oprávněn</w:t>
      </w:r>
      <w:r w:rsidR="004F67FC">
        <w:rPr>
          <w:sz w:val="22"/>
          <w:szCs w:val="22"/>
        </w:rPr>
        <w:br/>
        <w:t>dodat dílo o tolik dnů později, o kolik dnů později obdrží platbu zálohové faktury.</w:t>
      </w:r>
      <w:r w:rsidR="004F67FC">
        <w:rPr>
          <w:sz w:val="22"/>
          <w:szCs w:val="22"/>
        </w:rPr>
        <w:br/>
        <w:t>V případě, že objednatel uhradí zálohovou fakturu a poté dojde ke zrušení smlouvy z důvodů na straně objednatele, má dodavatel právo uplatnit náhradu výrobních nákladů a paušalizované náhrady škody ve výši 70% z celkové kupní ceny bez DPH.</w:t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</w:p>
    <w:p w14:paraId="1898236E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402FD" w14:textId="77777777" w:rsidR="004F67FC" w:rsidRDefault="009E4929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F67FC">
        <w:rPr>
          <w:sz w:val="22"/>
          <w:szCs w:val="22"/>
        </w:rPr>
        <w:t>.  V případě prodlení objednatele s úhradou ceny díla je zhotovitel dál oprávněn požadovat po objednateli úrok z prodlení ve výši 0,</w:t>
      </w:r>
      <w:r>
        <w:rPr>
          <w:sz w:val="22"/>
          <w:szCs w:val="22"/>
        </w:rPr>
        <w:t>0</w:t>
      </w:r>
      <w:r w:rsidR="004F67FC">
        <w:rPr>
          <w:sz w:val="22"/>
          <w:szCs w:val="22"/>
        </w:rPr>
        <w:t>1%  z dlužné částky za každý den prodlení až do jejího zaplacení.</w:t>
      </w:r>
    </w:p>
    <w:p w14:paraId="0C436E18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E33B74" w14:textId="77777777" w:rsidR="004F67FC" w:rsidRDefault="009E4929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F67FC">
        <w:rPr>
          <w:sz w:val="22"/>
          <w:szCs w:val="22"/>
        </w:rPr>
        <w:t>. Poskytnutí slev uvedených v cenové nabídce je vázáno na splnění všech termínů splatnosti vystavených faktur. V případě nedodržení všech termínů splatností se objednavatel zavazuje zaplatit plnou cenu díla bez původně poskytnutých slev.</w:t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</w:p>
    <w:p w14:paraId="556C9579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F35F9" w14:textId="77777777" w:rsidR="004F67FC" w:rsidRDefault="004F67FC" w:rsidP="004F67FC">
      <w:pPr>
        <w:jc w:val="center"/>
        <w:rPr>
          <w:sz w:val="22"/>
          <w:szCs w:val="22"/>
        </w:rPr>
      </w:pPr>
    </w:p>
    <w:p w14:paraId="79B66453" w14:textId="77777777" w:rsidR="004F67FC" w:rsidRDefault="004F67FC" w:rsidP="004F67FC">
      <w:pPr>
        <w:jc w:val="center"/>
        <w:rPr>
          <w:sz w:val="22"/>
          <w:szCs w:val="22"/>
        </w:rPr>
      </w:pPr>
    </w:p>
    <w:p w14:paraId="6533C04E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III.</w:t>
      </w:r>
    </w:p>
    <w:p w14:paraId="0D656FCB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PROVEDENÍ DÍLA</w:t>
      </w:r>
    </w:p>
    <w:p w14:paraId="077E711A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C5A852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zhotovit dílo v </w:t>
      </w:r>
      <w:proofErr w:type="gramStart"/>
      <w:r>
        <w:rPr>
          <w:sz w:val="22"/>
          <w:szCs w:val="22"/>
        </w:rPr>
        <w:t xml:space="preserve">místě: </w:t>
      </w:r>
      <w:r w:rsidR="00936E3A">
        <w:rPr>
          <w:sz w:val="22"/>
          <w:szCs w:val="22"/>
        </w:rPr>
        <w:t xml:space="preserve"> </w:t>
      </w:r>
      <w:r w:rsidR="009E4929">
        <w:rPr>
          <w:sz w:val="22"/>
          <w:szCs w:val="22"/>
        </w:rPr>
        <w:t>Centrum</w:t>
      </w:r>
      <w:proofErr w:type="gramEnd"/>
      <w:r w:rsidR="009E4929">
        <w:rPr>
          <w:sz w:val="22"/>
          <w:szCs w:val="22"/>
        </w:rPr>
        <w:t xml:space="preserve"> denních služeb – 1. Patro  Rooseveltova 88a                Olomouc, 770 10 </w:t>
      </w:r>
      <w:r>
        <w:rPr>
          <w:sz w:val="22"/>
          <w:szCs w:val="22"/>
        </w:rPr>
        <w:t xml:space="preserve">za podmínek stanovených touto smlouvou.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D71C44" w14:textId="77777777" w:rsidR="004F67FC" w:rsidRDefault="004F67FC" w:rsidP="004F67FC">
      <w:pPr>
        <w:jc w:val="both"/>
        <w:rPr>
          <w:sz w:val="22"/>
          <w:szCs w:val="22"/>
        </w:rPr>
      </w:pPr>
    </w:p>
    <w:p w14:paraId="64644BAC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2. Objednatel je povinen převzít dílo, které nevykazuje závady bránící řádnému užívání díla, v den dokončení montáže. O předání a převzetí díla bude sepsán předávací protokol. Odmítne-li objednatel převzít dílo, které je povinen převzít, považuje se dílo za řádně provedené a dokončené dnem, na který svolal zhotovitel schůzku za účelem předání díla.</w:t>
      </w:r>
    </w:p>
    <w:p w14:paraId="76B7DFC5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nedodání části díla je objednavatel oprávněn ponížit doplatek za dílo o adekvátní část nedodaného díla, přičemž je však povinen dodržet platební podmínky dle čl.2 od. 1b. </w:t>
      </w:r>
    </w:p>
    <w:p w14:paraId="0710840D" w14:textId="77777777" w:rsidR="000F3635" w:rsidRDefault="000F3635" w:rsidP="004F67FC">
      <w:pPr>
        <w:jc w:val="both"/>
        <w:rPr>
          <w:sz w:val="22"/>
          <w:szCs w:val="22"/>
        </w:rPr>
      </w:pPr>
    </w:p>
    <w:p w14:paraId="1FA6A763" w14:textId="77777777" w:rsidR="00FE1A22" w:rsidRDefault="00FE1A22" w:rsidP="00FE1A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Záruční lhůta na materiál </w:t>
      </w:r>
      <w:r w:rsidR="009E4929">
        <w:rPr>
          <w:sz w:val="22"/>
          <w:szCs w:val="22"/>
        </w:rPr>
        <w:t xml:space="preserve">a dílo je 24 měsíců v souladu </w:t>
      </w:r>
      <w:r>
        <w:rPr>
          <w:sz w:val="22"/>
          <w:szCs w:val="22"/>
        </w:rPr>
        <w:t xml:space="preserve">s podmínkami užívání a údržby dané výrobcem. </w:t>
      </w:r>
      <w:proofErr w:type="gramStart"/>
      <w:r>
        <w:rPr>
          <w:sz w:val="22"/>
          <w:szCs w:val="22"/>
        </w:rPr>
        <w:t>Záruka  se</w:t>
      </w:r>
      <w:proofErr w:type="gramEnd"/>
      <w:r>
        <w:rPr>
          <w:sz w:val="22"/>
          <w:szCs w:val="22"/>
        </w:rPr>
        <w:t xml:space="preserve"> nevztahuje na vady vzniklé mechanickým poškozením nad rámec běžného užívání </w:t>
      </w:r>
    </w:p>
    <w:p w14:paraId="57705170" w14:textId="77777777" w:rsidR="00FE1A22" w:rsidRDefault="00FE1A22" w:rsidP="004C5FAA">
      <w:pPr>
        <w:jc w:val="both"/>
        <w:rPr>
          <w:sz w:val="22"/>
          <w:szCs w:val="22"/>
        </w:rPr>
      </w:pPr>
    </w:p>
    <w:p w14:paraId="0AF112AD" w14:textId="77777777" w:rsidR="004F67FC" w:rsidRDefault="00BD720E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F67FC">
        <w:rPr>
          <w:sz w:val="22"/>
          <w:szCs w:val="22"/>
        </w:rPr>
        <w:t>. V případě prodlení zhotovitele s dodáním díla je objednatel oprávněn uplatnit smluvní</w:t>
      </w:r>
      <w:r w:rsidR="004F67FC">
        <w:rPr>
          <w:sz w:val="22"/>
          <w:szCs w:val="22"/>
        </w:rPr>
        <w:br/>
        <w:t xml:space="preserve"> pokutu ve výši 0,</w:t>
      </w:r>
      <w:r>
        <w:rPr>
          <w:sz w:val="22"/>
          <w:szCs w:val="22"/>
        </w:rPr>
        <w:t>0</w:t>
      </w:r>
      <w:r w:rsidR="004F67FC">
        <w:rPr>
          <w:sz w:val="22"/>
          <w:szCs w:val="22"/>
        </w:rPr>
        <w:t>1% z nedodaného zboží díla bez DPH za každý den prodlení s předáním díla.</w:t>
      </w:r>
    </w:p>
    <w:p w14:paraId="5D663A48" w14:textId="77777777" w:rsidR="004F67FC" w:rsidRDefault="004F67FC" w:rsidP="004F67FC">
      <w:pPr>
        <w:jc w:val="both"/>
        <w:rPr>
          <w:sz w:val="22"/>
          <w:szCs w:val="22"/>
        </w:rPr>
      </w:pPr>
    </w:p>
    <w:p w14:paraId="35D6C847" w14:textId="77777777" w:rsidR="004F67FC" w:rsidRDefault="00BE0A65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F67FC">
        <w:rPr>
          <w:sz w:val="22"/>
          <w:szCs w:val="22"/>
        </w:rPr>
        <w:t xml:space="preserve">. Objednatel se zavazuje umožnit provedení díla zhotoviteli v termínu dle </w:t>
      </w:r>
      <w:proofErr w:type="spellStart"/>
      <w:proofErr w:type="gramStart"/>
      <w:r w:rsidR="004F67FC" w:rsidRPr="00373D52">
        <w:rPr>
          <w:b/>
          <w:sz w:val="22"/>
          <w:szCs w:val="22"/>
        </w:rPr>
        <w:t>čl.I</w:t>
      </w:r>
      <w:proofErr w:type="spellEnd"/>
      <w:proofErr w:type="gramEnd"/>
      <w:r w:rsidR="004F67FC" w:rsidRPr="00373D52">
        <w:rPr>
          <w:b/>
          <w:sz w:val="22"/>
          <w:szCs w:val="22"/>
        </w:rPr>
        <w:t xml:space="preserve"> odst. 2</w:t>
      </w:r>
      <w:r w:rsidR="004F67FC">
        <w:rPr>
          <w:sz w:val="22"/>
          <w:szCs w:val="22"/>
        </w:rPr>
        <w:t>. této</w:t>
      </w:r>
      <w:r w:rsidR="004F67FC">
        <w:rPr>
          <w:sz w:val="22"/>
          <w:szCs w:val="22"/>
        </w:rPr>
        <w:br/>
        <w:t>smlouvy a za těchto podmínek: Objednatel je povinen zajistit zhotoviteli:</w:t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</w:p>
    <w:p w14:paraId="0BCE29C2" w14:textId="77777777" w:rsidR="00936E3A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24A268" w14:textId="77777777" w:rsidR="004F67FC" w:rsidRDefault="004F67FC" w:rsidP="00936E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přístup k </w:t>
      </w:r>
      <w:proofErr w:type="spellStart"/>
      <w:proofErr w:type="gramStart"/>
      <w:r>
        <w:rPr>
          <w:sz w:val="22"/>
          <w:szCs w:val="22"/>
        </w:rPr>
        <w:t>el.přípojce</w:t>
      </w:r>
      <w:proofErr w:type="spellEnd"/>
      <w:proofErr w:type="gramEnd"/>
      <w:r>
        <w:rPr>
          <w:sz w:val="22"/>
          <w:szCs w:val="22"/>
        </w:rPr>
        <w:t xml:space="preserve"> 230V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77730E" w14:textId="77777777" w:rsidR="004F67FC" w:rsidRDefault="004F67FC" w:rsidP="004F67FC">
      <w:pPr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možnost provádění díla v místě dle </w:t>
      </w:r>
      <w:proofErr w:type="spellStart"/>
      <w:r>
        <w:rPr>
          <w:sz w:val="22"/>
          <w:szCs w:val="22"/>
        </w:rPr>
        <w:t>čl.III</w:t>
      </w:r>
      <w:proofErr w:type="spellEnd"/>
      <w:r>
        <w:rPr>
          <w:sz w:val="22"/>
          <w:szCs w:val="22"/>
        </w:rPr>
        <w:t xml:space="preserve">. odst.1. této smlouvy min. do </w:t>
      </w:r>
      <w:r w:rsidR="00936E3A">
        <w:rPr>
          <w:sz w:val="22"/>
          <w:szCs w:val="22"/>
        </w:rPr>
        <w:t>20</w:t>
      </w:r>
      <w:r>
        <w:rPr>
          <w:sz w:val="22"/>
          <w:szCs w:val="22"/>
        </w:rPr>
        <w:t>°° hod</w:t>
      </w:r>
      <w:r>
        <w:rPr>
          <w:sz w:val="22"/>
          <w:szCs w:val="22"/>
        </w:rPr>
        <w:tab/>
      </w:r>
    </w:p>
    <w:p w14:paraId="7085C2EA" w14:textId="77777777" w:rsidR="004F67FC" w:rsidRDefault="004F67FC" w:rsidP="004F67F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c) minimální teplotu na pracovišti + 18°C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937B40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d) maximální relativní vlhkost vzduchu na pracovišti 50%</w:t>
      </w:r>
      <w:r>
        <w:rPr>
          <w:sz w:val="22"/>
          <w:szCs w:val="22"/>
        </w:rPr>
        <w:tab/>
      </w:r>
    </w:p>
    <w:p w14:paraId="72EC23FC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e) maximálně omezit provádění ostatních prací bránících zhotovení díla</w:t>
      </w:r>
      <w:r>
        <w:rPr>
          <w:sz w:val="22"/>
          <w:szCs w:val="22"/>
        </w:rPr>
        <w:tab/>
      </w:r>
    </w:p>
    <w:p w14:paraId="682D5D4D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f) dokumentaci (výkresy, stavební plány, půdorysy) potřebnou k provedení díla (pokud jsou </w:t>
      </w:r>
      <w:r>
        <w:rPr>
          <w:sz w:val="22"/>
          <w:szCs w:val="22"/>
        </w:rPr>
        <w:tab/>
        <w:t>potřebné)</w:t>
      </w:r>
      <w:r>
        <w:rPr>
          <w:sz w:val="22"/>
          <w:szCs w:val="22"/>
        </w:rPr>
        <w:tab/>
      </w:r>
    </w:p>
    <w:p w14:paraId="2F613C66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g) rovinatost podkladu podlahových materiálů dle materiálu a platných norem (v případě </w:t>
      </w:r>
      <w:r>
        <w:rPr>
          <w:sz w:val="22"/>
          <w:szCs w:val="22"/>
        </w:rPr>
        <w:tab/>
        <w:t>realizace podlah).</w:t>
      </w:r>
    </w:p>
    <w:p w14:paraId="4056DE56" w14:textId="77777777" w:rsidR="004F67FC" w:rsidRDefault="004F67FC" w:rsidP="004F67FC">
      <w:pPr>
        <w:ind w:left="708"/>
        <w:rPr>
          <w:sz w:val="22"/>
          <w:szCs w:val="22"/>
        </w:rPr>
      </w:pPr>
      <w:r>
        <w:rPr>
          <w:sz w:val="22"/>
          <w:szCs w:val="22"/>
        </w:rPr>
        <w:t>h) objednatel se zavazuje zhotoviteli zajistit uzamykatelný prostor k úschově    materiálu.</w:t>
      </w:r>
    </w:p>
    <w:p w14:paraId="5F9C5571" w14:textId="77777777" w:rsidR="004F67FC" w:rsidRDefault="004F67FC" w:rsidP="004F67FC">
      <w:pPr>
        <w:ind w:left="705"/>
        <w:rPr>
          <w:sz w:val="22"/>
          <w:szCs w:val="22"/>
        </w:rPr>
      </w:pPr>
      <w:r>
        <w:rPr>
          <w:sz w:val="22"/>
          <w:szCs w:val="22"/>
        </w:rPr>
        <w:t xml:space="preserve">ch) objednavatel se zavazuje v rámci stavební připravenosti zajistit požadované stavební otvory dle </w:t>
      </w:r>
      <w:proofErr w:type="gramStart"/>
      <w:r>
        <w:rPr>
          <w:sz w:val="22"/>
          <w:szCs w:val="22"/>
        </w:rPr>
        <w:t>platných</w:t>
      </w:r>
      <w:r w:rsidR="005247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norem</w:t>
      </w:r>
      <w:proofErr w:type="gramEnd"/>
      <w:r>
        <w:rPr>
          <w:sz w:val="22"/>
          <w:szCs w:val="22"/>
        </w:rPr>
        <w:t xml:space="preserve"> ( v případě montáže dveří).</w:t>
      </w:r>
    </w:p>
    <w:p w14:paraId="0B86C5D7" w14:textId="77777777" w:rsidR="00295DC5" w:rsidRDefault="00295DC5" w:rsidP="00295DC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případě nesplnění výše uvedených podmínek se prodlužuje termín předání díla o dobu </w:t>
      </w:r>
      <w:proofErr w:type="gramStart"/>
      <w:r>
        <w:rPr>
          <w:sz w:val="22"/>
          <w:szCs w:val="22"/>
        </w:rPr>
        <w:t>prodlení  objednatele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609143" w14:textId="77777777" w:rsidR="000F3635" w:rsidRDefault="000F3635" w:rsidP="00295DC5">
      <w:pPr>
        <w:rPr>
          <w:sz w:val="22"/>
          <w:szCs w:val="22"/>
        </w:rPr>
      </w:pPr>
    </w:p>
    <w:p w14:paraId="2FB18E1C" w14:textId="77777777" w:rsidR="00295DC5" w:rsidRPr="00295DC5" w:rsidRDefault="00BE0A65" w:rsidP="000F3635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="000F3635" w:rsidRPr="00295DC5">
        <w:rPr>
          <w:bCs/>
          <w:sz w:val="22"/>
          <w:szCs w:val="22"/>
        </w:rPr>
        <w:t xml:space="preserve">.  </w:t>
      </w:r>
      <w:r w:rsidR="00936E3A" w:rsidRPr="00295DC5">
        <w:rPr>
          <w:bCs/>
          <w:sz w:val="22"/>
          <w:szCs w:val="22"/>
        </w:rPr>
        <w:t>Podlahové vytápění</w:t>
      </w:r>
      <w:r w:rsidR="000F3635" w:rsidRPr="00295DC5">
        <w:rPr>
          <w:bCs/>
          <w:sz w:val="22"/>
          <w:szCs w:val="22"/>
        </w:rPr>
        <w:t xml:space="preserve"> </w:t>
      </w:r>
      <w:r w:rsidR="00936E3A" w:rsidRPr="00295DC5">
        <w:rPr>
          <w:bCs/>
          <w:sz w:val="22"/>
          <w:szCs w:val="22"/>
        </w:rPr>
        <w:t>–</w:t>
      </w:r>
      <w:r w:rsidR="000F3635" w:rsidRPr="00295DC5">
        <w:rPr>
          <w:bCs/>
          <w:sz w:val="22"/>
          <w:szCs w:val="22"/>
        </w:rPr>
        <w:t xml:space="preserve"> </w:t>
      </w:r>
      <w:r w:rsidR="00936E3A" w:rsidRPr="00295DC5">
        <w:rPr>
          <w:bCs/>
          <w:sz w:val="22"/>
          <w:szCs w:val="22"/>
        </w:rPr>
        <w:t xml:space="preserve">v případě pokládky podlah v prostorách s podlahovým vytápěním je povinností objednavatele dodat </w:t>
      </w:r>
      <w:r w:rsidR="000F3635" w:rsidRPr="00295DC5">
        <w:rPr>
          <w:bCs/>
          <w:sz w:val="22"/>
          <w:szCs w:val="22"/>
        </w:rPr>
        <w:t>p</w:t>
      </w:r>
      <w:r w:rsidR="000F3635" w:rsidRPr="00295DC5">
        <w:rPr>
          <w:sz w:val="22"/>
          <w:szCs w:val="22"/>
        </w:rPr>
        <w:t>řed pokládkou</w:t>
      </w:r>
      <w:r w:rsidR="00936E3A" w:rsidRPr="00295DC5">
        <w:rPr>
          <w:sz w:val="22"/>
          <w:szCs w:val="22"/>
        </w:rPr>
        <w:t xml:space="preserve"> </w:t>
      </w:r>
      <w:r w:rsidR="000F3635" w:rsidRPr="00295DC5">
        <w:rPr>
          <w:sz w:val="22"/>
          <w:szCs w:val="22"/>
        </w:rPr>
        <w:t>protokol</w:t>
      </w:r>
      <w:r w:rsidR="00936E3A" w:rsidRPr="00295DC5">
        <w:rPr>
          <w:sz w:val="22"/>
          <w:szCs w:val="22"/>
        </w:rPr>
        <w:t xml:space="preserve"> o provedené náběhové křivce autorizovan</w:t>
      </w:r>
      <w:r w:rsidR="00295DC5">
        <w:rPr>
          <w:sz w:val="22"/>
          <w:szCs w:val="22"/>
        </w:rPr>
        <w:t>ou</w:t>
      </w:r>
      <w:r w:rsidR="00936E3A" w:rsidRPr="00295DC5">
        <w:rPr>
          <w:sz w:val="22"/>
          <w:szCs w:val="22"/>
        </w:rPr>
        <w:t xml:space="preserve"> </w:t>
      </w:r>
      <w:r w:rsidR="00295DC5">
        <w:rPr>
          <w:sz w:val="22"/>
          <w:szCs w:val="22"/>
        </w:rPr>
        <w:t>osobou</w:t>
      </w:r>
      <w:r w:rsidR="00936E3A" w:rsidRPr="00295DC5">
        <w:rPr>
          <w:sz w:val="22"/>
          <w:szCs w:val="22"/>
        </w:rPr>
        <w:t>. V případě nedodání protokolu</w:t>
      </w:r>
      <w:r w:rsidR="00493FF0" w:rsidRPr="00295DC5">
        <w:rPr>
          <w:sz w:val="22"/>
          <w:szCs w:val="22"/>
        </w:rPr>
        <w:t>,</w:t>
      </w:r>
      <w:r w:rsidR="00936E3A" w:rsidRPr="00295DC5">
        <w:rPr>
          <w:sz w:val="22"/>
          <w:szCs w:val="22"/>
        </w:rPr>
        <w:t xml:space="preserve"> bude společností Gorgony, s.r.o. provedeno </w:t>
      </w:r>
      <w:r w:rsidR="00295DC5" w:rsidRPr="00295DC5">
        <w:rPr>
          <w:sz w:val="22"/>
          <w:szCs w:val="22"/>
        </w:rPr>
        <w:t xml:space="preserve">kontrolní </w:t>
      </w:r>
      <w:r w:rsidR="00936E3A" w:rsidRPr="00295DC5">
        <w:rPr>
          <w:sz w:val="22"/>
          <w:szCs w:val="22"/>
        </w:rPr>
        <w:t>měření vlhkosti povrchu podkladu</w:t>
      </w:r>
      <w:r w:rsidR="00493FF0" w:rsidRPr="00295DC5">
        <w:rPr>
          <w:sz w:val="22"/>
          <w:szCs w:val="22"/>
        </w:rPr>
        <w:t>.</w:t>
      </w:r>
      <w:r w:rsidR="00936E3A" w:rsidRPr="00295DC5">
        <w:rPr>
          <w:sz w:val="22"/>
          <w:szCs w:val="22"/>
        </w:rPr>
        <w:t xml:space="preserve"> </w:t>
      </w:r>
      <w:r w:rsidR="00493FF0" w:rsidRPr="00295DC5">
        <w:rPr>
          <w:sz w:val="22"/>
          <w:szCs w:val="22"/>
        </w:rPr>
        <w:t>P</w:t>
      </w:r>
      <w:r w:rsidR="00936E3A" w:rsidRPr="00295DC5">
        <w:rPr>
          <w:sz w:val="22"/>
          <w:szCs w:val="22"/>
        </w:rPr>
        <w:t>okud budou hodnoty dle požadovaných norem</w:t>
      </w:r>
      <w:r w:rsidR="00493FF0" w:rsidRPr="00295DC5">
        <w:rPr>
          <w:sz w:val="22"/>
          <w:szCs w:val="22"/>
        </w:rPr>
        <w:t xml:space="preserve"> bude</w:t>
      </w:r>
      <w:r w:rsidR="00295DC5">
        <w:rPr>
          <w:sz w:val="22"/>
          <w:szCs w:val="22"/>
        </w:rPr>
        <w:t xml:space="preserve"> </w:t>
      </w:r>
      <w:r w:rsidR="00295DC5" w:rsidRPr="00295DC5">
        <w:rPr>
          <w:sz w:val="22"/>
          <w:szCs w:val="22"/>
        </w:rPr>
        <w:t>provedena</w:t>
      </w:r>
      <w:r w:rsidR="00493FF0" w:rsidRPr="00295DC5">
        <w:rPr>
          <w:sz w:val="22"/>
          <w:szCs w:val="22"/>
        </w:rPr>
        <w:t xml:space="preserve"> pokládka.</w:t>
      </w:r>
      <w:r w:rsidR="00295DC5" w:rsidRPr="00295DC5">
        <w:rPr>
          <w:sz w:val="22"/>
          <w:szCs w:val="22"/>
        </w:rPr>
        <w:t xml:space="preserve"> Společnost Gorgony, s.r.o. pak, ale nezodpovídá za vady a reklamace vzniklé</w:t>
      </w:r>
      <w:r w:rsidR="00083E9E">
        <w:rPr>
          <w:sz w:val="22"/>
          <w:szCs w:val="22"/>
        </w:rPr>
        <w:t xml:space="preserve"> následnou</w:t>
      </w:r>
      <w:r w:rsidR="00295DC5" w:rsidRPr="00295DC5">
        <w:rPr>
          <w:sz w:val="22"/>
          <w:szCs w:val="22"/>
        </w:rPr>
        <w:t xml:space="preserve"> vlhkostí spojenou </w:t>
      </w:r>
      <w:proofErr w:type="gramStart"/>
      <w:r w:rsidR="00295DC5" w:rsidRPr="00295DC5">
        <w:rPr>
          <w:sz w:val="22"/>
          <w:szCs w:val="22"/>
        </w:rPr>
        <w:t>s  neprovedením</w:t>
      </w:r>
      <w:proofErr w:type="gramEnd"/>
      <w:r w:rsidR="00295DC5" w:rsidRPr="00295DC5">
        <w:rPr>
          <w:sz w:val="22"/>
          <w:szCs w:val="22"/>
        </w:rPr>
        <w:t xml:space="preserve"> správného vysušení podkladových betonů při nedodržení otopných cyklů.</w:t>
      </w:r>
    </w:p>
    <w:p w14:paraId="49A588AF" w14:textId="77777777" w:rsidR="004F67FC" w:rsidRPr="00295DC5" w:rsidRDefault="00295DC5" w:rsidP="004F67FC">
      <w:pPr>
        <w:jc w:val="both"/>
        <w:rPr>
          <w:sz w:val="22"/>
          <w:szCs w:val="22"/>
        </w:rPr>
      </w:pPr>
      <w:r w:rsidRPr="00295DC5">
        <w:rPr>
          <w:sz w:val="22"/>
          <w:szCs w:val="22"/>
        </w:rPr>
        <w:t>Povrchová teplota vyhřívané podlahy nesmí překročit 29°C, měla by mít stálou teplotu a relativní vlhkost vzduchu 45 – 60 % po celé topné období.</w:t>
      </w:r>
    </w:p>
    <w:p w14:paraId="6E798A79" w14:textId="77777777" w:rsidR="004F67FC" w:rsidRDefault="004F67FC" w:rsidP="004F67FC">
      <w:pPr>
        <w:jc w:val="both"/>
        <w:rPr>
          <w:sz w:val="22"/>
          <w:szCs w:val="22"/>
        </w:rPr>
      </w:pPr>
    </w:p>
    <w:p w14:paraId="47C2292F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B2D932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IV.</w:t>
      </w:r>
    </w:p>
    <w:p w14:paraId="2E434D4C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UJEDNÁNÍ</w:t>
      </w:r>
    </w:p>
    <w:p w14:paraId="66F93972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1DA648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Vlastnické právo ke zboží přechází na objednatele </w:t>
      </w:r>
      <w:proofErr w:type="gramStart"/>
      <w:r>
        <w:rPr>
          <w:sz w:val="22"/>
          <w:szCs w:val="22"/>
        </w:rPr>
        <w:t>úplným  zaplacením</w:t>
      </w:r>
      <w:proofErr w:type="gramEnd"/>
      <w:r>
        <w:rPr>
          <w:sz w:val="22"/>
          <w:szCs w:val="22"/>
        </w:rPr>
        <w:t xml:space="preserve"> ceny o dílo.</w:t>
      </w:r>
    </w:p>
    <w:p w14:paraId="4680BFCB" w14:textId="77777777" w:rsidR="004F67FC" w:rsidRDefault="004F67FC" w:rsidP="004F67FC">
      <w:pPr>
        <w:jc w:val="both"/>
        <w:rPr>
          <w:sz w:val="22"/>
          <w:szCs w:val="22"/>
        </w:rPr>
      </w:pPr>
    </w:p>
    <w:p w14:paraId="544AABF5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2. Nebezpečí škody přechází na objednatele dnem převzetí díla nebo jeho části. Řádné převzetí díla potvrdí objednatel nebo jeho zástupce v předávacím protokolu. Částečné předávání díla bude využito u zakázek, jejichž montáž bude prováděna ve více dnech.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B3C559" w14:textId="77777777" w:rsidR="00720235" w:rsidRDefault="00720235" w:rsidP="004F67FC">
      <w:pPr>
        <w:jc w:val="both"/>
        <w:rPr>
          <w:sz w:val="22"/>
          <w:szCs w:val="22"/>
        </w:rPr>
      </w:pPr>
    </w:p>
    <w:p w14:paraId="3EA6BE06" w14:textId="77777777" w:rsidR="004F67FC" w:rsidRDefault="00720235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F67FC">
        <w:rPr>
          <w:sz w:val="22"/>
          <w:szCs w:val="22"/>
        </w:rPr>
        <w:t xml:space="preserve">. Objednavatel přebírá plnou zodpovědnost za dodané zboží v místě provádění díla (krádež, poškození).  </w:t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</w:p>
    <w:p w14:paraId="1DD4CC17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A65504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V.</w:t>
      </w:r>
    </w:p>
    <w:p w14:paraId="131838F2" w14:textId="77777777" w:rsidR="004F67FC" w:rsidRDefault="004F67FC" w:rsidP="004F67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UJEDNÁNÍ</w:t>
      </w:r>
    </w:p>
    <w:p w14:paraId="234D6220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BA20AB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1. Nedílnou součástí této smlouvy je příloha č. 1, tato obsahuje cenovou nabídku.</w:t>
      </w:r>
    </w:p>
    <w:p w14:paraId="01841F0F" w14:textId="77777777" w:rsidR="004F67FC" w:rsidRDefault="004F67FC" w:rsidP="004F67FC">
      <w:pPr>
        <w:jc w:val="both"/>
        <w:rPr>
          <w:sz w:val="22"/>
          <w:szCs w:val="22"/>
        </w:rPr>
      </w:pPr>
    </w:p>
    <w:p w14:paraId="44A83B3F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2. Jakékoliv změny nebo doplnění této smlouvy lze provést pouze na základě vzájemně</w:t>
      </w:r>
      <w:r>
        <w:rPr>
          <w:sz w:val="22"/>
          <w:szCs w:val="22"/>
        </w:rPr>
        <w:br/>
        <w:t>odsouhlasených a očíslovaných písemných dodatků.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F5AD98" w14:textId="77777777" w:rsidR="004F67FC" w:rsidRDefault="004F67FC" w:rsidP="004F67FC">
      <w:pPr>
        <w:jc w:val="both"/>
        <w:rPr>
          <w:sz w:val="22"/>
          <w:szCs w:val="22"/>
        </w:rPr>
      </w:pPr>
    </w:p>
    <w:p w14:paraId="601146A8" w14:textId="77777777" w:rsidR="004F67FC" w:rsidRDefault="004C5FAA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F67FC">
        <w:rPr>
          <w:sz w:val="22"/>
          <w:szCs w:val="22"/>
        </w:rPr>
        <w:t xml:space="preserve">. Smluvní strany prohlašují, že se s obsahem této smlouvy a cenové </w:t>
      </w:r>
      <w:proofErr w:type="gramStart"/>
      <w:r w:rsidR="004F67FC">
        <w:rPr>
          <w:sz w:val="22"/>
          <w:szCs w:val="22"/>
        </w:rPr>
        <w:t>nabídky  podrobně</w:t>
      </w:r>
      <w:proofErr w:type="gramEnd"/>
      <w:r w:rsidR="004F67FC">
        <w:rPr>
          <w:sz w:val="22"/>
          <w:szCs w:val="22"/>
        </w:rPr>
        <w:t xml:space="preserve"> seznámily,</w:t>
      </w:r>
      <w:r w:rsidR="004F67FC">
        <w:rPr>
          <w:sz w:val="22"/>
          <w:szCs w:val="22"/>
        </w:rPr>
        <w:br/>
        <w:t>a že tento odpovídá jejich pravé  a svobodné vůli. Na důkaz toho připojují své podpisy.</w:t>
      </w:r>
      <w:r w:rsidR="004F67FC">
        <w:rPr>
          <w:sz w:val="22"/>
          <w:szCs w:val="22"/>
        </w:rPr>
        <w:tab/>
      </w:r>
    </w:p>
    <w:p w14:paraId="11D07BD7" w14:textId="77777777" w:rsidR="004F67FC" w:rsidRDefault="004F67FC" w:rsidP="004F67FC">
      <w:pPr>
        <w:jc w:val="both"/>
        <w:rPr>
          <w:sz w:val="22"/>
          <w:szCs w:val="22"/>
        </w:rPr>
      </w:pPr>
    </w:p>
    <w:p w14:paraId="062BB4A9" w14:textId="77777777" w:rsidR="004F67FC" w:rsidRDefault="004C5FAA" w:rsidP="004F67FC">
      <w:pPr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F67FC">
        <w:rPr>
          <w:sz w:val="22"/>
          <w:szCs w:val="22"/>
        </w:rPr>
        <w:t>. Tato smlouva je platná a účinná dnem jejího podpisu oběma smluvními stranami.</w:t>
      </w:r>
    </w:p>
    <w:p w14:paraId="55BE6ACB" w14:textId="77777777" w:rsidR="004F67FC" w:rsidRDefault="004F67FC" w:rsidP="004F67FC">
      <w:pPr>
        <w:jc w:val="both"/>
        <w:rPr>
          <w:sz w:val="22"/>
          <w:szCs w:val="22"/>
        </w:rPr>
      </w:pPr>
    </w:p>
    <w:p w14:paraId="0513DED1" w14:textId="77777777" w:rsidR="004F67FC" w:rsidRDefault="00E879DB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F67FC">
        <w:rPr>
          <w:sz w:val="22"/>
          <w:szCs w:val="22"/>
        </w:rPr>
        <w:t>. Tato smlouva byla sepsána ve 2 vyhotoveních, z nichž každá smluvní strana obdrží po</w:t>
      </w:r>
      <w:r w:rsidR="004F67FC">
        <w:rPr>
          <w:sz w:val="22"/>
          <w:szCs w:val="22"/>
        </w:rPr>
        <w:br/>
        <w:t>jednom.</w:t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  <w:r w:rsidR="004F67FC">
        <w:rPr>
          <w:sz w:val="22"/>
          <w:szCs w:val="22"/>
        </w:rPr>
        <w:tab/>
      </w:r>
    </w:p>
    <w:p w14:paraId="6657AF12" w14:textId="77777777" w:rsidR="004F67FC" w:rsidRDefault="004F67FC" w:rsidP="004F67FC">
      <w:pPr>
        <w:jc w:val="both"/>
        <w:rPr>
          <w:sz w:val="22"/>
          <w:szCs w:val="22"/>
        </w:rPr>
      </w:pPr>
    </w:p>
    <w:p w14:paraId="4CE439C1" w14:textId="77777777" w:rsidR="00524738" w:rsidRDefault="00524738" w:rsidP="004F67FC">
      <w:pPr>
        <w:ind w:firstLine="708"/>
        <w:jc w:val="both"/>
        <w:rPr>
          <w:sz w:val="22"/>
          <w:szCs w:val="22"/>
        </w:rPr>
      </w:pPr>
    </w:p>
    <w:p w14:paraId="6A887063" w14:textId="77777777" w:rsidR="00524738" w:rsidRDefault="00524738" w:rsidP="004F67FC">
      <w:pPr>
        <w:ind w:firstLine="708"/>
        <w:jc w:val="both"/>
        <w:rPr>
          <w:sz w:val="22"/>
          <w:szCs w:val="22"/>
        </w:rPr>
      </w:pPr>
    </w:p>
    <w:p w14:paraId="0F4C668D" w14:textId="77777777" w:rsidR="00524738" w:rsidRDefault="00524738" w:rsidP="004F67FC">
      <w:pPr>
        <w:ind w:firstLine="708"/>
        <w:jc w:val="both"/>
        <w:rPr>
          <w:sz w:val="22"/>
          <w:szCs w:val="22"/>
        </w:rPr>
      </w:pPr>
    </w:p>
    <w:p w14:paraId="0106E7DF" w14:textId="77777777" w:rsidR="00524738" w:rsidRDefault="00524738" w:rsidP="004F67FC">
      <w:pPr>
        <w:ind w:firstLine="708"/>
        <w:jc w:val="both"/>
        <w:rPr>
          <w:sz w:val="22"/>
          <w:szCs w:val="22"/>
        </w:rPr>
      </w:pPr>
    </w:p>
    <w:p w14:paraId="00FA15C8" w14:textId="30EE28FE" w:rsidR="004F67FC" w:rsidRDefault="004F67FC" w:rsidP="004F67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 Olomouci dne</w:t>
      </w:r>
      <w:r w:rsidR="00493E78">
        <w:rPr>
          <w:sz w:val="22"/>
          <w:szCs w:val="22"/>
        </w:rPr>
        <w:t xml:space="preserve"> </w:t>
      </w:r>
      <w:proofErr w:type="spellStart"/>
      <w:r w:rsidR="002477D0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ab/>
      </w:r>
    </w:p>
    <w:p w14:paraId="15223CE0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862A96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1C9970" w14:textId="77777777" w:rsidR="00F05428" w:rsidRDefault="00F05428" w:rsidP="004F67FC">
      <w:pPr>
        <w:jc w:val="both"/>
        <w:rPr>
          <w:sz w:val="22"/>
          <w:szCs w:val="22"/>
        </w:rPr>
      </w:pPr>
    </w:p>
    <w:p w14:paraId="0737573A" w14:textId="77777777" w:rsidR="00F05428" w:rsidRDefault="00F05428" w:rsidP="004F67FC">
      <w:pPr>
        <w:jc w:val="both"/>
        <w:rPr>
          <w:sz w:val="22"/>
          <w:szCs w:val="22"/>
        </w:rPr>
      </w:pPr>
    </w:p>
    <w:p w14:paraId="7119F128" w14:textId="77777777" w:rsidR="00F05428" w:rsidRDefault="00F05428" w:rsidP="004F67FC">
      <w:pPr>
        <w:jc w:val="both"/>
        <w:rPr>
          <w:sz w:val="22"/>
          <w:szCs w:val="22"/>
        </w:rPr>
      </w:pPr>
    </w:p>
    <w:p w14:paraId="0B45885E" w14:textId="77777777" w:rsidR="00F05428" w:rsidRDefault="00F05428" w:rsidP="004F67FC">
      <w:pPr>
        <w:jc w:val="both"/>
        <w:rPr>
          <w:sz w:val="22"/>
          <w:szCs w:val="22"/>
        </w:rPr>
      </w:pPr>
    </w:p>
    <w:p w14:paraId="058D22F1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93E78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823226" w14:textId="77777777" w:rsidR="004F67FC" w:rsidRDefault="004F67FC" w:rsidP="004F6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7AA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_________________</w:t>
      </w:r>
    </w:p>
    <w:p w14:paraId="27CA90EE" w14:textId="77777777" w:rsidR="005758BC" w:rsidRPr="004F67FC" w:rsidRDefault="004F67FC" w:rsidP="00877AAA">
      <w:pPr>
        <w:jc w:val="both"/>
      </w:pPr>
      <w:r>
        <w:rPr>
          <w:sz w:val="22"/>
          <w:szCs w:val="22"/>
        </w:rPr>
        <w:tab/>
        <w:t xml:space="preserve">       zhotovitel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</w:r>
    </w:p>
    <w:sectPr w:rsidR="005758BC" w:rsidRPr="004F67FC" w:rsidSect="004E17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0637" w14:textId="77777777" w:rsidR="00EB535E" w:rsidRDefault="00EB535E">
      <w:r>
        <w:separator/>
      </w:r>
    </w:p>
  </w:endnote>
  <w:endnote w:type="continuationSeparator" w:id="0">
    <w:p w14:paraId="6B0C4D93" w14:textId="77777777" w:rsidR="00EB535E" w:rsidRDefault="00EB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9D4B" w14:textId="77777777" w:rsidR="00A23AEF" w:rsidRDefault="00A23AEF" w:rsidP="005758BC">
    <w:pPr>
      <w:pStyle w:val="Zpat"/>
      <w:jc w:val="center"/>
    </w:pPr>
    <w:r w:rsidRPr="008B652A">
      <w:rPr>
        <w:rStyle w:val="slostrnky"/>
      </w:rPr>
      <w:t xml:space="preserve">- </w:t>
    </w:r>
    <w:r w:rsidR="00F03E06" w:rsidRPr="008B652A">
      <w:rPr>
        <w:rStyle w:val="slostrnky"/>
      </w:rPr>
      <w:fldChar w:fldCharType="begin"/>
    </w:r>
    <w:r w:rsidRPr="008B652A">
      <w:rPr>
        <w:rStyle w:val="slostrnky"/>
      </w:rPr>
      <w:instrText xml:space="preserve"> PAGE </w:instrText>
    </w:r>
    <w:r w:rsidR="00F03E06" w:rsidRPr="008B652A">
      <w:rPr>
        <w:rStyle w:val="slostrnky"/>
      </w:rPr>
      <w:fldChar w:fldCharType="separate"/>
    </w:r>
    <w:r w:rsidR="00877AAA">
      <w:rPr>
        <w:rStyle w:val="slostrnky"/>
        <w:noProof/>
      </w:rPr>
      <w:t>3</w:t>
    </w:r>
    <w:r w:rsidR="00F03E06" w:rsidRPr="008B652A">
      <w:rPr>
        <w:rStyle w:val="slostrnky"/>
      </w:rPr>
      <w:fldChar w:fldCharType="end"/>
    </w:r>
    <w:r w:rsidRPr="008B652A"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BE1" w14:textId="77777777" w:rsidR="00EB535E" w:rsidRDefault="00EB535E">
      <w:r>
        <w:separator/>
      </w:r>
    </w:p>
  </w:footnote>
  <w:footnote w:type="continuationSeparator" w:id="0">
    <w:p w14:paraId="2D99D04F" w14:textId="77777777" w:rsidR="00EB535E" w:rsidRDefault="00EB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66D155"/>
    <w:multiLevelType w:val="hybridMultilevel"/>
    <w:tmpl w:val="2B6D483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D61470"/>
    <w:multiLevelType w:val="hybridMultilevel"/>
    <w:tmpl w:val="1D62F7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93F01E"/>
    <w:multiLevelType w:val="hybridMultilevel"/>
    <w:tmpl w:val="C24ACEB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FEDC91"/>
    <w:multiLevelType w:val="hybridMultilevel"/>
    <w:tmpl w:val="9FE1731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8882D8"/>
    <w:multiLevelType w:val="hybridMultilevel"/>
    <w:tmpl w:val="8568B9D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A59B87"/>
    <w:multiLevelType w:val="hybridMultilevel"/>
    <w:tmpl w:val="BB3DAFE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82504E"/>
    <w:multiLevelType w:val="hybridMultilevel"/>
    <w:tmpl w:val="DD4F268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71AEEA"/>
    <w:multiLevelType w:val="hybridMultilevel"/>
    <w:tmpl w:val="4699374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094B07A"/>
    <w:multiLevelType w:val="hybridMultilevel"/>
    <w:tmpl w:val="F5F6DB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2578699">
    <w:abstractNumId w:val="8"/>
  </w:num>
  <w:num w:numId="2" w16cid:durableId="1816532416">
    <w:abstractNumId w:val="5"/>
  </w:num>
  <w:num w:numId="3" w16cid:durableId="1896039661">
    <w:abstractNumId w:val="2"/>
  </w:num>
  <w:num w:numId="4" w16cid:durableId="1340086320">
    <w:abstractNumId w:val="3"/>
  </w:num>
  <w:num w:numId="5" w16cid:durableId="1819880371">
    <w:abstractNumId w:val="7"/>
  </w:num>
  <w:num w:numId="6" w16cid:durableId="841119404">
    <w:abstractNumId w:val="4"/>
  </w:num>
  <w:num w:numId="7" w16cid:durableId="173495053">
    <w:abstractNumId w:val="0"/>
  </w:num>
  <w:num w:numId="8" w16cid:durableId="1465150231">
    <w:abstractNumId w:val="1"/>
  </w:num>
  <w:num w:numId="9" w16cid:durableId="1481266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8BC"/>
    <w:rsid w:val="00002B3E"/>
    <w:rsid w:val="00012861"/>
    <w:rsid w:val="00083E9E"/>
    <w:rsid w:val="000C57BF"/>
    <w:rsid w:val="000E0856"/>
    <w:rsid w:val="000F3635"/>
    <w:rsid w:val="00137BE0"/>
    <w:rsid w:val="00157C5F"/>
    <w:rsid w:val="00193614"/>
    <w:rsid w:val="001B156E"/>
    <w:rsid w:val="002477D0"/>
    <w:rsid w:val="00295DC5"/>
    <w:rsid w:val="00343143"/>
    <w:rsid w:val="003522F9"/>
    <w:rsid w:val="00365024"/>
    <w:rsid w:val="0039061D"/>
    <w:rsid w:val="003C7238"/>
    <w:rsid w:val="003D103E"/>
    <w:rsid w:val="00403EE0"/>
    <w:rsid w:val="004526E3"/>
    <w:rsid w:val="00493E78"/>
    <w:rsid w:val="00493FF0"/>
    <w:rsid w:val="004B4156"/>
    <w:rsid w:val="004C5FAA"/>
    <w:rsid w:val="004E1774"/>
    <w:rsid w:val="004F67FC"/>
    <w:rsid w:val="00501275"/>
    <w:rsid w:val="00524738"/>
    <w:rsid w:val="005758BC"/>
    <w:rsid w:val="005815C4"/>
    <w:rsid w:val="005B34A8"/>
    <w:rsid w:val="006869AB"/>
    <w:rsid w:val="006A7546"/>
    <w:rsid w:val="006D647A"/>
    <w:rsid w:val="007178E6"/>
    <w:rsid w:val="00720235"/>
    <w:rsid w:val="007416DB"/>
    <w:rsid w:val="007A05BF"/>
    <w:rsid w:val="007D1BF1"/>
    <w:rsid w:val="008428FC"/>
    <w:rsid w:val="00877AAA"/>
    <w:rsid w:val="00932562"/>
    <w:rsid w:val="00936E3A"/>
    <w:rsid w:val="00970DB5"/>
    <w:rsid w:val="00972C5E"/>
    <w:rsid w:val="009E4929"/>
    <w:rsid w:val="00A23AEF"/>
    <w:rsid w:val="00AD0115"/>
    <w:rsid w:val="00B14974"/>
    <w:rsid w:val="00B203CB"/>
    <w:rsid w:val="00B2568F"/>
    <w:rsid w:val="00B529BA"/>
    <w:rsid w:val="00B545FD"/>
    <w:rsid w:val="00B758FF"/>
    <w:rsid w:val="00B92445"/>
    <w:rsid w:val="00BB24F1"/>
    <w:rsid w:val="00BB75C5"/>
    <w:rsid w:val="00BC5AF9"/>
    <w:rsid w:val="00BD720E"/>
    <w:rsid w:val="00BE0A65"/>
    <w:rsid w:val="00C017F3"/>
    <w:rsid w:val="00C27D11"/>
    <w:rsid w:val="00C40CBB"/>
    <w:rsid w:val="00C6251A"/>
    <w:rsid w:val="00C9406C"/>
    <w:rsid w:val="00C96C7B"/>
    <w:rsid w:val="00CA3773"/>
    <w:rsid w:val="00CD527D"/>
    <w:rsid w:val="00D10D1E"/>
    <w:rsid w:val="00D75610"/>
    <w:rsid w:val="00DB24DE"/>
    <w:rsid w:val="00E007E4"/>
    <w:rsid w:val="00E33EF4"/>
    <w:rsid w:val="00E645A9"/>
    <w:rsid w:val="00E879DB"/>
    <w:rsid w:val="00EB535E"/>
    <w:rsid w:val="00EC4CC0"/>
    <w:rsid w:val="00EE1666"/>
    <w:rsid w:val="00F03E06"/>
    <w:rsid w:val="00F05428"/>
    <w:rsid w:val="00F45359"/>
    <w:rsid w:val="00F9409F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259BE"/>
  <w15:docId w15:val="{A04097D9-95F2-4C4A-B93A-DFCBCEF2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58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758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58BC"/>
  </w:style>
  <w:style w:type="character" w:customStyle="1" w:styleId="platne1">
    <w:name w:val="platne1"/>
    <w:basedOn w:val="Standardnpsmoodstavce"/>
    <w:rsid w:val="006A7546"/>
  </w:style>
  <w:style w:type="paragraph" w:styleId="Textbubliny">
    <w:name w:val="Balloon Text"/>
    <w:basedOn w:val="Normln"/>
    <w:semiHidden/>
    <w:rsid w:val="006A7546"/>
    <w:rPr>
      <w:rFonts w:ascii="Tahoma" w:hAnsi="Tahoma" w:cs="Tahoma"/>
      <w:sz w:val="16"/>
      <w:szCs w:val="16"/>
    </w:rPr>
  </w:style>
  <w:style w:type="character" w:styleId="Siln">
    <w:name w:val="Strong"/>
    <w:qFormat/>
    <w:rsid w:val="004F67FC"/>
    <w:rPr>
      <w:b/>
      <w:bCs/>
    </w:rPr>
  </w:style>
  <w:style w:type="paragraph" w:customStyle="1" w:styleId="Default">
    <w:name w:val="Default"/>
    <w:rsid w:val="000F3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Gorgony s.r.o.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Petr Chmelík</dc:creator>
  <cp:lastModifiedBy>Ilona Janalíková</cp:lastModifiedBy>
  <cp:revision>9</cp:revision>
  <cp:lastPrinted>2023-10-03T09:01:00Z</cp:lastPrinted>
  <dcterms:created xsi:type="dcterms:W3CDTF">2023-10-03T09:00:00Z</dcterms:created>
  <dcterms:modified xsi:type="dcterms:W3CDTF">2023-10-10T12:58:00Z</dcterms:modified>
</cp:coreProperties>
</file>