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BA2A" w14:textId="77777777" w:rsidR="00BC17A6" w:rsidRPr="00C97FB5" w:rsidRDefault="00BC17A6" w:rsidP="000B0AA7">
      <w:pPr>
        <w:pStyle w:val="StylDoprava"/>
        <w:rPr>
          <w:rFonts w:cs="Arial"/>
          <w:sz w:val="22"/>
          <w:szCs w:val="22"/>
        </w:rPr>
      </w:pPr>
      <w:proofErr w:type="spellStart"/>
      <w:proofErr w:type="gramStart"/>
      <w:r w:rsidRPr="00C97FB5">
        <w:rPr>
          <w:rFonts w:cs="Arial"/>
          <w:sz w:val="22"/>
          <w:szCs w:val="22"/>
        </w:rPr>
        <w:t>Čj</w:t>
      </w:r>
      <w:proofErr w:type="spellEnd"/>
      <w:r w:rsidRPr="00C97FB5">
        <w:rPr>
          <w:rFonts w:cs="Arial"/>
          <w:sz w:val="22"/>
          <w:szCs w:val="22"/>
        </w:rPr>
        <w:t>.:SPU</w:t>
      </w:r>
      <w:proofErr w:type="gramEnd"/>
      <w:r w:rsidRPr="00C97FB5">
        <w:rPr>
          <w:rFonts w:cs="Arial"/>
          <w:sz w:val="22"/>
          <w:szCs w:val="22"/>
        </w:rPr>
        <w:t xml:space="preserve"> 350896/2023</w:t>
      </w:r>
    </w:p>
    <w:p w14:paraId="3F9F9F45" w14:textId="77777777" w:rsidR="004243BC" w:rsidRPr="00C97FB5" w:rsidRDefault="00BC17A6" w:rsidP="000B0AA7">
      <w:pPr>
        <w:pStyle w:val="StylDoprava"/>
        <w:rPr>
          <w:rFonts w:cs="Arial"/>
          <w:sz w:val="22"/>
          <w:szCs w:val="22"/>
        </w:rPr>
      </w:pPr>
      <w:proofErr w:type="gramStart"/>
      <w:r w:rsidRPr="00C97FB5">
        <w:rPr>
          <w:rFonts w:cs="Arial"/>
          <w:sz w:val="22"/>
          <w:szCs w:val="22"/>
        </w:rPr>
        <w:t>UID:spuess</w:t>
      </w:r>
      <w:proofErr w:type="gramEnd"/>
      <w:r w:rsidRPr="00C97FB5">
        <w:rPr>
          <w:rFonts w:cs="Arial"/>
          <w:sz w:val="22"/>
          <w:szCs w:val="22"/>
        </w:rPr>
        <w:t>8c176911</w:t>
      </w:r>
    </w:p>
    <w:p w14:paraId="69ADF4E1"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51983B45"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826B69C"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03851C4"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6BA5B6E6"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4F668892"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2B921BFC"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1F486F4F" w14:textId="77777777" w:rsidR="00BC17A6" w:rsidRPr="00C97FB5" w:rsidRDefault="00BC17A6" w:rsidP="000B0AA7">
      <w:pPr>
        <w:pStyle w:val="VnitrniText"/>
        <w:ind w:firstLine="0"/>
        <w:rPr>
          <w:sz w:val="22"/>
          <w:szCs w:val="22"/>
        </w:rPr>
      </w:pPr>
    </w:p>
    <w:p w14:paraId="38E2FE98" w14:textId="77777777" w:rsidR="00CF17C0" w:rsidRPr="00C97FB5" w:rsidRDefault="00CF17C0" w:rsidP="000B0AA7">
      <w:pPr>
        <w:pStyle w:val="VnitrniText"/>
        <w:ind w:firstLine="0"/>
        <w:rPr>
          <w:sz w:val="22"/>
          <w:szCs w:val="22"/>
        </w:rPr>
      </w:pPr>
      <w:r w:rsidRPr="00C97FB5">
        <w:rPr>
          <w:sz w:val="22"/>
          <w:szCs w:val="22"/>
        </w:rPr>
        <w:t>a</w:t>
      </w:r>
    </w:p>
    <w:p w14:paraId="774DDF56" w14:textId="77777777" w:rsidR="00BC17A6" w:rsidRPr="00C97FB5" w:rsidRDefault="00BC17A6" w:rsidP="000B0AA7">
      <w:pPr>
        <w:pStyle w:val="VnitrniText"/>
        <w:ind w:firstLine="0"/>
        <w:rPr>
          <w:sz w:val="22"/>
          <w:szCs w:val="22"/>
        </w:rPr>
      </w:pPr>
    </w:p>
    <w:p w14:paraId="67E82249" w14:textId="77777777" w:rsidR="008344CE" w:rsidRDefault="008344CE" w:rsidP="008344CE">
      <w:pPr>
        <w:pStyle w:val="VnitrniText"/>
        <w:ind w:firstLine="0"/>
        <w:rPr>
          <w:sz w:val="22"/>
          <w:szCs w:val="22"/>
        </w:rPr>
      </w:pPr>
      <w:r>
        <w:rPr>
          <w:b/>
          <w:sz w:val="22"/>
          <w:szCs w:val="22"/>
        </w:rPr>
        <w:t>České štěrkopísky spol. s r.o.</w:t>
      </w:r>
    </w:p>
    <w:p w14:paraId="4F7844A7" w14:textId="77777777" w:rsidR="008344CE" w:rsidRDefault="008344CE" w:rsidP="008344CE">
      <w:pPr>
        <w:pStyle w:val="VnitrniText"/>
        <w:ind w:firstLine="0"/>
        <w:rPr>
          <w:sz w:val="22"/>
          <w:szCs w:val="22"/>
        </w:rPr>
      </w:pPr>
      <w:r>
        <w:rPr>
          <w:sz w:val="22"/>
          <w:szCs w:val="22"/>
        </w:rPr>
        <w:t>se sídlem Cukrovarská 34, Praha 9 - Čakovice, PSČ 19000</w:t>
      </w:r>
    </w:p>
    <w:p w14:paraId="53EE975A" w14:textId="77777777" w:rsidR="008344CE" w:rsidRDefault="008344CE" w:rsidP="008344CE">
      <w:pPr>
        <w:pStyle w:val="VnitrniText"/>
        <w:ind w:firstLine="0"/>
        <w:rPr>
          <w:sz w:val="22"/>
          <w:szCs w:val="22"/>
        </w:rPr>
      </w:pPr>
      <w:r>
        <w:rPr>
          <w:sz w:val="22"/>
          <w:szCs w:val="22"/>
        </w:rPr>
        <w:t>IČO: 27584534</w:t>
      </w:r>
    </w:p>
    <w:p w14:paraId="03314BFD" w14:textId="77777777" w:rsidR="008344CE" w:rsidRDefault="008344CE" w:rsidP="008344CE">
      <w:pPr>
        <w:pStyle w:val="VnitrniText"/>
        <w:ind w:firstLine="0"/>
        <w:rPr>
          <w:sz w:val="22"/>
          <w:szCs w:val="22"/>
        </w:rPr>
      </w:pPr>
      <w:r>
        <w:rPr>
          <w:sz w:val="22"/>
          <w:szCs w:val="22"/>
        </w:rPr>
        <w:t xml:space="preserve">DIČ: CZ 27584534, </w:t>
      </w:r>
    </w:p>
    <w:p w14:paraId="153CD8CB" w14:textId="77777777" w:rsidR="008344CE" w:rsidRDefault="008344CE" w:rsidP="008344CE">
      <w:pPr>
        <w:pStyle w:val="VnitrniText"/>
        <w:ind w:firstLine="0"/>
        <w:rPr>
          <w:sz w:val="22"/>
          <w:szCs w:val="22"/>
        </w:rPr>
      </w:pPr>
      <w:r>
        <w:rPr>
          <w:sz w:val="22"/>
          <w:szCs w:val="22"/>
        </w:rPr>
        <w:t>zapsán v OR vedeném MS v Praze, oddíl C, vložka 117108</w:t>
      </w:r>
    </w:p>
    <w:p w14:paraId="5A5599D8" w14:textId="37437D06" w:rsidR="008344CE" w:rsidRDefault="008344CE" w:rsidP="008344CE">
      <w:pPr>
        <w:pStyle w:val="VnitrniText"/>
        <w:ind w:firstLine="0"/>
        <w:rPr>
          <w:sz w:val="22"/>
          <w:szCs w:val="22"/>
        </w:rPr>
      </w:pPr>
      <w:r>
        <w:rPr>
          <w:sz w:val="22"/>
          <w:szCs w:val="22"/>
        </w:rPr>
        <w:t xml:space="preserve">za kterou jedná </w:t>
      </w:r>
      <w:proofErr w:type="spellStart"/>
      <w:r w:rsidR="002A21F7">
        <w:rPr>
          <w:sz w:val="22"/>
          <w:szCs w:val="22"/>
        </w:rPr>
        <w:t>xxx</w:t>
      </w:r>
      <w:proofErr w:type="spellEnd"/>
      <w:r>
        <w:rPr>
          <w:sz w:val="22"/>
          <w:szCs w:val="22"/>
        </w:rPr>
        <w:t xml:space="preserve">. </w:t>
      </w:r>
      <w:proofErr w:type="spellStart"/>
      <w:r w:rsidR="002A21F7">
        <w:rPr>
          <w:sz w:val="22"/>
          <w:szCs w:val="22"/>
        </w:rPr>
        <w:t>xxxxxx</w:t>
      </w:r>
      <w:proofErr w:type="spellEnd"/>
      <w:r>
        <w:rPr>
          <w:sz w:val="22"/>
          <w:szCs w:val="22"/>
        </w:rPr>
        <w:t xml:space="preserve"> </w:t>
      </w:r>
      <w:proofErr w:type="spellStart"/>
      <w:r w:rsidR="002A21F7">
        <w:rPr>
          <w:sz w:val="22"/>
          <w:szCs w:val="22"/>
        </w:rPr>
        <w:t>xxxxxxx</w:t>
      </w:r>
      <w:proofErr w:type="spellEnd"/>
      <w:r>
        <w:rPr>
          <w:sz w:val="22"/>
          <w:szCs w:val="22"/>
        </w:rPr>
        <w:t>, advokát z přiložené plné moci</w:t>
      </w:r>
    </w:p>
    <w:p w14:paraId="453B12F2" w14:textId="77777777" w:rsidR="00BC17A6" w:rsidRPr="00C97FB5" w:rsidRDefault="00BC17A6" w:rsidP="000B0AA7">
      <w:pPr>
        <w:pStyle w:val="VnitrniText"/>
        <w:ind w:firstLine="0"/>
        <w:rPr>
          <w:sz w:val="22"/>
          <w:szCs w:val="22"/>
        </w:rPr>
      </w:pPr>
      <w:r w:rsidRPr="00C97FB5">
        <w:rPr>
          <w:sz w:val="22"/>
          <w:szCs w:val="22"/>
        </w:rPr>
        <w:t>(dále jen "nabyvatel")</w:t>
      </w:r>
    </w:p>
    <w:p w14:paraId="06529985" w14:textId="77777777" w:rsidR="00BC17A6" w:rsidRPr="00C97FB5" w:rsidRDefault="00BC17A6" w:rsidP="000B0AA7">
      <w:pPr>
        <w:pStyle w:val="VnitrniText"/>
        <w:ind w:firstLine="0"/>
        <w:rPr>
          <w:sz w:val="22"/>
          <w:szCs w:val="22"/>
        </w:rPr>
      </w:pPr>
    </w:p>
    <w:p w14:paraId="29D8415C" w14:textId="77777777" w:rsidR="00CF17C0" w:rsidRPr="00C97FB5" w:rsidRDefault="00CF17C0" w:rsidP="000B0AA7">
      <w:pPr>
        <w:pStyle w:val="VnitrniText"/>
        <w:ind w:firstLine="0"/>
        <w:rPr>
          <w:sz w:val="22"/>
          <w:szCs w:val="22"/>
        </w:rPr>
      </w:pPr>
    </w:p>
    <w:p w14:paraId="6850292E"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648C3D8" w14:textId="77777777" w:rsidR="00CF17C0" w:rsidRPr="00C97FB5" w:rsidRDefault="00CF17C0" w:rsidP="001274AE">
      <w:pPr>
        <w:rPr>
          <w:rFonts w:ascii="Arial" w:hAnsi="Arial" w:cs="Arial"/>
          <w:sz w:val="22"/>
          <w:szCs w:val="22"/>
        </w:rPr>
      </w:pPr>
    </w:p>
    <w:p w14:paraId="108E1229" w14:textId="77777777" w:rsidR="00830569" w:rsidRPr="00C97FB5" w:rsidRDefault="00830569" w:rsidP="001274AE">
      <w:pPr>
        <w:rPr>
          <w:rFonts w:ascii="Arial" w:hAnsi="Arial" w:cs="Arial"/>
          <w:sz w:val="22"/>
          <w:szCs w:val="22"/>
        </w:rPr>
      </w:pPr>
    </w:p>
    <w:p w14:paraId="355B5675"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0C109CC0"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2008S23/23</w:t>
      </w:r>
    </w:p>
    <w:p w14:paraId="745A27D8" w14:textId="77777777" w:rsidR="00CF17C0" w:rsidRPr="00C97FB5" w:rsidRDefault="00CF17C0" w:rsidP="00D06D0F">
      <w:pPr>
        <w:rPr>
          <w:rFonts w:ascii="Arial" w:hAnsi="Arial" w:cs="Arial"/>
          <w:sz w:val="22"/>
          <w:szCs w:val="22"/>
        </w:rPr>
      </w:pPr>
    </w:p>
    <w:p w14:paraId="41B78F37" w14:textId="77777777" w:rsidR="00CF17C0" w:rsidRPr="00C97FB5" w:rsidRDefault="00CF17C0" w:rsidP="00D06D0F">
      <w:pPr>
        <w:rPr>
          <w:rFonts w:ascii="Arial" w:hAnsi="Arial" w:cs="Arial"/>
          <w:sz w:val="22"/>
          <w:szCs w:val="22"/>
        </w:rPr>
      </w:pPr>
    </w:p>
    <w:p w14:paraId="39FE13A9"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3451CB3" w14:textId="77777777" w:rsidR="00143BFA" w:rsidRDefault="00143BFA" w:rsidP="008344CE">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6D6AE4DA"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38DA79A1" w14:textId="77777777" w:rsidR="008505AD" w:rsidRPr="00112F3C" w:rsidRDefault="008505AD" w:rsidP="00112F3C">
      <w:pPr>
        <w:pStyle w:val="cary"/>
      </w:pPr>
      <w:r w:rsidRPr="00112F3C">
        <w:t>------------------------------------------------------------------------------------------------------------------------</w:t>
      </w:r>
      <w:r w:rsidR="00E60971" w:rsidRPr="00112F3C">
        <w:t>--</w:t>
      </w:r>
      <w:r w:rsidR="007431BA" w:rsidRPr="00112F3C">
        <w:t>-----------</w:t>
      </w:r>
    </w:p>
    <w:p w14:paraId="3078E7D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962C81F" w14:textId="77777777" w:rsidR="007431BA" w:rsidRPr="007431BA" w:rsidRDefault="007431BA" w:rsidP="00112F3C">
      <w:pPr>
        <w:pStyle w:val="cary"/>
      </w:pPr>
      <w:r w:rsidRPr="007431BA">
        <w:t>-------------------------------------------------------------------------------------------------------------------------------------</w:t>
      </w:r>
    </w:p>
    <w:p w14:paraId="4DA41CC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BF033F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Hrušovany u Brna</w:t>
      </w:r>
      <w:r w:rsidRPr="00257EB0">
        <w:rPr>
          <w:rStyle w:val="tabulkyNemovitosti"/>
        </w:rPr>
        <w:tab/>
        <w:t>Hrušovany u Brna</w:t>
      </w:r>
      <w:r w:rsidRPr="00257EB0">
        <w:rPr>
          <w:rStyle w:val="tabulkyNemovitosti"/>
        </w:rPr>
        <w:tab/>
        <w:t>1320/62</w:t>
      </w:r>
      <w:r w:rsidRPr="00257EB0">
        <w:rPr>
          <w:rStyle w:val="tabulkyNemovitosti"/>
        </w:rPr>
        <w:tab/>
        <w:t>orná půda</w:t>
      </w:r>
      <w:r w:rsidRPr="00257EB0">
        <w:rPr>
          <w:rStyle w:val="tabulkyNemovitosti"/>
        </w:rPr>
        <w:tab/>
        <w:t>10002</w:t>
      </w:r>
    </w:p>
    <w:p w14:paraId="39065D61" w14:textId="77777777" w:rsidR="008505AD" w:rsidRPr="00257EB0" w:rsidRDefault="008505AD" w:rsidP="00257EB0">
      <w:pPr>
        <w:tabs>
          <w:tab w:val="left" w:pos="2268"/>
          <w:tab w:val="left" w:pos="4536"/>
          <w:tab w:val="left" w:pos="6237"/>
          <w:tab w:val="right" w:pos="9639"/>
        </w:tabs>
        <w:rPr>
          <w:rStyle w:val="tabulkyNemovitosti"/>
        </w:rPr>
      </w:pPr>
    </w:p>
    <w:p w14:paraId="4439132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C9F980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Hrušovany u Brna</w:t>
      </w:r>
      <w:r w:rsidRPr="00257EB0">
        <w:rPr>
          <w:rStyle w:val="tabulkyNemovitosti"/>
        </w:rPr>
        <w:tab/>
        <w:t>Hrušovany u Brna</w:t>
      </w:r>
      <w:r w:rsidRPr="00257EB0">
        <w:rPr>
          <w:rStyle w:val="tabulkyNemovitosti"/>
        </w:rPr>
        <w:tab/>
        <w:t>1320/201</w:t>
      </w:r>
      <w:r w:rsidRPr="00257EB0">
        <w:rPr>
          <w:rStyle w:val="tabulkyNemovitosti"/>
        </w:rPr>
        <w:tab/>
        <w:t>orná půda</w:t>
      </w:r>
      <w:r w:rsidRPr="00257EB0">
        <w:rPr>
          <w:rStyle w:val="tabulkyNemovitosti"/>
        </w:rPr>
        <w:tab/>
        <w:t>10002</w:t>
      </w:r>
    </w:p>
    <w:p w14:paraId="71972EFC" w14:textId="77777777" w:rsidR="008505AD" w:rsidRPr="00257EB0" w:rsidRDefault="008505AD" w:rsidP="00257EB0">
      <w:pPr>
        <w:tabs>
          <w:tab w:val="left" w:pos="2268"/>
          <w:tab w:val="left" w:pos="4536"/>
          <w:tab w:val="left" w:pos="6237"/>
          <w:tab w:val="right" w:pos="9639"/>
        </w:tabs>
        <w:rPr>
          <w:rStyle w:val="tabulkyNemovitosti"/>
        </w:rPr>
      </w:pPr>
    </w:p>
    <w:p w14:paraId="4FF2647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105313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Hrušovany u Brna</w:t>
      </w:r>
      <w:r w:rsidRPr="00257EB0">
        <w:rPr>
          <w:rStyle w:val="tabulkyNemovitosti"/>
        </w:rPr>
        <w:tab/>
        <w:t>Hrušovany u Brna</w:t>
      </w:r>
      <w:r w:rsidRPr="00257EB0">
        <w:rPr>
          <w:rStyle w:val="tabulkyNemovitosti"/>
        </w:rPr>
        <w:tab/>
        <w:t>1749/61</w:t>
      </w:r>
      <w:r w:rsidRPr="00257EB0">
        <w:rPr>
          <w:rStyle w:val="tabulkyNemovitosti"/>
        </w:rPr>
        <w:tab/>
        <w:t>orná půda</w:t>
      </w:r>
      <w:r w:rsidRPr="00257EB0">
        <w:rPr>
          <w:rStyle w:val="tabulkyNemovitosti"/>
        </w:rPr>
        <w:tab/>
        <w:t>10002</w:t>
      </w:r>
    </w:p>
    <w:p w14:paraId="5F3E4B8B" w14:textId="77777777" w:rsidR="008505AD" w:rsidRPr="00257EB0" w:rsidRDefault="008505AD" w:rsidP="00257EB0">
      <w:pPr>
        <w:tabs>
          <w:tab w:val="left" w:pos="2268"/>
          <w:tab w:val="left" w:pos="4536"/>
          <w:tab w:val="left" w:pos="6237"/>
          <w:tab w:val="right" w:pos="9639"/>
        </w:tabs>
        <w:rPr>
          <w:rStyle w:val="tabulkyNemovitosti"/>
        </w:rPr>
      </w:pPr>
    </w:p>
    <w:p w14:paraId="73E50CA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52357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Unkovice</w:t>
      </w:r>
      <w:r w:rsidRPr="00257EB0">
        <w:rPr>
          <w:rStyle w:val="tabulkyNemovitosti"/>
        </w:rPr>
        <w:tab/>
      </w:r>
      <w:proofErr w:type="spellStart"/>
      <w:r w:rsidRPr="00257EB0">
        <w:rPr>
          <w:rStyle w:val="tabulkyNemovitosti"/>
        </w:rPr>
        <w:t>Unkovice</w:t>
      </w:r>
      <w:proofErr w:type="spellEnd"/>
      <w:r w:rsidRPr="00257EB0">
        <w:rPr>
          <w:rStyle w:val="tabulkyNemovitosti"/>
        </w:rPr>
        <w:tab/>
        <w:t>977/3</w:t>
      </w:r>
      <w:r w:rsidRPr="00257EB0">
        <w:rPr>
          <w:rStyle w:val="tabulkyNemovitosti"/>
        </w:rPr>
        <w:tab/>
        <w:t>orná půda</w:t>
      </w:r>
      <w:r w:rsidRPr="00257EB0">
        <w:rPr>
          <w:rStyle w:val="tabulkyNemovitosti"/>
        </w:rPr>
        <w:tab/>
        <w:t>10002</w:t>
      </w:r>
    </w:p>
    <w:p w14:paraId="27EE49B2" w14:textId="77777777" w:rsidR="008505AD" w:rsidRPr="00257EB0" w:rsidRDefault="008505AD" w:rsidP="00257EB0">
      <w:pPr>
        <w:tabs>
          <w:tab w:val="left" w:pos="2268"/>
          <w:tab w:val="left" w:pos="4536"/>
          <w:tab w:val="left" w:pos="6237"/>
          <w:tab w:val="right" w:pos="9639"/>
        </w:tabs>
        <w:rPr>
          <w:rStyle w:val="tabulkyNemovitosti"/>
        </w:rPr>
      </w:pPr>
    </w:p>
    <w:p w14:paraId="7B8E030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217542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Unkovice</w:t>
      </w:r>
      <w:r w:rsidRPr="00257EB0">
        <w:rPr>
          <w:rStyle w:val="tabulkyNemovitosti"/>
        </w:rPr>
        <w:tab/>
      </w:r>
      <w:proofErr w:type="spellStart"/>
      <w:r w:rsidRPr="00257EB0">
        <w:rPr>
          <w:rStyle w:val="tabulkyNemovitosti"/>
        </w:rPr>
        <w:t>Unkovice</w:t>
      </w:r>
      <w:proofErr w:type="spellEnd"/>
      <w:r w:rsidRPr="00257EB0">
        <w:rPr>
          <w:rStyle w:val="tabulkyNemovitosti"/>
        </w:rPr>
        <w:tab/>
        <w:t>977/13</w:t>
      </w:r>
      <w:r w:rsidRPr="00257EB0">
        <w:rPr>
          <w:rStyle w:val="tabulkyNemovitosti"/>
        </w:rPr>
        <w:tab/>
        <w:t>orná půda</w:t>
      </w:r>
      <w:r w:rsidRPr="00257EB0">
        <w:rPr>
          <w:rStyle w:val="tabulkyNemovitosti"/>
        </w:rPr>
        <w:tab/>
        <w:t>10002</w:t>
      </w:r>
    </w:p>
    <w:p w14:paraId="24041497" w14:textId="77777777" w:rsidR="008505AD" w:rsidRPr="00257EB0" w:rsidRDefault="008505AD" w:rsidP="00257EB0">
      <w:pPr>
        <w:tabs>
          <w:tab w:val="left" w:pos="2268"/>
          <w:tab w:val="left" w:pos="4536"/>
          <w:tab w:val="left" w:pos="6237"/>
          <w:tab w:val="right" w:pos="9639"/>
        </w:tabs>
        <w:rPr>
          <w:rStyle w:val="tabulkyNemovitosti"/>
        </w:rPr>
      </w:pPr>
    </w:p>
    <w:p w14:paraId="4B96B61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FD3F33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Unkovice</w:t>
      </w:r>
      <w:r w:rsidRPr="00257EB0">
        <w:rPr>
          <w:rStyle w:val="tabulkyNemovitosti"/>
        </w:rPr>
        <w:tab/>
      </w:r>
      <w:proofErr w:type="spellStart"/>
      <w:r w:rsidRPr="00257EB0">
        <w:rPr>
          <w:rStyle w:val="tabulkyNemovitosti"/>
        </w:rPr>
        <w:t>Unkovice</w:t>
      </w:r>
      <w:proofErr w:type="spellEnd"/>
      <w:r w:rsidRPr="00257EB0">
        <w:rPr>
          <w:rStyle w:val="tabulkyNemovitosti"/>
        </w:rPr>
        <w:tab/>
        <w:t>977/14</w:t>
      </w:r>
      <w:r w:rsidRPr="00257EB0">
        <w:rPr>
          <w:rStyle w:val="tabulkyNemovitosti"/>
        </w:rPr>
        <w:tab/>
        <w:t>orná půda</w:t>
      </w:r>
      <w:r w:rsidRPr="00257EB0">
        <w:rPr>
          <w:rStyle w:val="tabulkyNemovitosti"/>
        </w:rPr>
        <w:tab/>
        <w:t>10002</w:t>
      </w:r>
    </w:p>
    <w:p w14:paraId="31261F35" w14:textId="77777777" w:rsidR="008505AD" w:rsidRPr="00257EB0" w:rsidRDefault="008505AD" w:rsidP="00257EB0">
      <w:pPr>
        <w:tabs>
          <w:tab w:val="left" w:pos="2268"/>
          <w:tab w:val="left" w:pos="4536"/>
          <w:tab w:val="left" w:pos="6237"/>
          <w:tab w:val="right" w:pos="9639"/>
        </w:tabs>
        <w:rPr>
          <w:rStyle w:val="tabulkyNemovitosti"/>
        </w:rPr>
      </w:pPr>
    </w:p>
    <w:p w14:paraId="1E87FDE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2249C5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Žabčice</w:t>
      </w:r>
      <w:r w:rsidRPr="00257EB0">
        <w:rPr>
          <w:rStyle w:val="tabulkyNemovitosti"/>
        </w:rPr>
        <w:tab/>
      </w:r>
      <w:proofErr w:type="spellStart"/>
      <w:r w:rsidRPr="00257EB0">
        <w:rPr>
          <w:rStyle w:val="tabulkyNemovitosti"/>
        </w:rPr>
        <w:t>Žabčice</w:t>
      </w:r>
      <w:proofErr w:type="spellEnd"/>
      <w:r w:rsidRPr="00257EB0">
        <w:rPr>
          <w:rStyle w:val="tabulkyNemovitosti"/>
        </w:rPr>
        <w:tab/>
        <w:t>1329/73</w:t>
      </w:r>
      <w:r w:rsidRPr="00257EB0">
        <w:rPr>
          <w:rStyle w:val="tabulkyNemovitosti"/>
        </w:rPr>
        <w:tab/>
        <w:t>ostatní plocha</w:t>
      </w:r>
      <w:r w:rsidRPr="00257EB0">
        <w:rPr>
          <w:rStyle w:val="tabulkyNemovitosti"/>
        </w:rPr>
        <w:tab/>
        <w:t>10002</w:t>
      </w:r>
    </w:p>
    <w:p w14:paraId="318DFD56" w14:textId="77777777" w:rsidR="007431BA" w:rsidRPr="007431BA" w:rsidRDefault="007431BA" w:rsidP="00112F3C">
      <w:pPr>
        <w:pStyle w:val="cary"/>
      </w:pPr>
      <w:r w:rsidRPr="007431BA">
        <w:t>-------------------------------------------------------------------------------------------------------------------------------------</w:t>
      </w:r>
    </w:p>
    <w:p w14:paraId="2F3C9646" w14:textId="36F0E08D" w:rsidR="00213539" w:rsidRPr="00C97FB5" w:rsidRDefault="00213539" w:rsidP="00213539">
      <w:pPr>
        <w:pStyle w:val="VnitrniText"/>
        <w:ind w:firstLine="0"/>
        <w:rPr>
          <w:sz w:val="22"/>
          <w:szCs w:val="22"/>
        </w:rPr>
      </w:pPr>
      <w:r w:rsidRPr="00C97FB5">
        <w:rPr>
          <w:sz w:val="22"/>
          <w:szCs w:val="22"/>
        </w:rPr>
        <w:t>zapsané na výše uvedených LV u Katastrálního úřadu pro Jihomoravský kraj, Katastrální pracoviště Brno-venkov.</w:t>
      </w:r>
    </w:p>
    <w:p w14:paraId="425DC097" w14:textId="77777777" w:rsidR="00757874" w:rsidRDefault="00757874" w:rsidP="00757874">
      <w:pPr>
        <w:pStyle w:val="VnitrniText"/>
        <w:ind w:firstLine="0"/>
      </w:pPr>
    </w:p>
    <w:p w14:paraId="21B22D6F"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4B85C73A" w14:textId="77777777" w:rsidR="00423D92" w:rsidRDefault="00423D92" w:rsidP="00757874">
      <w:pPr>
        <w:pStyle w:val="VnitrniText"/>
        <w:ind w:firstLine="0"/>
        <w:rPr>
          <w:color w:val="000000"/>
        </w:rPr>
      </w:pPr>
    </w:p>
    <w:p w14:paraId="6638D5FB"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696 110,00 Kč (slovy: šest set devadesát šest tisíc jedno sto deset korun českých)</w:t>
      </w:r>
      <w:r w:rsidR="00F7680C">
        <w:rPr>
          <w:rFonts w:ascii="Arial" w:hAnsi="Arial" w:cs="Arial"/>
          <w:color w:val="000000"/>
          <w:sz w:val="22"/>
          <w:szCs w:val="22"/>
        </w:rPr>
        <w:t>.</w:t>
      </w:r>
    </w:p>
    <w:p w14:paraId="2D75FD30" w14:textId="77777777" w:rsidR="00F7680C" w:rsidRPr="00757874" w:rsidRDefault="00F7680C" w:rsidP="00F7680C">
      <w:pPr>
        <w:jc w:val="both"/>
        <w:rPr>
          <w:rFonts w:cs="Arial"/>
          <w:color w:val="000000"/>
        </w:rPr>
      </w:pPr>
    </w:p>
    <w:p w14:paraId="227EEFB5"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ABEC15A"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030C884B" w14:textId="77777777" w:rsidR="00423D92" w:rsidRPr="00423D92" w:rsidRDefault="00423D92" w:rsidP="00423D92">
      <w:pPr>
        <w:pStyle w:val="VnitrniText"/>
        <w:ind w:firstLine="0"/>
        <w:rPr>
          <w:sz w:val="22"/>
          <w:szCs w:val="22"/>
        </w:rPr>
      </w:pPr>
      <w:r w:rsidRPr="00423D92">
        <w:rPr>
          <w:sz w:val="22"/>
          <w:szCs w:val="22"/>
        </w:rPr>
        <w:t>Pozemků:</w:t>
      </w:r>
    </w:p>
    <w:p w14:paraId="12D55C9F" w14:textId="77777777" w:rsidR="00423D92" w:rsidRDefault="00423D92" w:rsidP="00423D92">
      <w:pPr>
        <w:pStyle w:val="cary"/>
      </w:pPr>
      <w:r>
        <w:t>-------------------------------------------------------------------------------------------------------------------------------------</w:t>
      </w:r>
    </w:p>
    <w:p w14:paraId="1E4EFC29"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572C6472" w14:textId="77777777" w:rsidR="00423D92" w:rsidRPr="00423D92" w:rsidRDefault="00423D92" w:rsidP="00423D92">
      <w:pPr>
        <w:pStyle w:val="cary"/>
      </w:pPr>
      <w:r>
        <w:t>-------------------------------------------------------------------------------------------------------------------------------------</w:t>
      </w:r>
    </w:p>
    <w:p w14:paraId="5D16420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9F0E85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Rokytňany</w:t>
      </w:r>
      <w:r w:rsidRPr="00423D92">
        <w:rPr>
          <w:rStyle w:val="tabulkyNemovitosti"/>
        </w:rPr>
        <w:tab/>
        <w:t>Dolní Rokytňany</w:t>
      </w:r>
      <w:r w:rsidRPr="00423D92">
        <w:rPr>
          <w:rStyle w:val="tabulkyNemovitosti"/>
        </w:rPr>
        <w:tab/>
        <w:t>960/54</w:t>
      </w:r>
      <w:r w:rsidRPr="00423D92">
        <w:rPr>
          <w:rStyle w:val="tabulkyNemovitosti"/>
        </w:rPr>
        <w:tab/>
        <w:t>orná půda</w:t>
      </w:r>
      <w:r w:rsidRPr="00423D92">
        <w:rPr>
          <w:rStyle w:val="tabulkyNemovitosti"/>
        </w:rPr>
        <w:tab/>
        <w:t>246</w:t>
      </w:r>
    </w:p>
    <w:p w14:paraId="6A0EB9A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Jičín</w:t>
      </w:r>
    </w:p>
    <w:p w14:paraId="51F550A0" w14:textId="77777777" w:rsidR="00423D92" w:rsidRPr="00423D92" w:rsidRDefault="00423D92" w:rsidP="00423D92">
      <w:pPr>
        <w:pStyle w:val="cary"/>
      </w:pPr>
      <w:r>
        <w:t>-------------------------------------------------------------------------------------------------------------------------------------</w:t>
      </w:r>
    </w:p>
    <w:p w14:paraId="4B22E7DC"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1525C5AE" w14:textId="77777777" w:rsidR="00423D92" w:rsidRPr="00423D92" w:rsidRDefault="00423D92" w:rsidP="00423D92">
      <w:pPr>
        <w:pStyle w:val="VnitrniText"/>
        <w:rPr>
          <w:sz w:val="22"/>
          <w:szCs w:val="22"/>
        </w:rPr>
      </w:pPr>
    </w:p>
    <w:p w14:paraId="651D671F"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376 250,00 Kč (slovy: tři sta sedmdesát šest tisíc dvě stě padesát korun českých).</w:t>
      </w:r>
    </w:p>
    <w:p w14:paraId="3409F1F8" w14:textId="77777777" w:rsidR="00022579" w:rsidRPr="00C97FB5" w:rsidRDefault="00022579" w:rsidP="00EB6C54">
      <w:pPr>
        <w:pStyle w:val="VnitrniText"/>
        <w:rPr>
          <w:sz w:val="22"/>
          <w:szCs w:val="22"/>
        </w:rPr>
      </w:pPr>
    </w:p>
    <w:p w14:paraId="7C948B89"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69B9FBCE" w14:textId="77777777" w:rsidR="00A31E82" w:rsidRDefault="00A31E82" w:rsidP="008344CE">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EFE038D" w14:textId="77777777" w:rsidR="00A31E82" w:rsidRDefault="00A31E82" w:rsidP="007F6109">
      <w:pPr>
        <w:jc w:val="both"/>
        <w:rPr>
          <w:rFonts w:ascii="Arial" w:hAnsi="Arial" w:cs="Arial"/>
          <w:sz w:val="22"/>
          <w:szCs w:val="22"/>
        </w:rPr>
      </w:pPr>
    </w:p>
    <w:p w14:paraId="11DAF96A" w14:textId="77777777" w:rsidR="00A31E82" w:rsidRDefault="00A31E82" w:rsidP="00A31E82">
      <w:pPr>
        <w:pStyle w:val="para"/>
        <w:rPr>
          <w:rFonts w:ascii="Arial" w:hAnsi="Arial" w:cs="Arial"/>
          <w:sz w:val="22"/>
          <w:szCs w:val="22"/>
        </w:rPr>
      </w:pPr>
      <w:r>
        <w:rPr>
          <w:rFonts w:ascii="Arial" w:hAnsi="Arial" w:cs="Arial"/>
          <w:sz w:val="22"/>
          <w:szCs w:val="22"/>
        </w:rPr>
        <w:t>IV.</w:t>
      </w:r>
    </w:p>
    <w:p w14:paraId="189F0C09" w14:textId="77777777" w:rsidR="00CE4E2E" w:rsidRDefault="00CE4E2E" w:rsidP="00CE4E2E">
      <w:pPr>
        <w:pStyle w:val="Zkladntext"/>
        <w:tabs>
          <w:tab w:val="left" w:pos="284"/>
        </w:tabs>
        <w:rPr>
          <w:rFonts w:ascii="Arial" w:hAnsi="Arial" w:cs="Arial"/>
          <w:color w:val="000000"/>
          <w:szCs w:val="22"/>
        </w:rPr>
      </w:pPr>
    </w:p>
    <w:p w14:paraId="289D7569" w14:textId="51E3499A"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319 860,00 Kč (slovy: tři sta devatenáct tisíc osm set šedesát korun českých).</w:t>
      </w:r>
    </w:p>
    <w:p w14:paraId="5C7D83AB" w14:textId="77777777" w:rsidR="008344CE" w:rsidRDefault="008344CE" w:rsidP="00CE4E2E">
      <w:pPr>
        <w:pStyle w:val="Zkladntext"/>
        <w:tabs>
          <w:tab w:val="left" w:pos="284"/>
        </w:tabs>
        <w:rPr>
          <w:rFonts w:ascii="Arial" w:hAnsi="Arial" w:cs="Arial"/>
          <w:color w:val="000000"/>
          <w:szCs w:val="22"/>
        </w:rPr>
      </w:pPr>
    </w:p>
    <w:p w14:paraId="3BAE0334" w14:textId="5E6B7BE9"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319 860,00 Kč (slovy: tři sta devatenáct tisíc osm set šedesát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110015-3723001/0710, variabilní symbol 2008482323.</w:t>
      </w:r>
    </w:p>
    <w:p w14:paraId="1DBDB55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1E3719A" w14:textId="77777777" w:rsidR="00011A73" w:rsidRPr="00C97FB5" w:rsidRDefault="00011A73" w:rsidP="008344CE">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3841D9E" w14:textId="77777777" w:rsidR="008344CE" w:rsidRDefault="008344CE" w:rsidP="008344CE">
      <w:pPr>
        <w:pStyle w:val="VnitrniText"/>
        <w:ind w:firstLine="0"/>
        <w:rPr>
          <w:sz w:val="22"/>
          <w:szCs w:val="22"/>
        </w:rPr>
      </w:pPr>
    </w:p>
    <w:p w14:paraId="5D89D8FD" w14:textId="563111C9" w:rsidR="001D73FD" w:rsidRDefault="00103EF4" w:rsidP="008344CE">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C565D05" w14:textId="77777777" w:rsidR="00C80054" w:rsidRDefault="00C80054" w:rsidP="000B0AA7">
      <w:pPr>
        <w:pStyle w:val="VnitrniText"/>
        <w:rPr>
          <w:sz w:val="22"/>
          <w:szCs w:val="22"/>
        </w:rPr>
      </w:pPr>
    </w:p>
    <w:p w14:paraId="683B4D00"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BBADE48" w14:textId="0EB2076C"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w:t>
      </w:r>
      <w:r w:rsidR="008344CE">
        <w:rPr>
          <w:sz w:val="22"/>
          <w:szCs w:val="22"/>
        </w:rPr>
        <w:t>převáděnému</w:t>
      </w:r>
      <w:r w:rsidR="00C8663B" w:rsidRPr="00C97FB5">
        <w:rPr>
          <w:sz w:val="22"/>
          <w:szCs w:val="22"/>
        </w:rPr>
        <w:t xml:space="preserve"> pozemku: Hrušovany u Brna KN 1320/62 je řešen </w:t>
      </w:r>
      <w:r w:rsidR="008344CE">
        <w:rPr>
          <w:sz w:val="22"/>
          <w:szCs w:val="22"/>
        </w:rPr>
        <w:t xml:space="preserve">pachtovní </w:t>
      </w:r>
      <w:r w:rsidR="00C8663B" w:rsidRPr="00C97FB5">
        <w:rPr>
          <w:sz w:val="22"/>
          <w:szCs w:val="22"/>
        </w:rPr>
        <w:t xml:space="preserve">smlouvou č. 20N16/23, kterou se Státním pozemkovým úřadem uzavřel Zemědělské družstvo Hrušovany u Brna, jakožto </w:t>
      </w:r>
      <w:r w:rsidR="008344CE">
        <w:rPr>
          <w:sz w:val="22"/>
          <w:szCs w:val="22"/>
        </w:rPr>
        <w:t>pachtýřem</w:t>
      </w:r>
      <w:r w:rsidR="00C8663B" w:rsidRPr="00C97FB5">
        <w:rPr>
          <w:sz w:val="22"/>
          <w:szCs w:val="22"/>
        </w:rPr>
        <w:t xml:space="preserve">. S obsahem </w:t>
      </w:r>
      <w:r w:rsidR="008344CE">
        <w:rPr>
          <w:sz w:val="22"/>
          <w:szCs w:val="22"/>
        </w:rPr>
        <w:t>pachtovní</w:t>
      </w:r>
      <w:r w:rsidR="00C8663B" w:rsidRPr="00C97FB5">
        <w:rPr>
          <w:sz w:val="22"/>
          <w:szCs w:val="22"/>
        </w:rPr>
        <w:t xml:space="preserve"> smlouvy byl kupující seznámen před podpisem této smlouvy, což stvrzuje svým podpisem.</w:t>
      </w:r>
    </w:p>
    <w:p w14:paraId="0AEE5038" w14:textId="77777777" w:rsidR="00C8663B" w:rsidRPr="00C97FB5" w:rsidRDefault="00C8663B" w:rsidP="00EB6C54">
      <w:pPr>
        <w:pStyle w:val="VnitrniText"/>
        <w:rPr>
          <w:sz w:val="22"/>
          <w:szCs w:val="22"/>
        </w:rPr>
      </w:pPr>
    </w:p>
    <w:p w14:paraId="666CBEF7" w14:textId="0BD3FF89" w:rsidR="00C8663B" w:rsidRPr="00C97FB5" w:rsidRDefault="00C8663B" w:rsidP="00EB6C54">
      <w:pPr>
        <w:pStyle w:val="VnitrniText"/>
        <w:rPr>
          <w:sz w:val="22"/>
          <w:szCs w:val="22"/>
        </w:rPr>
      </w:pPr>
      <w:r w:rsidRPr="00C97FB5">
        <w:rPr>
          <w:sz w:val="22"/>
          <w:szCs w:val="22"/>
        </w:rPr>
        <w:t xml:space="preserve">Užívací vztah k </w:t>
      </w:r>
      <w:r w:rsidR="008344CE">
        <w:rPr>
          <w:sz w:val="22"/>
          <w:szCs w:val="22"/>
        </w:rPr>
        <w:t>převáděným</w:t>
      </w:r>
      <w:r w:rsidRPr="00C97FB5">
        <w:rPr>
          <w:sz w:val="22"/>
          <w:szCs w:val="22"/>
        </w:rPr>
        <w:t xml:space="preserve"> pozemkům: Unkovice KN 977/3, Unkovice KN 977/13, Unkovice KN 977/14, Žabčice KN 1329/73 je řešen </w:t>
      </w:r>
      <w:r w:rsidR="008344CE">
        <w:rPr>
          <w:sz w:val="22"/>
          <w:szCs w:val="22"/>
        </w:rPr>
        <w:t>pachtovní</w:t>
      </w:r>
      <w:r w:rsidR="008344CE" w:rsidRPr="00C97FB5">
        <w:rPr>
          <w:sz w:val="22"/>
          <w:szCs w:val="22"/>
        </w:rPr>
        <w:t xml:space="preserve"> </w:t>
      </w:r>
      <w:r w:rsidRPr="00C97FB5">
        <w:rPr>
          <w:sz w:val="22"/>
          <w:szCs w:val="22"/>
        </w:rPr>
        <w:t xml:space="preserve">smlouvou č. 30N17/23, kterou se Státním pozemkovým úřadem uzavřel Mendelova univerzita v Brně, jakožto </w:t>
      </w:r>
      <w:r w:rsidR="008344CE">
        <w:rPr>
          <w:sz w:val="22"/>
          <w:szCs w:val="22"/>
        </w:rPr>
        <w:t>pachtýřem</w:t>
      </w:r>
      <w:r w:rsidRPr="00C97FB5">
        <w:rPr>
          <w:sz w:val="22"/>
          <w:szCs w:val="22"/>
        </w:rPr>
        <w:t xml:space="preserve">. S obsahem </w:t>
      </w:r>
      <w:r w:rsidR="008344CE">
        <w:rPr>
          <w:sz w:val="22"/>
          <w:szCs w:val="22"/>
        </w:rPr>
        <w:t>pachtovní</w:t>
      </w:r>
      <w:r w:rsidRPr="00C97FB5">
        <w:rPr>
          <w:sz w:val="22"/>
          <w:szCs w:val="22"/>
        </w:rPr>
        <w:t xml:space="preserve"> smlouvy byl kupující seznámen před podpisem této smlouvy, což stvrzuje svým podpisem.</w:t>
      </w:r>
    </w:p>
    <w:p w14:paraId="74E700F0" w14:textId="77777777" w:rsidR="00C8663B" w:rsidRPr="00C97FB5" w:rsidRDefault="00C8663B" w:rsidP="00EB6C54">
      <w:pPr>
        <w:pStyle w:val="VnitrniText"/>
        <w:rPr>
          <w:sz w:val="22"/>
          <w:szCs w:val="22"/>
        </w:rPr>
      </w:pPr>
    </w:p>
    <w:p w14:paraId="76B04CAD" w14:textId="035B9CD5" w:rsidR="00C8663B" w:rsidRPr="00C97FB5" w:rsidRDefault="00C8663B" w:rsidP="00EB6C54">
      <w:pPr>
        <w:pStyle w:val="VnitrniText"/>
        <w:rPr>
          <w:sz w:val="22"/>
          <w:szCs w:val="22"/>
        </w:rPr>
      </w:pPr>
      <w:r w:rsidRPr="00C97FB5">
        <w:rPr>
          <w:sz w:val="22"/>
          <w:szCs w:val="22"/>
        </w:rPr>
        <w:t xml:space="preserve">Užívací vztah k </w:t>
      </w:r>
      <w:r w:rsidR="008344CE">
        <w:rPr>
          <w:sz w:val="22"/>
          <w:szCs w:val="22"/>
        </w:rPr>
        <w:t>převáděnému</w:t>
      </w:r>
      <w:r w:rsidRPr="00C97FB5">
        <w:rPr>
          <w:sz w:val="22"/>
          <w:szCs w:val="22"/>
        </w:rPr>
        <w:t xml:space="preserve"> pozemku: Hrušovany u Brna KN 1320/201 je řešen </w:t>
      </w:r>
      <w:r w:rsidR="008344CE">
        <w:rPr>
          <w:sz w:val="22"/>
          <w:szCs w:val="22"/>
        </w:rPr>
        <w:t>pachtovní</w:t>
      </w:r>
      <w:r w:rsidRPr="00C97FB5">
        <w:rPr>
          <w:sz w:val="22"/>
          <w:szCs w:val="22"/>
        </w:rPr>
        <w:t xml:space="preserve"> smlouvou č. 44N03/23, kterou se Státním pozemkovým úřadem uzavřel Zemědělské družstvo Hrušovany u Brna, jakožto </w:t>
      </w:r>
      <w:r w:rsidR="008344CE">
        <w:rPr>
          <w:sz w:val="22"/>
          <w:szCs w:val="22"/>
        </w:rPr>
        <w:t>pachtýř</w:t>
      </w:r>
      <w:r w:rsidRPr="00C97FB5">
        <w:rPr>
          <w:sz w:val="22"/>
          <w:szCs w:val="22"/>
        </w:rPr>
        <w:t xml:space="preserve">. S obsahem </w:t>
      </w:r>
      <w:r w:rsidR="008344CE">
        <w:rPr>
          <w:sz w:val="22"/>
          <w:szCs w:val="22"/>
        </w:rPr>
        <w:t>pachtovní</w:t>
      </w:r>
      <w:r w:rsidRPr="00C97FB5">
        <w:rPr>
          <w:sz w:val="22"/>
          <w:szCs w:val="22"/>
        </w:rPr>
        <w:t xml:space="preserve"> smlouvy byl kupující seznámen před podpisem této smlouvy, což stvrzuje svým podpisem.</w:t>
      </w:r>
    </w:p>
    <w:p w14:paraId="647A7352" w14:textId="77777777" w:rsidR="00C8663B" w:rsidRPr="00C97FB5" w:rsidRDefault="00C8663B" w:rsidP="00EB6C54">
      <w:pPr>
        <w:pStyle w:val="VnitrniText"/>
        <w:rPr>
          <w:sz w:val="22"/>
          <w:szCs w:val="22"/>
        </w:rPr>
      </w:pPr>
    </w:p>
    <w:p w14:paraId="4B2E9FF1" w14:textId="77777777" w:rsidR="0037157C" w:rsidRDefault="0037157C" w:rsidP="00EB6C54">
      <w:pPr>
        <w:pStyle w:val="VnitrniText"/>
        <w:rPr>
          <w:sz w:val="22"/>
          <w:szCs w:val="22"/>
        </w:rPr>
      </w:pPr>
    </w:p>
    <w:p w14:paraId="56BAC481" w14:textId="77777777" w:rsidR="00907CFB" w:rsidRDefault="00907CFB" w:rsidP="00907CFB">
      <w:pPr>
        <w:pStyle w:val="VnitrniText"/>
        <w:ind w:firstLine="0"/>
        <w:rPr>
          <w:b/>
          <w:sz w:val="22"/>
          <w:szCs w:val="22"/>
        </w:rPr>
      </w:pPr>
      <w:r>
        <w:rPr>
          <w:b/>
          <w:sz w:val="22"/>
          <w:szCs w:val="22"/>
        </w:rPr>
        <w:t>Práva týkající se nemovitostí uvedených v čl. II.</w:t>
      </w:r>
    </w:p>
    <w:p w14:paraId="56116E8A"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6D16493A" w14:textId="77777777" w:rsidR="00907CFB" w:rsidRPr="00C97FB5" w:rsidRDefault="00907CFB" w:rsidP="00EB6C54">
      <w:pPr>
        <w:pStyle w:val="VnitrniText"/>
        <w:rPr>
          <w:sz w:val="22"/>
          <w:szCs w:val="22"/>
        </w:rPr>
      </w:pPr>
    </w:p>
    <w:p w14:paraId="0B041BE7"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7AF1AB3" w14:textId="77777777" w:rsidR="00FE69EF" w:rsidRPr="00FE69EF" w:rsidRDefault="00FE69EF" w:rsidP="008344CE">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3A01E31" w14:textId="77777777" w:rsidR="00FE69EF" w:rsidRDefault="00FE69EF" w:rsidP="003817F4">
      <w:pPr>
        <w:tabs>
          <w:tab w:val="left" w:pos="709"/>
        </w:tabs>
        <w:ind w:firstLine="426"/>
        <w:jc w:val="both"/>
        <w:rPr>
          <w:rFonts w:ascii="Arial" w:hAnsi="Arial" w:cs="Arial"/>
          <w:sz w:val="22"/>
          <w:szCs w:val="22"/>
          <w:lang w:val="en-US"/>
        </w:rPr>
      </w:pPr>
    </w:p>
    <w:p w14:paraId="40B31D7C" w14:textId="77777777" w:rsidR="00953F0D" w:rsidRDefault="00953F0D" w:rsidP="00953F0D">
      <w:pPr>
        <w:pStyle w:val="para"/>
        <w:rPr>
          <w:rFonts w:ascii="Arial" w:hAnsi="Arial" w:cs="Arial"/>
          <w:sz w:val="22"/>
          <w:szCs w:val="22"/>
        </w:rPr>
      </w:pPr>
      <w:r>
        <w:rPr>
          <w:rFonts w:ascii="Arial" w:hAnsi="Arial" w:cs="Arial"/>
          <w:sz w:val="22"/>
          <w:szCs w:val="22"/>
        </w:rPr>
        <w:t>VII.</w:t>
      </w:r>
    </w:p>
    <w:p w14:paraId="327EF62A" w14:textId="77777777" w:rsidR="00FE69EF" w:rsidRDefault="00953F0D" w:rsidP="008344CE">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BB6741C" w14:textId="77777777" w:rsidR="00953F0D" w:rsidRDefault="00953F0D" w:rsidP="00953F0D">
      <w:pPr>
        <w:tabs>
          <w:tab w:val="left" w:pos="709"/>
        </w:tabs>
        <w:ind w:firstLine="426"/>
        <w:jc w:val="both"/>
        <w:rPr>
          <w:rFonts w:ascii="Arial" w:hAnsi="Arial" w:cs="Arial"/>
          <w:sz w:val="22"/>
          <w:szCs w:val="22"/>
        </w:rPr>
      </w:pPr>
    </w:p>
    <w:p w14:paraId="3191419F" w14:textId="77777777" w:rsidR="00FE69EF" w:rsidRDefault="00FE69EF" w:rsidP="00FE69EF">
      <w:pPr>
        <w:pStyle w:val="para"/>
        <w:rPr>
          <w:rFonts w:ascii="Arial" w:hAnsi="Arial" w:cs="Arial"/>
          <w:sz w:val="22"/>
          <w:szCs w:val="22"/>
        </w:rPr>
      </w:pPr>
      <w:r>
        <w:rPr>
          <w:rFonts w:ascii="Arial" w:hAnsi="Arial" w:cs="Arial"/>
          <w:sz w:val="22"/>
          <w:szCs w:val="22"/>
        </w:rPr>
        <w:t>VIII.</w:t>
      </w:r>
    </w:p>
    <w:p w14:paraId="0D25AA8A" w14:textId="7361FE59" w:rsidR="00A431B4" w:rsidRDefault="00A431B4" w:rsidP="008344CE">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90C234E"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61B369DC" w14:textId="12866E22" w:rsidR="00A431B4" w:rsidRDefault="00A431B4" w:rsidP="008344CE">
      <w:pPr>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3AF106F2" w14:textId="77777777" w:rsidR="00A431B4" w:rsidRDefault="00A431B4" w:rsidP="00A431B4">
      <w:pPr>
        <w:ind w:firstLine="360"/>
        <w:jc w:val="both"/>
        <w:rPr>
          <w:rFonts w:ascii="Arial" w:hAnsi="Arial" w:cs="Arial"/>
          <w:sz w:val="22"/>
          <w:szCs w:val="22"/>
        </w:rPr>
      </w:pPr>
    </w:p>
    <w:p w14:paraId="4BA44C94" w14:textId="4A3BCE31" w:rsidR="00A431B4" w:rsidRDefault="00A431B4" w:rsidP="008344CE">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791A9B5C" w14:textId="77777777" w:rsidR="00A431B4" w:rsidRDefault="00A431B4" w:rsidP="006069E5">
      <w:pPr>
        <w:pStyle w:val="para"/>
        <w:rPr>
          <w:rFonts w:ascii="Arial" w:hAnsi="Arial" w:cs="Arial"/>
          <w:sz w:val="22"/>
          <w:szCs w:val="22"/>
        </w:rPr>
      </w:pPr>
    </w:p>
    <w:p w14:paraId="0CC7113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BEBF09A" w14:textId="77777777" w:rsidR="00181BC3" w:rsidRPr="00716CAD" w:rsidRDefault="00A431B4" w:rsidP="008344CE">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57A0F53" w14:textId="77777777" w:rsidR="00181BC3" w:rsidRPr="00F53661" w:rsidRDefault="00181BC3" w:rsidP="00181BC3">
      <w:pPr>
        <w:tabs>
          <w:tab w:val="left" w:pos="709"/>
        </w:tabs>
        <w:ind w:firstLine="426"/>
        <w:jc w:val="both"/>
        <w:rPr>
          <w:rFonts w:ascii="Arial" w:hAnsi="Arial" w:cs="Arial"/>
          <w:sz w:val="22"/>
          <w:szCs w:val="22"/>
        </w:rPr>
      </w:pPr>
    </w:p>
    <w:p w14:paraId="26AAB2A7" w14:textId="77777777" w:rsidR="005A709E" w:rsidRDefault="005A709E" w:rsidP="005A709E">
      <w:pPr>
        <w:pStyle w:val="para"/>
        <w:rPr>
          <w:rFonts w:ascii="Arial" w:hAnsi="Arial" w:cs="Arial"/>
          <w:sz w:val="22"/>
          <w:szCs w:val="22"/>
        </w:rPr>
      </w:pPr>
      <w:r>
        <w:rPr>
          <w:rFonts w:ascii="Arial" w:hAnsi="Arial" w:cs="Arial"/>
          <w:sz w:val="22"/>
          <w:szCs w:val="22"/>
        </w:rPr>
        <w:t>XI.</w:t>
      </w:r>
    </w:p>
    <w:p w14:paraId="7D947FCA" w14:textId="77777777" w:rsidR="005A709E" w:rsidRDefault="005A709E" w:rsidP="008344CE">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16020A7" w14:textId="77777777" w:rsidR="005A709E" w:rsidRDefault="005A709E" w:rsidP="008344CE">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3FD19304" w14:textId="77777777" w:rsidR="005A709E" w:rsidRDefault="005A709E" w:rsidP="005A709E">
      <w:pPr>
        <w:tabs>
          <w:tab w:val="left" w:pos="709"/>
        </w:tabs>
        <w:ind w:firstLine="426"/>
        <w:jc w:val="both"/>
        <w:rPr>
          <w:rFonts w:ascii="Arial" w:hAnsi="Arial" w:cs="Arial"/>
          <w:sz w:val="22"/>
          <w:szCs w:val="22"/>
        </w:rPr>
      </w:pPr>
    </w:p>
    <w:p w14:paraId="6601CCF4"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6E2097EF" w14:textId="77777777" w:rsidR="00181BC3" w:rsidRPr="00F53661" w:rsidRDefault="00181BC3" w:rsidP="00181BC3">
      <w:pPr>
        <w:pStyle w:val="VnitrniText"/>
        <w:ind w:firstLine="0"/>
        <w:jc w:val="center"/>
        <w:rPr>
          <w:b/>
          <w:sz w:val="22"/>
          <w:szCs w:val="22"/>
        </w:rPr>
      </w:pPr>
    </w:p>
    <w:p w14:paraId="7371B038"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6B82530C"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1B8D332"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A8AE4EE" w14:textId="77777777" w:rsidR="00181BC3" w:rsidRPr="00F53661" w:rsidRDefault="00181BC3" w:rsidP="00181BC3">
      <w:pPr>
        <w:pStyle w:val="VnitrniText"/>
        <w:rPr>
          <w:sz w:val="22"/>
          <w:szCs w:val="22"/>
        </w:rPr>
      </w:pPr>
    </w:p>
    <w:p w14:paraId="2D7D480B"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lastRenderedPageBreak/>
        <w:t>XI</w:t>
      </w:r>
      <w:r w:rsidR="00A2057D">
        <w:rPr>
          <w:rFonts w:ascii="Arial" w:hAnsi="Arial" w:cs="Arial"/>
          <w:sz w:val="22"/>
          <w:szCs w:val="22"/>
        </w:rPr>
        <w:t>II</w:t>
      </w:r>
      <w:r w:rsidRPr="00F53661">
        <w:rPr>
          <w:rFonts w:ascii="Arial" w:hAnsi="Arial" w:cs="Arial"/>
          <w:sz w:val="22"/>
          <w:szCs w:val="22"/>
        </w:rPr>
        <w:t xml:space="preserve">. </w:t>
      </w:r>
    </w:p>
    <w:p w14:paraId="3A41A6B6" w14:textId="77777777" w:rsidR="00181BC3" w:rsidRPr="00716CAD" w:rsidRDefault="00181BC3" w:rsidP="008344CE">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03A5705C" w14:textId="77777777" w:rsidR="003B4FF8" w:rsidRDefault="003B4FF8" w:rsidP="00181BC3">
      <w:pPr>
        <w:pStyle w:val="para"/>
        <w:tabs>
          <w:tab w:val="clear" w:pos="709"/>
        </w:tabs>
        <w:ind w:firstLine="426"/>
        <w:jc w:val="both"/>
        <w:rPr>
          <w:sz w:val="22"/>
          <w:szCs w:val="22"/>
        </w:rPr>
      </w:pPr>
    </w:p>
    <w:p w14:paraId="707DFFBC" w14:textId="1194099E" w:rsidR="00F86E89" w:rsidRPr="00A2149C" w:rsidRDefault="003B4FF8" w:rsidP="00F86E89">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86E89" w:rsidRPr="00A2149C">
        <w:rPr>
          <w:rFonts w:ascii="Arial" w:hAnsi="Arial" w:cs="Arial"/>
          <w:sz w:val="22"/>
          <w:szCs w:val="22"/>
        </w:rPr>
        <w:t xml:space="preserve">    </w:t>
      </w:r>
    </w:p>
    <w:p w14:paraId="2CC8CFF3"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2EDE7279"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468BE" w14:paraId="56D3929D" w14:textId="77777777" w:rsidTr="003468BE">
        <w:tc>
          <w:tcPr>
            <w:tcW w:w="4888" w:type="dxa"/>
            <w:hideMark/>
          </w:tcPr>
          <w:p w14:paraId="26DA5397" w14:textId="4F08EA07" w:rsidR="003468BE" w:rsidRDefault="003468BE">
            <w:pPr>
              <w:pStyle w:val="VnitrniText"/>
              <w:ind w:firstLine="0"/>
              <w:rPr>
                <w:sz w:val="22"/>
                <w:szCs w:val="22"/>
              </w:rPr>
            </w:pPr>
            <w:r>
              <w:rPr>
                <w:sz w:val="22"/>
                <w:szCs w:val="22"/>
              </w:rPr>
              <w:t xml:space="preserve">V Brně dne </w:t>
            </w:r>
            <w:r w:rsidR="00AA7DCD">
              <w:rPr>
                <w:sz w:val="22"/>
                <w:szCs w:val="22"/>
              </w:rPr>
              <w:t>10.10.2023</w:t>
            </w:r>
          </w:p>
        </w:tc>
        <w:tc>
          <w:tcPr>
            <w:tcW w:w="4889" w:type="dxa"/>
            <w:hideMark/>
          </w:tcPr>
          <w:p w14:paraId="20C59436" w14:textId="676C8A79" w:rsidR="003468BE" w:rsidRDefault="003468BE">
            <w:pPr>
              <w:pStyle w:val="VnitrniText"/>
              <w:tabs>
                <w:tab w:val="left" w:pos="4820"/>
              </w:tabs>
              <w:ind w:firstLine="0"/>
              <w:rPr>
                <w:sz w:val="22"/>
                <w:szCs w:val="22"/>
              </w:rPr>
            </w:pPr>
            <w:r>
              <w:rPr>
                <w:sz w:val="22"/>
                <w:szCs w:val="22"/>
              </w:rPr>
              <w:t xml:space="preserve">V </w:t>
            </w:r>
            <w:r w:rsidR="00AA7DCD">
              <w:rPr>
                <w:sz w:val="22"/>
                <w:szCs w:val="22"/>
              </w:rPr>
              <w:t>Plzni</w:t>
            </w:r>
            <w:r>
              <w:rPr>
                <w:sz w:val="22"/>
                <w:szCs w:val="22"/>
              </w:rPr>
              <w:t xml:space="preserve"> dne </w:t>
            </w:r>
            <w:r w:rsidR="00AA7DCD">
              <w:rPr>
                <w:sz w:val="22"/>
                <w:szCs w:val="22"/>
              </w:rPr>
              <w:t>3.10.2023</w:t>
            </w:r>
          </w:p>
        </w:tc>
      </w:tr>
    </w:tbl>
    <w:p w14:paraId="0DAC7751" w14:textId="77777777" w:rsidR="003468BE" w:rsidRDefault="003468BE" w:rsidP="003468BE">
      <w:pPr>
        <w:pStyle w:val="VnitrniText"/>
        <w:tabs>
          <w:tab w:val="left" w:pos="4820"/>
        </w:tabs>
        <w:ind w:firstLine="142"/>
        <w:rPr>
          <w:sz w:val="22"/>
          <w:szCs w:val="22"/>
        </w:rPr>
      </w:pPr>
      <w:r>
        <w:rPr>
          <w:sz w:val="22"/>
          <w:szCs w:val="22"/>
        </w:rPr>
        <w:tab/>
      </w:r>
    </w:p>
    <w:p w14:paraId="2C6A0F95" w14:textId="21BE0AB2" w:rsidR="003468BE" w:rsidRDefault="003468BE" w:rsidP="003468BE">
      <w:pPr>
        <w:pStyle w:val="VnitrniText"/>
        <w:tabs>
          <w:tab w:val="left" w:pos="5103"/>
        </w:tabs>
        <w:ind w:firstLine="142"/>
        <w:rPr>
          <w:sz w:val="22"/>
          <w:szCs w:val="22"/>
        </w:rPr>
      </w:pPr>
    </w:p>
    <w:p w14:paraId="12AD151A" w14:textId="150F3009" w:rsidR="008344CE" w:rsidRDefault="008344CE" w:rsidP="003468BE">
      <w:pPr>
        <w:pStyle w:val="VnitrniText"/>
        <w:tabs>
          <w:tab w:val="left" w:pos="5103"/>
        </w:tabs>
        <w:ind w:firstLine="142"/>
        <w:rPr>
          <w:sz w:val="22"/>
          <w:szCs w:val="22"/>
        </w:rPr>
      </w:pPr>
    </w:p>
    <w:p w14:paraId="02B2757B" w14:textId="77777777" w:rsidR="008344CE" w:rsidRDefault="008344CE" w:rsidP="003468BE">
      <w:pPr>
        <w:pStyle w:val="VnitrniText"/>
        <w:tabs>
          <w:tab w:val="left" w:pos="5103"/>
        </w:tabs>
        <w:ind w:firstLine="142"/>
        <w:rPr>
          <w:sz w:val="22"/>
          <w:szCs w:val="22"/>
        </w:rPr>
      </w:pPr>
    </w:p>
    <w:p w14:paraId="7BE48098"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344CE" w14:paraId="0076AA51" w14:textId="77777777" w:rsidTr="008344CE">
        <w:tc>
          <w:tcPr>
            <w:tcW w:w="4818" w:type="dxa"/>
          </w:tcPr>
          <w:p w14:paraId="29CCD520" w14:textId="77777777" w:rsidR="008344CE" w:rsidRDefault="008344CE">
            <w:pPr>
              <w:pStyle w:val="VnitrniText"/>
              <w:ind w:firstLine="0"/>
              <w:rPr>
                <w:sz w:val="22"/>
                <w:szCs w:val="22"/>
              </w:rPr>
            </w:pPr>
          </w:p>
        </w:tc>
        <w:tc>
          <w:tcPr>
            <w:tcW w:w="4819" w:type="dxa"/>
          </w:tcPr>
          <w:p w14:paraId="3218E785" w14:textId="77777777" w:rsidR="008344CE" w:rsidRDefault="008344CE">
            <w:pPr>
              <w:pStyle w:val="VnitrniText"/>
              <w:tabs>
                <w:tab w:val="left" w:pos="5103"/>
              </w:tabs>
              <w:ind w:firstLine="0"/>
              <w:rPr>
                <w:sz w:val="22"/>
                <w:szCs w:val="22"/>
              </w:rPr>
            </w:pPr>
          </w:p>
        </w:tc>
      </w:tr>
      <w:tr w:rsidR="008344CE" w14:paraId="19410EEC" w14:textId="77777777" w:rsidTr="008344CE">
        <w:tc>
          <w:tcPr>
            <w:tcW w:w="4818" w:type="dxa"/>
            <w:hideMark/>
          </w:tcPr>
          <w:p w14:paraId="6370A676" w14:textId="77777777" w:rsidR="008344CE" w:rsidRDefault="008344CE">
            <w:pPr>
              <w:pStyle w:val="VnitrniText"/>
              <w:tabs>
                <w:tab w:val="left" w:pos="5103"/>
              </w:tabs>
              <w:ind w:firstLine="0"/>
              <w:jc w:val="left"/>
              <w:rPr>
                <w:sz w:val="22"/>
                <w:szCs w:val="22"/>
              </w:rPr>
            </w:pPr>
            <w:r>
              <w:rPr>
                <w:sz w:val="22"/>
                <w:szCs w:val="22"/>
              </w:rPr>
              <w:t>............................................</w:t>
            </w:r>
          </w:p>
        </w:tc>
        <w:tc>
          <w:tcPr>
            <w:tcW w:w="4819" w:type="dxa"/>
            <w:hideMark/>
          </w:tcPr>
          <w:p w14:paraId="73AEF02E" w14:textId="77777777" w:rsidR="008344CE" w:rsidRDefault="008344CE">
            <w:pPr>
              <w:pStyle w:val="VnitrniText"/>
              <w:tabs>
                <w:tab w:val="left" w:pos="5103"/>
              </w:tabs>
              <w:ind w:firstLine="0"/>
              <w:jc w:val="left"/>
              <w:rPr>
                <w:sz w:val="22"/>
                <w:szCs w:val="22"/>
              </w:rPr>
            </w:pPr>
            <w:r>
              <w:rPr>
                <w:sz w:val="22"/>
                <w:szCs w:val="22"/>
              </w:rPr>
              <w:t>............................................</w:t>
            </w:r>
          </w:p>
        </w:tc>
      </w:tr>
      <w:tr w:rsidR="008344CE" w14:paraId="4814CDFD" w14:textId="77777777" w:rsidTr="008344CE">
        <w:tc>
          <w:tcPr>
            <w:tcW w:w="4818" w:type="dxa"/>
            <w:hideMark/>
          </w:tcPr>
          <w:p w14:paraId="6FE63119"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19" w:type="dxa"/>
            <w:hideMark/>
          </w:tcPr>
          <w:p w14:paraId="6CF68337"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České štěrkopísky spol. s r.o.</w:t>
            </w:r>
          </w:p>
        </w:tc>
      </w:tr>
      <w:tr w:rsidR="008344CE" w14:paraId="208773F2" w14:textId="77777777" w:rsidTr="008344CE">
        <w:tc>
          <w:tcPr>
            <w:tcW w:w="4818" w:type="dxa"/>
            <w:hideMark/>
          </w:tcPr>
          <w:p w14:paraId="612F4A3C"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19" w:type="dxa"/>
          </w:tcPr>
          <w:p w14:paraId="6E3FCC24" w14:textId="77777777" w:rsidR="008344CE" w:rsidRDefault="008344CE">
            <w:pPr>
              <w:suppressAutoHyphens w:val="0"/>
              <w:autoSpaceDE w:val="0"/>
              <w:autoSpaceDN w:val="0"/>
              <w:adjustRightInd w:val="0"/>
              <w:rPr>
                <w:rFonts w:ascii="Arial" w:hAnsi="Arial" w:cs="Arial"/>
                <w:sz w:val="22"/>
                <w:szCs w:val="22"/>
              </w:rPr>
            </w:pPr>
          </w:p>
        </w:tc>
      </w:tr>
      <w:tr w:rsidR="008344CE" w14:paraId="6761A7CD" w14:textId="77777777" w:rsidTr="008344CE">
        <w:tc>
          <w:tcPr>
            <w:tcW w:w="4818" w:type="dxa"/>
            <w:hideMark/>
          </w:tcPr>
          <w:p w14:paraId="0777CFED"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19" w:type="dxa"/>
            <w:hideMark/>
          </w:tcPr>
          <w:p w14:paraId="1A7075BE" w14:textId="0DF1C547" w:rsidR="008344CE" w:rsidRDefault="00F03CB2">
            <w:pPr>
              <w:suppressAutoHyphens w:val="0"/>
              <w:autoSpaceDE w:val="0"/>
              <w:autoSpaceDN w:val="0"/>
              <w:adjustRightInd w:val="0"/>
              <w:rPr>
                <w:rFonts w:ascii="Arial" w:hAnsi="Arial" w:cs="Arial"/>
                <w:sz w:val="22"/>
                <w:szCs w:val="22"/>
              </w:rPr>
            </w:pPr>
            <w:proofErr w:type="spellStart"/>
            <w:r>
              <w:rPr>
                <w:rFonts w:ascii="Arial" w:hAnsi="Arial" w:cs="Arial"/>
                <w:sz w:val="22"/>
                <w:szCs w:val="22"/>
              </w:rPr>
              <w:t>xxx</w:t>
            </w:r>
            <w:proofErr w:type="spellEnd"/>
            <w:r w:rsidR="008344CE">
              <w:rPr>
                <w:rFonts w:ascii="Arial" w:hAnsi="Arial" w:cs="Arial"/>
                <w:sz w:val="22"/>
                <w:szCs w:val="22"/>
              </w:rPr>
              <w:t xml:space="preserve">. </w:t>
            </w:r>
            <w:proofErr w:type="spellStart"/>
            <w:r w:rsidR="00D05865">
              <w:rPr>
                <w:rFonts w:ascii="Arial" w:hAnsi="Arial" w:cs="Arial"/>
                <w:sz w:val="22"/>
                <w:szCs w:val="22"/>
              </w:rPr>
              <w:t>xxxxxx</w:t>
            </w:r>
            <w:proofErr w:type="spellEnd"/>
            <w:r w:rsidR="008344CE">
              <w:rPr>
                <w:rFonts w:ascii="Arial" w:hAnsi="Arial" w:cs="Arial"/>
                <w:sz w:val="22"/>
                <w:szCs w:val="22"/>
              </w:rPr>
              <w:t xml:space="preserve"> </w:t>
            </w:r>
            <w:proofErr w:type="spellStart"/>
            <w:r w:rsidR="00D05865">
              <w:rPr>
                <w:rFonts w:ascii="Arial" w:hAnsi="Arial" w:cs="Arial"/>
                <w:sz w:val="22"/>
                <w:szCs w:val="22"/>
              </w:rPr>
              <w:t>xxxxxxxx</w:t>
            </w:r>
            <w:proofErr w:type="spellEnd"/>
          </w:p>
        </w:tc>
      </w:tr>
      <w:tr w:rsidR="008344CE" w14:paraId="3079CFB1" w14:textId="77777777" w:rsidTr="008344CE">
        <w:tc>
          <w:tcPr>
            <w:tcW w:w="4818" w:type="dxa"/>
          </w:tcPr>
          <w:p w14:paraId="286F6301" w14:textId="77777777" w:rsidR="008344CE" w:rsidRDefault="008344CE">
            <w:pPr>
              <w:suppressAutoHyphens w:val="0"/>
              <w:autoSpaceDE w:val="0"/>
              <w:autoSpaceDN w:val="0"/>
              <w:adjustRightInd w:val="0"/>
              <w:rPr>
                <w:rFonts w:ascii="Arial" w:hAnsi="Arial" w:cs="Arial"/>
                <w:sz w:val="22"/>
                <w:szCs w:val="22"/>
              </w:rPr>
            </w:pPr>
          </w:p>
        </w:tc>
        <w:tc>
          <w:tcPr>
            <w:tcW w:w="4819" w:type="dxa"/>
            <w:hideMark/>
          </w:tcPr>
          <w:p w14:paraId="5435D6AF"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advokát jednající na základě plné moci</w:t>
            </w:r>
          </w:p>
        </w:tc>
      </w:tr>
      <w:tr w:rsidR="008344CE" w14:paraId="3AABEE02" w14:textId="77777777" w:rsidTr="008344CE">
        <w:tc>
          <w:tcPr>
            <w:tcW w:w="4818" w:type="dxa"/>
          </w:tcPr>
          <w:p w14:paraId="4C218427" w14:textId="77777777" w:rsidR="008344CE" w:rsidRDefault="008344CE">
            <w:pPr>
              <w:suppressAutoHyphens w:val="0"/>
              <w:autoSpaceDE w:val="0"/>
              <w:autoSpaceDN w:val="0"/>
              <w:adjustRightInd w:val="0"/>
              <w:rPr>
                <w:rFonts w:ascii="Arial" w:hAnsi="Arial" w:cs="Arial"/>
                <w:sz w:val="22"/>
                <w:szCs w:val="22"/>
              </w:rPr>
            </w:pPr>
          </w:p>
        </w:tc>
        <w:tc>
          <w:tcPr>
            <w:tcW w:w="4819" w:type="dxa"/>
          </w:tcPr>
          <w:p w14:paraId="3CD7B79E" w14:textId="77777777" w:rsidR="008344CE" w:rsidRDefault="008344CE">
            <w:pPr>
              <w:suppressAutoHyphens w:val="0"/>
              <w:autoSpaceDE w:val="0"/>
              <w:autoSpaceDN w:val="0"/>
              <w:adjustRightInd w:val="0"/>
              <w:rPr>
                <w:rFonts w:ascii="Arial" w:hAnsi="Arial" w:cs="Arial"/>
                <w:sz w:val="22"/>
                <w:szCs w:val="22"/>
              </w:rPr>
            </w:pPr>
          </w:p>
        </w:tc>
      </w:tr>
      <w:tr w:rsidR="008344CE" w14:paraId="1713581F" w14:textId="77777777" w:rsidTr="008344CE">
        <w:tc>
          <w:tcPr>
            <w:tcW w:w="4818" w:type="dxa"/>
          </w:tcPr>
          <w:p w14:paraId="70D692BF" w14:textId="77777777" w:rsidR="008344CE" w:rsidRDefault="008344CE">
            <w:pPr>
              <w:suppressAutoHyphens w:val="0"/>
              <w:autoSpaceDE w:val="0"/>
              <w:autoSpaceDN w:val="0"/>
              <w:adjustRightInd w:val="0"/>
              <w:rPr>
                <w:rFonts w:ascii="Arial" w:hAnsi="Arial" w:cs="Arial"/>
                <w:sz w:val="22"/>
                <w:szCs w:val="22"/>
              </w:rPr>
            </w:pPr>
          </w:p>
        </w:tc>
        <w:tc>
          <w:tcPr>
            <w:tcW w:w="4819" w:type="dxa"/>
            <w:hideMark/>
          </w:tcPr>
          <w:p w14:paraId="72C8A949" w14:textId="77777777" w:rsidR="008344CE" w:rsidRDefault="008344C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5EFA358D" w14:textId="77777777" w:rsidR="003468BE" w:rsidRDefault="003468BE">
      <w:pPr>
        <w:suppressAutoHyphens w:val="0"/>
        <w:autoSpaceDE w:val="0"/>
        <w:autoSpaceDN w:val="0"/>
        <w:adjustRightInd w:val="0"/>
        <w:rPr>
          <w:rFonts w:ascii="Arial" w:hAnsi="Arial" w:cs="Arial"/>
          <w:sz w:val="22"/>
          <w:szCs w:val="22"/>
        </w:rPr>
      </w:pPr>
    </w:p>
    <w:p w14:paraId="3FE551F1" w14:textId="1351A99B" w:rsidR="00E82828" w:rsidRDefault="00E82828" w:rsidP="00E82828">
      <w:pPr>
        <w:pStyle w:val="VnitrniText"/>
        <w:ind w:firstLine="142"/>
        <w:rPr>
          <w:sz w:val="22"/>
          <w:szCs w:val="22"/>
        </w:rPr>
      </w:pPr>
    </w:p>
    <w:p w14:paraId="3EE46272" w14:textId="77777777" w:rsidR="008344CE" w:rsidRPr="00E82828" w:rsidRDefault="008344CE" w:rsidP="00E82828">
      <w:pPr>
        <w:pStyle w:val="VnitrniText"/>
        <w:ind w:firstLine="142"/>
        <w:rPr>
          <w:sz w:val="22"/>
          <w:szCs w:val="22"/>
        </w:rPr>
      </w:pPr>
    </w:p>
    <w:p w14:paraId="5B855DB8" w14:textId="50628A6F" w:rsidR="00F86E89" w:rsidRDefault="00F86E89" w:rsidP="00F86E89">
      <w:pPr>
        <w:pStyle w:val="VnitrniText"/>
        <w:rPr>
          <w:sz w:val="22"/>
          <w:szCs w:val="22"/>
        </w:rPr>
      </w:pPr>
    </w:p>
    <w:p w14:paraId="6F659B3D" w14:textId="280167FA" w:rsidR="008344CE" w:rsidRDefault="008344CE" w:rsidP="00F86E89">
      <w:pPr>
        <w:pStyle w:val="VnitrniText"/>
        <w:rPr>
          <w:sz w:val="22"/>
          <w:szCs w:val="22"/>
        </w:rPr>
      </w:pPr>
    </w:p>
    <w:p w14:paraId="58FE9C30" w14:textId="3ABACA62" w:rsidR="008344CE" w:rsidRDefault="008344CE" w:rsidP="00F86E89">
      <w:pPr>
        <w:pStyle w:val="VnitrniText"/>
        <w:rPr>
          <w:sz w:val="22"/>
          <w:szCs w:val="22"/>
        </w:rPr>
      </w:pPr>
    </w:p>
    <w:p w14:paraId="2AF2EF7D" w14:textId="44DA58BD" w:rsidR="008344CE" w:rsidRDefault="008344CE" w:rsidP="00F86E89">
      <w:pPr>
        <w:pStyle w:val="VnitrniText"/>
        <w:rPr>
          <w:sz w:val="22"/>
          <w:szCs w:val="22"/>
        </w:rPr>
      </w:pPr>
    </w:p>
    <w:p w14:paraId="078B2BB2" w14:textId="011807C3" w:rsidR="008344CE" w:rsidRDefault="008344CE" w:rsidP="00F86E89">
      <w:pPr>
        <w:pStyle w:val="VnitrniText"/>
        <w:rPr>
          <w:sz w:val="22"/>
          <w:szCs w:val="22"/>
        </w:rPr>
      </w:pPr>
    </w:p>
    <w:p w14:paraId="11EE6AE1" w14:textId="02870592" w:rsidR="008344CE" w:rsidRDefault="008344CE" w:rsidP="00F86E89">
      <w:pPr>
        <w:pStyle w:val="VnitrniText"/>
        <w:rPr>
          <w:sz w:val="22"/>
          <w:szCs w:val="22"/>
        </w:rPr>
      </w:pPr>
    </w:p>
    <w:p w14:paraId="10ED6A20" w14:textId="7F0D12AC" w:rsidR="008344CE" w:rsidRDefault="008344CE" w:rsidP="00F86E89">
      <w:pPr>
        <w:pStyle w:val="VnitrniText"/>
        <w:rPr>
          <w:sz w:val="22"/>
          <w:szCs w:val="22"/>
        </w:rPr>
      </w:pPr>
    </w:p>
    <w:p w14:paraId="33923CCB" w14:textId="0C3313FC" w:rsidR="008344CE" w:rsidRDefault="008344CE" w:rsidP="00F86E89">
      <w:pPr>
        <w:pStyle w:val="VnitrniText"/>
        <w:rPr>
          <w:sz w:val="22"/>
          <w:szCs w:val="22"/>
        </w:rPr>
      </w:pPr>
    </w:p>
    <w:p w14:paraId="1E927507" w14:textId="73A05625" w:rsidR="008344CE" w:rsidRDefault="008344CE" w:rsidP="00F86E89">
      <w:pPr>
        <w:pStyle w:val="VnitrniText"/>
        <w:rPr>
          <w:sz w:val="22"/>
          <w:szCs w:val="22"/>
        </w:rPr>
      </w:pPr>
    </w:p>
    <w:p w14:paraId="6915CA04" w14:textId="03F3EFF8" w:rsidR="008344CE" w:rsidRDefault="008344CE" w:rsidP="00F86E89">
      <w:pPr>
        <w:pStyle w:val="VnitrniText"/>
        <w:rPr>
          <w:sz w:val="22"/>
          <w:szCs w:val="22"/>
        </w:rPr>
      </w:pPr>
    </w:p>
    <w:p w14:paraId="4049C1E1" w14:textId="689FA4D6" w:rsidR="008344CE" w:rsidRDefault="008344CE" w:rsidP="00F86E89">
      <w:pPr>
        <w:pStyle w:val="VnitrniText"/>
        <w:rPr>
          <w:sz w:val="22"/>
          <w:szCs w:val="22"/>
        </w:rPr>
      </w:pPr>
    </w:p>
    <w:p w14:paraId="4F838640" w14:textId="03C21D4B" w:rsidR="008344CE" w:rsidRDefault="008344CE" w:rsidP="00F86E89">
      <w:pPr>
        <w:pStyle w:val="VnitrniText"/>
        <w:rPr>
          <w:sz w:val="22"/>
          <w:szCs w:val="22"/>
        </w:rPr>
      </w:pPr>
    </w:p>
    <w:p w14:paraId="48EA8A22" w14:textId="68C2038E" w:rsidR="008344CE" w:rsidRDefault="008344CE" w:rsidP="00F86E89">
      <w:pPr>
        <w:pStyle w:val="VnitrniText"/>
        <w:rPr>
          <w:sz w:val="22"/>
          <w:szCs w:val="22"/>
        </w:rPr>
      </w:pPr>
    </w:p>
    <w:p w14:paraId="760F4A2E" w14:textId="439DC09F" w:rsidR="008344CE" w:rsidRDefault="008344CE" w:rsidP="00F86E89">
      <w:pPr>
        <w:pStyle w:val="VnitrniText"/>
        <w:rPr>
          <w:sz w:val="22"/>
          <w:szCs w:val="22"/>
        </w:rPr>
      </w:pPr>
    </w:p>
    <w:p w14:paraId="15F35B9F" w14:textId="340E9DA8" w:rsidR="008344CE" w:rsidRDefault="008344CE" w:rsidP="00F86E89">
      <w:pPr>
        <w:pStyle w:val="VnitrniText"/>
        <w:rPr>
          <w:sz w:val="22"/>
          <w:szCs w:val="22"/>
        </w:rPr>
      </w:pPr>
    </w:p>
    <w:p w14:paraId="2FC30708" w14:textId="67F17EF1" w:rsidR="008344CE" w:rsidRDefault="008344CE" w:rsidP="00F86E89">
      <w:pPr>
        <w:pStyle w:val="VnitrniText"/>
        <w:rPr>
          <w:sz w:val="22"/>
          <w:szCs w:val="22"/>
        </w:rPr>
      </w:pPr>
    </w:p>
    <w:p w14:paraId="369FD6DE" w14:textId="2D02CB08" w:rsidR="008344CE" w:rsidRDefault="008344CE" w:rsidP="00F86E89">
      <w:pPr>
        <w:pStyle w:val="VnitrniText"/>
        <w:rPr>
          <w:sz w:val="22"/>
          <w:szCs w:val="22"/>
        </w:rPr>
      </w:pPr>
    </w:p>
    <w:p w14:paraId="5F33B737" w14:textId="5E08937E" w:rsidR="008344CE" w:rsidRDefault="008344CE" w:rsidP="00F86E89">
      <w:pPr>
        <w:pStyle w:val="VnitrniText"/>
        <w:rPr>
          <w:sz w:val="22"/>
          <w:szCs w:val="22"/>
        </w:rPr>
      </w:pPr>
    </w:p>
    <w:p w14:paraId="0A0F32CD" w14:textId="041C96C7" w:rsidR="008344CE" w:rsidRDefault="008344CE" w:rsidP="00F86E89">
      <w:pPr>
        <w:pStyle w:val="VnitrniText"/>
        <w:rPr>
          <w:sz w:val="22"/>
          <w:szCs w:val="22"/>
        </w:rPr>
      </w:pPr>
    </w:p>
    <w:p w14:paraId="57D0FB87" w14:textId="074E3C78" w:rsidR="008344CE" w:rsidRDefault="008344CE" w:rsidP="00F86E89">
      <w:pPr>
        <w:pStyle w:val="VnitrniText"/>
        <w:rPr>
          <w:sz w:val="22"/>
          <w:szCs w:val="22"/>
        </w:rPr>
      </w:pPr>
    </w:p>
    <w:p w14:paraId="5F727393" w14:textId="44C8C025" w:rsidR="008344CE" w:rsidRDefault="008344CE" w:rsidP="00F86E89">
      <w:pPr>
        <w:pStyle w:val="VnitrniText"/>
        <w:rPr>
          <w:sz w:val="22"/>
          <w:szCs w:val="22"/>
        </w:rPr>
      </w:pPr>
    </w:p>
    <w:p w14:paraId="64801AF0" w14:textId="21965EAD" w:rsidR="008344CE" w:rsidRDefault="008344CE" w:rsidP="00F86E89">
      <w:pPr>
        <w:pStyle w:val="VnitrniText"/>
        <w:rPr>
          <w:sz w:val="22"/>
          <w:szCs w:val="22"/>
        </w:rPr>
      </w:pPr>
    </w:p>
    <w:p w14:paraId="20BAE57F" w14:textId="3D02FA06" w:rsidR="008344CE" w:rsidRDefault="008344CE" w:rsidP="00F86E89">
      <w:pPr>
        <w:pStyle w:val="VnitrniText"/>
        <w:rPr>
          <w:sz w:val="22"/>
          <w:szCs w:val="22"/>
        </w:rPr>
      </w:pPr>
    </w:p>
    <w:p w14:paraId="363E9D8F" w14:textId="1B2F4793" w:rsidR="008344CE" w:rsidRDefault="008344CE" w:rsidP="00F86E89">
      <w:pPr>
        <w:pStyle w:val="VnitrniText"/>
        <w:rPr>
          <w:sz w:val="22"/>
          <w:szCs w:val="22"/>
        </w:rPr>
      </w:pPr>
    </w:p>
    <w:p w14:paraId="7FD996F5" w14:textId="59813CEC" w:rsidR="008344CE" w:rsidRDefault="008344CE" w:rsidP="00F86E89">
      <w:pPr>
        <w:pStyle w:val="VnitrniText"/>
        <w:rPr>
          <w:sz w:val="22"/>
          <w:szCs w:val="22"/>
        </w:rPr>
      </w:pPr>
    </w:p>
    <w:p w14:paraId="3A4D7613" w14:textId="77777777" w:rsidR="004E6062" w:rsidRDefault="004E6062" w:rsidP="00F86E89">
      <w:pPr>
        <w:pStyle w:val="VnitrniText"/>
        <w:rPr>
          <w:sz w:val="22"/>
          <w:szCs w:val="22"/>
        </w:rPr>
      </w:pPr>
    </w:p>
    <w:p w14:paraId="470D259D" w14:textId="77777777" w:rsidR="004E6062" w:rsidRDefault="004E6062" w:rsidP="00F86E89">
      <w:pPr>
        <w:pStyle w:val="VnitrniText"/>
        <w:rPr>
          <w:sz w:val="22"/>
          <w:szCs w:val="22"/>
        </w:rPr>
      </w:pPr>
    </w:p>
    <w:p w14:paraId="7908905C" w14:textId="77777777" w:rsidR="004E6062" w:rsidRDefault="004E6062" w:rsidP="00F86E89">
      <w:pPr>
        <w:pStyle w:val="VnitrniText"/>
        <w:rPr>
          <w:sz w:val="22"/>
          <w:szCs w:val="22"/>
        </w:rPr>
      </w:pPr>
    </w:p>
    <w:p w14:paraId="4E0B16C1" w14:textId="1A74CEF8" w:rsidR="008344CE" w:rsidRDefault="008344CE" w:rsidP="00F86E89">
      <w:pPr>
        <w:pStyle w:val="VnitrniText"/>
        <w:rPr>
          <w:sz w:val="22"/>
          <w:szCs w:val="22"/>
        </w:rPr>
      </w:pPr>
    </w:p>
    <w:p w14:paraId="0E34C64E" w14:textId="19A85962" w:rsidR="008344CE" w:rsidRDefault="008344CE" w:rsidP="00F86E89">
      <w:pPr>
        <w:pStyle w:val="VnitrniText"/>
        <w:rPr>
          <w:sz w:val="22"/>
          <w:szCs w:val="22"/>
        </w:rPr>
      </w:pPr>
    </w:p>
    <w:p w14:paraId="6A79BD2C" w14:textId="5B5B2024" w:rsidR="008344CE" w:rsidRDefault="008344CE" w:rsidP="00F86E89">
      <w:pPr>
        <w:pStyle w:val="VnitrniText"/>
        <w:rPr>
          <w:sz w:val="22"/>
          <w:szCs w:val="22"/>
        </w:rPr>
      </w:pPr>
    </w:p>
    <w:p w14:paraId="51ECF924" w14:textId="77777777" w:rsidR="008344CE" w:rsidRPr="00A2149C" w:rsidRDefault="008344CE" w:rsidP="00F86E89">
      <w:pPr>
        <w:pStyle w:val="VnitrniText"/>
        <w:rPr>
          <w:sz w:val="22"/>
          <w:szCs w:val="22"/>
        </w:rPr>
      </w:pPr>
    </w:p>
    <w:p w14:paraId="26694D83" w14:textId="77777777" w:rsidR="00F86E89" w:rsidRPr="00A2149C" w:rsidRDefault="00F86E89" w:rsidP="00F86E89">
      <w:pPr>
        <w:pStyle w:val="VnitrniText"/>
        <w:ind w:firstLine="0"/>
        <w:rPr>
          <w:sz w:val="22"/>
          <w:szCs w:val="22"/>
        </w:rPr>
      </w:pPr>
    </w:p>
    <w:p w14:paraId="30CF631F" w14:textId="77777777" w:rsidR="00F86E89" w:rsidRPr="00A2149C" w:rsidRDefault="00F86E89" w:rsidP="00F86E89">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1F1A6F82" w14:textId="77777777" w:rsidR="00F86E89" w:rsidRPr="00A2149C" w:rsidRDefault="00F86E89" w:rsidP="00F86E89">
      <w:pPr>
        <w:pStyle w:val="VnitrniText"/>
        <w:ind w:firstLine="0"/>
        <w:rPr>
          <w:sz w:val="22"/>
          <w:szCs w:val="22"/>
        </w:rPr>
      </w:pPr>
    </w:p>
    <w:p w14:paraId="5434A07F"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01FE12EA" w14:textId="77777777" w:rsidR="00F86E89" w:rsidRPr="00A2149C" w:rsidRDefault="00F86E89" w:rsidP="00F86E89">
      <w:pPr>
        <w:pStyle w:val="VnitrniText"/>
        <w:ind w:firstLine="0"/>
        <w:rPr>
          <w:sz w:val="22"/>
          <w:szCs w:val="22"/>
        </w:rPr>
      </w:pPr>
    </w:p>
    <w:p w14:paraId="0B28484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23692775" w14:textId="77777777" w:rsidR="00F86E89" w:rsidRPr="00A2149C" w:rsidRDefault="00F86E89" w:rsidP="00F86E89">
      <w:pPr>
        <w:pStyle w:val="VnitrniText"/>
        <w:ind w:firstLine="0"/>
        <w:rPr>
          <w:sz w:val="22"/>
          <w:szCs w:val="22"/>
        </w:rPr>
      </w:pPr>
    </w:p>
    <w:p w14:paraId="141B7A4E"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7D2FBF83" w14:textId="77777777" w:rsidR="00F86E89" w:rsidRPr="00EB1964" w:rsidRDefault="00F86E89" w:rsidP="00F86E89">
      <w:pPr>
        <w:pStyle w:val="VnitrniText"/>
        <w:ind w:firstLine="0"/>
        <w:rPr>
          <w:sz w:val="22"/>
          <w:szCs w:val="22"/>
        </w:rPr>
      </w:pPr>
    </w:p>
    <w:p w14:paraId="2BD2FD7D"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58536E10" w14:textId="77777777" w:rsidR="00F86E89" w:rsidRPr="00A2149C" w:rsidRDefault="00F86E89" w:rsidP="00F86E89">
      <w:pPr>
        <w:pStyle w:val="VnitrniText"/>
        <w:ind w:firstLine="0"/>
        <w:rPr>
          <w:sz w:val="22"/>
          <w:szCs w:val="22"/>
        </w:rPr>
      </w:pPr>
    </w:p>
    <w:p w14:paraId="13B24ADC" w14:textId="1F851AD1"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8344CE">
        <w:rPr>
          <w:sz w:val="22"/>
          <w:szCs w:val="22"/>
        </w:rPr>
        <w:t>Brně</w:t>
      </w:r>
      <w:r w:rsidRPr="00A2149C">
        <w:rPr>
          <w:sz w:val="22"/>
          <w:szCs w:val="22"/>
        </w:rPr>
        <w:t xml:space="preserve"> dne …………….</w:t>
      </w:r>
      <w:r w:rsidRPr="00A2149C">
        <w:rPr>
          <w:sz w:val="22"/>
          <w:szCs w:val="22"/>
        </w:rPr>
        <w:tab/>
        <w:t xml:space="preserve">………………………. </w:t>
      </w:r>
    </w:p>
    <w:p w14:paraId="39EE94BE"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10CD070E" w14:textId="77777777" w:rsidR="00D4325F" w:rsidRDefault="00D4325F" w:rsidP="00D4325F">
      <w:pPr>
        <w:rPr>
          <w:rFonts w:ascii="Arial" w:hAnsi="Arial" w:cs="Arial"/>
          <w:sz w:val="22"/>
          <w:szCs w:val="22"/>
        </w:rPr>
      </w:pPr>
    </w:p>
    <w:p w14:paraId="2494693F" w14:textId="77777777" w:rsidR="00950547" w:rsidRDefault="00950547" w:rsidP="00D4325F">
      <w:pPr>
        <w:rPr>
          <w:rFonts w:ascii="Arial" w:hAnsi="Arial" w:cs="Arial"/>
          <w:sz w:val="22"/>
          <w:szCs w:val="22"/>
        </w:rPr>
      </w:pPr>
    </w:p>
    <w:p w14:paraId="6C966276"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1D81" w14:textId="77777777" w:rsidR="007313DC" w:rsidRDefault="007313DC">
      <w:r>
        <w:separator/>
      </w:r>
    </w:p>
  </w:endnote>
  <w:endnote w:type="continuationSeparator" w:id="0">
    <w:p w14:paraId="30231D9A" w14:textId="77777777" w:rsidR="007313DC" w:rsidRDefault="007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4869" w14:textId="77777777" w:rsidR="007313DC" w:rsidRDefault="007313DC">
      <w:r>
        <w:separator/>
      </w:r>
    </w:p>
  </w:footnote>
  <w:footnote w:type="continuationSeparator" w:id="0">
    <w:p w14:paraId="2C27DCA1" w14:textId="77777777" w:rsidR="007313DC" w:rsidRDefault="0073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31489463">
    <w:abstractNumId w:val="0"/>
  </w:num>
  <w:num w:numId="2" w16cid:durableId="1513757751">
    <w:abstractNumId w:val="1"/>
  </w:num>
  <w:num w:numId="3" w16cid:durableId="757210937">
    <w:abstractNumId w:val="2"/>
  </w:num>
  <w:num w:numId="4" w16cid:durableId="300692920">
    <w:abstractNumId w:val="3"/>
  </w:num>
  <w:num w:numId="5" w16cid:durableId="23410028">
    <w:abstractNumId w:val="4"/>
  </w:num>
  <w:num w:numId="6" w16cid:durableId="815947942">
    <w:abstractNumId w:val="5"/>
  </w:num>
  <w:num w:numId="7" w16cid:durableId="2719773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8581772">
    <w:abstractNumId w:val="8"/>
  </w:num>
  <w:num w:numId="9" w16cid:durableId="743717790">
    <w:abstractNumId w:val="6"/>
  </w:num>
  <w:num w:numId="10" w16cid:durableId="1684548989">
    <w:abstractNumId w:val="7"/>
  </w:num>
  <w:num w:numId="11" w16cid:durableId="1635133111">
    <w:abstractNumId w:val="9"/>
  </w:num>
  <w:num w:numId="12" w16cid:durableId="54741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2C11"/>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2E96"/>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A21F7"/>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6062"/>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13DC"/>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4CE"/>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A7DCD"/>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5865"/>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EF6F82"/>
    <w:rsid w:val="00F02239"/>
    <w:rsid w:val="00F02A82"/>
    <w:rsid w:val="00F03CB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FD1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072C11"/>
    <w:pPr>
      <w:tabs>
        <w:tab w:val="center" w:pos="4536"/>
        <w:tab w:val="right" w:pos="9072"/>
      </w:tabs>
    </w:pPr>
  </w:style>
  <w:style w:type="character" w:customStyle="1" w:styleId="ZhlavChar">
    <w:name w:val="Záhlaví Char"/>
    <w:basedOn w:val="Standardnpsmoodstavce"/>
    <w:link w:val="Zhlav"/>
    <w:uiPriority w:val="99"/>
    <w:rsid w:val="00072C11"/>
    <w:rPr>
      <w:sz w:val="24"/>
      <w:szCs w:val="24"/>
      <w:lang w:eastAsia="ar-SA"/>
    </w:rPr>
  </w:style>
  <w:style w:type="paragraph" w:styleId="Zpat">
    <w:name w:val="footer"/>
    <w:basedOn w:val="Normln"/>
    <w:link w:val="ZpatChar"/>
    <w:uiPriority w:val="99"/>
    <w:rsid w:val="00072C11"/>
    <w:pPr>
      <w:tabs>
        <w:tab w:val="center" w:pos="4536"/>
        <w:tab w:val="right" w:pos="9072"/>
      </w:tabs>
    </w:pPr>
  </w:style>
  <w:style w:type="character" w:customStyle="1" w:styleId="ZpatChar">
    <w:name w:val="Zápatí Char"/>
    <w:basedOn w:val="Standardnpsmoodstavce"/>
    <w:link w:val="Zpat"/>
    <w:uiPriority w:val="99"/>
    <w:rsid w:val="00072C1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601">
      <w:bodyDiv w:val="1"/>
      <w:marLeft w:val="0"/>
      <w:marRight w:val="0"/>
      <w:marTop w:val="0"/>
      <w:marBottom w:val="0"/>
      <w:divBdr>
        <w:top w:val="none" w:sz="0" w:space="0" w:color="auto"/>
        <w:left w:val="none" w:sz="0" w:space="0" w:color="auto"/>
        <w:bottom w:val="none" w:sz="0" w:space="0" w:color="auto"/>
        <w:right w:val="none" w:sz="0" w:space="0" w:color="auto"/>
      </w:divBdr>
    </w:div>
    <w:div w:id="1603028005">
      <w:marLeft w:val="0"/>
      <w:marRight w:val="0"/>
      <w:marTop w:val="0"/>
      <w:marBottom w:val="0"/>
      <w:divBdr>
        <w:top w:val="none" w:sz="0" w:space="0" w:color="auto"/>
        <w:left w:val="none" w:sz="0" w:space="0" w:color="auto"/>
        <w:bottom w:val="none" w:sz="0" w:space="0" w:color="auto"/>
        <w:right w:val="none" w:sz="0" w:space="0" w:color="auto"/>
      </w:divBdr>
    </w:div>
    <w:div w:id="1603028006">
      <w:marLeft w:val="0"/>
      <w:marRight w:val="0"/>
      <w:marTop w:val="0"/>
      <w:marBottom w:val="0"/>
      <w:divBdr>
        <w:top w:val="none" w:sz="0" w:space="0" w:color="auto"/>
        <w:left w:val="none" w:sz="0" w:space="0" w:color="auto"/>
        <w:bottom w:val="none" w:sz="0" w:space="0" w:color="auto"/>
        <w:right w:val="none" w:sz="0" w:space="0" w:color="auto"/>
      </w:divBdr>
    </w:div>
    <w:div w:id="1603028007">
      <w:marLeft w:val="0"/>
      <w:marRight w:val="0"/>
      <w:marTop w:val="0"/>
      <w:marBottom w:val="0"/>
      <w:divBdr>
        <w:top w:val="none" w:sz="0" w:space="0" w:color="auto"/>
        <w:left w:val="none" w:sz="0" w:space="0" w:color="auto"/>
        <w:bottom w:val="none" w:sz="0" w:space="0" w:color="auto"/>
        <w:right w:val="none" w:sz="0" w:space="0" w:color="auto"/>
      </w:divBdr>
    </w:div>
    <w:div w:id="1603028008">
      <w:marLeft w:val="0"/>
      <w:marRight w:val="0"/>
      <w:marTop w:val="0"/>
      <w:marBottom w:val="0"/>
      <w:divBdr>
        <w:top w:val="none" w:sz="0" w:space="0" w:color="auto"/>
        <w:left w:val="none" w:sz="0" w:space="0" w:color="auto"/>
        <w:bottom w:val="none" w:sz="0" w:space="0" w:color="auto"/>
        <w:right w:val="none" w:sz="0" w:space="0" w:color="auto"/>
      </w:divBdr>
    </w:div>
    <w:div w:id="1603028009">
      <w:marLeft w:val="0"/>
      <w:marRight w:val="0"/>
      <w:marTop w:val="0"/>
      <w:marBottom w:val="0"/>
      <w:divBdr>
        <w:top w:val="none" w:sz="0" w:space="0" w:color="auto"/>
        <w:left w:val="none" w:sz="0" w:space="0" w:color="auto"/>
        <w:bottom w:val="none" w:sz="0" w:space="0" w:color="auto"/>
        <w:right w:val="none" w:sz="0" w:space="0" w:color="auto"/>
      </w:divBdr>
    </w:div>
    <w:div w:id="1603028010">
      <w:marLeft w:val="0"/>
      <w:marRight w:val="0"/>
      <w:marTop w:val="0"/>
      <w:marBottom w:val="0"/>
      <w:divBdr>
        <w:top w:val="none" w:sz="0" w:space="0" w:color="auto"/>
        <w:left w:val="none" w:sz="0" w:space="0" w:color="auto"/>
        <w:bottom w:val="none" w:sz="0" w:space="0" w:color="auto"/>
        <w:right w:val="none" w:sz="0" w:space="0" w:color="auto"/>
      </w:divBdr>
    </w:div>
    <w:div w:id="1603028011">
      <w:marLeft w:val="0"/>
      <w:marRight w:val="0"/>
      <w:marTop w:val="0"/>
      <w:marBottom w:val="0"/>
      <w:divBdr>
        <w:top w:val="none" w:sz="0" w:space="0" w:color="auto"/>
        <w:left w:val="none" w:sz="0" w:space="0" w:color="auto"/>
        <w:bottom w:val="none" w:sz="0" w:space="0" w:color="auto"/>
        <w:right w:val="none" w:sz="0" w:space="0" w:color="auto"/>
      </w:divBdr>
    </w:div>
    <w:div w:id="1603028012">
      <w:marLeft w:val="0"/>
      <w:marRight w:val="0"/>
      <w:marTop w:val="0"/>
      <w:marBottom w:val="0"/>
      <w:divBdr>
        <w:top w:val="none" w:sz="0" w:space="0" w:color="auto"/>
        <w:left w:val="none" w:sz="0" w:space="0" w:color="auto"/>
        <w:bottom w:val="none" w:sz="0" w:space="0" w:color="auto"/>
        <w:right w:val="none" w:sz="0" w:space="0" w:color="auto"/>
      </w:divBdr>
    </w:div>
    <w:div w:id="1603028013">
      <w:marLeft w:val="0"/>
      <w:marRight w:val="0"/>
      <w:marTop w:val="0"/>
      <w:marBottom w:val="0"/>
      <w:divBdr>
        <w:top w:val="none" w:sz="0" w:space="0" w:color="auto"/>
        <w:left w:val="none" w:sz="0" w:space="0" w:color="auto"/>
        <w:bottom w:val="none" w:sz="0" w:space="0" w:color="auto"/>
        <w:right w:val="none" w:sz="0" w:space="0" w:color="auto"/>
      </w:divBdr>
    </w:div>
    <w:div w:id="1603028014">
      <w:marLeft w:val="0"/>
      <w:marRight w:val="0"/>
      <w:marTop w:val="0"/>
      <w:marBottom w:val="0"/>
      <w:divBdr>
        <w:top w:val="none" w:sz="0" w:space="0" w:color="auto"/>
        <w:left w:val="none" w:sz="0" w:space="0" w:color="auto"/>
        <w:bottom w:val="none" w:sz="0" w:space="0" w:color="auto"/>
        <w:right w:val="none" w:sz="0" w:space="0" w:color="auto"/>
      </w:divBdr>
    </w:div>
    <w:div w:id="1603028015">
      <w:marLeft w:val="0"/>
      <w:marRight w:val="0"/>
      <w:marTop w:val="0"/>
      <w:marBottom w:val="0"/>
      <w:divBdr>
        <w:top w:val="none" w:sz="0" w:space="0" w:color="auto"/>
        <w:left w:val="none" w:sz="0" w:space="0" w:color="auto"/>
        <w:bottom w:val="none" w:sz="0" w:space="0" w:color="auto"/>
        <w:right w:val="none" w:sz="0" w:space="0" w:color="auto"/>
      </w:divBdr>
    </w:div>
    <w:div w:id="1603028016">
      <w:marLeft w:val="0"/>
      <w:marRight w:val="0"/>
      <w:marTop w:val="0"/>
      <w:marBottom w:val="0"/>
      <w:divBdr>
        <w:top w:val="none" w:sz="0" w:space="0" w:color="auto"/>
        <w:left w:val="none" w:sz="0" w:space="0" w:color="auto"/>
        <w:bottom w:val="none" w:sz="0" w:space="0" w:color="auto"/>
        <w:right w:val="none" w:sz="0" w:space="0" w:color="auto"/>
      </w:divBdr>
    </w:div>
    <w:div w:id="1603028017">
      <w:marLeft w:val="0"/>
      <w:marRight w:val="0"/>
      <w:marTop w:val="0"/>
      <w:marBottom w:val="0"/>
      <w:divBdr>
        <w:top w:val="none" w:sz="0" w:space="0" w:color="auto"/>
        <w:left w:val="none" w:sz="0" w:space="0" w:color="auto"/>
        <w:bottom w:val="none" w:sz="0" w:space="0" w:color="auto"/>
        <w:right w:val="none" w:sz="0" w:space="0" w:color="auto"/>
      </w:divBdr>
    </w:div>
    <w:div w:id="1603028018">
      <w:marLeft w:val="0"/>
      <w:marRight w:val="0"/>
      <w:marTop w:val="0"/>
      <w:marBottom w:val="0"/>
      <w:divBdr>
        <w:top w:val="none" w:sz="0" w:space="0" w:color="auto"/>
        <w:left w:val="none" w:sz="0" w:space="0" w:color="auto"/>
        <w:bottom w:val="none" w:sz="0" w:space="0" w:color="auto"/>
        <w:right w:val="none" w:sz="0" w:space="0" w:color="auto"/>
      </w:divBdr>
    </w:div>
    <w:div w:id="1603028019">
      <w:marLeft w:val="0"/>
      <w:marRight w:val="0"/>
      <w:marTop w:val="0"/>
      <w:marBottom w:val="0"/>
      <w:divBdr>
        <w:top w:val="none" w:sz="0" w:space="0" w:color="auto"/>
        <w:left w:val="none" w:sz="0" w:space="0" w:color="auto"/>
        <w:bottom w:val="none" w:sz="0" w:space="0" w:color="auto"/>
        <w:right w:val="none" w:sz="0" w:space="0" w:color="auto"/>
      </w:divBdr>
    </w:div>
    <w:div w:id="1603028020">
      <w:marLeft w:val="0"/>
      <w:marRight w:val="0"/>
      <w:marTop w:val="0"/>
      <w:marBottom w:val="0"/>
      <w:divBdr>
        <w:top w:val="none" w:sz="0" w:space="0" w:color="auto"/>
        <w:left w:val="none" w:sz="0" w:space="0" w:color="auto"/>
        <w:bottom w:val="none" w:sz="0" w:space="0" w:color="auto"/>
        <w:right w:val="none" w:sz="0" w:space="0" w:color="auto"/>
      </w:divBdr>
    </w:div>
    <w:div w:id="1603028021">
      <w:marLeft w:val="0"/>
      <w:marRight w:val="0"/>
      <w:marTop w:val="0"/>
      <w:marBottom w:val="0"/>
      <w:divBdr>
        <w:top w:val="none" w:sz="0" w:space="0" w:color="auto"/>
        <w:left w:val="none" w:sz="0" w:space="0" w:color="auto"/>
        <w:bottom w:val="none" w:sz="0" w:space="0" w:color="auto"/>
        <w:right w:val="none" w:sz="0" w:space="0" w:color="auto"/>
      </w:divBdr>
    </w:div>
    <w:div w:id="1603028022">
      <w:marLeft w:val="0"/>
      <w:marRight w:val="0"/>
      <w:marTop w:val="0"/>
      <w:marBottom w:val="0"/>
      <w:divBdr>
        <w:top w:val="none" w:sz="0" w:space="0" w:color="auto"/>
        <w:left w:val="none" w:sz="0" w:space="0" w:color="auto"/>
        <w:bottom w:val="none" w:sz="0" w:space="0" w:color="auto"/>
        <w:right w:val="none" w:sz="0" w:space="0" w:color="auto"/>
      </w:divBdr>
    </w:div>
    <w:div w:id="1603028023">
      <w:marLeft w:val="0"/>
      <w:marRight w:val="0"/>
      <w:marTop w:val="0"/>
      <w:marBottom w:val="0"/>
      <w:divBdr>
        <w:top w:val="none" w:sz="0" w:space="0" w:color="auto"/>
        <w:left w:val="none" w:sz="0" w:space="0" w:color="auto"/>
        <w:bottom w:val="none" w:sz="0" w:space="0" w:color="auto"/>
        <w:right w:val="none" w:sz="0" w:space="0" w:color="auto"/>
      </w:divBdr>
    </w:div>
    <w:div w:id="1603028024">
      <w:marLeft w:val="0"/>
      <w:marRight w:val="0"/>
      <w:marTop w:val="0"/>
      <w:marBottom w:val="0"/>
      <w:divBdr>
        <w:top w:val="none" w:sz="0" w:space="0" w:color="auto"/>
        <w:left w:val="none" w:sz="0" w:space="0" w:color="auto"/>
        <w:bottom w:val="none" w:sz="0" w:space="0" w:color="auto"/>
        <w:right w:val="none" w:sz="0" w:space="0" w:color="auto"/>
      </w:divBdr>
    </w:div>
    <w:div w:id="1603028025">
      <w:marLeft w:val="0"/>
      <w:marRight w:val="0"/>
      <w:marTop w:val="0"/>
      <w:marBottom w:val="0"/>
      <w:divBdr>
        <w:top w:val="none" w:sz="0" w:space="0" w:color="auto"/>
        <w:left w:val="none" w:sz="0" w:space="0" w:color="auto"/>
        <w:bottom w:val="none" w:sz="0" w:space="0" w:color="auto"/>
        <w:right w:val="none" w:sz="0" w:space="0" w:color="auto"/>
      </w:divBdr>
    </w:div>
    <w:div w:id="1603028026">
      <w:marLeft w:val="0"/>
      <w:marRight w:val="0"/>
      <w:marTop w:val="0"/>
      <w:marBottom w:val="0"/>
      <w:divBdr>
        <w:top w:val="none" w:sz="0" w:space="0" w:color="auto"/>
        <w:left w:val="none" w:sz="0" w:space="0" w:color="auto"/>
        <w:bottom w:val="none" w:sz="0" w:space="0" w:color="auto"/>
        <w:right w:val="none" w:sz="0" w:space="0" w:color="auto"/>
      </w:divBdr>
    </w:div>
    <w:div w:id="1603028027">
      <w:marLeft w:val="0"/>
      <w:marRight w:val="0"/>
      <w:marTop w:val="0"/>
      <w:marBottom w:val="0"/>
      <w:divBdr>
        <w:top w:val="none" w:sz="0" w:space="0" w:color="auto"/>
        <w:left w:val="none" w:sz="0" w:space="0" w:color="auto"/>
        <w:bottom w:val="none" w:sz="0" w:space="0" w:color="auto"/>
        <w:right w:val="none" w:sz="0" w:space="0" w:color="auto"/>
      </w:divBdr>
    </w:div>
    <w:div w:id="1603028028">
      <w:marLeft w:val="0"/>
      <w:marRight w:val="0"/>
      <w:marTop w:val="0"/>
      <w:marBottom w:val="0"/>
      <w:divBdr>
        <w:top w:val="none" w:sz="0" w:space="0" w:color="auto"/>
        <w:left w:val="none" w:sz="0" w:space="0" w:color="auto"/>
        <w:bottom w:val="none" w:sz="0" w:space="0" w:color="auto"/>
        <w:right w:val="none" w:sz="0" w:space="0" w:color="auto"/>
      </w:divBdr>
    </w:div>
    <w:div w:id="1603028029">
      <w:marLeft w:val="0"/>
      <w:marRight w:val="0"/>
      <w:marTop w:val="0"/>
      <w:marBottom w:val="0"/>
      <w:divBdr>
        <w:top w:val="none" w:sz="0" w:space="0" w:color="auto"/>
        <w:left w:val="none" w:sz="0" w:space="0" w:color="auto"/>
        <w:bottom w:val="none" w:sz="0" w:space="0" w:color="auto"/>
        <w:right w:val="none" w:sz="0" w:space="0" w:color="auto"/>
      </w:divBdr>
    </w:div>
    <w:div w:id="1603028030">
      <w:marLeft w:val="0"/>
      <w:marRight w:val="0"/>
      <w:marTop w:val="0"/>
      <w:marBottom w:val="0"/>
      <w:divBdr>
        <w:top w:val="none" w:sz="0" w:space="0" w:color="auto"/>
        <w:left w:val="none" w:sz="0" w:space="0" w:color="auto"/>
        <w:bottom w:val="none" w:sz="0" w:space="0" w:color="auto"/>
        <w:right w:val="none" w:sz="0" w:space="0" w:color="auto"/>
      </w:divBdr>
    </w:div>
    <w:div w:id="1603028031">
      <w:marLeft w:val="0"/>
      <w:marRight w:val="0"/>
      <w:marTop w:val="0"/>
      <w:marBottom w:val="0"/>
      <w:divBdr>
        <w:top w:val="none" w:sz="0" w:space="0" w:color="auto"/>
        <w:left w:val="none" w:sz="0" w:space="0" w:color="auto"/>
        <w:bottom w:val="none" w:sz="0" w:space="0" w:color="auto"/>
        <w:right w:val="none" w:sz="0" w:space="0" w:color="auto"/>
      </w:divBdr>
    </w:div>
    <w:div w:id="1603028032">
      <w:marLeft w:val="0"/>
      <w:marRight w:val="0"/>
      <w:marTop w:val="0"/>
      <w:marBottom w:val="0"/>
      <w:divBdr>
        <w:top w:val="none" w:sz="0" w:space="0" w:color="auto"/>
        <w:left w:val="none" w:sz="0" w:space="0" w:color="auto"/>
        <w:bottom w:val="none" w:sz="0" w:space="0" w:color="auto"/>
        <w:right w:val="none" w:sz="0" w:space="0" w:color="auto"/>
      </w:divBdr>
    </w:div>
    <w:div w:id="1603028033">
      <w:marLeft w:val="0"/>
      <w:marRight w:val="0"/>
      <w:marTop w:val="0"/>
      <w:marBottom w:val="0"/>
      <w:divBdr>
        <w:top w:val="none" w:sz="0" w:space="0" w:color="auto"/>
        <w:left w:val="none" w:sz="0" w:space="0" w:color="auto"/>
        <w:bottom w:val="none" w:sz="0" w:space="0" w:color="auto"/>
        <w:right w:val="none" w:sz="0" w:space="0" w:color="auto"/>
      </w:divBdr>
    </w:div>
    <w:div w:id="1603028034">
      <w:marLeft w:val="0"/>
      <w:marRight w:val="0"/>
      <w:marTop w:val="0"/>
      <w:marBottom w:val="0"/>
      <w:divBdr>
        <w:top w:val="none" w:sz="0" w:space="0" w:color="auto"/>
        <w:left w:val="none" w:sz="0" w:space="0" w:color="auto"/>
        <w:bottom w:val="none" w:sz="0" w:space="0" w:color="auto"/>
        <w:right w:val="none" w:sz="0" w:space="0" w:color="auto"/>
      </w:divBdr>
    </w:div>
    <w:div w:id="1603028035">
      <w:marLeft w:val="0"/>
      <w:marRight w:val="0"/>
      <w:marTop w:val="0"/>
      <w:marBottom w:val="0"/>
      <w:divBdr>
        <w:top w:val="none" w:sz="0" w:space="0" w:color="auto"/>
        <w:left w:val="none" w:sz="0" w:space="0" w:color="auto"/>
        <w:bottom w:val="none" w:sz="0" w:space="0" w:color="auto"/>
        <w:right w:val="none" w:sz="0" w:space="0" w:color="auto"/>
      </w:divBdr>
    </w:div>
    <w:div w:id="1603028036">
      <w:marLeft w:val="0"/>
      <w:marRight w:val="0"/>
      <w:marTop w:val="0"/>
      <w:marBottom w:val="0"/>
      <w:divBdr>
        <w:top w:val="none" w:sz="0" w:space="0" w:color="auto"/>
        <w:left w:val="none" w:sz="0" w:space="0" w:color="auto"/>
        <w:bottom w:val="none" w:sz="0" w:space="0" w:color="auto"/>
        <w:right w:val="none" w:sz="0" w:space="0" w:color="auto"/>
      </w:divBdr>
    </w:div>
    <w:div w:id="1603028037">
      <w:marLeft w:val="0"/>
      <w:marRight w:val="0"/>
      <w:marTop w:val="0"/>
      <w:marBottom w:val="0"/>
      <w:divBdr>
        <w:top w:val="none" w:sz="0" w:space="0" w:color="auto"/>
        <w:left w:val="none" w:sz="0" w:space="0" w:color="auto"/>
        <w:bottom w:val="none" w:sz="0" w:space="0" w:color="auto"/>
        <w:right w:val="none" w:sz="0" w:space="0" w:color="auto"/>
      </w:divBdr>
    </w:div>
    <w:div w:id="1603028038">
      <w:marLeft w:val="0"/>
      <w:marRight w:val="0"/>
      <w:marTop w:val="0"/>
      <w:marBottom w:val="0"/>
      <w:divBdr>
        <w:top w:val="none" w:sz="0" w:space="0" w:color="auto"/>
        <w:left w:val="none" w:sz="0" w:space="0" w:color="auto"/>
        <w:bottom w:val="none" w:sz="0" w:space="0" w:color="auto"/>
        <w:right w:val="none" w:sz="0" w:space="0" w:color="auto"/>
      </w:divBdr>
    </w:div>
    <w:div w:id="1603028039">
      <w:marLeft w:val="0"/>
      <w:marRight w:val="0"/>
      <w:marTop w:val="0"/>
      <w:marBottom w:val="0"/>
      <w:divBdr>
        <w:top w:val="none" w:sz="0" w:space="0" w:color="auto"/>
        <w:left w:val="none" w:sz="0" w:space="0" w:color="auto"/>
        <w:bottom w:val="none" w:sz="0" w:space="0" w:color="auto"/>
        <w:right w:val="none" w:sz="0" w:space="0" w:color="auto"/>
      </w:divBdr>
    </w:div>
    <w:div w:id="1603028040">
      <w:marLeft w:val="0"/>
      <w:marRight w:val="0"/>
      <w:marTop w:val="0"/>
      <w:marBottom w:val="0"/>
      <w:divBdr>
        <w:top w:val="none" w:sz="0" w:space="0" w:color="auto"/>
        <w:left w:val="none" w:sz="0" w:space="0" w:color="auto"/>
        <w:bottom w:val="none" w:sz="0" w:space="0" w:color="auto"/>
        <w:right w:val="none" w:sz="0" w:space="0" w:color="auto"/>
      </w:divBdr>
    </w:div>
    <w:div w:id="1603028041">
      <w:marLeft w:val="0"/>
      <w:marRight w:val="0"/>
      <w:marTop w:val="0"/>
      <w:marBottom w:val="0"/>
      <w:divBdr>
        <w:top w:val="none" w:sz="0" w:space="0" w:color="auto"/>
        <w:left w:val="none" w:sz="0" w:space="0" w:color="auto"/>
        <w:bottom w:val="none" w:sz="0" w:space="0" w:color="auto"/>
        <w:right w:val="none" w:sz="0" w:space="0" w:color="auto"/>
      </w:divBdr>
    </w:div>
    <w:div w:id="1603028042">
      <w:marLeft w:val="0"/>
      <w:marRight w:val="0"/>
      <w:marTop w:val="0"/>
      <w:marBottom w:val="0"/>
      <w:divBdr>
        <w:top w:val="none" w:sz="0" w:space="0" w:color="auto"/>
        <w:left w:val="none" w:sz="0" w:space="0" w:color="auto"/>
        <w:bottom w:val="none" w:sz="0" w:space="0" w:color="auto"/>
        <w:right w:val="none" w:sz="0" w:space="0" w:color="auto"/>
      </w:divBdr>
    </w:div>
    <w:div w:id="1603028043">
      <w:marLeft w:val="0"/>
      <w:marRight w:val="0"/>
      <w:marTop w:val="0"/>
      <w:marBottom w:val="0"/>
      <w:divBdr>
        <w:top w:val="none" w:sz="0" w:space="0" w:color="auto"/>
        <w:left w:val="none" w:sz="0" w:space="0" w:color="auto"/>
        <w:bottom w:val="none" w:sz="0" w:space="0" w:color="auto"/>
        <w:right w:val="none" w:sz="0" w:space="0" w:color="auto"/>
      </w:divBdr>
    </w:div>
    <w:div w:id="1603028044">
      <w:marLeft w:val="0"/>
      <w:marRight w:val="0"/>
      <w:marTop w:val="0"/>
      <w:marBottom w:val="0"/>
      <w:divBdr>
        <w:top w:val="none" w:sz="0" w:space="0" w:color="auto"/>
        <w:left w:val="none" w:sz="0" w:space="0" w:color="auto"/>
        <w:bottom w:val="none" w:sz="0" w:space="0" w:color="auto"/>
        <w:right w:val="none" w:sz="0" w:space="0" w:color="auto"/>
      </w:divBdr>
    </w:div>
    <w:div w:id="1603028045">
      <w:marLeft w:val="0"/>
      <w:marRight w:val="0"/>
      <w:marTop w:val="0"/>
      <w:marBottom w:val="0"/>
      <w:divBdr>
        <w:top w:val="none" w:sz="0" w:space="0" w:color="auto"/>
        <w:left w:val="none" w:sz="0" w:space="0" w:color="auto"/>
        <w:bottom w:val="none" w:sz="0" w:space="0" w:color="auto"/>
        <w:right w:val="none" w:sz="0" w:space="0" w:color="auto"/>
      </w:divBdr>
    </w:div>
    <w:div w:id="16497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8319</Characters>
  <Application>Microsoft Office Word</Application>
  <DocSecurity>0</DocSecurity>
  <Lines>69</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2023-10-10T06:25:00Z</dcterms:created>
  <dcterms:modified xsi:type="dcterms:W3CDTF">2023-10-10T06:25:00Z</dcterms:modified>
</cp:coreProperties>
</file>