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8CE9C" w14:textId="598C8D92" w:rsidR="00090E42" w:rsidRPr="002B3651" w:rsidRDefault="00AC6B47" w:rsidP="00E822B1">
      <w:pPr>
        <w:pStyle w:val="Bezmezer"/>
        <w:jc w:val="center"/>
        <w:rPr>
          <w:rFonts w:cstheme="minorHAnsi"/>
          <w:b/>
          <w:spacing w:val="60"/>
          <w:sz w:val="32"/>
        </w:rPr>
      </w:pPr>
      <w:r w:rsidRPr="002B3651">
        <w:rPr>
          <w:rFonts w:cstheme="minorHAnsi"/>
          <w:b/>
          <w:spacing w:val="60"/>
          <w:sz w:val="32"/>
        </w:rPr>
        <w:t xml:space="preserve">Smlouva </w:t>
      </w:r>
      <w:r w:rsidR="002B3651" w:rsidRPr="002B3651">
        <w:rPr>
          <w:rFonts w:cstheme="minorHAnsi"/>
          <w:b/>
          <w:spacing w:val="60"/>
          <w:sz w:val="32"/>
        </w:rPr>
        <w:t>směnná</w:t>
      </w:r>
    </w:p>
    <w:p w14:paraId="1DBB05A6" w14:textId="77777777" w:rsidR="008561FE" w:rsidRPr="000C2D0F" w:rsidRDefault="008561FE" w:rsidP="00E822B1">
      <w:pPr>
        <w:pStyle w:val="Bezmezer"/>
        <w:rPr>
          <w:rFonts w:cstheme="minorHAnsi"/>
          <w:sz w:val="20"/>
        </w:rPr>
      </w:pPr>
    </w:p>
    <w:p w14:paraId="2AD47604" w14:textId="77777777" w:rsidR="008561FE" w:rsidRPr="000C2D0F" w:rsidRDefault="008561FE" w:rsidP="00E822B1">
      <w:pPr>
        <w:pStyle w:val="Bezmezer"/>
        <w:rPr>
          <w:rFonts w:cstheme="minorHAnsi"/>
          <w:sz w:val="20"/>
          <w:szCs w:val="20"/>
        </w:rPr>
      </w:pPr>
      <w:r w:rsidRPr="000C2D0F">
        <w:rPr>
          <w:rFonts w:cstheme="minorHAnsi"/>
          <w:sz w:val="20"/>
          <w:szCs w:val="20"/>
        </w:rPr>
        <w:t>Níže uvedeného dne, měsíce a roku uzavírají</w:t>
      </w:r>
    </w:p>
    <w:p w14:paraId="035806E2" w14:textId="6F3F5A7F" w:rsidR="004C27B7" w:rsidRPr="000C2D0F" w:rsidRDefault="0033370F" w:rsidP="00E822B1">
      <w:pPr>
        <w:keepNext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>
        <w:rPr>
          <w:rFonts w:eastAsia="Times New Roman" w:cstheme="minorHAnsi"/>
          <w:b/>
          <w:bCs/>
          <w:sz w:val="20"/>
          <w:szCs w:val="20"/>
          <w:lang w:eastAsia="de-DE"/>
        </w:rPr>
        <w:t>Kaufland Česká republika v.o.s.</w:t>
      </w:r>
      <w:r w:rsidR="000C4E29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</w:t>
      </w:r>
      <w:r w:rsidR="004C27B7" w:rsidRPr="000C2D0F">
        <w:rPr>
          <w:rFonts w:eastAsia="Times New Roman" w:cstheme="minorHAnsi"/>
          <w:bCs/>
          <w:sz w:val="20"/>
          <w:szCs w:val="20"/>
          <w:lang w:eastAsia="de-DE"/>
        </w:rPr>
        <w:t>se sídlem</w:t>
      </w:r>
      <w:r>
        <w:rPr>
          <w:rFonts w:eastAsia="Times New Roman" w:cstheme="minorHAnsi"/>
          <w:bCs/>
          <w:sz w:val="20"/>
          <w:szCs w:val="20"/>
          <w:lang w:eastAsia="de-DE"/>
        </w:rPr>
        <w:t xml:space="preserve"> Bělohorská 2428/203</w:t>
      </w:r>
      <w:r w:rsidR="004C27B7" w:rsidRPr="000C2D0F">
        <w:rPr>
          <w:rFonts w:eastAsia="Times New Roman" w:cstheme="minorHAnsi"/>
          <w:bCs/>
          <w:sz w:val="20"/>
          <w:szCs w:val="20"/>
          <w:lang w:eastAsia="de-DE"/>
        </w:rPr>
        <w:t xml:space="preserve">, PSČ: </w:t>
      </w:r>
      <w:r>
        <w:rPr>
          <w:rFonts w:eastAsia="Times New Roman" w:cstheme="minorHAnsi"/>
          <w:bCs/>
          <w:sz w:val="20"/>
          <w:szCs w:val="20"/>
          <w:lang w:eastAsia="de-DE"/>
        </w:rPr>
        <w:t>169 00 Praha 6 - Břevnov</w:t>
      </w:r>
      <w:r w:rsidR="004C27B7" w:rsidRPr="000C2D0F">
        <w:rPr>
          <w:rFonts w:eastAsia="Times New Roman" w:cstheme="minorHAnsi"/>
          <w:bCs/>
          <w:sz w:val="20"/>
          <w:szCs w:val="20"/>
          <w:lang w:eastAsia="de-DE"/>
        </w:rPr>
        <w:t xml:space="preserve">, IČ: </w:t>
      </w:r>
      <w:r>
        <w:rPr>
          <w:rFonts w:eastAsia="Times New Roman" w:cstheme="minorHAnsi"/>
          <w:bCs/>
          <w:sz w:val="20"/>
          <w:szCs w:val="20"/>
          <w:lang w:eastAsia="de-DE"/>
        </w:rPr>
        <w:t>251 10 161</w:t>
      </w:r>
      <w:r w:rsidR="004C27B7" w:rsidRPr="000C2D0F">
        <w:rPr>
          <w:rFonts w:eastAsia="Times New Roman" w:cstheme="minorHAnsi"/>
          <w:bCs/>
          <w:sz w:val="20"/>
          <w:szCs w:val="20"/>
          <w:lang w:eastAsia="de-DE"/>
        </w:rPr>
        <w:t xml:space="preserve">, zapsaná v obchodním rejstříku vedeném </w:t>
      </w:r>
      <w:r>
        <w:rPr>
          <w:rFonts w:eastAsia="Times New Roman" w:cstheme="minorHAnsi"/>
          <w:bCs/>
          <w:sz w:val="20"/>
          <w:szCs w:val="20"/>
          <w:lang w:eastAsia="de-DE"/>
        </w:rPr>
        <w:t>Městským</w:t>
      </w:r>
      <w:r w:rsidR="000C4E29">
        <w:rPr>
          <w:rFonts w:eastAsia="Times New Roman" w:cstheme="minorHAnsi"/>
          <w:bCs/>
          <w:sz w:val="20"/>
          <w:szCs w:val="20"/>
          <w:lang w:eastAsia="de-DE"/>
        </w:rPr>
        <w:t xml:space="preserve"> soudem v </w:t>
      </w:r>
      <w:r>
        <w:rPr>
          <w:rFonts w:eastAsia="Times New Roman" w:cstheme="minorHAnsi"/>
          <w:bCs/>
          <w:sz w:val="20"/>
          <w:szCs w:val="20"/>
          <w:lang w:eastAsia="de-DE"/>
        </w:rPr>
        <w:t>Praze</w:t>
      </w:r>
      <w:r w:rsidR="000C4E29">
        <w:rPr>
          <w:rFonts w:eastAsia="Times New Roman" w:cstheme="minorHAnsi"/>
          <w:bCs/>
          <w:sz w:val="20"/>
          <w:szCs w:val="20"/>
          <w:lang w:eastAsia="de-DE"/>
        </w:rPr>
        <w:t xml:space="preserve">, oddíl </w:t>
      </w:r>
      <w:r>
        <w:rPr>
          <w:rFonts w:eastAsia="Times New Roman" w:cstheme="minorHAnsi"/>
          <w:bCs/>
          <w:sz w:val="20"/>
          <w:szCs w:val="20"/>
          <w:lang w:eastAsia="de-DE"/>
        </w:rPr>
        <w:t>A</w:t>
      </w:r>
      <w:r w:rsidR="000C4E29">
        <w:rPr>
          <w:rFonts w:eastAsia="Times New Roman" w:cstheme="minorHAnsi"/>
          <w:bCs/>
          <w:sz w:val="20"/>
          <w:szCs w:val="20"/>
          <w:lang w:eastAsia="de-DE"/>
        </w:rPr>
        <w:t xml:space="preserve">, vložka </w:t>
      </w:r>
      <w:r>
        <w:rPr>
          <w:rFonts w:eastAsia="Times New Roman" w:cstheme="minorHAnsi"/>
          <w:bCs/>
          <w:sz w:val="20"/>
          <w:szCs w:val="20"/>
          <w:lang w:eastAsia="de-DE"/>
        </w:rPr>
        <w:t>20184</w:t>
      </w:r>
      <w:r w:rsidR="004C27B7" w:rsidRPr="000C2D0F">
        <w:rPr>
          <w:rFonts w:eastAsia="Times New Roman" w:cstheme="minorHAnsi"/>
          <w:bCs/>
          <w:sz w:val="20"/>
          <w:szCs w:val="20"/>
          <w:lang w:eastAsia="de-DE"/>
        </w:rPr>
        <w:t>,</w:t>
      </w:r>
    </w:p>
    <w:p w14:paraId="630CB3BD" w14:textId="2D4FB10C" w:rsidR="008561FE" w:rsidRPr="000C2D0F" w:rsidRDefault="004C27B7" w:rsidP="00E822B1">
      <w:pPr>
        <w:pStyle w:val="Bezmezer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 w:rsidRPr="000C2D0F">
        <w:rPr>
          <w:rFonts w:eastAsia="Times New Roman" w:cstheme="minorHAnsi"/>
          <w:bCs/>
          <w:sz w:val="20"/>
          <w:szCs w:val="20"/>
          <w:lang w:eastAsia="de-DE"/>
        </w:rPr>
        <w:t xml:space="preserve">zastoupená </w:t>
      </w:r>
      <w:r w:rsidR="00F7539A" w:rsidRPr="00F7539A">
        <w:rPr>
          <w:rFonts w:eastAsia="Times New Roman" w:cstheme="minorHAnsi"/>
          <w:b/>
          <w:bCs/>
          <w:sz w:val="20"/>
          <w:szCs w:val="20"/>
          <w:highlight w:val="yellow"/>
          <w:lang w:eastAsia="de-DE"/>
        </w:rPr>
        <w:t>/X/</w:t>
      </w:r>
      <w:r w:rsidR="00F7539A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0C2D0F">
        <w:rPr>
          <w:rFonts w:eastAsia="Times New Roman" w:cstheme="minorHAnsi"/>
          <w:bCs/>
          <w:sz w:val="20"/>
          <w:szCs w:val="20"/>
          <w:lang w:eastAsia="de-DE"/>
        </w:rPr>
        <w:t>, jednatel</w:t>
      </w:r>
      <w:r w:rsidR="00783F9C">
        <w:rPr>
          <w:rFonts w:eastAsia="Times New Roman" w:cstheme="minorHAnsi"/>
          <w:bCs/>
          <w:sz w:val="20"/>
          <w:szCs w:val="20"/>
          <w:lang w:eastAsia="de-DE"/>
        </w:rPr>
        <w:t>i</w:t>
      </w:r>
    </w:p>
    <w:p w14:paraId="795836DE" w14:textId="21067D07" w:rsidR="004C27B7" w:rsidRPr="000C2D0F" w:rsidRDefault="004C27B7" w:rsidP="00E822B1">
      <w:pPr>
        <w:pStyle w:val="Bezmezer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 w:rsidRPr="000C2D0F">
        <w:rPr>
          <w:rFonts w:eastAsia="Times New Roman" w:cstheme="minorHAnsi"/>
          <w:bCs/>
          <w:sz w:val="20"/>
          <w:szCs w:val="20"/>
          <w:lang w:eastAsia="de-DE"/>
        </w:rPr>
        <w:t xml:space="preserve">dále jako </w:t>
      </w:r>
      <w:r w:rsidR="00F82F09" w:rsidRPr="000C2D0F">
        <w:rPr>
          <w:rFonts w:eastAsia="Times New Roman" w:cstheme="minorHAnsi"/>
          <w:bCs/>
          <w:sz w:val="20"/>
          <w:szCs w:val="20"/>
          <w:lang w:eastAsia="de-DE"/>
        </w:rPr>
        <w:t>„</w:t>
      </w:r>
      <w:r w:rsidR="00DB5D64">
        <w:rPr>
          <w:rFonts w:eastAsia="Times New Roman" w:cstheme="minorHAnsi"/>
          <w:b/>
          <w:bCs/>
          <w:sz w:val="20"/>
          <w:szCs w:val="20"/>
          <w:lang w:eastAsia="de-DE"/>
        </w:rPr>
        <w:t>Stavebník</w:t>
      </w:r>
      <w:r w:rsidR="00F82F09" w:rsidRPr="000C2D0F">
        <w:rPr>
          <w:rFonts w:eastAsia="Times New Roman" w:cstheme="minorHAnsi"/>
          <w:bCs/>
          <w:sz w:val="20"/>
          <w:szCs w:val="20"/>
          <w:lang w:eastAsia="de-DE"/>
        </w:rPr>
        <w:t>“</w:t>
      </w:r>
    </w:p>
    <w:p w14:paraId="08FB1988" w14:textId="77777777" w:rsidR="002C3037" w:rsidRPr="000C2D0F" w:rsidRDefault="002C3037" w:rsidP="00E822B1">
      <w:pPr>
        <w:pStyle w:val="Bezmezer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 w:rsidRPr="000C2D0F">
        <w:rPr>
          <w:rFonts w:eastAsia="Times New Roman" w:cstheme="minorHAnsi"/>
          <w:bCs/>
          <w:sz w:val="20"/>
          <w:szCs w:val="20"/>
          <w:lang w:eastAsia="de-DE"/>
        </w:rPr>
        <w:t xml:space="preserve">a </w:t>
      </w:r>
    </w:p>
    <w:p w14:paraId="77049632" w14:textId="77777777" w:rsidR="002011A2" w:rsidRPr="002011A2" w:rsidRDefault="002011A2" w:rsidP="002011A2">
      <w:pPr>
        <w:suppressAutoHyphens/>
        <w:spacing w:after="0" w:line="240" w:lineRule="auto"/>
        <w:jc w:val="both"/>
        <w:rPr>
          <w:rFonts w:cstheme="minorHAnsi"/>
        </w:rPr>
      </w:pPr>
      <w:r w:rsidRPr="002011A2">
        <w:rPr>
          <w:rFonts w:cstheme="minorHAnsi"/>
          <w:b/>
        </w:rPr>
        <w:t xml:space="preserve">Město Nová Paka, </w:t>
      </w:r>
      <w:r w:rsidRPr="002011A2">
        <w:rPr>
          <w:rFonts w:cstheme="minorHAnsi"/>
        </w:rPr>
        <w:t>se sídlem Dukelské náměstí 39, 509 01, Nová Paka, IČO: 00271888,</w:t>
      </w:r>
    </w:p>
    <w:p w14:paraId="769B1FB1" w14:textId="0602EDD6" w:rsidR="002C3037" w:rsidRPr="000C2D0F" w:rsidRDefault="002011A2" w:rsidP="002011A2">
      <w:pPr>
        <w:pStyle w:val="Bezmezer"/>
        <w:jc w:val="both"/>
        <w:rPr>
          <w:rFonts w:cstheme="minorHAnsi"/>
          <w:sz w:val="20"/>
          <w:szCs w:val="20"/>
        </w:rPr>
      </w:pPr>
      <w:r w:rsidRPr="002011A2">
        <w:rPr>
          <w:rFonts w:cstheme="minorHAnsi"/>
        </w:rPr>
        <w:t xml:space="preserve">zastoupená starostou Pavlem </w:t>
      </w:r>
      <w:proofErr w:type="spellStart"/>
      <w:r w:rsidRPr="002011A2">
        <w:rPr>
          <w:rFonts w:cstheme="minorHAnsi"/>
        </w:rPr>
        <w:t>Bouchnerem</w:t>
      </w:r>
      <w:proofErr w:type="spellEnd"/>
    </w:p>
    <w:p w14:paraId="381BB57F" w14:textId="7FD300E5" w:rsidR="008D7EC7" w:rsidRPr="000C2D0F" w:rsidRDefault="008D7EC7" w:rsidP="00E822B1">
      <w:pPr>
        <w:pStyle w:val="Bezmezer"/>
        <w:jc w:val="both"/>
        <w:rPr>
          <w:rFonts w:cstheme="minorHAnsi"/>
          <w:sz w:val="20"/>
          <w:szCs w:val="20"/>
        </w:rPr>
      </w:pPr>
      <w:r w:rsidRPr="000C2D0F">
        <w:rPr>
          <w:rFonts w:cstheme="minorHAnsi"/>
          <w:sz w:val="20"/>
          <w:szCs w:val="20"/>
        </w:rPr>
        <w:t xml:space="preserve">dále jako </w:t>
      </w:r>
      <w:r w:rsidR="00F82F09" w:rsidRPr="000C2D0F">
        <w:rPr>
          <w:rFonts w:cstheme="minorHAnsi"/>
          <w:sz w:val="20"/>
          <w:szCs w:val="20"/>
        </w:rPr>
        <w:t>„</w:t>
      </w:r>
      <w:r w:rsidR="00DB5D64">
        <w:rPr>
          <w:rFonts w:cstheme="minorHAnsi"/>
          <w:b/>
          <w:sz w:val="20"/>
          <w:szCs w:val="20"/>
        </w:rPr>
        <w:t>Město</w:t>
      </w:r>
      <w:r w:rsidR="00F82F09" w:rsidRPr="000C2D0F">
        <w:rPr>
          <w:rFonts w:cstheme="minorHAnsi"/>
          <w:b/>
          <w:sz w:val="20"/>
          <w:szCs w:val="20"/>
        </w:rPr>
        <w:t>“</w:t>
      </w:r>
    </w:p>
    <w:p w14:paraId="1A0EAE11" w14:textId="77777777" w:rsidR="008561FE" w:rsidRPr="000C2D0F" w:rsidRDefault="008561FE" w:rsidP="00E822B1">
      <w:pPr>
        <w:pStyle w:val="Bezmezer"/>
        <w:rPr>
          <w:rFonts w:cstheme="minorHAnsi"/>
          <w:sz w:val="20"/>
          <w:szCs w:val="20"/>
        </w:rPr>
      </w:pPr>
    </w:p>
    <w:p w14:paraId="40388F5A" w14:textId="77777777" w:rsidR="00F82F09" w:rsidRPr="000C2D0F" w:rsidRDefault="00F82F09" w:rsidP="00E822B1">
      <w:pPr>
        <w:pStyle w:val="Bezmezer"/>
        <w:rPr>
          <w:rFonts w:cstheme="minorHAnsi"/>
          <w:sz w:val="20"/>
          <w:szCs w:val="20"/>
        </w:rPr>
      </w:pPr>
      <w:r w:rsidRPr="000C2D0F">
        <w:rPr>
          <w:rFonts w:cstheme="minorHAnsi"/>
          <w:sz w:val="20"/>
          <w:szCs w:val="20"/>
        </w:rPr>
        <w:t xml:space="preserve">tuto </w:t>
      </w:r>
    </w:p>
    <w:p w14:paraId="3BF6187E" w14:textId="15713CB9" w:rsidR="00F82F09" w:rsidRPr="002B3651" w:rsidRDefault="00F82F09" w:rsidP="00E822B1">
      <w:pPr>
        <w:pStyle w:val="Bezmezer"/>
        <w:jc w:val="center"/>
        <w:rPr>
          <w:rFonts w:cstheme="minorHAnsi"/>
          <w:b/>
          <w:spacing w:val="60"/>
          <w:sz w:val="20"/>
          <w:szCs w:val="20"/>
        </w:rPr>
      </w:pPr>
      <w:r w:rsidRPr="002B3651">
        <w:rPr>
          <w:rFonts w:cstheme="minorHAnsi"/>
          <w:b/>
          <w:spacing w:val="60"/>
          <w:sz w:val="20"/>
          <w:szCs w:val="20"/>
        </w:rPr>
        <w:t>smlouvu</w:t>
      </w:r>
      <w:r w:rsidR="00E822B1" w:rsidRPr="002B3651">
        <w:rPr>
          <w:rFonts w:cstheme="minorHAnsi"/>
          <w:b/>
          <w:spacing w:val="60"/>
          <w:sz w:val="20"/>
          <w:szCs w:val="20"/>
        </w:rPr>
        <w:t xml:space="preserve"> </w:t>
      </w:r>
      <w:r w:rsidR="002B3651" w:rsidRPr="002B3651">
        <w:rPr>
          <w:rFonts w:cstheme="minorHAnsi"/>
          <w:b/>
          <w:spacing w:val="60"/>
          <w:sz w:val="20"/>
          <w:szCs w:val="20"/>
        </w:rPr>
        <w:t>směnnou</w:t>
      </w:r>
    </w:p>
    <w:p w14:paraId="6B167569" w14:textId="77777777" w:rsidR="008D7EC7" w:rsidRPr="000C2D0F" w:rsidRDefault="008D7EC7" w:rsidP="00E822B1">
      <w:pPr>
        <w:pStyle w:val="Bezmezer"/>
        <w:rPr>
          <w:rFonts w:cstheme="minorHAnsi"/>
          <w:sz w:val="20"/>
          <w:szCs w:val="20"/>
        </w:rPr>
      </w:pPr>
    </w:p>
    <w:p w14:paraId="57A31C9A" w14:textId="77777777" w:rsidR="00F82F09" w:rsidRPr="000C2D0F" w:rsidRDefault="00F82F09" w:rsidP="00E822B1">
      <w:pPr>
        <w:pStyle w:val="Bezmezer"/>
        <w:jc w:val="center"/>
        <w:rPr>
          <w:rFonts w:cstheme="minorHAnsi"/>
          <w:b/>
          <w:sz w:val="20"/>
          <w:szCs w:val="20"/>
        </w:rPr>
      </w:pPr>
      <w:r w:rsidRPr="000C2D0F">
        <w:rPr>
          <w:rFonts w:cstheme="minorHAnsi"/>
          <w:b/>
          <w:sz w:val="20"/>
          <w:szCs w:val="20"/>
        </w:rPr>
        <w:t>I.</w:t>
      </w:r>
    </w:p>
    <w:p w14:paraId="278D29AC" w14:textId="77777777" w:rsidR="00F82F09" w:rsidRPr="000C2D0F" w:rsidRDefault="00F82F09" w:rsidP="00E822B1">
      <w:pPr>
        <w:pStyle w:val="Bezmezer"/>
        <w:jc w:val="center"/>
        <w:rPr>
          <w:rFonts w:cstheme="minorHAnsi"/>
          <w:b/>
          <w:sz w:val="20"/>
          <w:szCs w:val="20"/>
        </w:rPr>
      </w:pPr>
      <w:r w:rsidRPr="000C2D0F">
        <w:rPr>
          <w:rFonts w:cstheme="minorHAnsi"/>
          <w:b/>
          <w:sz w:val="20"/>
          <w:szCs w:val="20"/>
        </w:rPr>
        <w:t>Úvodní ustanovení</w:t>
      </w:r>
    </w:p>
    <w:p w14:paraId="363C3315" w14:textId="0AA9FD4F" w:rsidR="003F30D6" w:rsidRPr="003442EB" w:rsidRDefault="003F30D6" w:rsidP="00FD4F25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 w:rsidRPr="003442EB">
        <w:rPr>
          <w:rFonts w:cstheme="minorHAnsi"/>
          <w:sz w:val="20"/>
          <w:szCs w:val="20"/>
        </w:rPr>
        <w:t>Město je vlastníkem pozemk</w:t>
      </w:r>
      <w:r w:rsidR="003A313E" w:rsidRPr="003442EB">
        <w:rPr>
          <w:rFonts w:cstheme="minorHAnsi"/>
          <w:sz w:val="20"/>
          <w:szCs w:val="20"/>
        </w:rPr>
        <w:t>u</w:t>
      </w:r>
      <w:r w:rsidRPr="003442EB">
        <w:rPr>
          <w:rFonts w:cstheme="minorHAnsi"/>
          <w:sz w:val="20"/>
          <w:szCs w:val="20"/>
        </w:rPr>
        <w:t xml:space="preserve"> </w:t>
      </w:r>
      <w:r w:rsidRPr="003442EB">
        <w:rPr>
          <w:rFonts w:cstheme="minorHAnsi"/>
          <w:b/>
          <w:sz w:val="20"/>
          <w:szCs w:val="20"/>
        </w:rPr>
        <w:t xml:space="preserve">parc.č. </w:t>
      </w:r>
      <w:r w:rsidR="003A313E" w:rsidRPr="003442EB">
        <w:rPr>
          <w:rFonts w:cstheme="minorHAnsi"/>
          <w:b/>
          <w:sz w:val="20"/>
          <w:szCs w:val="20"/>
        </w:rPr>
        <w:t>3976</w:t>
      </w:r>
      <w:r w:rsidRPr="003442EB">
        <w:rPr>
          <w:rFonts w:cstheme="minorHAnsi"/>
          <w:b/>
          <w:sz w:val="20"/>
          <w:szCs w:val="20"/>
        </w:rPr>
        <w:t>/</w:t>
      </w:r>
      <w:r w:rsidRPr="003442EB">
        <w:rPr>
          <w:rFonts w:cstheme="minorHAnsi"/>
          <w:b/>
          <w:sz w:val="20"/>
          <w:szCs w:val="20"/>
          <w:highlight w:val="yellow"/>
        </w:rPr>
        <w:t>00</w:t>
      </w:r>
      <w:r w:rsidRPr="003442EB">
        <w:rPr>
          <w:rFonts w:cstheme="minorHAnsi"/>
          <w:sz w:val="20"/>
          <w:szCs w:val="20"/>
        </w:rPr>
        <w:t xml:space="preserve"> o výměře </w:t>
      </w:r>
      <w:r w:rsidR="003A313E" w:rsidRPr="003442EB">
        <w:rPr>
          <w:rFonts w:cstheme="minorHAnsi"/>
          <w:sz w:val="20"/>
          <w:szCs w:val="20"/>
        </w:rPr>
        <w:t>116,9</w:t>
      </w:r>
      <w:r w:rsidRPr="003442EB">
        <w:rPr>
          <w:rFonts w:cstheme="minorHAnsi"/>
          <w:sz w:val="20"/>
          <w:szCs w:val="20"/>
        </w:rPr>
        <w:t xml:space="preserve"> m2, podle geometrického plánu č. </w:t>
      </w:r>
      <w:r w:rsidRPr="003442EB">
        <w:rPr>
          <w:rFonts w:cstheme="minorHAnsi"/>
          <w:b/>
          <w:sz w:val="20"/>
          <w:szCs w:val="20"/>
          <w:highlight w:val="yellow"/>
        </w:rPr>
        <w:t>0000/0000</w:t>
      </w:r>
      <w:r w:rsidRPr="003442EB">
        <w:rPr>
          <w:rFonts w:cstheme="minorHAnsi"/>
          <w:sz w:val="20"/>
          <w:szCs w:val="20"/>
        </w:rPr>
        <w:t xml:space="preserve"> (dále jen "</w:t>
      </w:r>
      <w:r w:rsidRPr="003442EB">
        <w:rPr>
          <w:rFonts w:cstheme="minorHAnsi"/>
          <w:b/>
          <w:sz w:val="20"/>
          <w:szCs w:val="20"/>
        </w:rPr>
        <w:t>Geometrický plán</w:t>
      </w:r>
      <w:r w:rsidRPr="003442EB">
        <w:rPr>
          <w:rFonts w:cstheme="minorHAnsi"/>
          <w:sz w:val="20"/>
          <w:szCs w:val="20"/>
        </w:rPr>
        <w:t xml:space="preserve">"), </w:t>
      </w:r>
      <w:r w:rsidR="00FD4F25" w:rsidRPr="003442EB">
        <w:rPr>
          <w:rFonts w:cstheme="minorHAnsi"/>
          <w:sz w:val="20"/>
          <w:szCs w:val="20"/>
        </w:rPr>
        <w:t>který byl oddělen</w:t>
      </w:r>
      <w:r w:rsidRPr="003442EB">
        <w:rPr>
          <w:rFonts w:cstheme="minorHAnsi"/>
          <w:sz w:val="20"/>
          <w:szCs w:val="20"/>
        </w:rPr>
        <w:t xml:space="preserve"> z pozemku parc. č. </w:t>
      </w:r>
      <w:r w:rsidR="00FD4F25" w:rsidRPr="003442EB">
        <w:rPr>
          <w:rFonts w:cstheme="minorHAnsi"/>
          <w:sz w:val="20"/>
          <w:szCs w:val="20"/>
        </w:rPr>
        <w:t>3976</w:t>
      </w:r>
      <w:r w:rsidRPr="003442EB">
        <w:rPr>
          <w:rFonts w:cstheme="minorHAnsi"/>
          <w:sz w:val="20"/>
          <w:szCs w:val="20"/>
        </w:rPr>
        <w:t>/1</w:t>
      </w:r>
      <w:r w:rsidR="00FD4F25" w:rsidRPr="003442EB">
        <w:rPr>
          <w:rFonts w:cstheme="minorHAnsi"/>
          <w:sz w:val="20"/>
          <w:szCs w:val="20"/>
        </w:rPr>
        <w:t xml:space="preserve"> a dále pozemku </w:t>
      </w:r>
      <w:r w:rsidR="00FD4F25" w:rsidRPr="003442EB">
        <w:rPr>
          <w:rFonts w:cstheme="minorHAnsi"/>
          <w:b/>
          <w:sz w:val="20"/>
          <w:szCs w:val="20"/>
        </w:rPr>
        <w:t>parc.č. 3976/</w:t>
      </w:r>
      <w:r w:rsidR="00FD4F25" w:rsidRPr="003442EB">
        <w:rPr>
          <w:rFonts w:cstheme="minorHAnsi"/>
          <w:b/>
          <w:sz w:val="20"/>
          <w:szCs w:val="20"/>
          <w:highlight w:val="yellow"/>
        </w:rPr>
        <w:t>00</w:t>
      </w:r>
      <w:r w:rsidR="00FD4F25" w:rsidRPr="003442EB">
        <w:rPr>
          <w:rFonts w:cstheme="minorHAnsi"/>
          <w:sz w:val="20"/>
          <w:szCs w:val="20"/>
        </w:rPr>
        <w:t xml:space="preserve"> o výměře 63 m2, podle Geometrického plánu</w:t>
      </w:r>
      <w:r w:rsidR="00FD4F25" w:rsidRPr="003442EB">
        <w:t xml:space="preserve">, </w:t>
      </w:r>
      <w:r w:rsidR="00FD4F25" w:rsidRPr="003442EB">
        <w:rPr>
          <w:rFonts w:cstheme="minorHAnsi"/>
          <w:sz w:val="20"/>
          <w:szCs w:val="20"/>
        </w:rPr>
        <w:t>který byl oddělen z pozemku parc. č. 3976/2</w:t>
      </w:r>
      <w:r w:rsidRPr="003442EB">
        <w:rPr>
          <w:rFonts w:cstheme="minorHAnsi"/>
          <w:sz w:val="20"/>
          <w:szCs w:val="20"/>
        </w:rPr>
        <w:t xml:space="preserve">, </w:t>
      </w:r>
      <w:r w:rsidR="00FD4F25" w:rsidRPr="003442EB">
        <w:rPr>
          <w:rFonts w:cstheme="minorHAnsi"/>
          <w:sz w:val="20"/>
          <w:szCs w:val="20"/>
        </w:rPr>
        <w:t xml:space="preserve">vše </w:t>
      </w:r>
      <w:r w:rsidRPr="003442EB">
        <w:rPr>
          <w:rFonts w:cstheme="minorHAnsi"/>
          <w:sz w:val="20"/>
          <w:szCs w:val="20"/>
        </w:rPr>
        <w:t xml:space="preserve">k.ú. Nová Paka (dále jen </w:t>
      </w:r>
      <w:r w:rsidR="003442EB">
        <w:rPr>
          <w:rFonts w:cstheme="minorHAnsi"/>
          <w:sz w:val="20"/>
          <w:szCs w:val="20"/>
        </w:rPr>
        <w:t>"</w:t>
      </w:r>
      <w:r w:rsidRPr="003442EB">
        <w:rPr>
          <w:rFonts w:cstheme="minorHAnsi"/>
          <w:b/>
          <w:sz w:val="20"/>
          <w:szCs w:val="20"/>
        </w:rPr>
        <w:t>Pozemky 1</w:t>
      </w:r>
      <w:r w:rsidR="003442EB" w:rsidRPr="003442EB">
        <w:rPr>
          <w:rFonts w:cstheme="minorHAnsi"/>
          <w:b/>
          <w:sz w:val="20"/>
          <w:szCs w:val="20"/>
        </w:rPr>
        <w:t>"</w:t>
      </w:r>
      <w:r w:rsidRPr="003442EB">
        <w:rPr>
          <w:rFonts w:cstheme="minorHAnsi"/>
          <w:sz w:val="20"/>
          <w:szCs w:val="20"/>
        </w:rPr>
        <w:t xml:space="preserve">). </w:t>
      </w:r>
    </w:p>
    <w:p w14:paraId="3E806CB1" w14:textId="77777777" w:rsidR="003F30D6" w:rsidRPr="000C2D0F" w:rsidRDefault="003F30D6" w:rsidP="003F30D6">
      <w:pPr>
        <w:pStyle w:val="Bezmezer"/>
        <w:jc w:val="both"/>
        <w:rPr>
          <w:rFonts w:cstheme="minorHAnsi"/>
          <w:sz w:val="20"/>
          <w:szCs w:val="20"/>
        </w:rPr>
      </w:pPr>
    </w:p>
    <w:p w14:paraId="5FD6A7C1" w14:textId="56891CA4" w:rsidR="003F30D6" w:rsidRPr="00CB51DD" w:rsidRDefault="003F30D6" w:rsidP="00CB51DD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 w:rsidRPr="00CB51DD">
        <w:rPr>
          <w:rFonts w:cstheme="minorHAnsi"/>
          <w:sz w:val="20"/>
          <w:szCs w:val="20"/>
        </w:rPr>
        <w:t xml:space="preserve">Stavebník  je vlastníkem pozemků </w:t>
      </w:r>
      <w:r w:rsidRPr="00CB51DD">
        <w:rPr>
          <w:rFonts w:cstheme="minorHAnsi"/>
          <w:b/>
          <w:sz w:val="20"/>
          <w:szCs w:val="20"/>
        </w:rPr>
        <w:t xml:space="preserve">parc. č. </w:t>
      </w:r>
      <w:r w:rsidR="003442EB" w:rsidRPr="00CB51DD">
        <w:rPr>
          <w:rFonts w:cstheme="minorHAnsi"/>
          <w:b/>
          <w:sz w:val="20"/>
          <w:szCs w:val="20"/>
        </w:rPr>
        <w:t>1907/</w:t>
      </w:r>
      <w:r w:rsidRPr="00CB51DD">
        <w:rPr>
          <w:rFonts w:cstheme="minorHAnsi"/>
          <w:b/>
          <w:sz w:val="20"/>
          <w:szCs w:val="20"/>
          <w:highlight w:val="yellow"/>
        </w:rPr>
        <w:t>00</w:t>
      </w:r>
      <w:r w:rsidRPr="00CB51DD">
        <w:rPr>
          <w:rFonts w:cstheme="minorHAnsi"/>
          <w:b/>
          <w:sz w:val="20"/>
          <w:szCs w:val="20"/>
        </w:rPr>
        <w:t xml:space="preserve"> </w:t>
      </w:r>
      <w:r w:rsidRPr="00CB51DD">
        <w:rPr>
          <w:rFonts w:cstheme="minorHAnsi"/>
          <w:sz w:val="20"/>
          <w:szCs w:val="20"/>
        </w:rPr>
        <w:t xml:space="preserve">o výměře </w:t>
      </w:r>
      <w:r w:rsidR="00FE7586" w:rsidRPr="00CB51DD">
        <w:rPr>
          <w:rFonts w:cstheme="minorHAnsi"/>
          <w:sz w:val="20"/>
          <w:szCs w:val="20"/>
        </w:rPr>
        <w:t>233,2</w:t>
      </w:r>
      <w:r w:rsidRPr="00CB51DD">
        <w:rPr>
          <w:rFonts w:cstheme="minorHAnsi"/>
          <w:sz w:val="20"/>
          <w:szCs w:val="20"/>
        </w:rPr>
        <w:t xml:space="preserve"> m2, který byl oddělen od pozemku parc. č. </w:t>
      </w:r>
      <w:r w:rsidR="00FE7586" w:rsidRPr="00CB51DD">
        <w:rPr>
          <w:rFonts w:cstheme="minorHAnsi"/>
          <w:sz w:val="20"/>
          <w:szCs w:val="20"/>
        </w:rPr>
        <w:t>1907/82</w:t>
      </w:r>
      <w:r w:rsidRPr="00CB51DD">
        <w:rPr>
          <w:rFonts w:cstheme="minorHAnsi"/>
          <w:sz w:val="20"/>
          <w:szCs w:val="20"/>
        </w:rPr>
        <w:t xml:space="preserve">, </w:t>
      </w:r>
      <w:r w:rsidRPr="00CB51DD">
        <w:rPr>
          <w:rFonts w:cstheme="minorHAnsi"/>
          <w:b/>
          <w:sz w:val="20"/>
          <w:szCs w:val="20"/>
        </w:rPr>
        <w:t xml:space="preserve">parc. č. </w:t>
      </w:r>
      <w:r w:rsidR="00FE7586" w:rsidRPr="00CB51DD">
        <w:rPr>
          <w:rFonts w:cstheme="minorHAnsi"/>
          <w:b/>
          <w:sz w:val="20"/>
          <w:szCs w:val="20"/>
        </w:rPr>
        <w:t>1907</w:t>
      </w:r>
      <w:r w:rsidRPr="00CB51DD">
        <w:rPr>
          <w:rFonts w:cstheme="minorHAnsi"/>
          <w:b/>
          <w:sz w:val="20"/>
          <w:szCs w:val="20"/>
        </w:rPr>
        <w:t>/</w:t>
      </w:r>
      <w:r w:rsidRPr="00CB51DD">
        <w:rPr>
          <w:rFonts w:cstheme="minorHAnsi"/>
          <w:b/>
          <w:sz w:val="20"/>
          <w:szCs w:val="20"/>
          <w:highlight w:val="yellow"/>
        </w:rPr>
        <w:t>00</w:t>
      </w:r>
      <w:r w:rsidRPr="00CB51DD">
        <w:rPr>
          <w:rFonts w:cstheme="minorHAnsi"/>
          <w:sz w:val="20"/>
          <w:szCs w:val="20"/>
        </w:rPr>
        <w:t xml:space="preserve"> o výměře </w:t>
      </w:r>
      <w:r w:rsidR="00FE7586" w:rsidRPr="00CB51DD">
        <w:rPr>
          <w:rFonts w:cstheme="minorHAnsi"/>
          <w:sz w:val="20"/>
          <w:szCs w:val="20"/>
        </w:rPr>
        <w:t>161,1</w:t>
      </w:r>
      <w:r w:rsidRPr="00CB51DD">
        <w:rPr>
          <w:rFonts w:cstheme="minorHAnsi"/>
          <w:sz w:val="20"/>
          <w:szCs w:val="20"/>
        </w:rPr>
        <w:t xml:space="preserve"> m2, </w:t>
      </w:r>
      <w:r w:rsidR="00FE7586" w:rsidRPr="00CB51DD">
        <w:rPr>
          <w:rFonts w:cstheme="minorHAnsi"/>
          <w:b/>
          <w:sz w:val="20"/>
          <w:szCs w:val="20"/>
        </w:rPr>
        <w:t>parc. č. 1907/</w:t>
      </w:r>
      <w:r w:rsidR="00FE7586" w:rsidRPr="00CB51DD">
        <w:rPr>
          <w:rFonts w:cstheme="minorHAnsi"/>
          <w:b/>
          <w:sz w:val="20"/>
          <w:szCs w:val="20"/>
          <w:highlight w:val="yellow"/>
        </w:rPr>
        <w:t>00</w:t>
      </w:r>
      <w:r w:rsidR="00FE7586" w:rsidRPr="00CB51DD">
        <w:rPr>
          <w:rFonts w:cstheme="minorHAnsi"/>
          <w:sz w:val="20"/>
          <w:szCs w:val="20"/>
        </w:rPr>
        <w:t xml:space="preserve"> o výměře </w:t>
      </w:r>
      <w:r w:rsidR="00FE1747" w:rsidRPr="00CB51DD">
        <w:rPr>
          <w:rFonts w:cstheme="minorHAnsi"/>
          <w:sz w:val="20"/>
          <w:szCs w:val="20"/>
        </w:rPr>
        <w:t>73,4</w:t>
      </w:r>
      <w:r w:rsidR="00FE7586" w:rsidRPr="00CB51DD">
        <w:rPr>
          <w:rFonts w:cstheme="minorHAnsi"/>
          <w:sz w:val="20"/>
          <w:szCs w:val="20"/>
        </w:rPr>
        <w:t xml:space="preserve"> m2, </w:t>
      </w:r>
      <w:r w:rsidR="00FE7586" w:rsidRPr="00CB51DD">
        <w:rPr>
          <w:rFonts w:cstheme="minorHAnsi"/>
          <w:b/>
          <w:sz w:val="20"/>
          <w:szCs w:val="20"/>
        </w:rPr>
        <w:t>parc. č. 1907/</w:t>
      </w:r>
      <w:r w:rsidR="00FE7586" w:rsidRPr="00CB51DD">
        <w:rPr>
          <w:rFonts w:cstheme="minorHAnsi"/>
          <w:b/>
          <w:sz w:val="20"/>
          <w:szCs w:val="20"/>
          <w:highlight w:val="yellow"/>
        </w:rPr>
        <w:t>00</w:t>
      </w:r>
      <w:r w:rsidR="00FE7586" w:rsidRPr="00CB51DD">
        <w:rPr>
          <w:rFonts w:cstheme="minorHAnsi"/>
          <w:sz w:val="20"/>
          <w:szCs w:val="20"/>
        </w:rPr>
        <w:t xml:space="preserve"> o výměře </w:t>
      </w:r>
      <w:r w:rsidR="00FE1747" w:rsidRPr="00CB51DD">
        <w:rPr>
          <w:rFonts w:cstheme="minorHAnsi"/>
          <w:sz w:val="20"/>
          <w:szCs w:val="20"/>
        </w:rPr>
        <w:t>12,5</w:t>
      </w:r>
      <w:r w:rsidR="00FE7586" w:rsidRPr="00CB51DD">
        <w:rPr>
          <w:rFonts w:cstheme="minorHAnsi"/>
          <w:sz w:val="20"/>
          <w:szCs w:val="20"/>
        </w:rPr>
        <w:t xml:space="preserve"> m2,</w:t>
      </w:r>
      <w:r w:rsidR="00FE1747" w:rsidRPr="00CB51DD">
        <w:rPr>
          <w:rFonts w:cstheme="minorHAnsi"/>
          <w:sz w:val="20"/>
          <w:szCs w:val="20"/>
        </w:rPr>
        <w:t xml:space="preserve"> které</w:t>
      </w:r>
      <w:r w:rsidRPr="00CB51DD">
        <w:rPr>
          <w:rFonts w:cstheme="minorHAnsi"/>
          <w:sz w:val="20"/>
          <w:szCs w:val="20"/>
        </w:rPr>
        <w:t xml:space="preserve"> byl</w:t>
      </w:r>
      <w:r w:rsidR="00FE1747" w:rsidRPr="00CB51DD">
        <w:rPr>
          <w:rFonts w:cstheme="minorHAnsi"/>
          <w:sz w:val="20"/>
          <w:szCs w:val="20"/>
        </w:rPr>
        <w:t>y</w:t>
      </w:r>
      <w:r w:rsidRPr="00CB51DD">
        <w:rPr>
          <w:rFonts w:cstheme="minorHAnsi"/>
          <w:sz w:val="20"/>
          <w:szCs w:val="20"/>
        </w:rPr>
        <w:t xml:space="preserve"> oddělen</w:t>
      </w:r>
      <w:r w:rsidR="00FE1747" w:rsidRPr="00CB51DD">
        <w:rPr>
          <w:rFonts w:cstheme="minorHAnsi"/>
          <w:sz w:val="20"/>
          <w:szCs w:val="20"/>
        </w:rPr>
        <w:t>y</w:t>
      </w:r>
      <w:r w:rsidRPr="00CB51DD">
        <w:rPr>
          <w:rFonts w:cstheme="minorHAnsi"/>
          <w:sz w:val="20"/>
          <w:szCs w:val="20"/>
        </w:rPr>
        <w:t xml:space="preserve"> od pozemku </w:t>
      </w:r>
      <w:r w:rsidR="00CB51DD">
        <w:rPr>
          <w:rFonts w:cstheme="minorHAnsi"/>
          <w:sz w:val="20"/>
          <w:szCs w:val="20"/>
        </w:rPr>
        <w:t xml:space="preserve">parc.č. </w:t>
      </w:r>
      <w:r w:rsidR="00FE1747" w:rsidRPr="00CB51DD">
        <w:rPr>
          <w:rFonts w:cstheme="minorHAnsi"/>
          <w:sz w:val="20"/>
          <w:szCs w:val="20"/>
        </w:rPr>
        <w:t xml:space="preserve">1907/83, pozemku </w:t>
      </w:r>
      <w:r w:rsidRPr="00CB51DD">
        <w:rPr>
          <w:rFonts w:cstheme="minorHAnsi"/>
          <w:b/>
          <w:sz w:val="20"/>
          <w:szCs w:val="20"/>
        </w:rPr>
        <w:t xml:space="preserve">parc. č. </w:t>
      </w:r>
      <w:r w:rsidR="00FE1747" w:rsidRPr="00CB51DD">
        <w:rPr>
          <w:rFonts w:cstheme="minorHAnsi"/>
          <w:b/>
          <w:sz w:val="20"/>
          <w:szCs w:val="20"/>
        </w:rPr>
        <w:t>1911</w:t>
      </w:r>
      <w:r w:rsidRPr="00CB51DD">
        <w:rPr>
          <w:rFonts w:cstheme="minorHAnsi"/>
          <w:b/>
          <w:sz w:val="20"/>
          <w:szCs w:val="20"/>
        </w:rPr>
        <w:t>/</w:t>
      </w:r>
      <w:r w:rsidRPr="00CB51DD">
        <w:rPr>
          <w:rFonts w:cstheme="minorHAnsi"/>
          <w:b/>
          <w:sz w:val="20"/>
          <w:szCs w:val="20"/>
          <w:highlight w:val="yellow"/>
        </w:rPr>
        <w:t>00</w:t>
      </w:r>
      <w:r w:rsidRPr="00CB51DD">
        <w:rPr>
          <w:rFonts w:cstheme="minorHAnsi"/>
          <w:sz w:val="20"/>
          <w:szCs w:val="20"/>
        </w:rPr>
        <w:t xml:space="preserve"> o výměře </w:t>
      </w:r>
      <w:r w:rsidR="00FE1747" w:rsidRPr="00CB51DD">
        <w:rPr>
          <w:rFonts w:cstheme="minorHAnsi"/>
          <w:sz w:val="20"/>
          <w:szCs w:val="20"/>
        </w:rPr>
        <w:t>64,6</w:t>
      </w:r>
      <w:r w:rsidRPr="00CB51DD">
        <w:rPr>
          <w:rFonts w:cstheme="minorHAnsi"/>
          <w:sz w:val="20"/>
          <w:szCs w:val="20"/>
        </w:rPr>
        <w:t xml:space="preserve"> m2, který byl oddělen od pozemku</w:t>
      </w:r>
      <w:r w:rsidR="00CB51DD">
        <w:rPr>
          <w:rFonts w:cstheme="minorHAnsi"/>
          <w:sz w:val="20"/>
          <w:szCs w:val="20"/>
        </w:rPr>
        <w:t xml:space="preserve"> parc.č. </w:t>
      </w:r>
      <w:r w:rsidRPr="00CB51DD">
        <w:rPr>
          <w:rFonts w:cstheme="minorHAnsi"/>
          <w:sz w:val="20"/>
          <w:szCs w:val="20"/>
        </w:rPr>
        <w:t xml:space="preserve"> </w:t>
      </w:r>
      <w:r w:rsidR="00FE1747" w:rsidRPr="00CB51DD">
        <w:rPr>
          <w:rFonts w:cstheme="minorHAnsi"/>
          <w:sz w:val="20"/>
          <w:szCs w:val="20"/>
        </w:rPr>
        <w:t xml:space="preserve">1911/2 a pozemku </w:t>
      </w:r>
      <w:r w:rsidR="00FE1747" w:rsidRPr="00F7539A">
        <w:rPr>
          <w:rFonts w:cstheme="minorHAnsi"/>
          <w:b/>
          <w:sz w:val="20"/>
          <w:szCs w:val="20"/>
        </w:rPr>
        <w:t>parc. č. 1911/</w:t>
      </w:r>
      <w:r w:rsidR="00FE1747" w:rsidRPr="00F7539A">
        <w:rPr>
          <w:rFonts w:cstheme="minorHAnsi"/>
          <w:b/>
          <w:sz w:val="20"/>
          <w:szCs w:val="20"/>
          <w:highlight w:val="yellow"/>
        </w:rPr>
        <w:t>00</w:t>
      </w:r>
      <w:r w:rsidR="00FE1747" w:rsidRPr="00CB51DD">
        <w:rPr>
          <w:rFonts w:cstheme="minorHAnsi"/>
          <w:sz w:val="20"/>
          <w:szCs w:val="20"/>
        </w:rPr>
        <w:t xml:space="preserve"> o výměře 91,1 m2, který byl oddělen od pozemku </w:t>
      </w:r>
      <w:r w:rsidR="00CB51DD">
        <w:rPr>
          <w:rFonts w:cstheme="minorHAnsi"/>
          <w:sz w:val="20"/>
          <w:szCs w:val="20"/>
        </w:rPr>
        <w:t xml:space="preserve">parc.č. </w:t>
      </w:r>
      <w:r w:rsidR="00FE1747" w:rsidRPr="00CB51DD">
        <w:rPr>
          <w:rFonts w:cstheme="minorHAnsi"/>
          <w:sz w:val="20"/>
          <w:szCs w:val="20"/>
        </w:rPr>
        <w:t>1911/3</w:t>
      </w:r>
      <w:r w:rsidRPr="00CB51DD">
        <w:rPr>
          <w:rFonts w:cstheme="minorHAnsi"/>
          <w:sz w:val="20"/>
          <w:szCs w:val="20"/>
        </w:rPr>
        <w:t xml:space="preserve">, vše k.ú. Nová Paka podle Geometrického plánu (dále jen </w:t>
      </w:r>
      <w:r w:rsidR="00CB51DD">
        <w:rPr>
          <w:rFonts w:cstheme="minorHAnsi"/>
          <w:sz w:val="20"/>
          <w:szCs w:val="20"/>
        </w:rPr>
        <w:t>"</w:t>
      </w:r>
      <w:r w:rsidRPr="00CB51DD">
        <w:rPr>
          <w:rFonts w:cstheme="minorHAnsi"/>
          <w:b/>
          <w:sz w:val="20"/>
          <w:szCs w:val="20"/>
        </w:rPr>
        <w:t>Pozemky</w:t>
      </w:r>
      <w:r w:rsidR="00CB51DD" w:rsidRPr="00CB51DD">
        <w:rPr>
          <w:rFonts w:cstheme="minorHAnsi"/>
          <w:b/>
          <w:sz w:val="20"/>
          <w:szCs w:val="20"/>
        </w:rPr>
        <w:t> </w:t>
      </w:r>
      <w:r w:rsidRPr="00CB51DD">
        <w:rPr>
          <w:rFonts w:cstheme="minorHAnsi"/>
          <w:b/>
          <w:sz w:val="20"/>
          <w:szCs w:val="20"/>
        </w:rPr>
        <w:t>2</w:t>
      </w:r>
      <w:r w:rsidR="00CB51DD">
        <w:rPr>
          <w:rFonts w:cstheme="minorHAnsi"/>
          <w:b/>
          <w:sz w:val="20"/>
          <w:szCs w:val="20"/>
        </w:rPr>
        <w:t>"</w:t>
      </w:r>
      <w:r w:rsidRPr="00CB51DD">
        <w:rPr>
          <w:rFonts w:cstheme="minorHAnsi"/>
          <w:sz w:val="20"/>
          <w:szCs w:val="20"/>
        </w:rPr>
        <w:t xml:space="preserve">). </w:t>
      </w:r>
    </w:p>
    <w:p w14:paraId="2F764DD3" w14:textId="77777777" w:rsidR="004261D9" w:rsidRPr="000C2D0F" w:rsidRDefault="004261D9" w:rsidP="00E822B1">
      <w:pPr>
        <w:pStyle w:val="Bezmezer"/>
        <w:ind w:left="360"/>
        <w:jc w:val="both"/>
        <w:rPr>
          <w:rFonts w:cstheme="minorHAnsi"/>
          <w:sz w:val="20"/>
          <w:szCs w:val="20"/>
        </w:rPr>
      </w:pPr>
    </w:p>
    <w:p w14:paraId="535C49D0" w14:textId="77777777" w:rsidR="0024602C" w:rsidRPr="000C2D0F" w:rsidRDefault="0024602C" w:rsidP="00E822B1">
      <w:pPr>
        <w:pStyle w:val="Bezmezer"/>
        <w:jc w:val="center"/>
        <w:rPr>
          <w:rFonts w:cstheme="minorHAnsi"/>
          <w:b/>
          <w:sz w:val="20"/>
          <w:szCs w:val="20"/>
        </w:rPr>
      </w:pPr>
      <w:r w:rsidRPr="000C2D0F">
        <w:rPr>
          <w:rFonts w:cstheme="minorHAnsi"/>
          <w:b/>
          <w:sz w:val="20"/>
          <w:szCs w:val="20"/>
        </w:rPr>
        <w:t>II.</w:t>
      </w:r>
    </w:p>
    <w:p w14:paraId="16888010" w14:textId="77777777" w:rsidR="0024602C" w:rsidRPr="000C2D0F" w:rsidRDefault="0024602C" w:rsidP="00E822B1">
      <w:pPr>
        <w:pStyle w:val="Bezmezer"/>
        <w:jc w:val="center"/>
        <w:rPr>
          <w:rFonts w:cstheme="minorHAnsi"/>
          <w:b/>
          <w:sz w:val="20"/>
          <w:szCs w:val="20"/>
        </w:rPr>
      </w:pPr>
      <w:r w:rsidRPr="000C2D0F">
        <w:rPr>
          <w:rFonts w:cstheme="minorHAnsi"/>
          <w:b/>
          <w:sz w:val="20"/>
          <w:szCs w:val="20"/>
        </w:rPr>
        <w:t>Předmět smlouvy</w:t>
      </w:r>
    </w:p>
    <w:p w14:paraId="291B2DD6" w14:textId="6A0FBD35" w:rsidR="00DD644C" w:rsidRDefault="00127BB7" w:rsidP="0075029C">
      <w:pPr>
        <w:pStyle w:val="Bezmezer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Smluvní strany se </w:t>
      </w:r>
      <w:r w:rsidR="00B04E35">
        <w:rPr>
          <w:rFonts w:cstheme="minorHAnsi"/>
          <w:sz w:val="20"/>
          <w:szCs w:val="20"/>
        </w:rPr>
        <w:t>zavazují vzájemně směnit Pozemky 1 a Pozemky</w:t>
      </w:r>
      <w:r>
        <w:rPr>
          <w:rFonts w:cstheme="minorHAnsi"/>
          <w:sz w:val="20"/>
          <w:szCs w:val="20"/>
        </w:rPr>
        <w:t xml:space="preserve"> 2, tj. </w:t>
      </w:r>
      <w:r w:rsidR="00510339">
        <w:rPr>
          <w:rFonts w:cstheme="minorHAnsi"/>
          <w:sz w:val="20"/>
          <w:szCs w:val="20"/>
        </w:rPr>
        <w:t>Stavebník</w:t>
      </w:r>
      <w:r w:rsidR="00DD644C" w:rsidRPr="000C2D0F">
        <w:rPr>
          <w:rFonts w:cstheme="minorHAnsi"/>
          <w:sz w:val="20"/>
          <w:szCs w:val="20"/>
        </w:rPr>
        <w:t xml:space="preserve"> se </w:t>
      </w:r>
      <w:r w:rsidR="00146EB3">
        <w:rPr>
          <w:rFonts w:cstheme="minorHAnsi"/>
          <w:sz w:val="20"/>
          <w:szCs w:val="20"/>
        </w:rPr>
        <w:t>zavazuje</w:t>
      </w:r>
      <w:r w:rsidR="00DD644C" w:rsidRPr="000C2D0F">
        <w:rPr>
          <w:rFonts w:cstheme="minorHAnsi"/>
          <w:sz w:val="20"/>
          <w:szCs w:val="20"/>
        </w:rPr>
        <w:t xml:space="preserve"> převést na </w:t>
      </w:r>
      <w:r w:rsidR="00510339">
        <w:rPr>
          <w:rFonts w:cstheme="minorHAnsi"/>
          <w:sz w:val="20"/>
          <w:szCs w:val="20"/>
        </w:rPr>
        <w:t>Město</w:t>
      </w:r>
      <w:r w:rsidR="00161FC1">
        <w:rPr>
          <w:rFonts w:cstheme="minorHAnsi"/>
          <w:sz w:val="20"/>
          <w:szCs w:val="20"/>
        </w:rPr>
        <w:t xml:space="preserve"> </w:t>
      </w:r>
      <w:r w:rsidR="00B04E35" w:rsidRPr="00B04E35">
        <w:rPr>
          <w:rFonts w:cstheme="minorHAnsi"/>
          <w:b/>
          <w:sz w:val="20"/>
          <w:szCs w:val="20"/>
        </w:rPr>
        <w:t>Pozemky</w:t>
      </w:r>
      <w:r w:rsidR="009E4AAD" w:rsidRPr="00B04E35">
        <w:rPr>
          <w:rFonts w:cstheme="minorHAnsi"/>
          <w:b/>
          <w:sz w:val="20"/>
          <w:szCs w:val="20"/>
        </w:rPr>
        <w:t xml:space="preserve"> 2</w:t>
      </w:r>
      <w:r w:rsidR="00161FC1">
        <w:rPr>
          <w:rFonts w:cstheme="minorHAnsi"/>
          <w:sz w:val="20"/>
          <w:szCs w:val="20"/>
        </w:rPr>
        <w:t xml:space="preserve"> o </w:t>
      </w:r>
      <w:r w:rsidR="00B04E35">
        <w:rPr>
          <w:rFonts w:cstheme="minorHAnsi"/>
          <w:sz w:val="20"/>
          <w:szCs w:val="20"/>
        </w:rPr>
        <w:t xml:space="preserve">celkové </w:t>
      </w:r>
      <w:r w:rsidR="00161FC1">
        <w:rPr>
          <w:rFonts w:cstheme="minorHAnsi"/>
          <w:sz w:val="20"/>
          <w:szCs w:val="20"/>
        </w:rPr>
        <w:t>výměře cca</w:t>
      </w:r>
      <w:r w:rsidR="00442D83">
        <w:rPr>
          <w:rFonts w:cstheme="minorHAnsi"/>
          <w:sz w:val="20"/>
          <w:szCs w:val="20"/>
        </w:rPr>
        <w:t xml:space="preserve"> </w:t>
      </w:r>
      <w:r w:rsidR="008C05B0">
        <w:rPr>
          <w:rFonts w:cstheme="minorHAnsi"/>
          <w:sz w:val="20"/>
          <w:szCs w:val="20"/>
        </w:rPr>
        <w:t>63</w:t>
      </w:r>
      <w:r w:rsidR="00FB2A78">
        <w:rPr>
          <w:rFonts w:cstheme="minorHAnsi"/>
          <w:sz w:val="20"/>
          <w:szCs w:val="20"/>
        </w:rPr>
        <w:t>5,9</w:t>
      </w:r>
      <w:r w:rsidR="00B04E35">
        <w:rPr>
          <w:rFonts w:cstheme="minorHAnsi"/>
          <w:sz w:val="20"/>
          <w:szCs w:val="20"/>
        </w:rPr>
        <w:t xml:space="preserve"> m²</w:t>
      </w:r>
      <w:r w:rsidR="009E4AAD">
        <w:rPr>
          <w:rFonts w:cstheme="minorHAnsi"/>
          <w:sz w:val="20"/>
          <w:szCs w:val="20"/>
        </w:rPr>
        <w:t xml:space="preserve"> a </w:t>
      </w:r>
      <w:r w:rsidR="00510339">
        <w:rPr>
          <w:rFonts w:cstheme="minorHAnsi"/>
          <w:sz w:val="20"/>
          <w:szCs w:val="20"/>
        </w:rPr>
        <w:t xml:space="preserve">Město </w:t>
      </w:r>
      <w:r w:rsidR="006144F0" w:rsidRPr="000C2D0F">
        <w:rPr>
          <w:rFonts w:cstheme="minorHAnsi"/>
          <w:sz w:val="20"/>
          <w:szCs w:val="20"/>
        </w:rPr>
        <w:t xml:space="preserve">se </w:t>
      </w:r>
      <w:r w:rsidR="00146EB3">
        <w:rPr>
          <w:rFonts w:cstheme="minorHAnsi"/>
          <w:sz w:val="20"/>
          <w:szCs w:val="20"/>
        </w:rPr>
        <w:t>zavazuje</w:t>
      </w:r>
      <w:r w:rsidR="006144F0" w:rsidRPr="000C2D0F">
        <w:rPr>
          <w:rFonts w:cstheme="minorHAnsi"/>
          <w:sz w:val="20"/>
          <w:szCs w:val="20"/>
        </w:rPr>
        <w:t xml:space="preserve"> převést na </w:t>
      </w:r>
      <w:r w:rsidR="00510339">
        <w:rPr>
          <w:rFonts w:cstheme="minorHAnsi"/>
          <w:sz w:val="20"/>
          <w:szCs w:val="20"/>
        </w:rPr>
        <w:t>Stavebníka</w:t>
      </w:r>
      <w:r w:rsidR="00B04E35">
        <w:rPr>
          <w:rFonts w:cstheme="minorHAnsi"/>
          <w:sz w:val="20"/>
          <w:szCs w:val="20"/>
        </w:rPr>
        <w:t xml:space="preserve"> </w:t>
      </w:r>
      <w:r w:rsidR="00B04E35" w:rsidRPr="00B04E35">
        <w:rPr>
          <w:rFonts w:cstheme="minorHAnsi"/>
          <w:b/>
          <w:sz w:val="20"/>
          <w:szCs w:val="20"/>
        </w:rPr>
        <w:t>Pozemky</w:t>
      </w:r>
      <w:r w:rsidR="009F1F68" w:rsidRPr="00B04E35">
        <w:rPr>
          <w:rFonts w:cstheme="minorHAnsi"/>
          <w:b/>
          <w:sz w:val="20"/>
          <w:szCs w:val="20"/>
        </w:rPr>
        <w:t xml:space="preserve"> 1</w:t>
      </w:r>
      <w:r w:rsidR="00161FC1">
        <w:rPr>
          <w:rFonts w:cstheme="minorHAnsi"/>
          <w:sz w:val="20"/>
          <w:szCs w:val="20"/>
        </w:rPr>
        <w:t xml:space="preserve"> o </w:t>
      </w:r>
      <w:r w:rsidR="00B04E35">
        <w:rPr>
          <w:rFonts w:cstheme="minorHAnsi"/>
          <w:sz w:val="20"/>
          <w:szCs w:val="20"/>
        </w:rPr>
        <w:t xml:space="preserve">celkové </w:t>
      </w:r>
      <w:r w:rsidR="00161FC1">
        <w:rPr>
          <w:rFonts w:cstheme="minorHAnsi"/>
          <w:sz w:val="20"/>
          <w:szCs w:val="20"/>
        </w:rPr>
        <w:t xml:space="preserve">výměře </w:t>
      </w:r>
      <w:r w:rsidR="00DA2EBE">
        <w:rPr>
          <w:rFonts w:cstheme="minorHAnsi"/>
          <w:sz w:val="20"/>
          <w:szCs w:val="20"/>
        </w:rPr>
        <w:t>17</w:t>
      </w:r>
      <w:r w:rsidR="008023FA">
        <w:rPr>
          <w:rFonts w:cstheme="minorHAnsi"/>
          <w:sz w:val="20"/>
          <w:szCs w:val="20"/>
        </w:rPr>
        <w:t>9</w:t>
      </w:r>
      <w:r w:rsidR="00161FC1">
        <w:rPr>
          <w:rFonts w:cstheme="minorHAnsi"/>
          <w:sz w:val="20"/>
          <w:szCs w:val="20"/>
        </w:rPr>
        <w:t>,</w:t>
      </w:r>
      <w:r w:rsidR="00DA2EBE">
        <w:rPr>
          <w:rFonts w:cstheme="minorHAnsi"/>
          <w:sz w:val="20"/>
          <w:szCs w:val="20"/>
        </w:rPr>
        <w:t>9</w:t>
      </w:r>
      <w:r w:rsidR="00B04E35">
        <w:rPr>
          <w:rFonts w:cstheme="minorHAnsi"/>
          <w:sz w:val="20"/>
          <w:szCs w:val="20"/>
        </w:rPr>
        <w:t xml:space="preserve"> m²</w:t>
      </w:r>
      <w:r w:rsidR="006144F0" w:rsidRPr="000C2D0F">
        <w:rPr>
          <w:rFonts w:cstheme="minorHAnsi"/>
          <w:sz w:val="20"/>
          <w:szCs w:val="20"/>
        </w:rPr>
        <w:t xml:space="preserve">. </w:t>
      </w:r>
    </w:p>
    <w:p w14:paraId="088CC893" w14:textId="77777777" w:rsidR="00A10439" w:rsidRDefault="00A10439" w:rsidP="00A10439">
      <w:pPr>
        <w:pStyle w:val="Bezmezer"/>
        <w:ind w:left="360"/>
        <w:jc w:val="both"/>
        <w:rPr>
          <w:rFonts w:cstheme="minorHAnsi"/>
          <w:sz w:val="20"/>
          <w:szCs w:val="20"/>
        </w:rPr>
      </w:pPr>
    </w:p>
    <w:p w14:paraId="3EF24F9B" w14:textId="00ED3B72" w:rsidR="00A10439" w:rsidRDefault="00A10439" w:rsidP="0075029C">
      <w:pPr>
        <w:pStyle w:val="Bezmezer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Smluvní strany se dohodly, že nebudou vzájemně vůči sobě uplatňovat jakékoliv nároky z odpovědnosti za vady vzájemně směňovaných pozemků a staveb či zařízení na nich umístěných. </w:t>
      </w:r>
    </w:p>
    <w:p w14:paraId="1582020F" w14:textId="77777777" w:rsidR="00146EB3" w:rsidRDefault="00146EB3" w:rsidP="00146EB3">
      <w:pPr>
        <w:pStyle w:val="Bezmezer"/>
        <w:ind w:left="360"/>
        <w:jc w:val="both"/>
        <w:rPr>
          <w:rFonts w:cstheme="minorHAnsi"/>
          <w:sz w:val="20"/>
          <w:szCs w:val="20"/>
        </w:rPr>
      </w:pPr>
    </w:p>
    <w:p w14:paraId="519AE8F1" w14:textId="7867CA52" w:rsidR="00146EB3" w:rsidRDefault="00146EB3" w:rsidP="0075029C">
      <w:pPr>
        <w:pStyle w:val="Bezmezer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Vzájemným převedením pozemků podle </w:t>
      </w:r>
      <w:r w:rsidR="00127BB7">
        <w:rPr>
          <w:rFonts w:cstheme="minorHAnsi"/>
          <w:sz w:val="20"/>
          <w:szCs w:val="20"/>
        </w:rPr>
        <w:t>prvého</w:t>
      </w:r>
      <w:r>
        <w:rPr>
          <w:rFonts w:cstheme="minorHAnsi"/>
          <w:sz w:val="20"/>
          <w:szCs w:val="20"/>
        </w:rPr>
        <w:t xml:space="preserve"> odstavce jsou strany z této smlouvy vypořádány.</w:t>
      </w:r>
    </w:p>
    <w:p w14:paraId="361D0439" w14:textId="77777777" w:rsidR="00807134" w:rsidRDefault="00807134" w:rsidP="00807134">
      <w:pPr>
        <w:pStyle w:val="Odstavecseseznamem"/>
        <w:rPr>
          <w:rFonts w:cstheme="minorHAnsi"/>
          <w:sz w:val="20"/>
          <w:szCs w:val="20"/>
        </w:rPr>
      </w:pPr>
    </w:p>
    <w:p w14:paraId="1F05A1CD" w14:textId="63258DF4" w:rsidR="00807134" w:rsidRPr="00807134" w:rsidRDefault="00807134" w:rsidP="00807134">
      <w:pPr>
        <w:pStyle w:val="Bezmezer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Smluvní strany se dohodly, že pro účely daní a poplatků, včetně pro účely </w:t>
      </w:r>
      <w:proofErr w:type="gramStart"/>
      <w:r>
        <w:rPr>
          <w:rFonts w:cstheme="minorHAnsi"/>
          <w:sz w:val="20"/>
          <w:szCs w:val="20"/>
        </w:rPr>
        <w:t>určení  hodnoty</w:t>
      </w:r>
      <w:proofErr w:type="gramEnd"/>
      <w:r>
        <w:rPr>
          <w:rFonts w:cstheme="minorHAnsi"/>
          <w:sz w:val="20"/>
          <w:szCs w:val="20"/>
        </w:rPr>
        <w:t xml:space="preserve"> zdanitelného plnění pro účely daně z přidané hodnoty, je hodnota vzájemně směňovaných pozemků stej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ná a činí částku 00000,-Kč (Slovy: </w:t>
      </w:r>
      <w:proofErr w:type="spellStart"/>
      <w:r>
        <w:rPr>
          <w:rFonts w:cstheme="minorHAnsi"/>
          <w:sz w:val="20"/>
          <w:szCs w:val="20"/>
        </w:rPr>
        <w:t>xxxxxxxx</w:t>
      </w:r>
      <w:proofErr w:type="spellEnd"/>
      <w:r>
        <w:rPr>
          <w:rFonts w:cstheme="minorHAnsi"/>
          <w:sz w:val="20"/>
          <w:szCs w:val="20"/>
        </w:rPr>
        <w:t xml:space="preserve"> korun českých).</w:t>
      </w:r>
    </w:p>
    <w:p w14:paraId="71EFA6FD" w14:textId="77777777" w:rsidR="0029605C" w:rsidRPr="000C2D0F" w:rsidRDefault="0029605C" w:rsidP="00C265D2">
      <w:pPr>
        <w:pStyle w:val="Odstavecseseznamem"/>
        <w:spacing w:after="0" w:line="240" w:lineRule="auto"/>
        <w:rPr>
          <w:rFonts w:cstheme="minorHAnsi"/>
          <w:sz w:val="20"/>
          <w:szCs w:val="20"/>
        </w:rPr>
      </w:pPr>
    </w:p>
    <w:p w14:paraId="1B2D971B" w14:textId="77777777" w:rsidR="00A117FF" w:rsidRPr="000C2D0F" w:rsidRDefault="00A117FF" w:rsidP="00E822B1">
      <w:pPr>
        <w:pStyle w:val="Bezmezer"/>
        <w:jc w:val="center"/>
        <w:rPr>
          <w:rFonts w:cstheme="minorHAnsi"/>
          <w:b/>
          <w:sz w:val="20"/>
          <w:szCs w:val="20"/>
        </w:rPr>
      </w:pPr>
      <w:r w:rsidRPr="000C2D0F">
        <w:rPr>
          <w:rFonts w:cstheme="minorHAnsi"/>
          <w:b/>
          <w:sz w:val="20"/>
          <w:szCs w:val="20"/>
        </w:rPr>
        <w:t>III.</w:t>
      </w:r>
    </w:p>
    <w:p w14:paraId="3F0AAD04" w14:textId="77777777" w:rsidR="00A117FF" w:rsidRPr="000C2D0F" w:rsidRDefault="00A117FF" w:rsidP="00E822B1">
      <w:pPr>
        <w:pStyle w:val="Bezmezer"/>
        <w:jc w:val="center"/>
        <w:rPr>
          <w:rFonts w:cstheme="minorHAnsi"/>
          <w:b/>
          <w:sz w:val="20"/>
          <w:szCs w:val="20"/>
        </w:rPr>
      </w:pPr>
      <w:r w:rsidRPr="000C2D0F">
        <w:rPr>
          <w:rFonts w:cstheme="minorHAnsi"/>
          <w:b/>
          <w:sz w:val="20"/>
          <w:szCs w:val="20"/>
        </w:rPr>
        <w:t>Ostatní ustanovení</w:t>
      </w:r>
    </w:p>
    <w:p w14:paraId="466E6CB9" w14:textId="78DA8459" w:rsidR="00127BB7" w:rsidRDefault="00127BB7" w:rsidP="00B04E35">
      <w:pPr>
        <w:pStyle w:val="Odstavecseseznamem"/>
        <w:numPr>
          <w:ilvl w:val="0"/>
          <w:numId w:val="4"/>
        </w:numPr>
        <w:ind w:left="360"/>
        <w:jc w:val="both"/>
        <w:rPr>
          <w:rFonts w:cstheme="minorHAnsi"/>
          <w:sz w:val="20"/>
          <w:szCs w:val="20"/>
        </w:rPr>
      </w:pPr>
      <w:r w:rsidRPr="00127BB7">
        <w:rPr>
          <w:rFonts w:cstheme="minorHAnsi"/>
          <w:sz w:val="20"/>
          <w:szCs w:val="20"/>
        </w:rPr>
        <w:t xml:space="preserve">Návrh na </w:t>
      </w:r>
      <w:r>
        <w:rPr>
          <w:rFonts w:cstheme="minorHAnsi"/>
          <w:sz w:val="20"/>
          <w:szCs w:val="20"/>
        </w:rPr>
        <w:t xml:space="preserve">vklad vlastnických práv podle této smlouvy podá příslušnému katastrálnímu úřadu </w:t>
      </w:r>
      <w:r w:rsidR="00510339">
        <w:rPr>
          <w:rFonts w:cstheme="minorHAnsi"/>
          <w:sz w:val="20"/>
          <w:szCs w:val="20"/>
        </w:rPr>
        <w:t xml:space="preserve">Stavebník </w:t>
      </w:r>
      <w:r>
        <w:rPr>
          <w:rFonts w:cstheme="minorHAnsi"/>
          <w:sz w:val="20"/>
          <w:szCs w:val="20"/>
        </w:rPr>
        <w:t>a je také povinen hradit správní poplatek z návrhu na vklad vlastnického práva podle této smlouvy.</w:t>
      </w:r>
    </w:p>
    <w:p w14:paraId="64BB9F04" w14:textId="77777777" w:rsidR="00B04E35" w:rsidRDefault="00B04E35" w:rsidP="00B04E35">
      <w:pPr>
        <w:pStyle w:val="Odstavecseseznamem"/>
        <w:ind w:left="360"/>
        <w:rPr>
          <w:rFonts w:cstheme="minorHAnsi"/>
          <w:sz w:val="20"/>
          <w:szCs w:val="20"/>
        </w:rPr>
      </w:pPr>
    </w:p>
    <w:p w14:paraId="3D4E4AD1" w14:textId="56DE8F94" w:rsidR="00510339" w:rsidRPr="00127BB7" w:rsidRDefault="00510339" w:rsidP="00127BB7">
      <w:pPr>
        <w:pStyle w:val="Odstavecseseznamem"/>
        <w:numPr>
          <w:ilvl w:val="0"/>
          <w:numId w:val="4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Tato smlouva byla odsouhlasena zastupitelstvem Města pod </w:t>
      </w:r>
      <w:proofErr w:type="spellStart"/>
      <w:r w:rsidRPr="00510339">
        <w:rPr>
          <w:rFonts w:cstheme="minorHAnsi"/>
          <w:sz w:val="20"/>
          <w:szCs w:val="20"/>
          <w:highlight w:val="yellow"/>
        </w:rPr>
        <w:t>čj</w:t>
      </w:r>
      <w:proofErr w:type="spellEnd"/>
      <w:r w:rsidRPr="00510339">
        <w:rPr>
          <w:rFonts w:cstheme="minorHAnsi"/>
          <w:sz w:val="20"/>
          <w:szCs w:val="20"/>
          <w:highlight w:val="yellow"/>
        </w:rPr>
        <w:t>: 0000</w:t>
      </w:r>
      <w:r>
        <w:rPr>
          <w:rFonts w:cstheme="minorHAnsi"/>
          <w:sz w:val="20"/>
          <w:szCs w:val="20"/>
        </w:rPr>
        <w:t>.</w:t>
      </w:r>
    </w:p>
    <w:p w14:paraId="77680FFC" w14:textId="46CFB2A2" w:rsidR="003F19AF" w:rsidRDefault="004353A9" w:rsidP="00E822B1">
      <w:pPr>
        <w:pStyle w:val="Bezmezer"/>
        <w:numPr>
          <w:ilvl w:val="0"/>
          <w:numId w:val="4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3F19AF" w:rsidRPr="000C2D0F">
        <w:rPr>
          <w:rFonts w:cstheme="minorHAnsi"/>
          <w:sz w:val="20"/>
          <w:szCs w:val="20"/>
        </w:rPr>
        <w:t>mluvní strany potvrzují, že tato smlouva je jediným a pravým projevem svobodné vůle stran učiněným určitě a vážně, na důkaz čehož smluvní strany připojují své podpisy. Tato smlouva je vyhotovena ve třech stejnopisech, které mají platnost originálu. Každá ze smluvních stran obdrží při po</w:t>
      </w:r>
      <w:r w:rsidR="000F09D2" w:rsidRPr="000C2D0F">
        <w:rPr>
          <w:rFonts w:cstheme="minorHAnsi"/>
          <w:sz w:val="20"/>
          <w:szCs w:val="20"/>
        </w:rPr>
        <w:t>dpisu smlouvy po jednom podepsa</w:t>
      </w:r>
      <w:r w:rsidR="00442AE0" w:rsidRPr="000C2D0F">
        <w:rPr>
          <w:rFonts w:cstheme="minorHAnsi"/>
          <w:sz w:val="20"/>
          <w:szCs w:val="20"/>
        </w:rPr>
        <w:t>ném vyhotovení.</w:t>
      </w:r>
    </w:p>
    <w:p w14:paraId="6E3A3B2B" w14:textId="77777777" w:rsidR="00442AE0" w:rsidRPr="000C2D0F" w:rsidRDefault="00442AE0" w:rsidP="00E822B1">
      <w:pPr>
        <w:pStyle w:val="Odstavecseseznamem"/>
        <w:spacing w:after="0" w:line="240" w:lineRule="auto"/>
        <w:rPr>
          <w:rFonts w:cstheme="minorHAnsi"/>
          <w:sz w:val="20"/>
          <w:szCs w:val="20"/>
        </w:rPr>
      </w:pPr>
    </w:p>
    <w:p w14:paraId="2007F230" w14:textId="75CA8206" w:rsidR="00127BB7" w:rsidRPr="000C2D0F" w:rsidRDefault="00442AE0" w:rsidP="00FB2A78">
      <w:pPr>
        <w:pStyle w:val="Bezmezer"/>
        <w:jc w:val="both"/>
        <w:rPr>
          <w:rFonts w:cstheme="minorHAnsi"/>
          <w:b/>
          <w:sz w:val="20"/>
          <w:szCs w:val="20"/>
        </w:rPr>
      </w:pPr>
      <w:r w:rsidRPr="000C2D0F">
        <w:rPr>
          <w:rFonts w:cstheme="minorHAnsi"/>
          <w:b/>
          <w:sz w:val="20"/>
          <w:szCs w:val="20"/>
        </w:rPr>
        <w:t>V ________________ dne _________</w:t>
      </w:r>
      <w:r w:rsidRPr="000C2D0F">
        <w:rPr>
          <w:rFonts w:cstheme="minorHAnsi"/>
          <w:b/>
          <w:sz w:val="20"/>
          <w:szCs w:val="20"/>
        </w:rPr>
        <w:tab/>
      </w:r>
      <w:r w:rsidRPr="000C2D0F">
        <w:rPr>
          <w:rFonts w:cstheme="minorHAnsi"/>
          <w:b/>
          <w:sz w:val="20"/>
          <w:szCs w:val="20"/>
        </w:rPr>
        <w:tab/>
      </w:r>
      <w:r w:rsidRPr="000C2D0F">
        <w:rPr>
          <w:rFonts w:cstheme="minorHAnsi"/>
          <w:b/>
          <w:sz w:val="20"/>
          <w:szCs w:val="20"/>
        </w:rPr>
        <w:tab/>
      </w:r>
      <w:r w:rsidRPr="000C2D0F">
        <w:rPr>
          <w:rFonts w:cstheme="minorHAnsi"/>
          <w:b/>
          <w:sz w:val="20"/>
          <w:szCs w:val="20"/>
        </w:rPr>
        <w:tab/>
        <w:t>V ________________ dne _________</w:t>
      </w:r>
    </w:p>
    <w:p w14:paraId="06C888D7" w14:textId="6C8BED43" w:rsidR="00442AE0" w:rsidRDefault="00442AE0" w:rsidP="00FB2A78">
      <w:pPr>
        <w:pStyle w:val="Bezmezer"/>
        <w:jc w:val="both"/>
        <w:rPr>
          <w:rFonts w:cstheme="minorHAnsi"/>
          <w:b/>
          <w:sz w:val="20"/>
          <w:szCs w:val="20"/>
        </w:rPr>
      </w:pPr>
    </w:p>
    <w:p w14:paraId="4F1A2471" w14:textId="77777777" w:rsidR="006D2B90" w:rsidRPr="000C2D0F" w:rsidRDefault="006D2B90" w:rsidP="00FB2A78">
      <w:pPr>
        <w:pStyle w:val="Bezmezer"/>
        <w:jc w:val="both"/>
        <w:rPr>
          <w:rFonts w:cstheme="minorHAnsi"/>
          <w:b/>
          <w:sz w:val="20"/>
          <w:szCs w:val="20"/>
        </w:rPr>
      </w:pPr>
    </w:p>
    <w:p w14:paraId="5636433F" w14:textId="2DB17B4B" w:rsidR="00442AE0" w:rsidRPr="000C2D0F" w:rsidRDefault="00442AE0" w:rsidP="00E822B1">
      <w:pPr>
        <w:pStyle w:val="Bezmezer"/>
        <w:jc w:val="both"/>
        <w:rPr>
          <w:rFonts w:cstheme="minorHAnsi"/>
          <w:b/>
          <w:sz w:val="20"/>
          <w:szCs w:val="20"/>
        </w:rPr>
      </w:pPr>
      <w:r w:rsidRPr="000C2D0F">
        <w:rPr>
          <w:rFonts w:cstheme="minorHAnsi"/>
          <w:b/>
          <w:sz w:val="20"/>
          <w:szCs w:val="20"/>
        </w:rPr>
        <w:t>_____________________________</w:t>
      </w:r>
      <w:r w:rsidRPr="000C2D0F">
        <w:rPr>
          <w:rFonts w:cstheme="minorHAnsi"/>
          <w:b/>
          <w:sz w:val="20"/>
          <w:szCs w:val="20"/>
        </w:rPr>
        <w:tab/>
      </w:r>
      <w:r w:rsidRPr="000C2D0F">
        <w:rPr>
          <w:rFonts w:cstheme="minorHAnsi"/>
          <w:b/>
          <w:sz w:val="20"/>
          <w:szCs w:val="20"/>
        </w:rPr>
        <w:tab/>
      </w:r>
      <w:r w:rsidRPr="000C2D0F">
        <w:rPr>
          <w:rFonts w:cstheme="minorHAnsi"/>
          <w:b/>
          <w:sz w:val="20"/>
          <w:szCs w:val="20"/>
        </w:rPr>
        <w:tab/>
      </w:r>
      <w:r w:rsidRPr="000C2D0F">
        <w:rPr>
          <w:rFonts w:cstheme="minorHAnsi"/>
          <w:b/>
          <w:sz w:val="20"/>
          <w:szCs w:val="20"/>
        </w:rPr>
        <w:tab/>
        <w:t>___________________________</w:t>
      </w:r>
    </w:p>
    <w:p w14:paraId="7ABEA8FE" w14:textId="5011C758" w:rsidR="00442AE0" w:rsidRPr="000C2D0F" w:rsidRDefault="00510339" w:rsidP="00E822B1">
      <w:pPr>
        <w:pStyle w:val="Bezmezer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Stavebník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Město</w:t>
      </w:r>
    </w:p>
    <w:sectPr w:rsidR="00442AE0" w:rsidRPr="000C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4B8"/>
    <w:multiLevelType w:val="hybridMultilevel"/>
    <w:tmpl w:val="198ED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1BB0"/>
    <w:multiLevelType w:val="hybridMultilevel"/>
    <w:tmpl w:val="FF68D9CC"/>
    <w:lvl w:ilvl="0" w:tplc="17AEB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16DE"/>
    <w:multiLevelType w:val="hybridMultilevel"/>
    <w:tmpl w:val="AEBE3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B461C"/>
    <w:multiLevelType w:val="hybridMultilevel"/>
    <w:tmpl w:val="BAEEF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2167A"/>
    <w:multiLevelType w:val="hybridMultilevel"/>
    <w:tmpl w:val="4524F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45F1F"/>
    <w:multiLevelType w:val="hybridMultilevel"/>
    <w:tmpl w:val="F5BCBB06"/>
    <w:lvl w:ilvl="0" w:tplc="B21E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D4301"/>
    <w:multiLevelType w:val="hybridMultilevel"/>
    <w:tmpl w:val="8D403720"/>
    <w:lvl w:ilvl="0" w:tplc="F31075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FE"/>
    <w:rsid w:val="000001FB"/>
    <w:rsid w:val="00041E05"/>
    <w:rsid w:val="00056BB0"/>
    <w:rsid w:val="00071E0B"/>
    <w:rsid w:val="00081E35"/>
    <w:rsid w:val="00090E42"/>
    <w:rsid w:val="000C2D0F"/>
    <w:rsid w:val="000C4E29"/>
    <w:rsid w:val="000C5C0E"/>
    <w:rsid w:val="000F09D2"/>
    <w:rsid w:val="00101F78"/>
    <w:rsid w:val="00112C9E"/>
    <w:rsid w:val="00127BB7"/>
    <w:rsid w:val="0014388F"/>
    <w:rsid w:val="00146EB3"/>
    <w:rsid w:val="00161CF5"/>
    <w:rsid w:val="00161FC1"/>
    <w:rsid w:val="00173AB9"/>
    <w:rsid w:val="002011A2"/>
    <w:rsid w:val="00216AFA"/>
    <w:rsid w:val="0024602C"/>
    <w:rsid w:val="00275808"/>
    <w:rsid w:val="0029173F"/>
    <w:rsid w:val="0029605C"/>
    <w:rsid w:val="002B3651"/>
    <w:rsid w:val="002C3037"/>
    <w:rsid w:val="002C4E82"/>
    <w:rsid w:val="002F4002"/>
    <w:rsid w:val="003106F5"/>
    <w:rsid w:val="00323973"/>
    <w:rsid w:val="0033370F"/>
    <w:rsid w:val="003442EB"/>
    <w:rsid w:val="00346C29"/>
    <w:rsid w:val="003538FE"/>
    <w:rsid w:val="003A179C"/>
    <w:rsid w:val="003A313E"/>
    <w:rsid w:val="003B0718"/>
    <w:rsid w:val="003B536E"/>
    <w:rsid w:val="003F19AF"/>
    <w:rsid w:val="003F30D6"/>
    <w:rsid w:val="004261D9"/>
    <w:rsid w:val="004353A9"/>
    <w:rsid w:val="00442AE0"/>
    <w:rsid w:val="00442D83"/>
    <w:rsid w:val="004A302A"/>
    <w:rsid w:val="004C27B7"/>
    <w:rsid w:val="004F343E"/>
    <w:rsid w:val="00510339"/>
    <w:rsid w:val="00524280"/>
    <w:rsid w:val="00552973"/>
    <w:rsid w:val="00553A17"/>
    <w:rsid w:val="00574C7F"/>
    <w:rsid w:val="005A16BD"/>
    <w:rsid w:val="005E2DAE"/>
    <w:rsid w:val="006144F0"/>
    <w:rsid w:val="00617E97"/>
    <w:rsid w:val="006219CD"/>
    <w:rsid w:val="00635C68"/>
    <w:rsid w:val="00651E72"/>
    <w:rsid w:val="00666775"/>
    <w:rsid w:val="006C623C"/>
    <w:rsid w:val="006D2B90"/>
    <w:rsid w:val="006F4A31"/>
    <w:rsid w:val="00746D41"/>
    <w:rsid w:val="0075029C"/>
    <w:rsid w:val="0076768A"/>
    <w:rsid w:val="00783F9C"/>
    <w:rsid w:val="007923F7"/>
    <w:rsid w:val="007C7BD6"/>
    <w:rsid w:val="007D15F1"/>
    <w:rsid w:val="008023FA"/>
    <w:rsid w:val="00802EA7"/>
    <w:rsid w:val="00807134"/>
    <w:rsid w:val="00812CF7"/>
    <w:rsid w:val="008561FE"/>
    <w:rsid w:val="008737FB"/>
    <w:rsid w:val="008C05B0"/>
    <w:rsid w:val="008D7EC7"/>
    <w:rsid w:val="00902777"/>
    <w:rsid w:val="00925497"/>
    <w:rsid w:val="00941002"/>
    <w:rsid w:val="009E4AAD"/>
    <w:rsid w:val="009F1F68"/>
    <w:rsid w:val="00A10439"/>
    <w:rsid w:val="00A117FF"/>
    <w:rsid w:val="00AC6B47"/>
    <w:rsid w:val="00AE3BDB"/>
    <w:rsid w:val="00AE5E86"/>
    <w:rsid w:val="00AF44A2"/>
    <w:rsid w:val="00B04E35"/>
    <w:rsid w:val="00B10590"/>
    <w:rsid w:val="00B11AFF"/>
    <w:rsid w:val="00B33CE5"/>
    <w:rsid w:val="00C11228"/>
    <w:rsid w:val="00C21740"/>
    <w:rsid w:val="00C2478A"/>
    <w:rsid w:val="00C265D2"/>
    <w:rsid w:val="00C35BB7"/>
    <w:rsid w:val="00C60336"/>
    <w:rsid w:val="00CB51DD"/>
    <w:rsid w:val="00CB7690"/>
    <w:rsid w:val="00D101A0"/>
    <w:rsid w:val="00DA2EBE"/>
    <w:rsid w:val="00DB5D64"/>
    <w:rsid w:val="00DD644C"/>
    <w:rsid w:val="00E112BC"/>
    <w:rsid w:val="00E26412"/>
    <w:rsid w:val="00E275BA"/>
    <w:rsid w:val="00E470BF"/>
    <w:rsid w:val="00E609F5"/>
    <w:rsid w:val="00E822B1"/>
    <w:rsid w:val="00ED7D4F"/>
    <w:rsid w:val="00F043E5"/>
    <w:rsid w:val="00F2565C"/>
    <w:rsid w:val="00F7539A"/>
    <w:rsid w:val="00F76BAC"/>
    <w:rsid w:val="00F82F09"/>
    <w:rsid w:val="00F97609"/>
    <w:rsid w:val="00FB2A78"/>
    <w:rsid w:val="00FD4F25"/>
    <w:rsid w:val="00FE1747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1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61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7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61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7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83DA-EE54-4C89-BCA2-9028D704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Kryštof Mann</dc:creator>
  <cp:lastModifiedBy>Mn</cp:lastModifiedBy>
  <cp:revision>3</cp:revision>
  <cp:lastPrinted>2023-05-14T22:03:00Z</cp:lastPrinted>
  <dcterms:created xsi:type="dcterms:W3CDTF">2023-05-15T17:30:00Z</dcterms:created>
  <dcterms:modified xsi:type="dcterms:W3CDTF">2023-05-15T17:30:00Z</dcterms:modified>
</cp:coreProperties>
</file>