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CB93" w14:textId="742764CF" w:rsidR="008631D2" w:rsidRPr="00BF2FB7" w:rsidRDefault="008631D2" w:rsidP="005A2BA1">
      <w:pPr>
        <w:shd w:val="clear" w:color="auto" w:fill="FFFFFF"/>
        <w:spacing w:beforeLines="20" w:before="48" w:afterLines="20" w:after="48" w:line="360" w:lineRule="auto"/>
        <w:ind w:left="284" w:right="-23"/>
        <w:jc w:val="right"/>
        <w:rPr>
          <w:rFonts w:asciiTheme="minorHAnsi" w:hAnsiTheme="minorHAnsi" w:cstheme="minorHAnsi"/>
          <w:spacing w:val="-4"/>
        </w:rPr>
      </w:pPr>
      <w:r w:rsidRPr="00BF2FB7">
        <w:rPr>
          <w:rFonts w:asciiTheme="minorHAnsi" w:hAnsiTheme="minorHAnsi" w:cstheme="minorHAnsi"/>
          <w:spacing w:val="-4"/>
        </w:rPr>
        <w:t xml:space="preserve">Č. j. </w:t>
      </w:r>
      <w:r w:rsidR="00361364" w:rsidRPr="00361364">
        <w:rPr>
          <w:rFonts w:asciiTheme="minorHAnsi" w:hAnsiTheme="minorHAnsi" w:cstheme="minorHAnsi"/>
          <w:spacing w:val="-4"/>
        </w:rPr>
        <w:t>2023/274/NM</w:t>
      </w:r>
    </w:p>
    <w:p w14:paraId="00E99D06" w14:textId="1083C8C5" w:rsidR="008631D2" w:rsidRPr="00BF2FB7" w:rsidRDefault="008631D2" w:rsidP="005A2BA1">
      <w:pPr>
        <w:shd w:val="clear" w:color="auto" w:fill="FFFFFF"/>
        <w:spacing w:beforeLines="20" w:before="48" w:afterLines="20" w:after="48" w:line="360" w:lineRule="auto"/>
        <w:ind w:left="284" w:right="-23"/>
        <w:jc w:val="right"/>
        <w:rPr>
          <w:rFonts w:asciiTheme="minorHAnsi" w:hAnsiTheme="minorHAnsi" w:cstheme="minorHAnsi"/>
          <w:spacing w:val="-4"/>
        </w:rPr>
      </w:pPr>
      <w:r w:rsidRPr="00BF2FB7">
        <w:rPr>
          <w:rFonts w:asciiTheme="minorHAnsi" w:hAnsiTheme="minorHAnsi" w:cstheme="minorHAnsi"/>
          <w:spacing w:val="-4"/>
        </w:rPr>
        <w:t xml:space="preserve">Číslo smlouvy: </w:t>
      </w:r>
      <w:r w:rsidR="00E912A4" w:rsidRPr="00E912A4">
        <w:rPr>
          <w:rFonts w:asciiTheme="minorHAnsi" w:hAnsiTheme="minorHAnsi" w:cstheme="minorHAnsi"/>
          <w:spacing w:val="-4"/>
        </w:rPr>
        <w:t>230063</w:t>
      </w:r>
    </w:p>
    <w:p w14:paraId="1D39A1C2" w14:textId="77777777" w:rsidR="008631D2" w:rsidRPr="00BF2FB7" w:rsidRDefault="008631D2" w:rsidP="005A2BA1">
      <w:pPr>
        <w:shd w:val="clear" w:color="auto" w:fill="FFFFFF"/>
        <w:spacing w:beforeLines="20" w:before="48" w:afterLines="20" w:after="48" w:line="360" w:lineRule="auto"/>
        <w:ind w:left="284" w:right="-23"/>
        <w:jc w:val="right"/>
        <w:rPr>
          <w:rFonts w:asciiTheme="minorHAnsi" w:hAnsiTheme="minorHAnsi" w:cstheme="minorHAnsi"/>
          <w:spacing w:val="-4"/>
        </w:rPr>
      </w:pPr>
    </w:p>
    <w:p w14:paraId="4D365F98" w14:textId="77777777" w:rsidR="008631D2" w:rsidRPr="00BF2FB7" w:rsidRDefault="008631D2" w:rsidP="005A2BA1">
      <w:pPr>
        <w:shd w:val="clear" w:color="auto" w:fill="FFFFFF"/>
        <w:spacing w:beforeLines="20" w:before="48" w:afterLines="20" w:after="48" w:line="360" w:lineRule="auto"/>
        <w:ind w:left="284" w:right="-23"/>
        <w:jc w:val="center"/>
        <w:rPr>
          <w:rFonts w:asciiTheme="minorHAnsi" w:hAnsiTheme="minorHAnsi" w:cstheme="minorHAnsi"/>
          <w:b/>
          <w:spacing w:val="-4"/>
        </w:rPr>
      </w:pPr>
      <w:r w:rsidRPr="00BF2FB7">
        <w:rPr>
          <w:rFonts w:asciiTheme="minorHAnsi" w:hAnsiTheme="minorHAnsi" w:cstheme="minorHAnsi"/>
          <w:b/>
          <w:spacing w:val="-4"/>
        </w:rPr>
        <w:t>SMLOUVA O DÍLO</w:t>
      </w:r>
    </w:p>
    <w:p w14:paraId="7A9E08BE" w14:textId="549AAF47" w:rsidR="0064145A" w:rsidRPr="00BF2FB7" w:rsidRDefault="0064145A" w:rsidP="005A2BA1">
      <w:pPr>
        <w:pStyle w:val="Normln1"/>
        <w:tabs>
          <w:tab w:val="left" w:pos="2265"/>
        </w:tabs>
        <w:spacing w:beforeLines="20" w:before="48" w:afterLines="20" w:after="48" w:line="240" w:lineRule="auto"/>
        <w:rPr>
          <w:rFonts w:asciiTheme="minorHAnsi" w:hAnsiTheme="minorHAnsi" w:cstheme="minorHAnsi"/>
          <w:b/>
          <w:bCs/>
          <w:spacing w:val="-4"/>
          <w:szCs w:val="24"/>
        </w:rPr>
      </w:pPr>
      <w:r w:rsidRPr="00BF2FB7">
        <w:rPr>
          <w:rFonts w:asciiTheme="minorHAnsi" w:hAnsiTheme="minorHAnsi" w:cstheme="minorHAnsi"/>
          <w:szCs w:val="24"/>
        </w:rPr>
        <w:t>uzavřená níže uvedeného dne, měsíce a roku na základě ustanovení § 2</w:t>
      </w:r>
      <w:r w:rsidR="0020695F" w:rsidRPr="00BF2FB7">
        <w:rPr>
          <w:rFonts w:asciiTheme="minorHAnsi" w:hAnsiTheme="minorHAnsi" w:cstheme="minorHAnsi"/>
          <w:szCs w:val="24"/>
        </w:rPr>
        <w:t>631</w:t>
      </w:r>
      <w:r w:rsidRPr="00BF2FB7">
        <w:rPr>
          <w:rFonts w:asciiTheme="minorHAnsi" w:hAnsiTheme="minorHAnsi" w:cstheme="minorHAnsi"/>
          <w:szCs w:val="24"/>
        </w:rPr>
        <w:t xml:space="preserve"> a následujících zákona č. 89/2012 Sb., občanský zákoník, ve znění pozdějších předpisů, mezi těmito smluvními stranami:</w:t>
      </w:r>
    </w:p>
    <w:p w14:paraId="01F513BC" w14:textId="77777777" w:rsidR="008631D2" w:rsidRPr="00BF2FB7" w:rsidRDefault="008631D2" w:rsidP="005A2BA1">
      <w:pPr>
        <w:shd w:val="clear" w:color="auto" w:fill="FFFFFF"/>
        <w:spacing w:beforeLines="20" w:before="48" w:afterLines="20" w:after="48" w:line="360" w:lineRule="auto"/>
        <w:ind w:right="-23"/>
        <w:jc w:val="both"/>
        <w:rPr>
          <w:rFonts w:asciiTheme="minorHAnsi" w:hAnsiTheme="minorHAnsi" w:cstheme="minorHAnsi"/>
          <w:b/>
          <w:bCs/>
          <w:spacing w:val="-5"/>
        </w:rPr>
      </w:pPr>
    </w:p>
    <w:p w14:paraId="3202B40B" w14:textId="77777777" w:rsidR="00AD19F9" w:rsidRPr="00BF2FB7" w:rsidRDefault="00AD19F9" w:rsidP="005A2BA1">
      <w:pPr>
        <w:shd w:val="clear" w:color="auto" w:fill="FFFFFF"/>
        <w:spacing w:beforeLines="20" w:before="48" w:afterLines="20" w:after="48" w:line="360" w:lineRule="auto"/>
        <w:ind w:right="-23"/>
        <w:jc w:val="both"/>
        <w:rPr>
          <w:rFonts w:asciiTheme="minorHAnsi" w:hAnsiTheme="minorHAnsi" w:cstheme="minorHAnsi"/>
          <w:b/>
          <w:bCs/>
          <w:spacing w:val="-5"/>
        </w:rPr>
      </w:pPr>
    </w:p>
    <w:p w14:paraId="2CC1CBF0" w14:textId="77777777" w:rsidR="00AD19F9" w:rsidRPr="00BF2FB7" w:rsidRDefault="00AD19F9" w:rsidP="005A2BA1">
      <w:pPr>
        <w:autoSpaceDE w:val="0"/>
        <w:autoSpaceDN w:val="0"/>
        <w:spacing w:beforeLines="20" w:before="48" w:afterLines="20" w:after="48"/>
        <w:jc w:val="both"/>
        <w:rPr>
          <w:rFonts w:asciiTheme="minorHAnsi" w:hAnsiTheme="minorHAnsi" w:cstheme="minorHAnsi"/>
        </w:rPr>
      </w:pPr>
      <w:r w:rsidRPr="00BF2FB7">
        <w:rPr>
          <w:rFonts w:asciiTheme="minorHAnsi" w:hAnsiTheme="minorHAnsi" w:cstheme="minorHAnsi"/>
          <w:b/>
        </w:rPr>
        <w:t>Národní muzeum</w:t>
      </w:r>
    </w:p>
    <w:p w14:paraId="21B97AAD" w14:textId="0EBA8ADA" w:rsidR="00AD19F9" w:rsidRPr="00BF2FB7" w:rsidRDefault="00AD19F9" w:rsidP="005A2BA1">
      <w:pPr>
        <w:autoSpaceDE w:val="0"/>
        <w:autoSpaceDN w:val="0"/>
        <w:spacing w:beforeLines="20" w:before="48" w:afterLines="20" w:after="48"/>
        <w:jc w:val="both"/>
        <w:rPr>
          <w:rFonts w:asciiTheme="minorHAnsi" w:hAnsiTheme="minorHAnsi" w:cstheme="minorHAnsi"/>
        </w:rPr>
      </w:pPr>
      <w:r w:rsidRPr="00BF2FB7">
        <w:rPr>
          <w:rFonts w:asciiTheme="minorHAnsi" w:hAnsiTheme="minorHAnsi" w:cstheme="minorHAnsi"/>
        </w:rPr>
        <w:t xml:space="preserve">Václavské nám. </w:t>
      </w:r>
      <w:r w:rsidR="00327465">
        <w:rPr>
          <w:rFonts w:asciiTheme="minorHAnsi" w:hAnsiTheme="minorHAnsi" w:cstheme="minorHAnsi"/>
        </w:rPr>
        <w:t>1700/</w:t>
      </w:r>
      <w:r w:rsidRPr="00BF2FB7">
        <w:rPr>
          <w:rFonts w:asciiTheme="minorHAnsi" w:hAnsiTheme="minorHAnsi" w:cstheme="minorHAnsi"/>
        </w:rPr>
        <w:t>68</w:t>
      </w:r>
    </w:p>
    <w:p w14:paraId="63A3F312" w14:textId="556B9400" w:rsidR="00AD19F9" w:rsidRPr="00BF2FB7" w:rsidRDefault="00AD19F9" w:rsidP="005A2BA1">
      <w:pPr>
        <w:autoSpaceDE w:val="0"/>
        <w:autoSpaceDN w:val="0"/>
        <w:spacing w:beforeLines="20" w:before="48" w:afterLines="20" w:after="48"/>
        <w:jc w:val="both"/>
        <w:rPr>
          <w:rFonts w:asciiTheme="minorHAnsi" w:hAnsiTheme="minorHAnsi" w:cstheme="minorHAnsi"/>
        </w:rPr>
      </w:pPr>
      <w:r w:rsidRPr="00BF2FB7">
        <w:rPr>
          <w:rFonts w:asciiTheme="minorHAnsi" w:hAnsiTheme="minorHAnsi" w:cstheme="minorHAnsi"/>
        </w:rPr>
        <w:t>11</w:t>
      </w:r>
      <w:r w:rsidR="00327465">
        <w:rPr>
          <w:rFonts w:asciiTheme="minorHAnsi" w:hAnsiTheme="minorHAnsi" w:cstheme="minorHAnsi"/>
        </w:rPr>
        <w:t>0</w:t>
      </w:r>
      <w:r w:rsidRPr="00BF2FB7">
        <w:rPr>
          <w:rFonts w:asciiTheme="minorHAnsi" w:hAnsiTheme="minorHAnsi" w:cstheme="minorHAnsi"/>
        </w:rPr>
        <w:t xml:space="preserve"> </w:t>
      </w:r>
      <w:r w:rsidR="00327465">
        <w:rPr>
          <w:rFonts w:asciiTheme="minorHAnsi" w:hAnsiTheme="minorHAnsi" w:cstheme="minorHAnsi"/>
        </w:rPr>
        <w:t>00</w:t>
      </w:r>
      <w:r w:rsidRPr="00BF2FB7">
        <w:rPr>
          <w:rFonts w:asciiTheme="minorHAnsi" w:hAnsiTheme="minorHAnsi" w:cstheme="minorHAnsi"/>
        </w:rPr>
        <w:t xml:space="preserve"> Praha 1</w:t>
      </w:r>
    </w:p>
    <w:p w14:paraId="23B0EA88" w14:textId="7C57AF3F" w:rsidR="00AD19F9" w:rsidRPr="00BF2FB7" w:rsidRDefault="00AD19F9" w:rsidP="005A2BA1">
      <w:pPr>
        <w:autoSpaceDE w:val="0"/>
        <w:autoSpaceDN w:val="0"/>
        <w:spacing w:beforeLines="20" w:before="48" w:afterLines="20" w:after="48"/>
        <w:jc w:val="both"/>
        <w:rPr>
          <w:rFonts w:asciiTheme="minorHAnsi" w:hAnsiTheme="minorHAnsi" w:cstheme="minorHAnsi"/>
          <w:bCs/>
        </w:rPr>
      </w:pPr>
      <w:r w:rsidRPr="00BF2FB7">
        <w:rPr>
          <w:rFonts w:asciiTheme="minorHAnsi" w:hAnsiTheme="minorHAnsi" w:cstheme="minorHAnsi"/>
          <w:bCs/>
        </w:rPr>
        <w:t>IČO:</w:t>
      </w:r>
      <w:r w:rsidRPr="00BF2FB7">
        <w:rPr>
          <w:rFonts w:asciiTheme="minorHAnsi" w:hAnsiTheme="minorHAnsi" w:cstheme="minorHAnsi"/>
        </w:rPr>
        <w:t xml:space="preserve"> </w:t>
      </w:r>
      <w:r w:rsidRPr="00BF2FB7">
        <w:rPr>
          <w:rFonts w:asciiTheme="minorHAnsi" w:hAnsiTheme="minorHAnsi" w:cstheme="minorHAnsi"/>
          <w:bCs/>
        </w:rPr>
        <w:t>0002327</w:t>
      </w:r>
      <w:r w:rsidR="00950153" w:rsidRPr="00BF2FB7">
        <w:rPr>
          <w:rFonts w:asciiTheme="minorHAnsi" w:hAnsiTheme="minorHAnsi" w:cstheme="minorHAnsi"/>
          <w:bCs/>
        </w:rPr>
        <w:t>2</w:t>
      </w:r>
    </w:p>
    <w:p w14:paraId="552239F3" w14:textId="77777777" w:rsidR="00AD19F9" w:rsidRPr="00BF2FB7" w:rsidRDefault="00AD19F9" w:rsidP="005A2BA1">
      <w:pPr>
        <w:autoSpaceDE w:val="0"/>
        <w:autoSpaceDN w:val="0"/>
        <w:spacing w:beforeLines="20" w:before="48" w:afterLines="20" w:after="48"/>
        <w:jc w:val="both"/>
        <w:rPr>
          <w:rFonts w:asciiTheme="minorHAnsi" w:hAnsiTheme="minorHAnsi" w:cstheme="minorHAnsi"/>
        </w:rPr>
      </w:pPr>
      <w:r w:rsidRPr="00BF2FB7">
        <w:rPr>
          <w:rFonts w:asciiTheme="minorHAnsi" w:hAnsiTheme="minorHAnsi" w:cstheme="minorHAnsi"/>
          <w:bCs/>
        </w:rPr>
        <w:t>DIČ: CZ00023272</w:t>
      </w:r>
    </w:p>
    <w:p w14:paraId="1D15F140" w14:textId="2EF89D6B" w:rsidR="00AD19F9" w:rsidRPr="00BF2FB7" w:rsidRDefault="00A43637" w:rsidP="005A2BA1">
      <w:pPr>
        <w:autoSpaceDE w:val="0"/>
        <w:autoSpaceDN w:val="0"/>
        <w:spacing w:beforeLines="20" w:before="48" w:afterLines="20" w:after="48"/>
        <w:jc w:val="both"/>
        <w:rPr>
          <w:rFonts w:asciiTheme="minorHAnsi" w:hAnsiTheme="minorHAnsi" w:cstheme="minorHAnsi"/>
        </w:rPr>
      </w:pPr>
      <w:r w:rsidRPr="00BF2FB7">
        <w:rPr>
          <w:rFonts w:asciiTheme="minorHAnsi" w:hAnsiTheme="minorHAnsi" w:cstheme="minorHAnsi"/>
        </w:rPr>
        <w:t>z</w:t>
      </w:r>
      <w:r w:rsidR="00AD19F9" w:rsidRPr="00BF2FB7">
        <w:rPr>
          <w:rFonts w:asciiTheme="minorHAnsi" w:hAnsiTheme="minorHAnsi" w:cstheme="minorHAnsi"/>
        </w:rPr>
        <w:t xml:space="preserve">astoupeno </w:t>
      </w:r>
      <w:r w:rsidR="00280694">
        <w:rPr>
          <w:rFonts w:asciiTheme="minorHAnsi" w:hAnsiTheme="minorHAnsi" w:cstheme="minorHAnsi"/>
        </w:rPr>
        <w:t>PhDr. Zuzanou Strnadovou</w:t>
      </w:r>
      <w:r w:rsidRPr="00BF2FB7">
        <w:rPr>
          <w:rFonts w:asciiTheme="minorHAnsi" w:hAnsiTheme="minorHAnsi" w:cstheme="minorHAnsi"/>
          <w:bCs/>
        </w:rPr>
        <w:t xml:space="preserve">, </w:t>
      </w:r>
      <w:r w:rsidR="00713B4A" w:rsidRPr="00BF2FB7">
        <w:rPr>
          <w:rFonts w:asciiTheme="minorHAnsi" w:hAnsiTheme="minorHAnsi" w:cstheme="minorHAnsi"/>
          <w:bCs/>
        </w:rPr>
        <w:t>ředitel</w:t>
      </w:r>
      <w:r w:rsidR="00280694">
        <w:rPr>
          <w:rFonts w:asciiTheme="minorHAnsi" w:hAnsiTheme="minorHAnsi" w:cstheme="minorHAnsi"/>
          <w:bCs/>
        </w:rPr>
        <w:t xml:space="preserve">kou Historického muzea </w:t>
      </w:r>
      <w:r w:rsidR="00713B4A" w:rsidRPr="00BF2FB7">
        <w:rPr>
          <w:rFonts w:asciiTheme="minorHAnsi" w:hAnsiTheme="minorHAnsi" w:cstheme="minorHAnsi"/>
          <w:bCs/>
        </w:rPr>
        <w:t>Národního muzea</w:t>
      </w:r>
    </w:p>
    <w:p w14:paraId="6B292A38" w14:textId="603B0CAD" w:rsidR="00A43637" w:rsidRPr="00BF2FB7" w:rsidRDefault="00A43637" w:rsidP="005A2BA1">
      <w:pPr>
        <w:shd w:val="clear" w:color="auto" w:fill="FFFFFF"/>
        <w:spacing w:beforeLines="20" w:before="48" w:afterLines="20" w:after="48"/>
        <w:ind w:right="-23"/>
        <w:jc w:val="both"/>
        <w:rPr>
          <w:rFonts w:asciiTheme="minorHAnsi" w:hAnsiTheme="minorHAnsi" w:cstheme="minorHAnsi"/>
          <w:bCs/>
          <w:spacing w:val="-4"/>
        </w:rPr>
      </w:pPr>
      <w:r w:rsidRPr="00BF2FB7">
        <w:rPr>
          <w:rFonts w:asciiTheme="minorHAnsi" w:eastAsiaTheme="minorHAnsi" w:hAnsiTheme="minorHAnsi" w:cstheme="minorHAnsi"/>
          <w:lang w:eastAsia="en-US"/>
        </w:rPr>
        <w:t>kontaktní osoba:</w:t>
      </w:r>
      <w:r w:rsidR="00A15902" w:rsidRPr="00BF2FB7">
        <w:rPr>
          <w:rFonts w:asciiTheme="minorHAnsi" w:eastAsiaTheme="minorHAnsi" w:hAnsiTheme="minorHAnsi" w:cstheme="minorHAnsi"/>
          <w:lang w:eastAsia="en-US"/>
        </w:rPr>
        <w:t xml:space="preserve"> </w:t>
      </w:r>
      <w:r w:rsidR="00840702">
        <w:rPr>
          <w:rFonts w:asciiTheme="minorHAnsi" w:eastAsiaTheme="minorHAnsi" w:hAnsiTheme="minorHAnsi" w:cstheme="minorHAnsi"/>
          <w:lang w:eastAsia="en-US"/>
        </w:rPr>
        <w:t>xxxxxxxxxxx</w:t>
      </w:r>
    </w:p>
    <w:p w14:paraId="05C2D8BF" w14:textId="77777777" w:rsidR="00552B5E" w:rsidRPr="00BF2FB7" w:rsidRDefault="00552B5E" w:rsidP="005A2BA1">
      <w:pPr>
        <w:shd w:val="clear" w:color="auto" w:fill="FFFFFF"/>
        <w:spacing w:beforeLines="20" w:before="48" w:afterLines="20" w:after="48"/>
        <w:jc w:val="both"/>
        <w:rPr>
          <w:rFonts w:asciiTheme="minorHAnsi" w:hAnsiTheme="minorHAnsi" w:cstheme="minorHAnsi"/>
          <w:bCs/>
        </w:rPr>
      </w:pPr>
    </w:p>
    <w:p w14:paraId="1D80DCE9" w14:textId="1F01BD74" w:rsidR="00AD19F9" w:rsidRPr="00BF2FB7" w:rsidRDefault="00AD19F9" w:rsidP="005A2BA1">
      <w:pPr>
        <w:shd w:val="clear" w:color="auto" w:fill="FFFFFF"/>
        <w:spacing w:beforeLines="20" w:before="48" w:afterLines="20" w:after="48"/>
        <w:jc w:val="both"/>
        <w:rPr>
          <w:rFonts w:asciiTheme="minorHAnsi" w:hAnsiTheme="minorHAnsi" w:cstheme="minorHAnsi"/>
          <w:bCs/>
        </w:rPr>
      </w:pPr>
      <w:r w:rsidRPr="00BF2FB7">
        <w:rPr>
          <w:rFonts w:asciiTheme="minorHAnsi" w:hAnsiTheme="minorHAnsi" w:cstheme="minorHAnsi"/>
          <w:bCs/>
        </w:rPr>
        <w:t>(dále jen „</w:t>
      </w:r>
      <w:r w:rsidRPr="00BF2FB7">
        <w:rPr>
          <w:rFonts w:asciiTheme="minorHAnsi" w:hAnsiTheme="minorHAnsi" w:cstheme="minorHAnsi"/>
          <w:b/>
          <w:bCs/>
        </w:rPr>
        <w:t>objednatel</w:t>
      </w:r>
      <w:r w:rsidRPr="00BF2FB7">
        <w:rPr>
          <w:rFonts w:asciiTheme="minorHAnsi" w:hAnsiTheme="minorHAnsi" w:cstheme="minorHAnsi"/>
          <w:bCs/>
        </w:rPr>
        <w:t>")</w:t>
      </w:r>
    </w:p>
    <w:p w14:paraId="73A7A3E5" w14:textId="77777777" w:rsidR="00AD19F9" w:rsidRPr="00BF2FB7" w:rsidRDefault="00AD19F9" w:rsidP="005A2BA1">
      <w:pPr>
        <w:shd w:val="clear" w:color="auto" w:fill="FFFFFF"/>
        <w:spacing w:beforeLines="20" w:before="48" w:afterLines="20" w:after="48"/>
        <w:ind w:right="-23"/>
        <w:jc w:val="both"/>
        <w:rPr>
          <w:rFonts w:asciiTheme="minorHAnsi" w:hAnsiTheme="minorHAnsi" w:cstheme="minorHAnsi"/>
          <w:bCs/>
          <w:spacing w:val="-5"/>
        </w:rPr>
      </w:pPr>
      <w:r w:rsidRPr="00BF2FB7">
        <w:rPr>
          <w:rFonts w:asciiTheme="minorHAnsi" w:hAnsiTheme="minorHAnsi" w:cstheme="minorHAnsi"/>
          <w:bCs/>
          <w:spacing w:val="-5"/>
        </w:rPr>
        <w:t>na straně jedné</w:t>
      </w:r>
    </w:p>
    <w:p w14:paraId="01476C73" w14:textId="77777777" w:rsidR="00AD19F9" w:rsidRPr="00BF2FB7" w:rsidRDefault="00AD19F9" w:rsidP="005A2BA1">
      <w:pPr>
        <w:shd w:val="clear" w:color="auto" w:fill="FFFFFF"/>
        <w:spacing w:beforeLines="20" w:before="48" w:afterLines="20" w:after="48"/>
        <w:ind w:right="-23"/>
        <w:jc w:val="both"/>
        <w:rPr>
          <w:rFonts w:asciiTheme="minorHAnsi" w:hAnsiTheme="minorHAnsi" w:cstheme="minorHAnsi"/>
          <w:b/>
          <w:bCs/>
          <w:spacing w:val="-5"/>
        </w:rPr>
      </w:pPr>
    </w:p>
    <w:p w14:paraId="2C182CC1" w14:textId="77777777" w:rsidR="00AD19F9" w:rsidRPr="00BF2FB7" w:rsidRDefault="00AD19F9" w:rsidP="005A2BA1">
      <w:pPr>
        <w:shd w:val="clear" w:color="auto" w:fill="FFFFFF"/>
        <w:spacing w:beforeLines="20" w:before="48" w:afterLines="20" w:after="48"/>
        <w:ind w:right="-23"/>
        <w:jc w:val="both"/>
        <w:rPr>
          <w:rFonts w:asciiTheme="minorHAnsi" w:hAnsiTheme="minorHAnsi" w:cstheme="minorHAnsi"/>
          <w:b/>
          <w:bCs/>
          <w:spacing w:val="-5"/>
        </w:rPr>
      </w:pPr>
    </w:p>
    <w:p w14:paraId="3679ABB3" w14:textId="77777777" w:rsidR="009F7A32" w:rsidRPr="00BF2FB7" w:rsidRDefault="00AD19F9" w:rsidP="005A2BA1">
      <w:pPr>
        <w:shd w:val="clear" w:color="auto" w:fill="FFFFFF"/>
        <w:spacing w:beforeLines="20" w:before="48" w:afterLines="20" w:after="48"/>
        <w:ind w:right="-23"/>
        <w:jc w:val="both"/>
        <w:rPr>
          <w:rFonts w:asciiTheme="minorHAnsi" w:hAnsiTheme="minorHAnsi" w:cstheme="minorHAnsi"/>
          <w:b/>
          <w:bCs/>
          <w:spacing w:val="-4"/>
        </w:rPr>
      </w:pPr>
      <w:r w:rsidRPr="00BF2FB7">
        <w:rPr>
          <w:rFonts w:asciiTheme="minorHAnsi" w:hAnsiTheme="minorHAnsi" w:cstheme="minorHAnsi"/>
          <w:b/>
          <w:bCs/>
          <w:spacing w:val="-4"/>
        </w:rPr>
        <w:t>a</w:t>
      </w:r>
    </w:p>
    <w:p w14:paraId="17F9F10F" w14:textId="77777777" w:rsidR="00552B5E" w:rsidRPr="00BF2FB7" w:rsidRDefault="00552B5E" w:rsidP="005A2BA1">
      <w:pPr>
        <w:shd w:val="clear" w:color="auto" w:fill="FFFFFF"/>
        <w:spacing w:beforeLines="20" w:before="48" w:afterLines="20" w:after="48"/>
        <w:ind w:right="-23"/>
        <w:jc w:val="both"/>
        <w:rPr>
          <w:rFonts w:asciiTheme="minorHAnsi" w:hAnsiTheme="minorHAnsi" w:cstheme="minorHAnsi"/>
          <w:b/>
          <w:bCs/>
          <w:spacing w:val="-4"/>
        </w:rPr>
      </w:pPr>
    </w:p>
    <w:p w14:paraId="34B4DF14" w14:textId="4AAE91DA" w:rsidR="00BF2FB7" w:rsidRDefault="00BF2FB7" w:rsidP="00BF2FB7">
      <w:pPr>
        <w:shd w:val="clear" w:color="auto" w:fill="FFFFFF"/>
        <w:spacing w:beforeLines="20" w:before="48" w:afterLines="20" w:after="48"/>
        <w:ind w:right="-23"/>
        <w:jc w:val="both"/>
        <w:rPr>
          <w:rFonts w:asciiTheme="minorHAnsi" w:eastAsiaTheme="minorHAnsi" w:hAnsiTheme="minorHAnsi" w:cstheme="minorHAnsi"/>
          <w:lang w:eastAsia="en-US"/>
        </w:rPr>
      </w:pPr>
    </w:p>
    <w:p w14:paraId="6F83EF0D" w14:textId="77777777" w:rsidR="00A8255B" w:rsidRPr="00A8255B" w:rsidRDefault="00A8255B" w:rsidP="00A8255B">
      <w:pPr>
        <w:shd w:val="clear" w:color="auto" w:fill="FFFFFF"/>
        <w:spacing w:beforeLines="20" w:before="48" w:afterLines="20" w:after="48"/>
        <w:ind w:right="-23"/>
        <w:jc w:val="both"/>
        <w:rPr>
          <w:rFonts w:asciiTheme="minorHAnsi" w:eastAsiaTheme="minorHAnsi" w:hAnsiTheme="minorHAnsi" w:cstheme="minorHAnsi"/>
          <w:b/>
          <w:bCs/>
          <w:lang w:eastAsia="en-US"/>
        </w:rPr>
      </w:pPr>
      <w:r w:rsidRPr="00A8255B">
        <w:rPr>
          <w:rFonts w:asciiTheme="minorHAnsi" w:eastAsiaTheme="minorHAnsi" w:hAnsiTheme="minorHAnsi" w:cstheme="minorHAnsi"/>
          <w:b/>
          <w:bCs/>
          <w:lang w:eastAsia="en-US"/>
        </w:rPr>
        <w:t>Markéta Kudláčová</w:t>
      </w:r>
    </w:p>
    <w:p w14:paraId="3376B478" w14:textId="77777777" w:rsidR="00A8255B" w:rsidRPr="00A8255B" w:rsidRDefault="00A8255B" w:rsidP="00A8255B">
      <w:pPr>
        <w:shd w:val="clear" w:color="auto" w:fill="FFFFFF"/>
        <w:spacing w:beforeLines="20" w:before="48" w:afterLines="20" w:after="48"/>
        <w:ind w:right="-23"/>
        <w:jc w:val="both"/>
        <w:rPr>
          <w:rFonts w:asciiTheme="minorHAnsi" w:eastAsiaTheme="minorHAnsi" w:hAnsiTheme="minorHAnsi" w:cstheme="minorHAnsi"/>
          <w:lang w:eastAsia="en-US"/>
        </w:rPr>
      </w:pPr>
      <w:r w:rsidRPr="00A8255B">
        <w:rPr>
          <w:rFonts w:asciiTheme="minorHAnsi" w:eastAsiaTheme="minorHAnsi" w:hAnsiTheme="minorHAnsi" w:cstheme="minorHAnsi"/>
          <w:lang w:eastAsia="en-US"/>
        </w:rPr>
        <w:t xml:space="preserve">Za Strahovem 31, Praha 6 </w:t>
      </w:r>
    </w:p>
    <w:p w14:paraId="6BF6250D" w14:textId="34D40676" w:rsidR="00A8255B" w:rsidRDefault="00A8255B" w:rsidP="00A8255B">
      <w:pPr>
        <w:shd w:val="clear" w:color="auto" w:fill="FFFFFF"/>
        <w:spacing w:beforeLines="20" w:before="48" w:afterLines="20" w:after="48"/>
        <w:ind w:right="-23"/>
        <w:jc w:val="both"/>
        <w:rPr>
          <w:rFonts w:asciiTheme="minorHAnsi" w:eastAsiaTheme="minorHAnsi" w:hAnsiTheme="minorHAnsi" w:cstheme="minorHAnsi"/>
          <w:lang w:eastAsia="en-US"/>
        </w:rPr>
      </w:pPr>
      <w:r w:rsidRPr="00A8255B">
        <w:rPr>
          <w:rFonts w:asciiTheme="minorHAnsi" w:eastAsiaTheme="minorHAnsi" w:hAnsiTheme="minorHAnsi" w:cstheme="minorHAnsi"/>
          <w:lang w:eastAsia="en-US"/>
        </w:rPr>
        <w:t>IČO 66899605</w:t>
      </w:r>
    </w:p>
    <w:p w14:paraId="45089F8E" w14:textId="7C605386" w:rsidR="005C5E50" w:rsidRPr="00A8255B" w:rsidRDefault="005C5E50" w:rsidP="00A8255B">
      <w:pPr>
        <w:shd w:val="clear" w:color="auto" w:fill="FFFFFF"/>
        <w:spacing w:beforeLines="20" w:before="48" w:afterLines="20" w:after="48"/>
        <w:ind w:right="-23"/>
        <w:jc w:val="both"/>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Číslo účtu </w:t>
      </w:r>
      <w:r w:rsidR="00840702">
        <w:rPr>
          <w:rFonts w:asciiTheme="minorHAnsi" w:eastAsiaTheme="minorHAnsi" w:hAnsiTheme="minorHAnsi" w:cstheme="minorHAnsi"/>
          <w:lang w:eastAsia="en-US"/>
        </w:rPr>
        <w:t>xxxxxxx</w:t>
      </w:r>
    </w:p>
    <w:p w14:paraId="5CF84C2C" w14:textId="508A748D" w:rsidR="00A8255B" w:rsidRPr="00A8255B" w:rsidRDefault="00E3484F" w:rsidP="00A8255B">
      <w:pPr>
        <w:shd w:val="clear" w:color="auto" w:fill="FFFFFF"/>
        <w:spacing w:beforeLines="20" w:before="48" w:afterLines="20" w:after="48"/>
        <w:ind w:right="-23"/>
        <w:jc w:val="both"/>
        <w:rPr>
          <w:rFonts w:asciiTheme="minorHAnsi" w:eastAsiaTheme="minorHAnsi" w:hAnsiTheme="minorHAnsi" w:cstheme="minorHAnsi"/>
          <w:lang w:eastAsia="en-US"/>
        </w:rPr>
      </w:pPr>
      <w:r>
        <w:rPr>
          <w:rFonts w:asciiTheme="minorHAnsi" w:eastAsiaTheme="minorHAnsi" w:hAnsiTheme="minorHAnsi" w:cstheme="minorHAnsi"/>
          <w:lang w:eastAsia="en-US"/>
        </w:rPr>
        <w:t>n</w:t>
      </w:r>
      <w:r w:rsidR="00A8255B" w:rsidRPr="00A8255B">
        <w:rPr>
          <w:rFonts w:asciiTheme="minorHAnsi" w:eastAsiaTheme="minorHAnsi" w:hAnsiTheme="minorHAnsi" w:cstheme="minorHAnsi"/>
          <w:lang w:eastAsia="en-US"/>
        </w:rPr>
        <w:t>ejsem plátcem DPH</w:t>
      </w:r>
    </w:p>
    <w:p w14:paraId="3C8F15EB" w14:textId="77777777" w:rsidR="00A8255B" w:rsidRPr="00A8255B" w:rsidRDefault="00A8255B" w:rsidP="00A8255B">
      <w:pPr>
        <w:shd w:val="clear" w:color="auto" w:fill="FFFFFF"/>
        <w:spacing w:beforeLines="20" w:before="48" w:afterLines="20" w:after="48"/>
        <w:ind w:right="-23"/>
        <w:jc w:val="both"/>
        <w:rPr>
          <w:rFonts w:asciiTheme="minorHAnsi" w:eastAsiaTheme="minorHAnsi" w:hAnsiTheme="minorHAnsi" w:cstheme="minorHAnsi"/>
          <w:lang w:eastAsia="en-US"/>
        </w:rPr>
      </w:pPr>
      <w:r w:rsidRPr="00A8255B">
        <w:rPr>
          <w:rFonts w:asciiTheme="minorHAnsi" w:eastAsiaTheme="minorHAnsi" w:hAnsiTheme="minorHAnsi" w:cstheme="minorHAnsi"/>
          <w:lang w:eastAsia="en-US"/>
        </w:rPr>
        <w:t>(dále jen „</w:t>
      </w:r>
      <w:r w:rsidRPr="004445EE">
        <w:rPr>
          <w:rFonts w:asciiTheme="minorHAnsi" w:eastAsiaTheme="minorHAnsi" w:hAnsiTheme="minorHAnsi" w:cstheme="minorHAnsi"/>
          <w:b/>
          <w:bCs/>
          <w:lang w:eastAsia="en-US"/>
        </w:rPr>
        <w:t>zhotovitel</w:t>
      </w:r>
      <w:r w:rsidRPr="00A8255B">
        <w:rPr>
          <w:rFonts w:asciiTheme="minorHAnsi" w:eastAsiaTheme="minorHAnsi" w:hAnsiTheme="minorHAnsi" w:cstheme="minorHAnsi"/>
          <w:lang w:eastAsia="en-US"/>
        </w:rPr>
        <w:t>“)</w:t>
      </w:r>
    </w:p>
    <w:p w14:paraId="02F99727" w14:textId="58489B5B" w:rsidR="00BF2FB7" w:rsidRPr="00BF2FB7" w:rsidRDefault="00A8255B" w:rsidP="00A8255B">
      <w:pPr>
        <w:shd w:val="clear" w:color="auto" w:fill="FFFFFF"/>
        <w:spacing w:beforeLines="20" w:before="48" w:afterLines="20" w:after="48"/>
        <w:ind w:right="-23"/>
        <w:jc w:val="both"/>
        <w:rPr>
          <w:rFonts w:asciiTheme="minorHAnsi" w:eastAsiaTheme="minorHAnsi" w:hAnsiTheme="minorHAnsi" w:cstheme="minorHAnsi"/>
          <w:lang w:eastAsia="en-US"/>
        </w:rPr>
      </w:pPr>
      <w:r w:rsidRPr="00A8255B">
        <w:rPr>
          <w:rFonts w:asciiTheme="minorHAnsi" w:eastAsiaTheme="minorHAnsi" w:hAnsiTheme="minorHAnsi" w:cstheme="minorHAnsi"/>
          <w:lang w:eastAsia="en-US"/>
        </w:rPr>
        <w:t>na straně druhé</w:t>
      </w:r>
    </w:p>
    <w:p w14:paraId="11A8F2F8" w14:textId="77777777" w:rsidR="00552B5E" w:rsidRPr="00BF2FB7" w:rsidRDefault="00552B5E" w:rsidP="005A2BA1">
      <w:pPr>
        <w:spacing w:beforeLines="20" w:before="48" w:afterLines="20" w:after="48"/>
        <w:rPr>
          <w:rFonts w:asciiTheme="minorHAnsi" w:hAnsiTheme="minorHAnsi" w:cstheme="minorHAnsi"/>
          <w:b/>
        </w:rPr>
      </w:pPr>
    </w:p>
    <w:p w14:paraId="0634DB43" w14:textId="77777777" w:rsidR="0064145A" w:rsidRPr="00BF2FB7" w:rsidRDefault="0064145A" w:rsidP="005A2BA1">
      <w:pPr>
        <w:spacing w:beforeLines="20" w:before="48" w:afterLines="20" w:after="48"/>
        <w:rPr>
          <w:rFonts w:asciiTheme="minorHAnsi" w:hAnsiTheme="minorHAnsi" w:cstheme="minorHAnsi"/>
          <w:b/>
        </w:rPr>
      </w:pPr>
      <w:r w:rsidRPr="00BF2FB7">
        <w:rPr>
          <w:rFonts w:asciiTheme="minorHAnsi" w:hAnsiTheme="minorHAnsi" w:cstheme="minorHAnsi"/>
          <w:b/>
        </w:rPr>
        <w:t>uzavřely dnešního dne, měsíce a roku tuto smlouvu o dílo:</w:t>
      </w:r>
    </w:p>
    <w:p w14:paraId="4CF09DE5" w14:textId="77777777" w:rsidR="00A15902" w:rsidRDefault="00A15902" w:rsidP="005A2BA1">
      <w:pPr>
        <w:spacing w:beforeLines="20" w:before="48" w:afterLines="20" w:after="48"/>
        <w:rPr>
          <w:rFonts w:asciiTheme="minorHAnsi" w:hAnsiTheme="minorHAnsi" w:cstheme="minorHAnsi"/>
          <w:b/>
        </w:rPr>
      </w:pPr>
    </w:p>
    <w:p w14:paraId="25523009" w14:textId="77777777" w:rsidR="00916A66" w:rsidRPr="00BF2FB7" w:rsidRDefault="00916A66" w:rsidP="005A2BA1">
      <w:pPr>
        <w:spacing w:beforeLines="20" w:before="48" w:afterLines="20" w:after="48"/>
        <w:rPr>
          <w:rFonts w:asciiTheme="minorHAnsi" w:hAnsiTheme="minorHAnsi" w:cstheme="minorHAnsi"/>
          <w:b/>
        </w:rPr>
      </w:pPr>
    </w:p>
    <w:p w14:paraId="336FB5BB" w14:textId="77777777" w:rsidR="009A043F" w:rsidRPr="00BF2FB7" w:rsidRDefault="009A043F" w:rsidP="009A043F">
      <w:pPr>
        <w:pStyle w:val="Nadpis9"/>
        <w:spacing w:line="240" w:lineRule="auto"/>
        <w:jc w:val="center"/>
        <w:rPr>
          <w:rFonts w:asciiTheme="minorHAnsi" w:hAnsiTheme="minorHAnsi" w:cstheme="minorHAnsi"/>
          <w:b/>
          <w:i w:val="0"/>
          <w:sz w:val="24"/>
          <w:szCs w:val="24"/>
        </w:rPr>
      </w:pPr>
      <w:r w:rsidRPr="00BF2FB7">
        <w:rPr>
          <w:rFonts w:asciiTheme="minorHAnsi" w:hAnsiTheme="minorHAnsi" w:cstheme="minorHAnsi"/>
          <w:b/>
          <w:i w:val="0"/>
          <w:sz w:val="24"/>
          <w:szCs w:val="24"/>
        </w:rPr>
        <w:t>Preambule</w:t>
      </w:r>
    </w:p>
    <w:p w14:paraId="5F9B9130" w14:textId="11743C4E" w:rsidR="009A043F" w:rsidRPr="00BF2FB7" w:rsidRDefault="009A043F" w:rsidP="009F7200">
      <w:pPr>
        <w:rPr>
          <w:rFonts w:asciiTheme="minorHAnsi" w:hAnsiTheme="minorHAnsi" w:cstheme="minorHAnsi"/>
          <w:i/>
        </w:rPr>
      </w:pPr>
      <w:r w:rsidRPr="00BF2FB7">
        <w:rPr>
          <w:rFonts w:asciiTheme="minorHAnsi" w:hAnsiTheme="minorHAnsi" w:cstheme="minorHAnsi"/>
        </w:rPr>
        <w:t>Podkladem pro uzavření této smlouvy o díl</w:t>
      </w:r>
      <w:r w:rsidR="000F3DED" w:rsidRPr="00BF2FB7">
        <w:rPr>
          <w:rFonts w:asciiTheme="minorHAnsi" w:hAnsiTheme="minorHAnsi" w:cstheme="minorHAnsi"/>
        </w:rPr>
        <w:t>o</w:t>
      </w:r>
      <w:r w:rsidRPr="00BF2FB7">
        <w:rPr>
          <w:rFonts w:asciiTheme="minorHAnsi" w:hAnsiTheme="minorHAnsi" w:cstheme="minorHAnsi"/>
        </w:rPr>
        <w:t xml:space="preserve"> s nehmotným plněním je nabídka zhotovitele podaná ve výběrovém řízení č. </w:t>
      </w:r>
      <w:r w:rsidR="00947BDF" w:rsidRPr="00947BDF">
        <w:rPr>
          <w:rFonts w:asciiTheme="minorHAnsi" w:hAnsiTheme="minorHAnsi" w:cstheme="minorHAnsi"/>
        </w:rPr>
        <w:t xml:space="preserve">N006/23/V00005327 </w:t>
      </w:r>
      <w:r w:rsidRPr="00BF2FB7">
        <w:rPr>
          <w:rFonts w:asciiTheme="minorHAnsi" w:hAnsiTheme="minorHAnsi" w:cstheme="minorHAnsi"/>
        </w:rPr>
        <w:t>(dále jen „nabídka</w:t>
      </w:r>
      <w:r w:rsidR="00855821" w:rsidRPr="00BF2FB7">
        <w:rPr>
          <w:rFonts w:asciiTheme="minorHAnsi" w:hAnsiTheme="minorHAnsi" w:cstheme="minorHAnsi"/>
        </w:rPr>
        <w:t>“</w:t>
      </w:r>
      <w:r w:rsidRPr="00BF2FB7">
        <w:rPr>
          <w:rFonts w:asciiTheme="minorHAnsi" w:hAnsiTheme="minorHAnsi" w:cstheme="minorHAnsi"/>
        </w:rPr>
        <w:t>) k veřejné zakázce malého rozsahu nazvané „</w:t>
      </w:r>
      <w:sdt>
        <w:sdtPr>
          <w:id w:val="526461911"/>
          <w:placeholder>
            <w:docPart w:val="F0D09E69495D41D199C1B99835281734"/>
          </w:placeholder>
          <w:text/>
        </w:sdtPr>
        <w:sdtContent>
          <w:r w:rsidR="005A7D57" w:rsidRPr="00227838">
            <w:t xml:space="preserve">Grafické ztvárnění a sazba publikace „Usilujeme o změnu světa a </w:t>
          </w:r>
          <w:r w:rsidR="005A7D57" w:rsidRPr="00227838">
            <w:lastRenderedPageBreak/>
            <w:t>myslím, že se nám to každým dnem daří“</w:t>
          </w:r>
        </w:sdtContent>
      </w:sdt>
      <w:r w:rsidR="005A7D57">
        <w:t>“</w:t>
      </w:r>
      <w:r w:rsidR="005A7D57" w:rsidRPr="00BF2FB7">
        <w:rPr>
          <w:rFonts w:asciiTheme="minorHAnsi" w:hAnsiTheme="minorHAnsi" w:cstheme="minorHAnsi"/>
        </w:rPr>
        <w:t xml:space="preserve"> </w:t>
      </w:r>
      <w:r w:rsidRPr="00BF2FB7">
        <w:rPr>
          <w:rFonts w:asciiTheme="minorHAnsi" w:hAnsiTheme="minorHAnsi" w:cstheme="minorHAnsi"/>
        </w:rPr>
        <w:t xml:space="preserve">(dále jen „Veřejná zakázka“), zadávané v souladu se zákonem č. 134/2016 Sb., o zadávání veřejných zakázek, ve znění pozdějších předpisů (dále jen „zákon“). </w:t>
      </w:r>
    </w:p>
    <w:p w14:paraId="7C553227" w14:textId="12C85B51" w:rsidR="006E0791" w:rsidRPr="00BF2FB7" w:rsidRDefault="006E0791" w:rsidP="005A2BA1">
      <w:pPr>
        <w:shd w:val="clear" w:color="auto" w:fill="FFFFFF"/>
        <w:spacing w:beforeLines="20" w:before="48" w:afterLines="20" w:after="48" w:line="360" w:lineRule="auto"/>
        <w:ind w:right="-23"/>
        <w:jc w:val="both"/>
        <w:rPr>
          <w:rFonts w:asciiTheme="minorHAnsi" w:hAnsiTheme="minorHAnsi" w:cstheme="minorHAnsi"/>
          <w:bCs/>
          <w:spacing w:val="-4"/>
        </w:rPr>
      </w:pPr>
      <w:r w:rsidRPr="00BF2FB7">
        <w:rPr>
          <w:rFonts w:asciiTheme="minorHAnsi" w:hAnsiTheme="minorHAnsi" w:cstheme="minorHAnsi"/>
          <w:bCs/>
          <w:spacing w:val="-4"/>
        </w:rPr>
        <w:t xml:space="preserve"> </w:t>
      </w:r>
    </w:p>
    <w:p w14:paraId="70104260" w14:textId="77777777" w:rsidR="008631D2" w:rsidRPr="00BF2FB7" w:rsidRDefault="008631D2" w:rsidP="005A2BA1">
      <w:pPr>
        <w:spacing w:beforeLines="20" w:before="48" w:afterLines="20" w:after="48"/>
        <w:jc w:val="center"/>
        <w:rPr>
          <w:rFonts w:asciiTheme="minorHAnsi" w:hAnsiTheme="minorHAnsi" w:cstheme="minorHAnsi"/>
          <w:b/>
        </w:rPr>
      </w:pPr>
      <w:r w:rsidRPr="00BF2FB7">
        <w:rPr>
          <w:rFonts w:asciiTheme="minorHAnsi" w:hAnsiTheme="minorHAnsi" w:cstheme="minorHAnsi"/>
          <w:b/>
        </w:rPr>
        <w:br/>
        <w:t>Článek I.</w:t>
      </w:r>
    </w:p>
    <w:p w14:paraId="3ACF5FED" w14:textId="77777777" w:rsidR="008631D2" w:rsidRPr="00BF2FB7" w:rsidRDefault="008631D2" w:rsidP="005A2BA1">
      <w:pPr>
        <w:spacing w:beforeLines="20" w:before="48" w:afterLines="20" w:after="48"/>
        <w:jc w:val="center"/>
        <w:rPr>
          <w:rFonts w:asciiTheme="minorHAnsi" w:hAnsiTheme="minorHAnsi" w:cstheme="minorHAnsi"/>
          <w:b/>
        </w:rPr>
      </w:pPr>
      <w:r w:rsidRPr="00BF2FB7">
        <w:rPr>
          <w:rFonts w:asciiTheme="minorHAnsi" w:hAnsiTheme="minorHAnsi" w:cstheme="minorHAnsi"/>
          <w:b/>
        </w:rPr>
        <w:t>Předmět plnění</w:t>
      </w:r>
    </w:p>
    <w:p w14:paraId="3145E254" w14:textId="3A39746E" w:rsidR="00EB64F2" w:rsidRPr="00BF2FB7" w:rsidRDefault="008631D2" w:rsidP="005A2BA1">
      <w:pPr>
        <w:numPr>
          <w:ilvl w:val="0"/>
          <w:numId w:val="1"/>
        </w:numPr>
        <w:tabs>
          <w:tab w:val="left" w:pos="426"/>
        </w:tabs>
        <w:spacing w:beforeLines="20" w:before="48" w:afterLines="20" w:after="48"/>
        <w:jc w:val="both"/>
        <w:rPr>
          <w:rFonts w:asciiTheme="minorHAnsi" w:hAnsiTheme="minorHAnsi" w:cstheme="minorHAnsi"/>
        </w:rPr>
      </w:pPr>
      <w:r w:rsidRPr="00BF2FB7">
        <w:rPr>
          <w:rFonts w:asciiTheme="minorHAnsi" w:hAnsiTheme="minorHAnsi" w:cstheme="minorHAnsi"/>
        </w:rPr>
        <w:t>Zhotovitel se zavazuje provést pro objednatele</w:t>
      </w:r>
      <w:r w:rsidR="00EB64F2" w:rsidRPr="00BF2FB7">
        <w:rPr>
          <w:rFonts w:asciiTheme="minorHAnsi" w:hAnsiTheme="minorHAnsi" w:cstheme="minorHAnsi"/>
        </w:rPr>
        <w:t xml:space="preserve"> dílo s nehmotným plněním v souladu se zadáním</w:t>
      </w:r>
      <w:r w:rsidR="00D62B74" w:rsidRPr="00BF2FB7">
        <w:rPr>
          <w:rFonts w:asciiTheme="minorHAnsi" w:hAnsiTheme="minorHAnsi" w:cstheme="minorHAnsi"/>
        </w:rPr>
        <w:t xml:space="preserve"> (viz příloha 1)</w:t>
      </w:r>
      <w:r w:rsidR="000E3ACB" w:rsidRPr="00BF2FB7">
        <w:rPr>
          <w:rFonts w:asciiTheme="minorHAnsi" w:hAnsiTheme="minorHAnsi" w:cstheme="minorHAnsi"/>
        </w:rPr>
        <w:t>, která tvoří nedílnou s</w:t>
      </w:r>
      <w:r w:rsidR="00E863B4" w:rsidRPr="00BF2FB7">
        <w:rPr>
          <w:rFonts w:asciiTheme="minorHAnsi" w:hAnsiTheme="minorHAnsi" w:cstheme="minorHAnsi"/>
        </w:rPr>
        <w:t>o</w:t>
      </w:r>
      <w:r w:rsidR="000E3ACB" w:rsidRPr="00BF2FB7">
        <w:rPr>
          <w:rFonts w:asciiTheme="minorHAnsi" w:hAnsiTheme="minorHAnsi" w:cstheme="minorHAnsi"/>
        </w:rPr>
        <w:t>učást této smlouvy</w:t>
      </w:r>
      <w:r w:rsidR="00EB64F2" w:rsidRPr="00BF2FB7">
        <w:rPr>
          <w:rFonts w:asciiTheme="minorHAnsi" w:hAnsiTheme="minorHAnsi" w:cstheme="minorHAnsi"/>
        </w:rPr>
        <w:t>.</w:t>
      </w:r>
    </w:p>
    <w:p w14:paraId="1BE7E251" w14:textId="77777777" w:rsidR="00EB64F2" w:rsidRPr="00BF2FB7" w:rsidRDefault="00EB64F2" w:rsidP="005A2BA1">
      <w:pPr>
        <w:numPr>
          <w:ilvl w:val="0"/>
          <w:numId w:val="1"/>
        </w:numPr>
        <w:tabs>
          <w:tab w:val="left" w:pos="426"/>
        </w:tabs>
        <w:spacing w:beforeLines="20" w:before="48" w:afterLines="20" w:after="48"/>
        <w:jc w:val="both"/>
        <w:rPr>
          <w:rFonts w:asciiTheme="minorHAnsi" w:hAnsiTheme="minorHAnsi" w:cstheme="minorHAnsi"/>
        </w:rPr>
      </w:pPr>
      <w:r w:rsidRPr="00BF2FB7">
        <w:rPr>
          <w:rFonts w:asciiTheme="minorHAnsi" w:hAnsiTheme="minorHAnsi" w:cstheme="minorHAnsi"/>
        </w:rPr>
        <w:t>Místem plněním bude pracoviště zhotovitele.</w:t>
      </w:r>
    </w:p>
    <w:p w14:paraId="409FD519" w14:textId="593A03F7" w:rsidR="008631D2" w:rsidRPr="00BF2FB7" w:rsidRDefault="00EB64F2" w:rsidP="005A2BA1">
      <w:pPr>
        <w:numPr>
          <w:ilvl w:val="0"/>
          <w:numId w:val="1"/>
        </w:numPr>
        <w:tabs>
          <w:tab w:val="left" w:pos="426"/>
        </w:tabs>
        <w:spacing w:beforeLines="20" w:before="48" w:afterLines="20" w:after="48"/>
        <w:jc w:val="both"/>
        <w:rPr>
          <w:rFonts w:asciiTheme="minorHAnsi" w:hAnsiTheme="minorHAnsi" w:cstheme="minorHAnsi"/>
        </w:rPr>
      </w:pPr>
      <w:r w:rsidRPr="00BF2FB7">
        <w:rPr>
          <w:rFonts w:asciiTheme="minorHAnsi" w:hAnsiTheme="minorHAnsi" w:cstheme="minorHAnsi"/>
        </w:rPr>
        <w:t xml:space="preserve">Náplní činnosti bude zejména </w:t>
      </w:r>
      <w:r w:rsidR="00C83C77" w:rsidRPr="00BF2FB7">
        <w:rPr>
          <w:rFonts w:asciiTheme="minorHAnsi" w:hAnsiTheme="minorHAnsi" w:cstheme="minorHAnsi"/>
        </w:rPr>
        <w:t>grafick</w:t>
      </w:r>
      <w:r w:rsidR="009F7200" w:rsidRPr="00BF2FB7">
        <w:rPr>
          <w:rFonts w:asciiTheme="minorHAnsi" w:hAnsiTheme="minorHAnsi" w:cstheme="minorHAnsi"/>
        </w:rPr>
        <w:t>ý návr</w:t>
      </w:r>
      <w:r w:rsidR="00DC0775">
        <w:rPr>
          <w:rFonts w:asciiTheme="minorHAnsi" w:hAnsiTheme="minorHAnsi" w:cstheme="minorHAnsi"/>
        </w:rPr>
        <w:t>h a</w:t>
      </w:r>
      <w:r w:rsidRPr="00BF2FB7">
        <w:rPr>
          <w:rFonts w:asciiTheme="minorHAnsi" w:hAnsiTheme="minorHAnsi" w:cstheme="minorHAnsi"/>
        </w:rPr>
        <w:t xml:space="preserve"> sazba</w:t>
      </w:r>
      <w:r w:rsidR="00931D5E" w:rsidRPr="00BF2FB7">
        <w:rPr>
          <w:rFonts w:asciiTheme="minorHAnsi" w:hAnsiTheme="minorHAnsi" w:cstheme="minorHAnsi"/>
        </w:rPr>
        <w:t xml:space="preserve"> </w:t>
      </w:r>
      <w:r w:rsidR="00DC0775">
        <w:rPr>
          <w:rFonts w:asciiTheme="minorHAnsi" w:hAnsiTheme="minorHAnsi" w:cstheme="minorHAnsi"/>
        </w:rPr>
        <w:t xml:space="preserve">eknihy ve formátu pdf </w:t>
      </w:r>
      <w:r w:rsidR="00931D5E" w:rsidRPr="00BF2FB7">
        <w:rPr>
          <w:rFonts w:asciiTheme="minorHAnsi" w:hAnsiTheme="minorHAnsi" w:cstheme="minorHAnsi"/>
        </w:rPr>
        <w:t>a</w:t>
      </w:r>
      <w:r w:rsidR="00C83C77" w:rsidRPr="00BF2FB7">
        <w:rPr>
          <w:rFonts w:asciiTheme="minorHAnsi" w:hAnsiTheme="minorHAnsi" w:cstheme="minorHAnsi"/>
        </w:rPr>
        <w:t xml:space="preserve"> </w:t>
      </w:r>
      <w:r w:rsidR="00DC0775">
        <w:rPr>
          <w:rFonts w:asciiTheme="minorHAnsi" w:hAnsiTheme="minorHAnsi" w:cstheme="minorHAnsi"/>
        </w:rPr>
        <w:t xml:space="preserve">dále </w:t>
      </w:r>
      <w:r w:rsidR="00C83C77" w:rsidRPr="00BF2FB7">
        <w:rPr>
          <w:rFonts w:asciiTheme="minorHAnsi" w:hAnsiTheme="minorHAnsi" w:cstheme="minorHAnsi"/>
        </w:rPr>
        <w:t>předtiskov</w:t>
      </w:r>
      <w:r w:rsidRPr="00BF2FB7">
        <w:rPr>
          <w:rFonts w:asciiTheme="minorHAnsi" w:hAnsiTheme="minorHAnsi" w:cstheme="minorHAnsi"/>
        </w:rPr>
        <w:t>á</w:t>
      </w:r>
      <w:r w:rsidR="00A12C23" w:rsidRPr="00BF2FB7">
        <w:rPr>
          <w:rFonts w:asciiTheme="minorHAnsi" w:hAnsiTheme="minorHAnsi" w:cstheme="minorHAnsi"/>
        </w:rPr>
        <w:t xml:space="preserve"> příprav</w:t>
      </w:r>
      <w:r w:rsidRPr="00BF2FB7">
        <w:rPr>
          <w:rFonts w:asciiTheme="minorHAnsi" w:hAnsiTheme="minorHAnsi" w:cstheme="minorHAnsi"/>
        </w:rPr>
        <w:t>a</w:t>
      </w:r>
      <w:r w:rsidR="008631D2" w:rsidRPr="00BF2FB7">
        <w:rPr>
          <w:rFonts w:asciiTheme="minorHAnsi" w:hAnsiTheme="minorHAnsi" w:cstheme="minorHAnsi"/>
        </w:rPr>
        <w:t xml:space="preserve"> publikac</w:t>
      </w:r>
      <w:r w:rsidR="009F7200" w:rsidRPr="00BF2FB7">
        <w:rPr>
          <w:rFonts w:asciiTheme="minorHAnsi" w:hAnsiTheme="minorHAnsi" w:cstheme="minorHAnsi"/>
        </w:rPr>
        <w:t>e</w:t>
      </w:r>
      <w:r w:rsidR="00315466">
        <w:rPr>
          <w:rFonts w:asciiTheme="minorHAnsi" w:hAnsiTheme="minorHAnsi" w:cstheme="minorHAnsi"/>
        </w:rPr>
        <w:t xml:space="preserve"> </w:t>
      </w:r>
      <w:r w:rsidR="00857309" w:rsidRPr="00BF2FB7">
        <w:rPr>
          <w:rFonts w:asciiTheme="minorHAnsi" w:hAnsiTheme="minorHAnsi" w:cstheme="minorHAnsi"/>
        </w:rPr>
        <w:t>včetně tvorby obálky</w:t>
      </w:r>
      <w:r w:rsidR="00DC0775">
        <w:rPr>
          <w:rFonts w:asciiTheme="minorHAnsi" w:hAnsiTheme="minorHAnsi" w:cstheme="minorHAnsi"/>
        </w:rPr>
        <w:t xml:space="preserve">, </w:t>
      </w:r>
      <w:r w:rsidR="008252CC" w:rsidRPr="00BF2FB7">
        <w:rPr>
          <w:rFonts w:asciiTheme="minorHAnsi" w:hAnsiTheme="minorHAnsi" w:cstheme="minorHAnsi"/>
        </w:rPr>
        <w:t>po</w:t>
      </w:r>
      <w:r w:rsidR="008631D2" w:rsidRPr="00BF2FB7">
        <w:rPr>
          <w:rFonts w:asciiTheme="minorHAnsi" w:hAnsiTheme="minorHAnsi" w:cstheme="minorHAnsi"/>
        </w:rPr>
        <w:t>dle požadavků objednatele a technické specifikace,</w:t>
      </w:r>
      <w:r w:rsidR="008252CC" w:rsidRPr="00BF2FB7">
        <w:rPr>
          <w:rFonts w:asciiTheme="minorHAnsi" w:hAnsiTheme="minorHAnsi" w:cstheme="minorHAnsi"/>
        </w:rPr>
        <w:t xml:space="preserve"> která je přílohou č. 1 této smlouvy</w:t>
      </w:r>
      <w:r w:rsidR="008631D2" w:rsidRPr="00BF2FB7">
        <w:rPr>
          <w:rFonts w:asciiTheme="minorHAnsi" w:hAnsiTheme="minorHAnsi" w:cstheme="minorHAnsi"/>
        </w:rPr>
        <w:t>.</w:t>
      </w:r>
    </w:p>
    <w:p w14:paraId="12238B4A" w14:textId="77777777" w:rsidR="00EB64F2" w:rsidRPr="00BF2FB7" w:rsidRDefault="00EB64F2" w:rsidP="005A2BA1">
      <w:pPr>
        <w:pStyle w:val="Zkladntext2"/>
        <w:numPr>
          <w:ilvl w:val="0"/>
          <w:numId w:val="1"/>
        </w:numPr>
        <w:tabs>
          <w:tab w:val="left" w:pos="426"/>
        </w:tabs>
        <w:spacing w:beforeLines="20" w:before="48" w:afterLines="20" w:after="48" w:line="240" w:lineRule="atLeast"/>
        <w:jc w:val="both"/>
        <w:rPr>
          <w:rFonts w:asciiTheme="minorHAnsi" w:hAnsiTheme="minorHAnsi" w:cstheme="minorHAnsi"/>
          <w:color w:val="000000"/>
        </w:rPr>
      </w:pPr>
      <w:r w:rsidRPr="00BF2FB7">
        <w:rPr>
          <w:rFonts w:asciiTheme="minorHAnsi" w:hAnsiTheme="minorHAnsi" w:cstheme="minorHAnsi"/>
          <w:iCs/>
        </w:rPr>
        <w:t xml:space="preserve">K této činnosti se zhotovitel zavazuje zajistit veškerou potřebnou odbornost a postupovat s řádnou péčí. </w:t>
      </w:r>
    </w:p>
    <w:p w14:paraId="1DBEA041" w14:textId="78A35173" w:rsidR="008631D2" w:rsidRPr="00BF2FB7" w:rsidRDefault="008631D2" w:rsidP="005A2BA1">
      <w:pPr>
        <w:pStyle w:val="Zkladntext2"/>
        <w:numPr>
          <w:ilvl w:val="0"/>
          <w:numId w:val="1"/>
        </w:numPr>
        <w:tabs>
          <w:tab w:val="left" w:pos="426"/>
        </w:tabs>
        <w:spacing w:beforeLines="20" w:before="48" w:afterLines="20" w:after="48" w:line="240" w:lineRule="atLeast"/>
        <w:jc w:val="both"/>
        <w:rPr>
          <w:rFonts w:asciiTheme="minorHAnsi" w:hAnsiTheme="minorHAnsi" w:cstheme="minorHAnsi"/>
          <w:color w:val="000000"/>
        </w:rPr>
      </w:pPr>
      <w:r w:rsidRPr="00BF2FB7">
        <w:rPr>
          <w:rFonts w:asciiTheme="minorHAnsi" w:hAnsiTheme="minorHAnsi" w:cstheme="minorHAnsi"/>
          <w:color w:val="000000"/>
        </w:rPr>
        <w:t xml:space="preserve">Dílo bude provedeno v souladu s odsouhlasenými podklady, případně s odsouhlasenými změnami. Při jeho provádění budou dodrženy veškeré české normy vztahující se k jeho provádění a všechny podmínky určené touto smlouvou a platnými právními předpisy. </w:t>
      </w:r>
    </w:p>
    <w:p w14:paraId="35169656" w14:textId="77777777" w:rsidR="008631D2" w:rsidRPr="00BF2FB7" w:rsidRDefault="008631D2" w:rsidP="005A2BA1">
      <w:pPr>
        <w:numPr>
          <w:ilvl w:val="0"/>
          <w:numId w:val="1"/>
        </w:numPr>
        <w:tabs>
          <w:tab w:val="left" w:pos="426"/>
        </w:tabs>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rPr>
        <w:t>Objednatel je oprávněn upravit předmět plnění i v průběhu prací, případně omezit rozsah některých prací nebo jejich rozsah rozšířit a zhotovitel je povinen požadované změny akceptovat.</w:t>
      </w:r>
    </w:p>
    <w:p w14:paraId="3E9227FA" w14:textId="77777777" w:rsidR="008631D2" w:rsidRPr="00BF2FB7" w:rsidRDefault="008631D2" w:rsidP="005A2BA1">
      <w:pPr>
        <w:numPr>
          <w:ilvl w:val="0"/>
          <w:numId w:val="1"/>
        </w:numPr>
        <w:tabs>
          <w:tab w:val="left" w:pos="426"/>
        </w:tabs>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rPr>
        <w:t>Práce, které mění dohodnutý předmět smlouvy, budou věcně a cenově specifikovány a bude dohodnuta případná změna ceny a s tím související ujednání, a to formou písemného číslovaného dodatku k této smlouvě.</w:t>
      </w:r>
    </w:p>
    <w:p w14:paraId="1A8D9A1E" w14:textId="1C2FEB59" w:rsidR="00EB64F2" w:rsidRPr="00BF2FB7" w:rsidRDefault="00EB64F2" w:rsidP="005A2BA1">
      <w:pPr>
        <w:pStyle w:val="Zkladntextodsazen"/>
        <w:numPr>
          <w:ilvl w:val="0"/>
          <w:numId w:val="1"/>
        </w:numPr>
        <w:spacing w:beforeLines="20" w:before="48" w:afterLines="20" w:after="48"/>
        <w:rPr>
          <w:rFonts w:asciiTheme="minorHAnsi" w:hAnsiTheme="minorHAnsi" w:cstheme="minorHAnsi"/>
          <w:i w:val="0"/>
          <w:szCs w:val="24"/>
        </w:rPr>
      </w:pPr>
      <w:r w:rsidRPr="00BF2FB7">
        <w:rPr>
          <w:rFonts w:asciiTheme="minorHAnsi" w:hAnsiTheme="minorHAnsi" w:cstheme="minorHAnsi"/>
          <w:i w:val="0"/>
          <w:szCs w:val="24"/>
        </w:rPr>
        <w:t xml:space="preserve">Zhotovitel nese plnou odpovědnost za dodávané služby (činnost) v plném rozsahu od okamžiku jejího zahájení do ukončení </w:t>
      </w:r>
      <w:r w:rsidR="000E3ACB" w:rsidRPr="00BF2FB7">
        <w:rPr>
          <w:rFonts w:asciiTheme="minorHAnsi" w:hAnsiTheme="minorHAnsi" w:cstheme="minorHAnsi"/>
          <w:i w:val="0"/>
          <w:szCs w:val="24"/>
        </w:rPr>
        <w:t>činnosti</w:t>
      </w:r>
      <w:r w:rsidRPr="00BF2FB7">
        <w:rPr>
          <w:rFonts w:asciiTheme="minorHAnsi" w:hAnsiTheme="minorHAnsi" w:cstheme="minorHAnsi"/>
          <w:i w:val="0"/>
          <w:szCs w:val="24"/>
        </w:rPr>
        <w:t>.</w:t>
      </w:r>
    </w:p>
    <w:p w14:paraId="11CAF73F" w14:textId="77777777" w:rsidR="008631D2" w:rsidRPr="00BF2FB7" w:rsidRDefault="008631D2" w:rsidP="005A2BA1">
      <w:pPr>
        <w:tabs>
          <w:tab w:val="left" w:pos="426"/>
        </w:tabs>
        <w:spacing w:beforeLines="20" w:before="48" w:afterLines="20" w:after="48" w:line="240" w:lineRule="atLeast"/>
        <w:ind w:left="720"/>
        <w:rPr>
          <w:rFonts w:asciiTheme="minorHAnsi" w:hAnsiTheme="minorHAnsi" w:cstheme="minorHAnsi"/>
          <w:b/>
          <w:color w:val="000000"/>
        </w:rPr>
      </w:pPr>
    </w:p>
    <w:p w14:paraId="59F73F0C" w14:textId="77777777" w:rsidR="002C11F1" w:rsidRPr="00BF2FB7" w:rsidRDefault="002C11F1" w:rsidP="005A32FD">
      <w:pPr>
        <w:spacing w:after="200" w:line="276" w:lineRule="auto"/>
        <w:jc w:val="center"/>
        <w:rPr>
          <w:rFonts w:asciiTheme="minorHAnsi" w:hAnsiTheme="minorHAnsi" w:cstheme="minorHAnsi"/>
          <w:b/>
          <w:color w:val="000000"/>
        </w:rPr>
      </w:pPr>
    </w:p>
    <w:p w14:paraId="566576BF" w14:textId="2C2D1E7C" w:rsidR="008631D2" w:rsidRPr="00BF2FB7" w:rsidRDefault="008631D2" w:rsidP="005A32FD">
      <w:pPr>
        <w:spacing w:after="200" w:line="276" w:lineRule="auto"/>
        <w:jc w:val="center"/>
        <w:rPr>
          <w:rFonts w:asciiTheme="minorHAnsi" w:hAnsiTheme="minorHAnsi" w:cstheme="minorHAnsi"/>
          <w:b/>
          <w:color w:val="000000"/>
        </w:rPr>
      </w:pPr>
      <w:r w:rsidRPr="00BF2FB7">
        <w:rPr>
          <w:rFonts w:asciiTheme="minorHAnsi" w:hAnsiTheme="minorHAnsi" w:cstheme="minorHAnsi"/>
          <w:b/>
          <w:color w:val="000000"/>
        </w:rPr>
        <w:t>Článek II.</w:t>
      </w:r>
    </w:p>
    <w:p w14:paraId="0D896E4F" w14:textId="77777777" w:rsidR="008631D2" w:rsidRPr="00BF2FB7" w:rsidRDefault="008631D2" w:rsidP="005A2BA1">
      <w:pPr>
        <w:spacing w:beforeLines="20" w:before="48" w:afterLines="20" w:after="48" w:line="240" w:lineRule="atLeast"/>
        <w:jc w:val="center"/>
        <w:rPr>
          <w:rFonts w:asciiTheme="minorHAnsi" w:hAnsiTheme="minorHAnsi" w:cstheme="minorHAnsi"/>
          <w:b/>
          <w:color w:val="000000"/>
        </w:rPr>
      </w:pPr>
      <w:r w:rsidRPr="00BF2FB7">
        <w:rPr>
          <w:rFonts w:asciiTheme="minorHAnsi" w:hAnsiTheme="minorHAnsi" w:cstheme="minorHAnsi"/>
          <w:b/>
          <w:color w:val="000000"/>
        </w:rPr>
        <w:t>Povinnosti objednatele</w:t>
      </w:r>
    </w:p>
    <w:p w14:paraId="5850BC62" w14:textId="3AD0BF1A" w:rsidR="005A2BA1" w:rsidRPr="00BF2FB7" w:rsidRDefault="009F7200" w:rsidP="00FD3691">
      <w:pPr>
        <w:numPr>
          <w:ilvl w:val="0"/>
          <w:numId w:val="2"/>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t xml:space="preserve">Předat podklady zhotoviteli do </w:t>
      </w:r>
      <w:r w:rsidR="00710F1E" w:rsidRPr="00BF2FB7">
        <w:rPr>
          <w:rFonts w:asciiTheme="minorHAnsi" w:hAnsiTheme="minorHAnsi" w:cstheme="minorHAnsi"/>
          <w:color w:val="000000"/>
        </w:rPr>
        <w:t xml:space="preserve">1 </w:t>
      </w:r>
      <w:r w:rsidR="00FD3691" w:rsidRPr="00BF2FB7">
        <w:rPr>
          <w:rFonts w:asciiTheme="minorHAnsi" w:hAnsiTheme="minorHAnsi" w:cstheme="minorHAnsi"/>
          <w:color w:val="000000"/>
        </w:rPr>
        <w:t>týdn</w:t>
      </w:r>
      <w:r w:rsidR="00710F1E" w:rsidRPr="00BF2FB7">
        <w:rPr>
          <w:rFonts w:asciiTheme="minorHAnsi" w:hAnsiTheme="minorHAnsi" w:cstheme="minorHAnsi"/>
          <w:color w:val="000000"/>
        </w:rPr>
        <w:t xml:space="preserve">e </w:t>
      </w:r>
      <w:r w:rsidR="00EC03F2" w:rsidRPr="00BF2FB7">
        <w:rPr>
          <w:rFonts w:asciiTheme="minorHAnsi" w:hAnsiTheme="minorHAnsi" w:cstheme="minorHAnsi"/>
          <w:color w:val="000000"/>
        </w:rPr>
        <w:t xml:space="preserve">od </w:t>
      </w:r>
      <w:r w:rsidR="00FD3691" w:rsidRPr="00BF2FB7">
        <w:rPr>
          <w:rFonts w:asciiTheme="minorHAnsi" w:hAnsiTheme="minorHAnsi" w:cstheme="minorHAnsi"/>
          <w:color w:val="000000"/>
        </w:rPr>
        <w:t>podpisu této smlouvy</w:t>
      </w:r>
      <w:r w:rsidR="006E0791" w:rsidRPr="00BF2FB7">
        <w:rPr>
          <w:rFonts w:asciiTheme="minorHAnsi" w:hAnsiTheme="minorHAnsi" w:cstheme="minorHAnsi"/>
          <w:color w:val="000000"/>
        </w:rPr>
        <w:t>.</w:t>
      </w:r>
      <w:r w:rsidR="005A2BA1" w:rsidRPr="00BF2FB7">
        <w:rPr>
          <w:rFonts w:asciiTheme="minorHAnsi" w:hAnsiTheme="minorHAnsi" w:cstheme="minorHAnsi"/>
          <w:color w:val="000000"/>
        </w:rPr>
        <w:t xml:space="preserve"> </w:t>
      </w:r>
    </w:p>
    <w:p w14:paraId="2579DA0D" w14:textId="26DE3B2E" w:rsidR="00300416" w:rsidRPr="00BF2FB7" w:rsidRDefault="00300416" w:rsidP="005A2BA1">
      <w:pPr>
        <w:numPr>
          <w:ilvl w:val="0"/>
          <w:numId w:val="2"/>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t>Dodat textové podklady ve formátu .doc, tabulkové podklady ve formátu .doc nebo .xls, obrázky v některém z běžných obrazových formátů</w:t>
      </w:r>
      <w:r w:rsidR="006D51EA" w:rsidRPr="00BF2FB7">
        <w:rPr>
          <w:rFonts w:asciiTheme="minorHAnsi" w:hAnsiTheme="minorHAnsi" w:cstheme="minorHAnsi"/>
          <w:color w:val="000000"/>
        </w:rPr>
        <w:t>.</w:t>
      </w:r>
    </w:p>
    <w:p w14:paraId="25D0F388" w14:textId="4C8E2261" w:rsidR="00300416" w:rsidRPr="00BF2FB7" w:rsidRDefault="00300416" w:rsidP="005A2BA1">
      <w:pPr>
        <w:numPr>
          <w:ilvl w:val="0"/>
          <w:numId w:val="2"/>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t>Dodat obrazový materiál v rozlišení min. 300 dpi.</w:t>
      </w:r>
    </w:p>
    <w:p w14:paraId="7173E5BD" w14:textId="38591D3A" w:rsidR="00C14D2F" w:rsidRPr="00BF2FB7" w:rsidRDefault="00C14D2F" w:rsidP="005A2BA1">
      <w:pPr>
        <w:pStyle w:val="Odstavecseseznamem"/>
        <w:numPr>
          <w:ilvl w:val="0"/>
          <w:numId w:val="2"/>
        </w:numPr>
        <w:spacing w:beforeLines="20" w:before="48" w:afterLines="20" w:after="48"/>
        <w:contextualSpacing w:val="0"/>
        <w:rPr>
          <w:rFonts w:asciiTheme="minorHAnsi" w:hAnsiTheme="minorHAnsi" w:cstheme="minorHAnsi"/>
        </w:rPr>
      </w:pPr>
      <w:r w:rsidRPr="00BF2FB7">
        <w:rPr>
          <w:rFonts w:asciiTheme="minorHAnsi" w:hAnsiTheme="minorHAnsi" w:cstheme="minorHAnsi"/>
        </w:rPr>
        <w:t xml:space="preserve">Provede </w:t>
      </w:r>
      <w:r w:rsidR="00300416" w:rsidRPr="00BF2FB7">
        <w:rPr>
          <w:rFonts w:asciiTheme="minorHAnsi" w:hAnsiTheme="minorHAnsi" w:cstheme="minorHAnsi"/>
        </w:rPr>
        <w:t xml:space="preserve">tři </w:t>
      </w:r>
      <w:r w:rsidRPr="00BF2FB7">
        <w:rPr>
          <w:rFonts w:asciiTheme="minorHAnsi" w:hAnsiTheme="minorHAnsi" w:cstheme="minorHAnsi"/>
        </w:rPr>
        <w:t>kore</w:t>
      </w:r>
      <w:r w:rsidR="00C2583A" w:rsidRPr="00BF2FB7">
        <w:rPr>
          <w:rFonts w:asciiTheme="minorHAnsi" w:hAnsiTheme="minorHAnsi" w:cstheme="minorHAnsi"/>
        </w:rPr>
        <w:t xml:space="preserve">ktury sazby, a to maximálně </w:t>
      </w:r>
      <w:r w:rsidR="00BD2C65" w:rsidRPr="00BF2FB7">
        <w:rPr>
          <w:rFonts w:asciiTheme="minorHAnsi" w:hAnsiTheme="minorHAnsi" w:cstheme="minorHAnsi"/>
        </w:rPr>
        <w:t xml:space="preserve">vždy </w:t>
      </w:r>
      <w:r w:rsidR="00C2583A" w:rsidRPr="00BF2FB7">
        <w:rPr>
          <w:rFonts w:asciiTheme="minorHAnsi" w:hAnsiTheme="minorHAnsi" w:cstheme="minorHAnsi"/>
        </w:rPr>
        <w:t xml:space="preserve">do </w:t>
      </w:r>
      <w:r w:rsidR="0039433D" w:rsidRPr="00BF2FB7">
        <w:rPr>
          <w:rFonts w:asciiTheme="minorHAnsi" w:hAnsiTheme="minorHAnsi" w:cstheme="minorHAnsi"/>
        </w:rPr>
        <w:t xml:space="preserve">15 </w:t>
      </w:r>
      <w:r w:rsidRPr="00BF2FB7">
        <w:rPr>
          <w:rFonts w:asciiTheme="minorHAnsi" w:hAnsiTheme="minorHAnsi" w:cstheme="minorHAnsi"/>
        </w:rPr>
        <w:t xml:space="preserve">pracovních dní první </w:t>
      </w:r>
      <w:r w:rsidR="00300416" w:rsidRPr="00BF2FB7">
        <w:rPr>
          <w:rFonts w:asciiTheme="minorHAnsi" w:hAnsiTheme="minorHAnsi" w:cstheme="minorHAnsi"/>
        </w:rPr>
        <w:t xml:space="preserve">dvě korektury </w:t>
      </w:r>
      <w:r w:rsidRPr="00BF2FB7">
        <w:rPr>
          <w:rFonts w:asciiTheme="minorHAnsi" w:hAnsiTheme="minorHAnsi" w:cstheme="minorHAnsi"/>
        </w:rPr>
        <w:t xml:space="preserve">a </w:t>
      </w:r>
      <w:r w:rsidR="00E23D38" w:rsidRPr="00BF2FB7">
        <w:rPr>
          <w:rFonts w:asciiTheme="minorHAnsi" w:hAnsiTheme="minorHAnsi" w:cstheme="minorHAnsi"/>
        </w:rPr>
        <w:t>5</w:t>
      </w:r>
      <w:r w:rsidRPr="00BF2FB7">
        <w:rPr>
          <w:rFonts w:asciiTheme="minorHAnsi" w:hAnsiTheme="minorHAnsi" w:cstheme="minorHAnsi"/>
        </w:rPr>
        <w:t xml:space="preserve"> pracovních dní </w:t>
      </w:r>
      <w:r w:rsidR="00300416" w:rsidRPr="00BF2FB7">
        <w:rPr>
          <w:rFonts w:asciiTheme="minorHAnsi" w:hAnsiTheme="minorHAnsi" w:cstheme="minorHAnsi"/>
        </w:rPr>
        <w:t xml:space="preserve">třetí </w:t>
      </w:r>
      <w:r w:rsidRPr="00BF2FB7">
        <w:rPr>
          <w:rFonts w:asciiTheme="minorHAnsi" w:hAnsiTheme="minorHAnsi" w:cstheme="minorHAnsi"/>
        </w:rPr>
        <w:t>korekturu.</w:t>
      </w:r>
    </w:p>
    <w:p w14:paraId="578667D5" w14:textId="3CB72CDC" w:rsidR="000D0065" w:rsidRPr="00BF2FB7" w:rsidRDefault="000D0065" w:rsidP="005A2BA1">
      <w:pPr>
        <w:pStyle w:val="Odstavecseseznamem"/>
        <w:numPr>
          <w:ilvl w:val="0"/>
          <w:numId w:val="2"/>
        </w:numPr>
        <w:spacing w:beforeLines="20" w:before="48" w:afterLines="20" w:after="48"/>
        <w:contextualSpacing w:val="0"/>
        <w:rPr>
          <w:rFonts w:asciiTheme="minorHAnsi" w:hAnsiTheme="minorHAnsi" w:cstheme="minorHAnsi"/>
        </w:rPr>
      </w:pPr>
      <w:r w:rsidRPr="00BF2FB7">
        <w:rPr>
          <w:rFonts w:asciiTheme="minorHAnsi" w:hAnsiTheme="minorHAnsi" w:cstheme="minorHAnsi"/>
        </w:rPr>
        <w:t xml:space="preserve">Objednatel se zavazuje udělit publikaci imprimatur nejpozději do tří pracovních dnů od dodání verze </w:t>
      </w:r>
      <w:r w:rsidR="00300416" w:rsidRPr="00BF2FB7">
        <w:rPr>
          <w:rFonts w:asciiTheme="minorHAnsi" w:hAnsiTheme="minorHAnsi" w:cstheme="minorHAnsi"/>
        </w:rPr>
        <w:t xml:space="preserve">k </w:t>
      </w:r>
      <w:r w:rsidRPr="00BF2FB7">
        <w:rPr>
          <w:rFonts w:asciiTheme="minorHAnsi" w:hAnsiTheme="minorHAnsi" w:cstheme="minorHAnsi"/>
        </w:rPr>
        <w:t>odsouhlasení jeho zástupci jako finální.</w:t>
      </w:r>
    </w:p>
    <w:p w14:paraId="3F0D41BD" w14:textId="77777777" w:rsidR="008631D2" w:rsidRPr="00BF2FB7" w:rsidRDefault="00AD19F9" w:rsidP="005A2BA1">
      <w:pPr>
        <w:numPr>
          <w:ilvl w:val="0"/>
          <w:numId w:val="2"/>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t>Převezme řádně, včas, bez vad a nedodělků a v souladu se specifikací obsaženou v příloze 1 dodaný předmět díla.</w:t>
      </w:r>
    </w:p>
    <w:p w14:paraId="7A9FBE42" w14:textId="77777777" w:rsidR="008631D2" w:rsidRPr="00BF2FB7" w:rsidRDefault="008631D2" w:rsidP="005A2BA1">
      <w:pPr>
        <w:numPr>
          <w:ilvl w:val="0"/>
          <w:numId w:val="2"/>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lastRenderedPageBreak/>
        <w:t>Po převzetí</w:t>
      </w:r>
      <w:r w:rsidR="00AD19F9" w:rsidRPr="00BF2FB7">
        <w:rPr>
          <w:rFonts w:asciiTheme="minorHAnsi" w:hAnsiTheme="minorHAnsi" w:cstheme="minorHAnsi"/>
          <w:color w:val="000000"/>
        </w:rPr>
        <w:t xml:space="preserve"> řádně a včas dodaného díla publikace uhradí</w:t>
      </w:r>
      <w:r w:rsidRPr="00BF2FB7">
        <w:rPr>
          <w:rFonts w:asciiTheme="minorHAnsi" w:hAnsiTheme="minorHAnsi" w:cstheme="minorHAnsi"/>
          <w:color w:val="000000"/>
        </w:rPr>
        <w:t xml:space="preserve"> vystaveno</w:t>
      </w:r>
      <w:r w:rsidR="007C5758" w:rsidRPr="00BF2FB7">
        <w:rPr>
          <w:rFonts w:asciiTheme="minorHAnsi" w:hAnsiTheme="minorHAnsi" w:cstheme="minorHAnsi"/>
          <w:color w:val="000000"/>
        </w:rPr>
        <w:t>u fakturu v termínu splatnosti.</w:t>
      </w:r>
    </w:p>
    <w:p w14:paraId="197DC5A0" w14:textId="77777777" w:rsidR="00552B5E" w:rsidRPr="00BF2FB7" w:rsidRDefault="00552B5E" w:rsidP="005A2BA1">
      <w:pPr>
        <w:spacing w:beforeLines="20" w:before="48" w:afterLines="20" w:after="48" w:line="276" w:lineRule="auto"/>
        <w:rPr>
          <w:rFonts w:asciiTheme="minorHAnsi" w:hAnsiTheme="minorHAnsi" w:cstheme="minorHAnsi"/>
          <w:color w:val="000000"/>
        </w:rPr>
      </w:pPr>
    </w:p>
    <w:p w14:paraId="666F0D00" w14:textId="77777777" w:rsidR="006E0791" w:rsidRPr="00BF2FB7" w:rsidRDefault="006E0791" w:rsidP="005A2BA1">
      <w:pPr>
        <w:spacing w:beforeLines="20" w:before="48" w:afterLines="20" w:after="48" w:line="276" w:lineRule="auto"/>
        <w:rPr>
          <w:rFonts w:asciiTheme="minorHAnsi" w:hAnsiTheme="minorHAnsi" w:cstheme="minorHAnsi"/>
          <w:color w:val="000000"/>
        </w:rPr>
      </w:pPr>
    </w:p>
    <w:p w14:paraId="149C1EDA" w14:textId="77777777" w:rsidR="008631D2" w:rsidRPr="00BF2FB7" w:rsidRDefault="008631D2" w:rsidP="005A2BA1">
      <w:pPr>
        <w:spacing w:beforeLines="20" w:before="48" w:afterLines="20" w:after="48" w:line="240" w:lineRule="atLeast"/>
        <w:jc w:val="center"/>
        <w:rPr>
          <w:rFonts w:asciiTheme="minorHAnsi" w:hAnsiTheme="minorHAnsi" w:cstheme="minorHAnsi"/>
          <w:b/>
          <w:color w:val="000000"/>
        </w:rPr>
      </w:pPr>
      <w:r w:rsidRPr="00BF2FB7">
        <w:rPr>
          <w:rFonts w:asciiTheme="minorHAnsi" w:hAnsiTheme="minorHAnsi" w:cstheme="minorHAnsi"/>
          <w:b/>
          <w:color w:val="000000"/>
        </w:rPr>
        <w:t>Článek III.</w:t>
      </w:r>
    </w:p>
    <w:p w14:paraId="44584C8A" w14:textId="77777777" w:rsidR="008631D2" w:rsidRPr="00BF2FB7" w:rsidRDefault="008631D2" w:rsidP="005A2BA1">
      <w:pPr>
        <w:spacing w:beforeLines="20" w:before="48" w:afterLines="20" w:after="48" w:line="240" w:lineRule="atLeast"/>
        <w:jc w:val="center"/>
        <w:rPr>
          <w:rFonts w:asciiTheme="minorHAnsi" w:hAnsiTheme="minorHAnsi" w:cstheme="minorHAnsi"/>
          <w:b/>
          <w:color w:val="000000"/>
        </w:rPr>
      </w:pPr>
      <w:r w:rsidRPr="00BF2FB7">
        <w:rPr>
          <w:rFonts w:asciiTheme="minorHAnsi" w:hAnsiTheme="minorHAnsi" w:cstheme="minorHAnsi"/>
          <w:b/>
          <w:color w:val="000000"/>
        </w:rPr>
        <w:t>Povinnosti zhotovitele</w:t>
      </w:r>
    </w:p>
    <w:p w14:paraId="32411DFA" w14:textId="3CB92AB0" w:rsidR="00C14D2F" w:rsidRPr="00BF2FB7" w:rsidRDefault="00AD19F9" w:rsidP="005A2BA1">
      <w:pPr>
        <w:pStyle w:val="Odstavecseseznamem"/>
        <w:numPr>
          <w:ilvl w:val="0"/>
          <w:numId w:val="3"/>
        </w:numPr>
        <w:spacing w:beforeLines="20" w:before="48" w:afterLines="20" w:after="48"/>
        <w:contextualSpacing w:val="0"/>
        <w:rPr>
          <w:rFonts w:asciiTheme="minorHAnsi" w:hAnsiTheme="minorHAnsi" w:cstheme="minorHAnsi"/>
        </w:rPr>
      </w:pPr>
      <w:r w:rsidRPr="00BF2FB7">
        <w:rPr>
          <w:rFonts w:asciiTheme="minorHAnsi" w:hAnsiTheme="minorHAnsi" w:cstheme="minorHAnsi"/>
        </w:rPr>
        <w:t xml:space="preserve">Zhotovitel se zavazuje, že bude při plnění předmětu díla, specifikovaného v </w:t>
      </w:r>
      <w:r w:rsidR="00AB6329" w:rsidRPr="00BF2FB7">
        <w:rPr>
          <w:rFonts w:asciiTheme="minorHAnsi" w:hAnsiTheme="minorHAnsi" w:cstheme="minorHAnsi"/>
        </w:rPr>
        <w:t>čl</w:t>
      </w:r>
      <w:r w:rsidRPr="00BF2FB7">
        <w:rPr>
          <w:rFonts w:asciiTheme="minorHAnsi" w:hAnsiTheme="minorHAnsi" w:cstheme="minorHAnsi"/>
        </w:rPr>
        <w:t xml:space="preserve">. I. této smlouvy, postupovat s odbornou péčí, bude se řídit výchozími podklady objednatele a jeho pokyny, jakož i zápisy a dohodami oprávněných zástupců obou smluvních stran. Dále se zavazuje, že veškerá plnění provede tak, aby odpovídaly </w:t>
      </w:r>
      <w:r w:rsidR="00AB6329" w:rsidRPr="00BF2FB7">
        <w:rPr>
          <w:rFonts w:asciiTheme="minorHAnsi" w:hAnsiTheme="minorHAnsi" w:cstheme="minorHAnsi"/>
        </w:rPr>
        <w:t>čl</w:t>
      </w:r>
      <w:r w:rsidRPr="00BF2FB7">
        <w:rPr>
          <w:rFonts w:asciiTheme="minorHAnsi" w:hAnsiTheme="minorHAnsi" w:cstheme="minorHAnsi"/>
        </w:rPr>
        <w:t>. I. této smlouvy a technickým podmínkám objednatele.</w:t>
      </w:r>
    </w:p>
    <w:p w14:paraId="605BA310" w14:textId="4D7B82B3" w:rsidR="000D0065" w:rsidRPr="00BF2FB7" w:rsidRDefault="000D0065" w:rsidP="005A32FD">
      <w:pPr>
        <w:pStyle w:val="Odstavecseseznamem"/>
        <w:numPr>
          <w:ilvl w:val="0"/>
          <w:numId w:val="3"/>
        </w:numPr>
        <w:spacing w:beforeLines="20" w:before="48" w:afterLines="20" w:after="48"/>
        <w:contextualSpacing w:val="0"/>
        <w:rPr>
          <w:rFonts w:asciiTheme="minorHAnsi" w:hAnsiTheme="minorHAnsi" w:cstheme="minorHAnsi"/>
        </w:rPr>
      </w:pPr>
      <w:r w:rsidRPr="00BF2FB7">
        <w:rPr>
          <w:rFonts w:asciiTheme="minorHAnsi" w:hAnsiTheme="minorHAnsi" w:cstheme="minorHAnsi"/>
        </w:rPr>
        <w:t>Zhotovitel je povinen vytvářet varianty lay-outu knižního bloku i podoby obálky dle požadavků objednatele, a to až do okamžiku schválení objednatelem.</w:t>
      </w:r>
    </w:p>
    <w:p w14:paraId="6BD7567B" w14:textId="4DC30E37" w:rsidR="00BD2C65" w:rsidRPr="00BF2FB7" w:rsidRDefault="00C14D2F" w:rsidP="00E068D6">
      <w:pPr>
        <w:pStyle w:val="Odstavecseseznamem"/>
        <w:numPr>
          <w:ilvl w:val="0"/>
          <w:numId w:val="3"/>
        </w:numPr>
        <w:spacing w:beforeLines="20" w:before="48" w:afterLines="20" w:after="48"/>
        <w:rPr>
          <w:rFonts w:asciiTheme="minorHAnsi" w:hAnsiTheme="minorHAnsi" w:cstheme="minorHAnsi"/>
        </w:rPr>
      </w:pPr>
      <w:r w:rsidRPr="00BF2FB7">
        <w:rPr>
          <w:rFonts w:asciiTheme="minorHAnsi" w:hAnsiTheme="minorHAnsi" w:cstheme="minorHAnsi"/>
        </w:rPr>
        <w:t xml:space="preserve">Zhotovitel umožní objednateli provést </w:t>
      </w:r>
      <w:r w:rsidR="00300416" w:rsidRPr="00BF2FB7">
        <w:rPr>
          <w:rFonts w:asciiTheme="minorHAnsi" w:hAnsiTheme="minorHAnsi" w:cstheme="minorHAnsi"/>
        </w:rPr>
        <w:t xml:space="preserve">tři </w:t>
      </w:r>
      <w:r w:rsidRPr="00BF2FB7">
        <w:rPr>
          <w:rFonts w:asciiTheme="minorHAnsi" w:hAnsiTheme="minorHAnsi" w:cstheme="minorHAnsi"/>
        </w:rPr>
        <w:t xml:space="preserve">korektury sazby, a </w:t>
      </w:r>
      <w:r w:rsidR="00C2583A" w:rsidRPr="00BF2FB7">
        <w:rPr>
          <w:rFonts w:asciiTheme="minorHAnsi" w:hAnsiTheme="minorHAnsi" w:cstheme="minorHAnsi"/>
        </w:rPr>
        <w:t xml:space="preserve">to v časovém rozsahu maximálně </w:t>
      </w:r>
      <w:r w:rsidR="00E23D38" w:rsidRPr="00BF2FB7">
        <w:rPr>
          <w:rFonts w:asciiTheme="minorHAnsi" w:hAnsiTheme="minorHAnsi" w:cstheme="minorHAnsi"/>
        </w:rPr>
        <w:t>1</w:t>
      </w:r>
      <w:r w:rsidR="0039433D" w:rsidRPr="00BF2FB7">
        <w:rPr>
          <w:rFonts w:asciiTheme="minorHAnsi" w:hAnsiTheme="minorHAnsi" w:cstheme="minorHAnsi"/>
        </w:rPr>
        <w:t>5</w:t>
      </w:r>
      <w:r w:rsidRPr="00BF2FB7">
        <w:rPr>
          <w:rFonts w:asciiTheme="minorHAnsi" w:hAnsiTheme="minorHAnsi" w:cstheme="minorHAnsi"/>
        </w:rPr>
        <w:t xml:space="preserve"> pracovních dní na </w:t>
      </w:r>
      <w:r w:rsidR="00300416" w:rsidRPr="00BF2FB7">
        <w:rPr>
          <w:rFonts w:asciiTheme="minorHAnsi" w:hAnsiTheme="minorHAnsi" w:cstheme="minorHAnsi"/>
        </w:rPr>
        <w:t xml:space="preserve">první dvě </w:t>
      </w:r>
      <w:r w:rsidRPr="00BF2FB7">
        <w:rPr>
          <w:rFonts w:asciiTheme="minorHAnsi" w:hAnsiTheme="minorHAnsi" w:cstheme="minorHAnsi"/>
        </w:rPr>
        <w:t>korektur</w:t>
      </w:r>
      <w:r w:rsidR="00300416" w:rsidRPr="00BF2FB7">
        <w:rPr>
          <w:rFonts w:asciiTheme="minorHAnsi" w:hAnsiTheme="minorHAnsi" w:cstheme="minorHAnsi"/>
        </w:rPr>
        <w:t xml:space="preserve">y </w:t>
      </w:r>
      <w:r w:rsidRPr="00BF2FB7">
        <w:rPr>
          <w:rFonts w:asciiTheme="minorHAnsi" w:hAnsiTheme="minorHAnsi" w:cstheme="minorHAnsi"/>
        </w:rPr>
        <w:t xml:space="preserve">a </w:t>
      </w:r>
      <w:r w:rsidR="00E23D38" w:rsidRPr="00BF2FB7">
        <w:rPr>
          <w:rFonts w:asciiTheme="minorHAnsi" w:hAnsiTheme="minorHAnsi" w:cstheme="minorHAnsi"/>
        </w:rPr>
        <w:t>5</w:t>
      </w:r>
      <w:r w:rsidRPr="00BF2FB7">
        <w:rPr>
          <w:rFonts w:asciiTheme="minorHAnsi" w:hAnsiTheme="minorHAnsi" w:cstheme="minorHAnsi"/>
        </w:rPr>
        <w:t xml:space="preserve"> pracovních dní na </w:t>
      </w:r>
      <w:r w:rsidR="00300416" w:rsidRPr="00BF2FB7">
        <w:rPr>
          <w:rFonts w:asciiTheme="minorHAnsi" w:hAnsiTheme="minorHAnsi" w:cstheme="minorHAnsi"/>
        </w:rPr>
        <w:t xml:space="preserve">třetí </w:t>
      </w:r>
      <w:r w:rsidRPr="00BF2FB7">
        <w:rPr>
          <w:rFonts w:asciiTheme="minorHAnsi" w:hAnsiTheme="minorHAnsi" w:cstheme="minorHAnsi"/>
        </w:rPr>
        <w:t xml:space="preserve"> korekturu.</w:t>
      </w:r>
      <w:r w:rsidR="00BD2C65" w:rsidRPr="00BF2FB7">
        <w:rPr>
          <w:rFonts w:asciiTheme="minorHAnsi" w:hAnsiTheme="minorHAnsi" w:cstheme="minorHAnsi"/>
        </w:rPr>
        <w:t xml:space="preserve"> Za každou další korekturu náleží zhotoviteli </w:t>
      </w:r>
      <w:r w:rsidR="004E6EED" w:rsidRPr="00BF2FB7">
        <w:rPr>
          <w:rFonts w:asciiTheme="minorHAnsi" w:hAnsiTheme="minorHAnsi" w:cstheme="minorHAnsi"/>
        </w:rPr>
        <w:t xml:space="preserve">odměna </w:t>
      </w:r>
      <w:r w:rsidR="00BD2C65" w:rsidRPr="00BF2FB7">
        <w:rPr>
          <w:rFonts w:asciiTheme="minorHAnsi" w:hAnsiTheme="minorHAnsi" w:cstheme="minorHAnsi"/>
        </w:rPr>
        <w:t xml:space="preserve">2 % z ceny příslušného svazku (viz čl. IV.). </w:t>
      </w:r>
    </w:p>
    <w:p w14:paraId="7D0AE270" w14:textId="0DD3042C" w:rsidR="008631D2" w:rsidRPr="00BF2FB7" w:rsidRDefault="008631D2" w:rsidP="005A2BA1">
      <w:pPr>
        <w:numPr>
          <w:ilvl w:val="0"/>
          <w:numId w:val="3"/>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t>Vy</w:t>
      </w:r>
      <w:r w:rsidR="00931D5E" w:rsidRPr="00BF2FB7">
        <w:rPr>
          <w:rFonts w:asciiTheme="minorHAnsi" w:hAnsiTheme="minorHAnsi" w:cstheme="minorHAnsi"/>
          <w:color w:val="000000"/>
        </w:rPr>
        <w:t>tvořit</w:t>
      </w:r>
      <w:r w:rsidRPr="00BF2FB7">
        <w:rPr>
          <w:rFonts w:asciiTheme="minorHAnsi" w:hAnsiTheme="minorHAnsi" w:cstheme="minorHAnsi"/>
          <w:color w:val="000000"/>
        </w:rPr>
        <w:t xml:space="preserve"> </w:t>
      </w:r>
      <w:r w:rsidR="00521103">
        <w:rPr>
          <w:rFonts w:asciiTheme="minorHAnsi" w:hAnsiTheme="minorHAnsi" w:cstheme="minorHAnsi"/>
          <w:color w:val="000000"/>
        </w:rPr>
        <w:t>vytvořit eknihu ve formátu pdf</w:t>
      </w:r>
      <w:r w:rsidR="00521103" w:rsidRPr="00BF2FB7">
        <w:rPr>
          <w:rFonts w:asciiTheme="minorHAnsi" w:hAnsiTheme="minorHAnsi" w:cstheme="minorHAnsi"/>
          <w:color w:val="000000"/>
        </w:rPr>
        <w:t xml:space="preserve"> do </w:t>
      </w:r>
      <w:r w:rsidR="00521103">
        <w:rPr>
          <w:rFonts w:asciiTheme="minorHAnsi" w:hAnsiTheme="minorHAnsi" w:cstheme="minorHAnsi"/>
          <w:color w:val="000000"/>
        </w:rPr>
        <w:t>2</w:t>
      </w:r>
      <w:r w:rsidR="00521103" w:rsidRPr="00BF2FB7">
        <w:rPr>
          <w:rFonts w:asciiTheme="minorHAnsi" w:hAnsiTheme="minorHAnsi" w:cstheme="minorHAnsi"/>
          <w:color w:val="000000"/>
        </w:rPr>
        <w:t xml:space="preserve"> měsíců od dodání rukopisu</w:t>
      </w:r>
      <w:r w:rsidR="00521103">
        <w:rPr>
          <w:rFonts w:asciiTheme="minorHAnsi" w:hAnsiTheme="minorHAnsi" w:cstheme="minorHAnsi"/>
          <w:color w:val="000000"/>
        </w:rPr>
        <w:t xml:space="preserve"> a na jejím základě </w:t>
      </w:r>
      <w:r w:rsidR="00931D5E" w:rsidRPr="00BF2FB7">
        <w:rPr>
          <w:rFonts w:asciiTheme="minorHAnsi" w:hAnsiTheme="minorHAnsi" w:cstheme="minorHAnsi"/>
          <w:color w:val="000000"/>
        </w:rPr>
        <w:t>tisková data publikac</w:t>
      </w:r>
      <w:r w:rsidR="009F7200" w:rsidRPr="00BF2FB7">
        <w:rPr>
          <w:rFonts w:asciiTheme="minorHAnsi" w:hAnsiTheme="minorHAnsi" w:cstheme="minorHAnsi"/>
          <w:color w:val="000000"/>
        </w:rPr>
        <w:t>e</w:t>
      </w:r>
      <w:r w:rsidR="007A2CCF">
        <w:rPr>
          <w:rFonts w:asciiTheme="minorHAnsi" w:hAnsiTheme="minorHAnsi" w:cstheme="minorHAnsi"/>
          <w:color w:val="000000"/>
        </w:rPr>
        <w:t xml:space="preserve"> do 3 dnů</w:t>
      </w:r>
      <w:r w:rsidRPr="00BF2FB7">
        <w:rPr>
          <w:rFonts w:asciiTheme="minorHAnsi" w:hAnsiTheme="minorHAnsi" w:cstheme="minorHAnsi"/>
          <w:color w:val="000000"/>
        </w:rPr>
        <w:t xml:space="preserve">. </w:t>
      </w:r>
    </w:p>
    <w:p w14:paraId="259DD840" w14:textId="567DABED" w:rsidR="008631D2" w:rsidRPr="00BF2FB7" w:rsidRDefault="008631D2" w:rsidP="005A2BA1">
      <w:pPr>
        <w:numPr>
          <w:ilvl w:val="0"/>
          <w:numId w:val="3"/>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t xml:space="preserve">Dodržet maximální mezinárodně srovnatelnou kvalitu díla v souladu s nejvyspělejšími technologickými možnostmi </w:t>
      </w:r>
      <w:r w:rsidR="00C14D2F" w:rsidRPr="00BF2FB7">
        <w:rPr>
          <w:rFonts w:asciiTheme="minorHAnsi" w:hAnsiTheme="minorHAnsi" w:cstheme="minorHAnsi"/>
          <w:color w:val="000000"/>
        </w:rPr>
        <w:t>sazby</w:t>
      </w:r>
      <w:r w:rsidRPr="00BF2FB7">
        <w:rPr>
          <w:rFonts w:asciiTheme="minorHAnsi" w:hAnsiTheme="minorHAnsi" w:cstheme="minorHAnsi"/>
          <w:color w:val="000000"/>
        </w:rPr>
        <w:t>.</w:t>
      </w:r>
    </w:p>
    <w:p w14:paraId="337DE8F1" w14:textId="284F7AA3" w:rsidR="008631D2" w:rsidRPr="00BF2FB7" w:rsidRDefault="00931D5E" w:rsidP="005A2BA1">
      <w:pPr>
        <w:numPr>
          <w:ilvl w:val="0"/>
          <w:numId w:val="3"/>
        </w:numPr>
        <w:spacing w:beforeLines="20" w:before="48" w:afterLines="20" w:after="48" w:line="240" w:lineRule="atLeast"/>
        <w:rPr>
          <w:rFonts w:asciiTheme="minorHAnsi" w:hAnsiTheme="minorHAnsi" w:cstheme="minorHAnsi"/>
          <w:color w:val="000000"/>
        </w:rPr>
      </w:pPr>
      <w:r w:rsidRPr="00BF2FB7">
        <w:rPr>
          <w:rFonts w:asciiTheme="minorHAnsi" w:hAnsiTheme="minorHAnsi" w:cstheme="minorHAnsi"/>
          <w:color w:val="000000"/>
        </w:rPr>
        <w:t>Dodržet t</w:t>
      </w:r>
      <w:r w:rsidR="008631D2" w:rsidRPr="00BF2FB7">
        <w:rPr>
          <w:rFonts w:asciiTheme="minorHAnsi" w:hAnsiTheme="minorHAnsi" w:cstheme="minorHAnsi"/>
          <w:color w:val="000000"/>
        </w:rPr>
        <w:t xml:space="preserve">ermín </w:t>
      </w:r>
      <w:r w:rsidR="008252CC" w:rsidRPr="00BF2FB7">
        <w:rPr>
          <w:rFonts w:asciiTheme="minorHAnsi" w:hAnsiTheme="minorHAnsi" w:cstheme="minorHAnsi"/>
          <w:color w:val="000000"/>
        </w:rPr>
        <w:t xml:space="preserve">dodání </w:t>
      </w:r>
      <w:r w:rsidR="008631D2" w:rsidRPr="00BF2FB7">
        <w:rPr>
          <w:rFonts w:asciiTheme="minorHAnsi" w:hAnsiTheme="minorHAnsi" w:cstheme="minorHAnsi"/>
          <w:color w:val="000000"/>
        </w:rPr>
        <w:t xml:space="preserve">a předání díla na adresu </w:t>
      </w:r>
      <w:r w:rsidRPr="00BF2FB7">
        <w:rPr>
          <w:rFonts w:asciiTheme="minorHAnsi" w:hAnsiTheme="minorHAnsi" w:cstheme="minorHAnsi"/>
          <w:color w:val="000000"/>
        </w:rPr>
        <w:t>kontaktní osoby objednatele</w:t>
      </w:r>
      <w:r w:rsidR="00C17DBD" w:rsidRPr="00BF2FB7">
        <w:rPr>
          <w:rFonts w:asciiTheme="minorHAnsi" w:hAnsiTheme="minorHAnsi" w:cstheme="minorHAnsi"/>
          <w:color w:val="000000"/>
        </w:rPr>
        <w:t>.</w:t>
      </w:r>
    </w:p>
    <w:p w14:paraId="3370F012" w14:textId="77777777" w:rsidR="00042F67" w:rsidRPr="00BF2FB7" w:rsidRDefault="00042F67" w:rsidP="005A2BA1">
      <w:pPr>
        <w:spacing w:beforeLines="20" w:before="48" w:afterLines="20" w:after="48" w:line="240" w:lineRule="atLeast"/>
        <w:jc w:val="center"/>
        <w:rPr>
          <w:rFonts w:asciiTheme="minorHAnsi" w:hAnsiTheme="minorHAnsi" w:cstheme="minorHAnsi"/>
          <w:b/>
          <w:color w:val="000000"/>
        </w:rPr>
      </w:pPr>
    </w:p>
    <w:p w14:paraId="7FC5001E" w14:textId="77777777" w:rsidR="002C11F1" w:rsidRPr="00BF2FB7" w:rsidRDefault="002C11F1" w:rsidP="002C11F1">
      <w:pPr>
        <w:spacing w:after="200" w:line="276" w:lineRule="auto"/>
        <w:jc w:val="center"/>
        <w:rPr>
          <w:rFonts w:asciiTheme="minorHAnsi" w:hAnsiTheme="minorHAnsi" w:cstheme="minorHAnsi"/>
          <w:b/>
          <w:color w:val="000000"/>
        </w:rPr>
      </w:pPr>
    </w:p>
    <w:p w14:paraId="1C063B20" w14:textId="5D5E252C" w:rsidR="008631D2" w:rsidRPr="00BF2FB7" w:rsidRDefault="0064145A" w:rsidP="002C11F1">
      <w:pPr>
        <w:spacing w:after="200" w:line="276" w:lineRule="auto"/>
        <w:jc w:val="center"/>
        <w:rPr>
          <w:rFonts w:asciiTheme="minorHAnsi" w:hAnsiTheme="minorHAnsi" w:cstheme="minorHAnsi"/>
          <w:b/>
          <w:color w:val="000000"/>
        </w:rPr>
      </w:pPr>
      <w:r w:rsidRPr="00BF2FB7">
        <w:rPr>
          <w:rFonts w:asciiTheme="minorHAnsi" w:hAnsiTheme="minorHAnsi" w:cstheme="minorHAnsi"/>
          <w:b/>
          <w:color w:val="000000"/>
        </w:rPr>
        <w:t>Č</w:t>
      </w:r>
      <w:r w:rsidR="008631D2" w:rsidRPr="00BF2FB7">
        <w:rPr>
          <w:rFonts w:asciiTheme="minorHAnsi" w:hAnsiTheme="minorHAnsi" w:cstheme="minorHAnsi"/>
          <w:b/>
          <w:color w:val="000000"/>
        </w:rPr>
        <w:t>lánek IV.</w:t>
      </w:r>
    </w:p>
    <w:p w14:paraId="361704A8" w14:textId="77777777" w:rsidR="008631D2" w:rsidRPr="00BF2FB7" w:rsidRDefault="008631D2" w:rsidP="005A2BA1">
      <w:pPr>
        <w:spacing w:beforeLines="20" w:before="48" w:afterLines="20" w:after="48" w:line="240" w:lineRule="atLeast"/>
        <w:jc w:val="center"/>
        <w:rPr>
          <w:rFonts w:asciiTheme="minorHAnsi" w:hAnsiTheme="minorHAnsi" w:cstheme="minorHAnsi"/>
          <w:b/>
          <w:color w:val="000000"/>
        </w:rPr>
      </w:pPr>
      <w:r w:rsidRPr="00BF2FB7">
        <w:rPr>
          <w:rFonts w:asciiTheme="minorHAnsi" w:hAnsiTheme="minorHAnsi" w:cstheme="minorHAnsi"/>
          <w:b/>
          <w:color w:val="000000"/>
        </w:rPr>
        <w:t>Cena díla</w:t>
      </w:r>
    </w:p>
    <w:p w14:paraId="2C1A6631" w14:textId="77777777" w:rsidR="008631D2" w:rsidRPr="00BF2FB7" w:rsidRDefault="008631D2" w:rsidP="63627A44">
      <w:pPr>
        <w:numPr>
          <w:ilvl w:val="0"/>
          <w:numId w:val="4"/>
        </w:numPr>
        <w:tabs>
          <w:tab w:val="left" w:pos="360"/>
        </w:tabs>
        <w:spacing w:beforeLines="20" w:before="48" w:afterLines="20" w:after="48" w:line="240" w:lineRule="atLeast"/>
        <w:jc w:val="both"/>
        <w:rPr>
          <w:rFonts w:asciiTheme="minorHAnsi" w:hAnsiTheme="minorHAnsi" w:cstheme="minorBidi"/>
          <w:color w:val="000000"/>
        </w:rPr>
      </w:pPr>
      <w:r w:rsidRPr="63627A44">
        <w:rPr>
          <w:rFonts w:asciiTheme="minorHAnsi" w:hAnsiTheme="minorHAnsi" w:cstheme="minorBidi"/>
          <w:color w:val="000000" w:themeColor="text1"/>
        </w:rPr>
        <w:t>Cena je zpracována v souladu se zákonem č. 526/1990 Sb., o cenách a s prováděcími předpisy.</w:t>
      </w:r>
    </w:p>
    <w:p w14:paraId="0E64263B" w14:textId="173DA8F8" w:rsidR="00300416" w:rsidRPr="003D1439" w:rsidRDefault="0001502B" w:rsidP="63627A44">
      <w:pPr>
        <w:numPr>
          <w:ilvl w:val="0"/>
          <w:numId w:val="4"/>
        </w:numPr>
        <w:tabs>
          <w:tab w:val="left" w:pos="360"/>
        </w:tabs>
        <w:spacing w:beforeLines="20" w:before="48" w:afterLines="20" w:after="48" w:line="240" w:lineRule="atLeast"/>
        <w:jc w:val="both"/>
        <w:rPr>
          <w:rFonts w:asciiTheme="minorHAnsi" w:hAnsiTheme="minorHAnsi" w:cstheme="minorBidi"/>
          <w:color w:val="000000"/>
        </w:rPr>
      </w:pPr>
      <w:r w:rsidRPr="63627A44">
        <w:rPr>
          <w:rFonts w:asciiTheme="minorHAnsi" w:hAnsiTheme="minorHAnsi" w:cstheme="minorBidi"/>
          <w:color w:val="000000" w:themeColor="text1"/>
        </w:rPr>
        <w:t xml:space="preserve">Celková </w:t>
      </w:r>
      <w:r w:rsidR="008631D2" w:rsidRPr="63627A44">
        <w:rPr>
          <w:rFonts w:asciiTheme="minorHAnsi" w:hAnsiTheme="minorHAnsi" w:cstheme="minorBidi"/>
          <w:color w:val="000000" w:themeColor="text1"/>
        </w:rPr>
        <w:t xml:space="preserve">cena díla </w:t>
      </w:r>
      <w:r w:rsidR="003E5ED0" w:rsidRPr="63627A44">
        <w:rPr>
          <w:rFonts w:asciiTheme="minorHAnsi" w:eastAsiaTheme="minorEastAsia" w:hAnsiTheme="minorHAnsi" w:cstheme="minorBidi"/>
          <w:lang w:eastAsia="en-US"/>
        </w:rPr>
        <w:t>činí 68 000 Kč.</w:t>
      </w:r>
    </w:p>
    <w:p w14:paraId="44DBE4A6" w14:textId="092DEA68" w:rsidR="003E5ED0" w:rsidRPr="003D1439" w:rsidRDefault="003E5ED0" w:rsidP="63627A44">
      <w:pPr>
        <w:numPr>
          <w:ilvl w:val="0"/>
          <w:numId w:val="4"/>
        </w:numPr>
        <w:tabs>
          <w:tab w:val="left" w:pos="360"/>
        </w:tabs>
        <w:spacing w:beforeLines="20" w:before="48" w:afterLines="20" w:after="48" w:line="240" w:lineRule="atLeast"/>
        <w:jc w:val="both"/>
        <w:rPr>
          <w:rFonts w:asciiTheme="minorHAnsi" w:hAnsiTheme="minorHAnsi" w:cstheme="minorBidi"/>
          <w:color w:val="000000"/>
        </w:rPr>
      </w:pPr>
      <w:r w:rsidRPr="63627A44">
        <w:rPr>
          <w:rFonts w:asciiTheme="minorHAnsi" w:hAnsiTheme="minorHAnsi" w:cstheme="minorBidi"/>
          <w:color w:val="000000" w:themeColor="text1"/>
        </w:rPr>
        <w:t>Zhotovitel prohlašuje, že není plátcem DPH.</w:t>
      </w:r>
    </w:p>
    <w:p w14:paraId="1E826C0E" w14:textId="790B826C" w:rsidR="00300416" w:rsidRPr="00BF2FB7" w:rsidRDefault="00300416" w:rsidP="005A2BA1">
      <w:pPr>
        <w:pStyle w:val="Odstavecseseznamem"/>
        <w:numPr>
          <w:ilvl w:val="0"/>
          <w:numId w:val="4"/>
        </w:numPr>
        <w:tabs>
          <w:tab w:val="left" w:pos="360"/>
        </w:tabs>
        <w:spacing w:beforeLines="20" w:before="48" w:afterLines="20" w:after="48" w:line="276" w:lineRule="auto"/>
        <w:jc w:val="both"/>
        <w:rPr>
          <w:rFonts w:asciiTheme="minorHAnsi" w:hAnsiTheme="minorHAnsi" w:cstheme="minorHAnsi"/>
          <w:color w:val="000000"/>
        </w:rPr>
      </w:pPr>
      <w:r w:rsidRPr="00BF2FB7">
        <w:rPr>
          <w:rFonts w:asciiTheme="minorHAnsi" w:hAnsiTheme="minorHAnsi" w:cstheme="minorHAnsi"/>
        </w:rPr>
        <w:t>Cena zahrnuje rovněž přípravu fotografií, tj. především ořez, vykrytí, barevnou korekci dle celku knihy, retuši dle potřeby</w:t>
      </w:r>
      <w:r w:rsidR="009F7200" w:rsidRPr="00BF2FB7">
        <w:rPr>
          <w:rFonts w:asciiTheme="minorHAnsi" w:hAnsiTheme="minorHAnsi" w:cstheme="minorHAnsi"/>
        </w:rPr>
        <w:t xml:space="preserve"> a požadavků objednatele</w:t>
      </w:r>
      <w:r w:rsidRPr="00BF2FB7">
        <w:rPr>
          <w:rFonts w:asciiTheme="minorHAnsi" w:hAnsiTheme="minorHAnsi" w:cstheme="minorHAnsi"/>
        </w:rPr>
        <w:t>.</w:t>
      </w:r>
    </w:p>
    <w:p w14:paraId="26CC7F24" w14:textId="77777777" w:rsidR="009F7A32" w:rsidRPr="00BF2FB7" w:rsidRDefault="008631D2" w:rsidP="005A2BA1">
      <w:pPr>
        <w:numPr>
          <w:ilvl w:val="0"/>
          <w:numId w:val="4"/>
        </w:numPr>
        <w:tabs>
          <w:tab w:val="left" w:pos="360"/>
        </w:tabs>
        <w:spacing w:beforeLines="20" w:before="48" w:afterLines="20" w:after="48" w:line="276" w:lineRule="auto"/>
        <w:rPr>
          <w:rFonts w:asciiTheme="minorHAnsi" w:hAnsiTheme="minorHAnsi" w:cstheme="minorHAnsi"/>
          <w:b/>
          <w:color w:val="000000"/>
        </w:rPr>
      </w:pPr>
      <w:r w:rsidRPr="00BF2FB7">
        <w:rPr>
          <w:rFonts w:asciiTheme="minorHAnsi" w:hAnsiTheme="minorHAnsi" w:cstheme="minorHAnsi"/>
        </w:rPr>
        <w:t xml:space="preserve">Smluvní cena díla </w:t>
      </w:r>
      <w:r w:rsidR="007C5758" w:rsidRPr="00BF2FB7">
        <w:rPr>
          <w:rFonts w:asciiTheme="minorHAnsi" w:hAnsiTheme="minorHAnsi" w:cstheme="minorHAnsi"/>
        </w:rPr>
        <w:t xml:space="preserve">je cenou konečnou a </w:t>
      </w:r>
      <w:r w:rsidRPr="00BF2FB7">
        <w:rPr>
          <w:rFonts w:asciiTheme="minorHAnsi" w:hAnsiTheme="minorHAnsi" w:cstheme="minorHAnsi"/>
        </w:rPr>
        <w:t>zahrnuje zejména veškeré práce, výkony a služby související s provedením díla.</w:t>
      </w:r>
    </w:p>
    <w:p w14:paraId="2FB04353" w14:textId="2035040C" w:rsidR="0064145A" w:rsidRPr="00BF2FB7" w:rsidRDefault="00916A66" w:rsidP="00916A66">
      <w:pPr>
        <w:spacing w:after="200" w:line="276" w:lineRule="auto"/>
        <w:jc w:val="center"/>
        <w:rPr>
          <w:rFonts w:asciiTheme="minorHAnsi" w:hAnsiTheme="minorHAnsi" w:cstheme="minorHAnsi"/>
          <w:b/>
        </w:rPr>
      </w:pPr>
      <w:r>
        <w:rPr>
          <w:rFonts w:asciiTheme="minorHAnsi" w:hAnsiTheme="minorHAnsi" w:cstheme="minorHAnsi"/>
          <w:b/>
        </w:rPr>
        <w:br w:type="page"/>
      </w:r>
      <w:r w:rsidR="0064145A" w:rsidRPr="00BF2FB7">
        <w:rPr>
          <w:rFonts w:asciiTheme="minorHAnsi" w:hAnsiTheme="minorHAnsi" w:cstheme="minorHAnsi"/>
          <w:b/>
        </w:rPr>
        <w:lastRenderedPageBreak/>
        <w:t>Článek V.</w:t>
      </w:r>
    </w:p>
    <w:p w14:paraId="18138678" w14:textId="77777777" w:rsidR="0064145A" w:rsidRPr="00BF2FB7" w:rsidRDefault="0064145A" w:rsidP="005A2BA1">
      <w:pPr>
        <w:spacing w:beforeLines="20" w:before="48" w:afterLines="20" w:after="48"/>
        <w:jc w:val="center"/>
        <w:rPr>
          <w:rFonts w:asciiTheme="minorHAnsi" w:hAnsiTheme="minorHAnsi" w:cstheme="minorHAnsi"/>
          <w:b/>
        </w:rPr>
      </w:pPr>
      <w:r w:rsidRPr="00BF2FB7">
        <w:rPr>
          <w:rFonts w:asciiTheme="minorHAnsi" w:hAnsiTheme="minorHAnsi" w:cstheme="minorHAnsi"/>
          <w:b/>
        </w:rPr>
        <w:t>Platební podmínky</w:t>
      </w:r>
    </w:p>
    <w:p w14:paraId="45BFAE98" w14:textId="77777777" w:rsidR="00D62B74" w:rsidRPr="00BF2FB7" w:rsidRDefault="00D62B74" w:rsidP="005A2BA1">
      <w:pPr>
        <w:pStyle w:val="Zkladntext"/>
        <w:numPr>
          <w:ilvl w:val="0"/>
          <w:numId w:val="17"/>
        </w:numPr>
        <w:spacing w:beforeLines="20" w:before="48" w:afterLines="20" w:after="48"/>
        <w:jc w:val="both"/>
        <w:rPr>
          <w:rFonts w:asciiTheme="minorHAnsi" w:hAnsiTheme="minorHAnsi" w:cstheme="minorHAnsi"/>
        </w:rPr>
      </w:pPr>
      <w:r w:rsidRPr="00BF2FB7">
        <w:rPr>
          <w:rFonts w:asciiTheme="minorHAnsi" w:hAnsiTheme="minorHAnsi" w:cstheme="minorHAnsi"/>
          <w:color w:val="000000"/>
        </w:rPr>
        <w:t>Vyúčtování ceny díla zhotovitel provede formou faktury – daňového dokladu.</w:t>
      </w:r>
    </w:p>
    <w:p w14:paraId="6599DEB3" w14:textId="77777777" w:rsidR="00D62B74" w:rsidRPr="00BF2FB7" w:rsidRDefault="00D62B74" w:rsidP="005A2BA1">
      <w:pPr>
        <w:pStyle w:val="Zkladntext"/>
        <w:numPr>
          <w:ilvl w:val="0"/>
          <w:numId w:val="17"/>
        </w:numPr>
        <w:spacing w:beforeLines="20" w:before="48" w:afterLines="20" w:after="48"/>
        <w:jc w:val="both"/>
        <w:rPr>
          <w:rFonts w:asciiTheme="minorHAnsi" w:hAnsiTheme="minorHAnsi" w:cstheme="minorHAnsi"/>
        </w:rPr>
      </w:pPr>
      <w:r w:rsidRPr="00BF2FB7">
        <w:rPr>
          <w:rFonts w:asciiTheme="minorHAnsi" w:hAnsiTheme="minorHAnsi" w:cstheme="minorHAnsi"/>
        </w:rPr>
        <w:t xml:space="preserve">Každá faktura (daňový doklad) musí v souladu s platnou právní úpravou (zejm. ust. § 28 zákona č. 235/2004 Sb. v platném znění) obsahovat mimo jiné tyto náležitosti: </w:t>
      </w:r>
    </w:p>
    <w:p w14:paraId="6DE9BA94" w14:textId="77777777" w:rsidR="00D62B74" w:rsidRPr="00BF2FB7" w:rsidRDefault="00D62B74" w:rsidP="005A2BA1">
      <w:pPr>
        <w:pStyle w:val="Odrky"/>
        <w:numPr>
          <w:ilvl w:val="0"/>
          <w:numId w:val="18"/>
        </w:numPr>
        <w:tabs>
          <w:tab w:val="left" w:pos="1512"/>
        </w:tabs>
        <w:spacing w:beforeLines="20" w:before="48" w:afterLines="20" w:after="48"/>
        <w:rPr>
          <w:rFonts w:asciiTheme="minorHAnsi" w:hAnsiTheme="minorHAnsi" w:cstheme="minorHAnsi"/>
        </w:rPr>
      </w:pPr>
      <w:r w:rsidRPr="00BF2FB7">
        <w:rPr>
          <w:rFonts w:asciiTheme="minorHAnsi" w:hAnsiTheme="minorHAnsi" w:cstheme="minorHAnsi"/>
        </w:rPr>
        <w:t>číslo smlouvy</w:t>
      </w:r>
    </w:p>
    <w:p w14:paraId="3AA7BA59" w14:textId="77777777" w:rsidR="00D62B74" w:rsidRPr="00BF2FB7" w:rsidRDefault="00D62B74" w:rsidP="005A2BA1">
      <w:pPr>
        <w:pStyle w:val="Odrky"/>
        <w:numPr>
          <w:ilvl w:val="0"/>
          <w:numId w:val="18"/>
        </w:numPr>
        <w:tabs>
          <w:tab w:val="left" w:pos="1512"/>
        </w:tabs>
        <w:spacing w:beforeLines="20" w:before="48" w:afterLines="20" w:after="48"/>
        <w:rPr>
          <w:rFonts w:asciiTheme="minorHAnsi" w:hAnsiTheme="minorHAnsi" w:cstheme="minorHAnsi"/>
        </w:rPr>
      </w:pPr>
      <w:r w:rsidRPr="00BF2FB7">
        <w:rPr>
          <w:rFonts w:asciiTheme="minorHAnsi" w:hAnsiTheme="minorHAnsi" w:cstheme="minorHAnsi"/>
        </w:rPr>
        <w:t>bankovní spojení zhotovitele</w:t>
      </w:r>
    </w:p>
    <w:p w14:paraId="4FA4C877" w14:textId="77777777" w:rsidR="00D62B74" w:rsidRPr="00BF2FB7" w:rsidRDefault="00D62B74" w:rsidP="005A2BA1">
      <w:pPr>
        <w:pStyle w:val="Odrky"/>
        <w:numPr>
          <w:ilvl w:val="0"/>
          <w:numId w:val="18"/>
        </w:numPr>
        <w:tabs>
          <w:tab w:val="left" w:pos="1512"/>
        </w:tabs>
        <w:spacing w:beforeLines="20" w:before="48" w:afterLines="20" w:after="48"/>
        <w:rPr>
          <w:rFonts w:asciiTheme="minorHAnsi" w:hAnsiTheme="minorHAnsi" w:cstheme="minorHAnsi"/>
        </w:rPr>
      </w:pPr>
      <w:r w:rsidRPr="00BF2FB7">
        <w:rPr>
          <w:rFonts w:asciiTheme="minorHAnsi" w:hAnsiTheme="minorHAnsi" w:cstheme="minorHAnsi"/>
        </w:rPr>
        <w:t>fakturovanou částku</w:t>
      </w:r>
    </w:p>
    <w:p w14:paraId="6B7A3C3C" w14:textId="77777777" w:rsidR="00D62B74" w:rsidRPr="00BF2FB7" w:rsidRDefault="00D62B74" w:rsidP="005A2BA1">
      <w:pPr>
        <w:pStyle w:val="Odrky"/>
        <w:numPr>
          <w:ilvl w:val="0"/>
          <w:numId w:val="18"/>
        </w:numPr>
        <w:tabs>
          <w:tab w:val="left" w:pos="1512"/>
        </w:tabs>
        <w:spacing w:beforeLines="20" w:before="48" w:afterLines="20" w:after="48"/>
        <w:rPr>
          <w:rFonts w:asciiTheme="minorHAnsi" w:hAnsiTheme="minorHAnsi" w:cstheme="minorHAnsi"/>
          <w:color w:val="000000"/>
        </w:rPr>
      </w:pPr>
      <w:r w:rsidRPr="00BF2FB7">
        <w:rPr>
          <w:rFonts w:asciiTheme="minorHAnsi" w:hAnsiTheme="minorHAnsi" w:cstheme="minorHAnsi"/>
          <w:color w:val="000000"/>
        </w:rPr>
        <w:t>soupis provedených prací dokladující oprávněnost fakturované částky potvrzený objednatelem</w:t>
      </w:r>
    </w:p>
    <w:p w14:paraId="4B65B791" w14:textId="77777777" w:rsidR="00D62B74" w:rsidRPr="00BF2FB7" w:rsidRDefault="00D62B74" w:rsidP="005A2BA1">
      <w:pPr>
        <w:numPr>
          <w:ilvl w:val="0"/>
          <w:numId w:val="18"/>
        </w:numPr>
        <w:tabs>
          <w:tab w:val="left" w:pos="1512"/>
        </w:tabs>
        <w:suppressAutoHyphens/>
        <w:spacing w:beforeLines="20" w:before="48" w:afterLines="20" w:after="48"/>
        <w:jc w:val="both"/>
        <w:rPr>
          <w:rFonts w:asciiTheme="minorHAnsi" w:hAnsiTheme="minorHAnsi" w:cstheme="minorHAnsi"/>
        </w:rPr>
      </w:pPr>
      <w:r w:rsidRPr="00BF2FB7">
        <w:rPr>
          <w:rFonts w:asciiTheme="minorHAnsi" w:hAnsiTheme="minorHAnsi" w:cstheme="minorHAnsi"/>
        </w:rPr>
        <w:t>doklad o předání a převzetí díla nebo jeho části</w:t>
      </w:r>
    </w:p>
    <w:p w14:paraId="6D3B45A4" w14:textId="0F1F85DF" w:rsidR="00D62B74" w:rsidRPr="00BF2FB7" w:rsidRDefault="00D62B74" w:rsidP="005A2BA1">
      <w:pPr>
        <w:spacing w:beforeLines="20" w:before="48" w:afterLines="20" w:after="48"/>
        <w:ind w:left="501"/>
        <w:jc w:val="both"/>
        <w:rPr>
          <w:rFonts w:asciiTheme="minorHAnsi" w:hAnsiTheme="minorHAnsi" w:cstheme="minorHAnsi"/>
        </w:rPr>
      </w:pPr>
      <w:r w:rsidRPr="00BF2FB7">
        <w:rPr>
          <w:rFonts w:asciiTheme="minorHAnsi" w:hAnsiTheme="minorHAnsi" w:cstheme="minorHAnsi"/>
        </w:rPr>
        <w:t xml:space="preserve">V případě, že daňový doklad nebude obsahovat náležitosti dle tohoto článku, je objednatel oprávněn </w:t>
      </w:r>
      <w:r w:rsidR="000F3DED" w:rsidRPr="00BF2FB7">
        <w:rPr>
          <w:rFonts w:asciiTheme="minorHAnsi" w:hAnsiTheme="minorHAnsi" w:cstheme="minorHAnsi"/>
        </w:rPr>
        <w:t>tento</w:t>
      </w:r>
      <w:r w:rsidRPr="00BF2FB7">
        <w:rPr>
          <w:rFonts w:asciiTheme="minorHAnsi" w:hAnsiTheme="minorHAnsi" w:cstheme="minorHAnsi"/>
        </w:rPr>
        <w:t xml:space="preserve">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14:paraId="15EB859D" w14:textId="756485BA" w:rsidR="00D62B74" w:rsidRPr="00BF2FB7" w:rsidRDefault="00D62B74" w:rsidP="005A2BA1">
      <w:pPr>
        <w:numPr>
          <w:ilvl w:val="0"/>
          <w:numId w:val="17"/>
        </w:numPr>
        <w:spacing w:beforeLines="20" w:before="48" w:afterLines="20" w:after="48"/>
        <w:jc w:val="both"/>
        <w:rPr>
          <w:rFonts w:asciiTheme="minorHAnsi" w:hAnsiTheme="minorHAnsi" w:cstheme="minorHAnsi"/>
        </w:rPr>
      </w:pPr>
      <w:r w:rsidRPr="00BF2FB7">
        <w:rPr>
          <w:rFonts w:asciiTheme="minorHAnsi" w:hAnsiTheme="minorHAnsi" w:cstheme="minorHAnsi"/>
        </w:rPr>
        <w:t>Daňový doklad je splatný ve lhůtě 30 kalendářních dnů od předání a převzetí díla</w:t>
      </w:r>
      <w:r w:rsidR="000E3ACB" w:rsidRPr="00BF2FB7">
        <w:rPr>
          <w:rFonts w:asciiTheme="minorHAnsi" w:hAnsiTheme="minorHAnsi" w:cstheme="minorHAnsi"/>
        </w:rPr>
        <w:t xml:space="preserve"> bez vad a nedodělků</w:t>
      </w:r>
      <w:r w:rsidRPr="00BF2FB7">
        <w:rPr>
          <w:rFonts w:asciiTheme="minorHAnsi" w:hAnsiTheme="minorHAnsi" w:cstheme="minorHAnsi"/>
        </w:rPr>
        <w:t>.</w:t>
      </w:r>
    </w:p>
    <w:p w14:paraId="07719435" w14:textId="77777777" w:rsidR="00D62B74" w:rsidRPr="00BF2FB7" w:rsidRDefault="00D62B74" w:rsidP="005A2BA1">
      <w:pPr>
        <w:numPr>
          <w:ilvl w:val="0"/>
          <w:numId w:val="17"/>
        </w:numPr>
        <w:spacing w:beforeLines="20" w:before="48" w:afterLines="20" w:after="48"/>
        <w:jc w:val="both"/>
        <w:rPr>
          <w:rFonts w:asciiTheme="minorHAnsi" w:hAnsiTheme="minorHAnsi" w:cstheme="minorHAnsi"/>
        </w:rPr>
      </w:pPr>
      <w:r w:rsidRPr="00BF2FB7">
        <w:rPr>
          <w:rFonts w:asciiTheme="minorHAnsi" w:hAnsiTheme="minorHAnsi" w:cstheme="minorHAnsi"/>
        </w:rPr>
        <w:t>Daňový doklad je považován za uhrazený dnem odepsání fakturované částky z účtu objednatele.</w:t>
      </w:r>
    </w:p>
    <w:p w14:paraId="7A16A50B" w14:textId="326E5491" w:rsidR="008631D2" w:rsidRPr="00BF2FB7" w:rsidRDefault="008631D2" w:rsidP="006E0791">
      <w:pPr>
        <w:spacing w:beforeLines="20" w:before="48" w:afterLines="20" w:after="48"/>
        <w:ind w:left="360"/>
        <w:rPr>
          <w:rFonts w:asciiTheme="minorHAnsi" w:hAnsiTheme="minorHAnsi" w:cstheme="minorHAnsi"/>
        </w:rPr>
      </w:pPr>
    </w:p>
    <w:p w14:paraId="58DD074F" w14:textId="77777777" w:rsidR="006E0791" w:rsidRPr="00BF2FB7" w:rsidRDefault="006E0791" w:rsidP="005A2BA1">
      <w:pPr>
        <w:spacing w:beforeLines="20" w:before="48" w:afterLines="20" w:after="48"/>
        <w:rPr>
          <w:rFonts w:asciiTheme="minorHAnsi" w:hAnsiTheme="minorHAnsi" w:cstheme="minorHAnsi"/>
        </w:rPr>
      </w:pPr>
    </w:p>
    <w:p w14:paraId="3D73F9E2" w14:textId="3D500D12" w:rsidR="0064145A" w:rsidRPr="00BF2FB7" w:rsidRDefault="0064145A" w:rsidP="005A2BA1">
      <w:pPr>
        <w:spacing w:beforeLines="20" w:before="48" w:afterLines="20" w:after="48" w:line="240" w:lineRule="atLeast"/>
        <w:jc w:val="center"/>
        <w:rPr>
          <w:rFonts w:asciiTheme="minorHAnsi" w:hAnsiTheme="minorHAnsi" w:cstheme="minorHAnsi"/>
          <w:b/>
        </w:rPr>
      </w:pPr>
      <w:r w:rsidRPr="00BF2FB7">
        <w:rPr>
          <w:rFonts w:asciiTheme="minorHAnsi" w:hAnsiTheme="minorHAnsi" w:cstheme="minorHAnsi"/>
          <w:b/>
        </w:rPr>
        <w:t>Článek VI.</w:t>
      </w:r>
    </w:p>
    <w:p w14:paraId="25461A5C" w14:textId="77777777" w:rsidR="0064145A" w:rsidRPr="00BF2FB7" w:rsidRDefault="0064145A" w:rsidP="005A2BA1">
      <w:pPr>
        <w:spacing w:beforeLines="20" w:before="48" w:afterLines="20" w:after="48" w:line="240" w:lineRule="atLeast"/>
        <w:jc w:val="center"/>
        <w:rPr>
          <w:rFonts w:asciiTheme="minorHAnsi" w:hAnsiTheme="minorHAnsi" w:cstheme="minorHAnsi"/>
          <w:b/>
        </w:rPr>
      </w:pPr>
      <w:r w:rsidRPr="00BF2FB7">
        <w:rPr>
          <w:rFonts w:asciiTheme="minorHAnsi" w:hAnsiTheme="minorHAnsi" w:cstheme="minorHAnsi"/>
          <w:b/>
        </w:rPr>
        <w:t>Vlastnictví k dílu a odpovědnost za škodu</w:t>
      </w:r>
    </w:p>
    <w:p w14:paraId="0D6E0B4D" w14:textId="77777777" w:rsidR="0064145A" w:rsidRPr="00BF2FB7" w:rsidRDefault="0064145A" w:rsidP="005A2BA1">
      <w:pPr>
        <w:numPr>
          <w:ilvl w:val="0"/>
          <w:numId w:val="7"/>
        </w:numPr>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rPr>
        <w:t>Vlastnické právo ke zhotovenému dílu přechází na objednatele okamžikem úhrady předmětného díla, popř. jeho části.</w:t>
      </w:r>
    </w:p>
    <w:p w14:paraId="51B42E36" w14:textId="57F78BAC" w:rsidR="0064145A" w:rsidRPr="00BF2FB7" w:rsidRDefault="0064145A" w:rsidP="005A2BA1">
      <w:pPr>
        <w:numPr>
          <w:ilvl w:val="0"/>
          <w:numId w:val="7"/>
        </w:numPr>
        <w:spacing w:beforeLines="20" w:before="48" w:afterLines="20" w:after="48"/>
        <w:rPr>
          <w:rFonts w:asciiTheme="minorHAnsi" w:hAnsiTheme="minorHAnsi" w:cstheme="minorHAnsi"/>
        </w:rPr>
      </w:pPr>
      <w:r w:rsidRPr="00BF2FB7">
        <w:rPr>
          <w:rFonts w:asciiTheme="minorHAnsi" w:hAnsiTheme="minorHAnsi" w:cstheme="minorHAnsi"/>
        </w:rPr>
        <w:t>Podklady, ze kterých je dílo připravováno, zůstávají po celou dobu výroby majetkem objednatele. Zhotovitel je oprávněn k nakládání s publikací a s podklady, ze kterých je připravováno, pouze v rámci činností uvedených v této smlouvě.</w:t>
      </w:r>
    </w:p>
    <w:p w14:paraId="085DB206" w14:textId="77777777" w:rsidR="0064145A" w:rsidRPr="00BF2FB7" w:rsidRDefault="0064145A" w:rsidP="005A2BA1">
      <w:pPr>
        <w:numPr>
          <w:ilvl w:val="0"/>
          <w:numId w:val="7"/>
        </w:numPr>
        <w:spacing w:beforeLines="20" w:before="48" w:afterLines="20" w:after="48"/>
        <w:rPr>
          <w:rFonts w:asciiTheme="minorHAnsi" w:hAnsiTheme="minorHAnsi" w:cstheme="minorHAnsi"/>
        </w:rPr>
      </w:pPr>
      <w:r w:rsidRPr="00BF2FB7">
        <w:rPr>
          <w:rFonts w:asciiTheme="minorHAnsi" w:hAnsiTheme="minorHAnsi" w:cstheme="minorHAnsi"/>
        </w:rPr>
        <w:t>Po dokončení díla nebo zániku povinnosti zhotovitele provést dílo je zhotovitel povinen bez zbytečného odkladu vrátit objednateli podklady od něho převzaté.</w:t>
      </w:r>
    </w:p>
    <w:p w14:paraId="0D8352F2" w14:textId="77777777" w:rsidR="0064145A" w:rsidRPr="00BF2FB7" w:rsidRDefault="0064145A" w:rsidP="005A2BA1">
      <w:pPr>
        <w:numPr>
          <w:ilvl w:val="0"/>
          <w:numId w:val="7"/>
        </w:numPr>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rPr>
        <w:t>Zhotovitel nese nebezpečí vzniku škody jak na zhotovovaném díle, tak na věcech k jeho zhotovení opatřených do převzetí díla objednatelem.</w:t>
      </w:r>
    </w:p>
    <w:p w14:paraId="0211BB53" w14:textId="77777777" w:rsidR="0064145A" w:rsidRDefault="0064145A" w:rsidP="005A2BA1">
      <w:pPr>
        <w:spacing w:beforeLines="20" w:before="48" w:afterLines="20" w:after="48" w:line="240" w:lineRule="atLeast"/>
        <w:jc w:val="both"/>
        <w:rPr>
          <w:rFonts w:asciiTheme="minorHAnsi" w:hAnsiTheme="minorHAnsi" w:cstheme="minorHAnsi"/>
        </w:rPr>
      </w:pPr>
    </w:p>
    <w:p w14:paraId="2C7EF6B9" w14:textId="77777777" w:rsidR="00AF242F" w:rsidRPr="00BF2FB7" w:rsidRDefault="00AF242F" w:rsidP="005A2BA1">
      <w:pPr>
        <w:spacing w:beforeLines="20" w:before="48" w:afterLines="20" w:after="48" w:line="240" w:lineRule="atLeast"/>
        <w:jc w:val="both"/>
        <w:rPr>
          <w:rFonts w:asciiTheme="minorHAnsi" w:hAnsiTheme="minorHAnsi" w:cstheme="minorHAnsi"/>
        </w:rPr>
      </w:pPr>
    </w:p>
    <w:p w14:paraId="023F2266" w14:textId="53B09037" w:rsidR="39D84B1C" w:rsidRDefault="39D84B1C" w:rsidP="39D84B1C">
      <w:pPr>
        <w:spacing w:beforeLines="20" w:before="48" w:afterLines="20" w:after="48" w:line="240" w:lineRule="atLeast"/>
        <w:jc w:val="center"/>
        <w:rPr>
          <w:rFonts w:asciiTheme="minorHAnsi" w:hAnsiTheme="minorHAnsi" w:cstheme="minorBidi"/>
          <w:b/>
          <w:bCs/>
        </w:rPr>
      </w:pPr>
    </w:p>
    <w:p w14:paraId="4F6BBE1D" w14:textId="237F0379" w:rsidR="39D84B1C" w:rsidRDefault="39D84B1C" w:rsidP="39D84B1C">
      <w:pPr>
        <w:spacing w:beforeLines="20" w:before="48" w:afterLines="20" w:after="48" w:line="240" w:lineRule="atLeast"/>
        <w:jc w:val="center"/>
        <w:rPr>
          <w:rFonts w:asciiTheme="minorHAnsi" w:hAnsiTheme="minorHAnsi" w:cstheme="minorBidi"/>
          <w:b/>
          <w:bCs/>
        </w:rPr>
      </w:pPr>
    </w:p>
    <w:p w14:paraId="0B4D4A09" w14:textId="1B954A5F" w:rsidR="39D84B1C" w:rsidRDefault="39D84B1C" w:rsidP="39D84B1C">
      <w:pPr>
        <w:spacing w:beforeLines="20" w:before="48" w:afterLines="20" w:after="48" w:line="240" w:lineRule="atLeast"/>
        <w:jc w:val="center"/>
        <w:rPr>
          <w:rFonts w:asciiTheme="minorHAnsi" w:hAnsiTheme="minorHAnsi" w:cstheme="minorBidi"/>
          <w:b/>
          <w:bCs/>
        </w:rPr>
      </w:pPr>
    </w:p>
    <w:p w14:paraId="49E2D90F" w14:textId="43124B39" w:rsidR="0064145A" w:rsidRPr="00BF2FB7" w:rsidRDefault="0064145A" w:rsidP="005A2BA1">
      <w:pPr>
        <w:spacing w:beforeLines="20" w:before="48" w:afterLines="20" w:after="48" w:line="240" w:lineRule="atLeast"/>
        <w:jc w:val="center"/>
        <w:rPr>
          <w:rFonts w:asciiTheme="minorHAnsi" w:hAnsiTheme="minorHAnsi" w:cstheme="minorHAnsi"/>
          <w:b/>
        </w:rPr>
      </w:pPr>
      <w:r w:rsidRPr="00BF2FB7">
        <w:rPr>
          <w:rFonts w:asciiTheme="minorHAnsi" w:hAnsiTheme="minorHAnsi" w:cstheme="minorHAnsi"/>
          <w:b/>
        </w:rPr>
        <w:t>Článek VII.</w:t>
      </w:r>
    </w:p>
    <w:p w14:paraId="1EADE0F4" w14:textId="77777777" w:rsidR="0064145A" w:rsidRPr="00BF2FB7" w:rsidRDefault="0064145A" w:rsidP="005A2BA1">
      <w:pPr>
        <w:spacing w:beforeLines="20" w:before="48" w:afterLines="20" w:after="48" w:line="240" w:lineRule="atLeast"/>
        <w:jc w:val="center"/>
        <w:rPr>
          <w:rFonts w:asciiTheme="minorHAnsi" w:hAnsiTheme="minorHAnsi" w:cstheme="minorHAnsi"/>
        </w:rPr>
      </w:pPr>
      <w:r w:rsidRPr="00BF2FB7">
        <w:rPr>
          <w:rFonts w:asciiTheme="minorHAnsi" w:hAnsiTheme="minorHAnsi" w:cstheme="minorHAnsi"/>
          <w:b/>
        </w:rPr>
        <w:t xml:space="preserve">Předání a převzetí díla </w:t>
      </w:r>
    </w:p>
    <w:p w14:paraId="0F9BB594" w14:textId="77777777" w:rsidR="0064145A" w:rsidRPr="00BF2FB7" w:rsidRDefault="0064145A" w:rsidP="005A2BA1">
      <w:pPr>
        <w:numPr>
          <w:ilvl w:val="0"/>
          <w:numId w:val="8"/>
        </w:numPr>
        <w:tabs>
          <w:tab w:val="left" w:pos="426"/>
        </w:tabs>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rPr>
        <w:lastRenderedPageBreak/>
        <w:t>Povinnost zhotovitele provést řádně dílo je splněna dnem, kdy jsou splněny podmínky uvedené v článku I. této smlouvy. O předání díla bude sepsán protokol, jehož součástí bude soupis případných vad a nedodělků s termíny pro jejich odstranění.</w:t>
      </w:r>
    </w:p>
    <w:p w14:paraId="3E141453" w14:textId="2A8461F2" w:rsidR="0020695F" w:rsidRPr="00BF2FB7" w:rsidRDefault="0020695F" w:rsidP="005A2BA1">
      <w:pPr>
        <w:numPr>
          <w:ilvl w:val="0"/>
          <w:numId w:val="8"/>
        </w:numPr>
        <w:tabs>
          <w:tab w:val="left" w:pos="426"/>
        </w:tabs>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rPr>
        <w:t>Zhotovitel poskytuje objednateli záruku na vady, které vzniknou v záruční době, která činí na zhotovené dílo 36 měsíců, která začne běžet dnem následujícím po písemném předání díla objednateli.</w:t>
      </w:r>
    </w:p>
    <w:p w14:paraId="6391A66F" w14:textId="77777777" w:rsidR="0064145A" w:rsidRPr="00BF2FB7" w:rsidRDefault="0064145A" w:rsidP="005A2BA1">
      <w:pPr>
        <w:numPr>
          <w:ilvl w:val="0"/>
          <w:numId w:val="8"/>
        </w:numPr>
        <w:tabs>
          <w:tab w:val="left" w:pos="426"/>
        </w:tabs>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rPr>
        <w:t>Nedokončené dílo není objednatel povinen převzít.</w:t>
      </w:r>
    </w:p>
    <w:p w14:paraId="65AAEEF3" w14:textId="77777777" w:rsidR="0064145A" w:rsidRPr="00BF2FB7" w:rsidRDefault="0064145A" w:rsidP="005A2BA1">
      <w:pPr>
        <w:spacing w:beforeLines="20" w:before="48" w:afterLines="20" w:after="48" w:line="240" w:lineRule="atLeast"/>
        <w:jc w:val="center"/>
        <w:rPr>
          <w:rFonts w:asciiTheme="minorHAnsi" w:hAnsiTheme="minorHAnsi" w:cstheme="minorHAnsi"/>
          <w:b/>
        </w:rPr>
      </w:pPr>
    </w:p>
    <w:p w14:paraId="4926D905" w14:textId="77777777" w:rsidR="006E0791" w:rsidRPr="00BF2FB7" w:rsidRDefault="006E0791" w:rsidP="005A2BA1">
      <w:pPr>
        <w:spacing w:beforeLines="20" w:before="48" w:afterLines="20" w:after="48" w:line="240" w:lineRule="atLeast"/>
        <w:jc w:val="center"/>
        <w:rPr>
          <w:rFonts w:asciiTheme="minorHAnsi" w:hAnsiTheme="minorHAnsi" w:cstheme="minorHAnsi"/>
          <w:b/>
        </w:rPr>
      </w:pPr>
    </w:p>
    <w:p w14:paraId="7DB6CABE" w14:textId="27EFCE50" w:rsidR="00D62B74" w:rsidRPr="00BF2FB7" w:rsidRDefault="00D62B74" w:rsidP="005A2BA1">
      <w:pPr>
        <w:spacing w:beforeLines="20" w:before="48" w:afterLines="20" w:after="48" w:line="240" w:lineRule="atLeast"/>
        <w:jc w:val="center"/>
        <w:rPr>
          <w:rFonts w:asciiTheme="minorHAnsi" w:hAnsiTheme="minorHAnsi" w:cstheme="minorHAnsi"/>
          <w:b/>
        </w:rPr>
      </w:pPr>
      <w:r w:rsidRPr="00BF2FB7">
        <w:rPr>
          <w:rFonts w:asciiTheme="minorHAnsi" w:hAnsiTheme="minorHAnsi" w:cstheme="minorHAnsi"/>
          <w:b/>
        </w:rPr>
        <w:t xml:space="preserve">Článek </w:t>
      </w:r>
      <w:r w:rsidR="005A2BA1" w:rsidRPr="00BF2FB7">
        <w:rPr>
          <w:rFonts w:asciiTheme="minorHAnsi" w:hAnsiTheme="minorHAnsi" w:cstheme="minorHAnsi"/>
          <w:b/>
        </w:rPr>
        <w:t>VIII</w:t>
      </w:r>
      <w:r w:rsidRPr="00BF2FB7">
        <w:rPr>
          <w:rFonts w:asciiTheme="minorHAnsi" w:hAnsiTheme="minorHAnsi" w:cstheme="minorHAnsi"/>
          <w:b/>
        </w:rPr>
        <w:t>.</w:t>
      </w:r>
    </w:p>
    <w:p w14:paraId="7DDD1C29" w14:textId="77777777" w:rsidR="00D62B74" w:rsidRPr="00BF2FB7" w:rsidRDefault="00D62B74" w:rsidP="005A2BA1">
      <w:pPr>
        <w:spacing w:beforeLines="20" w:before="48" w:afterLines="20" w:after="48" w:line="240" w:lineRule="atLeast"/>
        <w:jc w:val="center"/>
        <w:outlineLvl w:val="0"/>
        <w:rPr>
          <w:rFonts w:asciiTheme="minorHAnsi" w:hAnsiTheme="minorHAnsi" w:cstheme="minorHAnsi"/>
          <w:b/>
          <w:color w:val="000000"/>
        </w:rPr>
      </w:pPr>
      <w:r w:rsidRPr="00BF2FB7">
        <w:rPr>
          <w:rFonts w:asciiTheme="minorHAnsi" w:hAnsiTheme="minorHAnsi" w:cstheme="minorHAnsi"/>
          <w:b/>
          <w:color w:val="000000"/>
        </w:rPr>
        <w:t>Ukončení smlouvy a sankce</w:t>
      </w:r>
    </w:p>
    <w:p w14:paraId="268E4808" w14:textId="4B9375D7" w:rsidR="00D62B74" w:rsidRPr="00BF2FB7" w:rsidRDefault="00D62B74" w:rsidP="005A2BA1">
      <w:pPr>
        <w:numPr>
          <w:ilvl w:val="0"/>
          <w:numId w:val="19"/>
        </w:numPr>
        <w:tabs>
          <w:tab w:val="num" w:pos="540"/>
        </w:tabs>
        <w:spacing w:beforeLines="20" w:before="48" w:afterLines="20" w:after="48"/>
        <w:jc w:val="both"/>
        <w:rPr>
          <w:rFonts w:asciiTheme="minorHAnsi" w:hAnsiTheme="minorHAnsi" w:cstheme="minorHAnsi"/>
        </w:rPr>
      </w:pPr>
      <w:r w:rsidRPr="00BF2FB7">
        <w:rPr>
          <w:rFonts w:asciiTheme="minorHAnsi" w:hAnsiTheme="minorHAnsi" w:cstheme="minorHAnsi"/>
        </w:rPr>
        <w:t xml:space="preserve">Zhotovitel se zavazuje, že v případě prodlení s dokončením díla zaplatí objednateli smluvní pokutu ve výši </w:t>
      </w:r>
      <w:r w:rsidR="00D213F4" w:rsidRPr="00BF2FB7">
        <w:rPr>
          <w:rFonts w:asciiTheme="minorHAnsi" w:hAnsiTheme="minorHAnsi" w:cstheme="minorHAnsi"/>
        </w:rPr>
        <w:t>3</w:t>
      </w:r>
      <w:r w:rsidRPr="00BF2FB7">
        <w:rPr>
          <w:rFonts w:asciiTheme="minorHAnsi" w:hAnsiTheme="minorHAnsi" w:cstheme="minorHAnsi"/>
        </w:rPr>
        <w:t>00,- Kč za každý den prodlení. Zhotovitel není v prodlení v případě, kdy nemohl na díle pokračovat z důvodu, že objednatel neposkytl řádně a včas součinnost, k níž se zavázal v této smlouvě.</w:t>
      </w:r>
    </w:p>
    <w:p w14:paraId="7DCFC6C0" w14:textId="77777777" w:rsidR="005A2BA1" w:rsidRPr="00BF2FB7" w:rsidRDefault="005A2BA1" w:rsidP="005A2BA1">
      <w:pPr>
        <w:numPr>
          <w:ilvl w:val="0"/>
          <w:numId w:val="19"/>
        </w:numPr>
        <w:tabs>
          <w:tab w:val="left" w:pos="360"/>
        </w:tabs>
        <w:spacing w:beforeLines="20" w:before="48" w:afterLines="20" w:after="48" w:line="240" w:lineRule="atLeast"/>
        <w:ind w:right="-48"/>
        <w:jc w:val="both"/>
        <w:rPr>
          <w:rFonts w:asciiTheme="minorHAnsi" w:hAnsiTheme="minorHAnsi" w:cstheme="minorHAnsi"/>
        </w:rPr>
      </w:pPr>
      <w:r w:rsidRPr="00BF2FB7">
        <w:rPr>
          <w:rFonts w:asciiTheme="minorHAnsi" w:hAnsiTheme="minorHAnsi" w:cstheme="minorHAnsi"/>
        </w:rPr>
        <w:t>Objednatel je oprávněn přerušit práce zejména v případě, že zhotovitel poskytuje delší dobu vadné plnění anebo jinak porušuje tuto smlouvu či právní předpisy.</w:t>
      </w:r>
    </w:p>
    <w:p w14:paraId="0CD0A1BC" w14:textId="27089F0D" w:rsidR="00D62B74" w:rsidRPr="00BF2FB7" w:rsidRDefault="00D62B74" w:rsidP="005A2BA1">
      <w:pPr>
        <w:numPr>
          <w:ilvl w:val="0"/>
          <w:numId w:val="19"/>
        </w:numPr>
        <w:tabs>
          <w:tab w:val="left" w:pos="360"/>
        </w:tabs>
        <w:spacing w:beforeLines="20" w:before="48" w:afterLines="20" w:after="48" w:line="240" w:lineRule="atLeast"/>
        <w:ind w:right="-48"/>
        <w:jc w:val="both"/>
        <w:rPr>
          <w:rFonts w:asciiTheme="minorHAnsi" w:hAnsiTheme="minorHAnsi" w:cstheme="minorHAnsi"/>
        </w:rPr>
      </w:pPr>
      <w:r w:rsidRPr="00BF2FB7">
        <w:rPr>
          <w:rFonts w:asciiTheme="minorHAnsi" w:hAnsiTheme="minorHAnsi" w:cstheme="minorHAnsi"/>
        </w:rPr>
        <w:t>V případě prodlení objednavatele s placením faktur uhradí objednavatel zhotoviteli úrok z prodlení ve výši stanovené právními předpisy.</w:t>
      </w:r>
    </w:p>
    <w:p w14:paraId="3AD9708E" w14:textId="77777777" w:rsidR="00D62B74" w:rsidRPr="00BF2FB7" w:rsidRDefault="00D62B74" w:rsidP="005A2BA1">
      <w:pPr>
        <w:numPr>
          <w:ilvl w:val="0"/>
          <w:numId w:val="19"/>
        </w:numPr>
        <w:tabs>
          <w:tab w:val="num" w:pos="540"/>
        </w:tabs>
        <w:spacing w:beforeLines="20" w:before="48" w:afterLines="20" w:after="48"/>
        <w:jc w:val="both"/>
        <w:rPr>
          <w:rFonts w:asciiTheme="minorHAnsi" w:hAnsiTheme="minorHAnsi" w:cstheme="minorHAnsi"/>
        </w:rPr>
      </w:pPr>
      <w:r w:rsidRPr="00BF2FB7">
        <w:rPr>
          <w:rFonts w:asciiTheme="minorHAnsi" w:hAnsiTheme="minorHAnsi" w:cstheme="minorHAnsi"/>
        </w:rPr>
        <w:t>Smluvní pokuty se sčítají a nezapočítávají se na náhradu škody. Zaplacením smluvní pokuty není dotčen nárok objednatele na náhradu škody v plné výši.</w:t>
      </w:r>
    </w:p>
    <w:p w14:paraId="42BFC776" w14:textId="77777777" w:rsidR="00D62B74" w:rsidRPr="00BF2FB7" w:rsidRDefault="00D62B74" w:rsidP="005A2BA1">
      <w:pPr>
        <w:numPr>
          <w:ilvl w:val="0"/>
          <w:numId w:val="19"/>
        </w:numPr>
        <w:tabs>
          <w:tab w:val="num" w:pos="540"/>
        </w:tabs>
        <w:spacing w:beforeLines="20" w:before="48" w:afterLines="20" w:after="48"/>
        <w:jc w:val="both"/>
        <w:rPr>
          <w:rFonts w:asciiTheme="minorHAnsi" w:hAnsiTheme="minorHAnsi" w:cstheme="minorHAnsi"/>
        </w:rPr>
      </w:pPr>
      <w:r w:rsidRPr="00BF2FB7">
        <w:rPr>
          <w:rFonts w:asciiTheme="minorHAnsi" w:hAnsiTheme="minorHAnsi" w:cstheme="minorHAnsi"/>
        </w:rPr>
        <w:t>Smlouva zaniká,</w:t>
      </w:r>
    </w:p>
    <w:p w14:paraId="5253C578" w14:textId="475F86A4" w:rsidR="00D62B74" w:rsidRPr="00BF2FB7" w:rsidRDefault="00D62B74" w:rsidP="005A2BA1">
      <w:pPr>
        <w:pStyle w:val="Odstavecseseznamem1"/>
        <w:numPr>
          <w:ilvl w:val="0"/>
          <w:numId w:val="20"/>
        </w:numPr>
        <w:spacing w:beforeLines="20" w:before="48" w:afterLines="20" w:after="48" w:line="240" w:lineRule="auto"/>
        <w:jc w:val="both"/>
        <w:rPr>
          <w:rFonts w:asciiTheme="minorHAnsi" w:hAnsiTheme="minorHAnsi" w:cstheme="minorHAnsi"/>
          <w:sz w:val="24"/>
          <w:szCs w:val="24"/>
        </w:rPr>
      </w:pPr>
      <w:r w:rsidRPr="00BF2FB7">
        <w:rPr>
          <w:rFonts w:asciiTheme="minorHAnsi" w:hAnsiTheme="minorHAnsi" w:cstheme="minorHAnsi"/>
          <w:sz w:val="24"/>
          <w:szCs w:val="24"/>
        </w:rPr>
        <w:t xml:space="preserve">dohodou smluvních stran, </w:t>
      </w:r>
    </w:p>
    <w:p w14:paraId="72CB70FF" w14:textId="77777777" w:rsidR="00D62B74" w:rsidRPr="00BF2FB7" w:rsidRDefault="00D62B74" w:rsidP="005A2BA1">
      <w:pPr>
        <w:pStyle w:val="Odstavecseseznamem1"/>
        <w:numPr>
          <w:ilvl w:val="0"/>
          <w:numId w:val="20"/>
        </w:numPr>
        <w:spacing w:beforeLines="20" w:before="48" w:afterLines="20" w:after="48" w:line="240" w:lineRule="auto"/>
        <w:jc w:val="both"/>
        <w:rPr>
          <w:rFonts w:asciiTheme="minorHAnsi" w:hAnsiTheme="minorHAnsi" w:cstheme="minorHAnsi"/>
          <w:sz w:val="24"/>
          <w:szCs w:val="24"/>
        </w:rPr>
      </w:pPr>
      <w:r w:rsidRPr="00BF2FB7">
        <w:rPr>
          <w:rFonts w:asciiTheme="minorHAnsi" w:hAnsiTheme="minorHAnsi" w:cstheme="minorHAnsi"/>
          <w:sz w:val="24"/>
          <w:szCs w:val="24"/>
        </w:rPr>
        <w:t xml:space="preserve">výpovědí kterékoliv ze smluvních stran za podmínek stanovených Smlouvou, </w:t>
      </w:r>
    </w:p>
    <w:p w14:paraId="01BACFC4" w14:textId="77777777" w:rsidR="00D62B74" w:rsidRPr="00BF2FB7" w:rsidRDefault="00D62B74" w:rsidP="005A2BA1">
      <w:pPr>
        <w:pStyle w:val="Odstavecseseznamem1"/>
        <w:numPr>
          <w:ilvl w:val="0"/>
          <w:numId w:val="20"/>
        </w:numPr>
        <w:spacing w:beforeLines="20" w:before="48" w:afterLines="20" w:after="48" w:line="240" w:lineRule="auto"/>
        <w:jc w:val="both"/>
        <w:rPr>
          <w:rFonts w:asciiTheme="minorHAnsi" w:hAnsiTheme="minorHAnsi" w:cstheme="minorHAnsi"/>
          <w:sz w:val="24"/>
          <w:szCs w:val="24"/>
        </w:rPr>
      </w:pPr>
      <w:r w:rsidRPr="00BF2FB7">
        <w:rPr>
          <w:rFonts w:asciiTheme="minorHAnsi" w:hAnsiTheme="minorHAnsi" w:cstheme="minorHAnsi"/>
          <w:sz w:val="24"/>
          <w:szCs w:val="24"/>
        </w:rPr>
        <w:t>odstoupením kterékoliv ze smluvní stran v případech, kdy tak stanoví právní předpis.</w:t>
      </w:r>
    </w:p>
    <w:p w14:paraId="76C13FAE" w14:textId="77777777" w:rsidR="00D62B74" w:rsidRPr="00BF2FB7" w:rsidRDefault="00D62B74" w:rsidP="005A2BA1">
      <w:pPr>
        <w:pStyle w:val="Odstavecseseznamem1"/>
        <w:numPr>
          <w:ilvl w:val="0"/>
          <w:numId w:val="19"/>
        </w:numPr>
        <w:spacing w:beforeLines="20" w:before="48" w:afterLines="20" w:after="48" w:line="240" w:lineRule="auto"/>
        <w:jc w:val="both"/>
        <w:rPr>
          <w:rFonts w:asciiTheme="minorHAnsi" w:hAnsiTheme="minorHAnsi" w:cstheme="minorHAnsi"/>
          <w:sz w:val="24"/>
          <w:szCs w:val="24"/>
        </w:rPr>
      </w:pPr>
      <w:r w:rsidRPr="00BF2FB7">
        <w:rPr>
          <w:rFonts w:asciiTheme="minorHAnsi" w:hAnsiTheme="minorHAnsi" w:cstheme="minorHAnsi"/>
          <w:sz w:val="24"/>
          <w:szCs w:val="24"/>
        </w:rPr>
        <w:t>Dohoda o zániku Smlouvy musí být písemná a podepsána oběma smluvními stranami.</w:t>
      </w:r>
    </w:p>
    <w:p w14:paraId="6EB5003B" w14:textId="77777777" w:rsidR="00D62B74" w:rsidRPr="00BF2FB7" w:rsidRDefault="00D62B74" w:rsidP="005A2BA1">
      <w:pPr>
        <w:pStyle w:val="Odstavecseseznamem1"/>
        <w:numPr>
          <w:ilvl w:val="0"/>
          <w:numId w:val="19"/>
        </w:numPr>
        <w:spacing w:beforeLines="20" w:before="48" w:afterLines="20" w:after="48" w:line="240" w:lineRule="auto"/>
        <w:ind w:left="357" w:hanging="357"/>
        <w:jc w:val="both"/>
        <w:rPr>
          <w:rFonts w:asciiTheme="minorHAnsi" w:hAnsiTheme="minorHAnsi" w:cstheme="minorHAnsi"/>
          <w:sz w:val="24"/>
          <w:szCs w:val="24"/>
        </w:rPr>
      </w:pPr>
      <w:r w:rsidRPr="00BF2FB7">
        <w:rPr>
          <w:rFonts w:asciiTheme="minorHAnsi" w:hAnsiTheme="minorHAnsi" w:cstheme="minorHAnsi"/>
          <w:sz w:val="24"/>
          <w:szCs w:val="24"/>
        </w:rPr>
        <w:t xml:space="preserve">Smluvní strana je oprávněna Smlouvu vypovědět, nastanou-li opodstatněné věcné, finanční nebo technické důvody. </w:t>
      </w:r>
    </w:p>
    <w:p w14:paraId="30D6B82B" w14:textId="77777777" w:rsidR="00D62B74" w:rsidRPr="00BF2FB7" w:rsidRDefault="00D62B74" w:rsidP="005A2BA1">
      <w:pPr>
        <w:pStyle w:val="Odstavecseseznamem1"/>
        <w:spacing w:beforeLines="20" w:before="48" w:afterLines="20" w:after="48" w:line="240" w:lineRule="auto"/>
        <w:ind w:left="357" w:hanging="357"/>
        <w:jc w:val="both"/>
        <w:rPr>
          <w:rFonts w:asciiTheme="minorHAnsi" w:hAnsiTheme="minorHAnsi" w:cstheme="minorHAnsi"/>
          <w:sz w:val="24"/>
          <w:szCs w:val="24"/>
        </w:rPr>
      </w:pPr>
      <w:r w:rsidRPr="00BF2FB7">
        <w:rPr>
          <w:rFonts w:asciiTheme="minorHAnsi" w:hAnsiTheme="minorHAnsi" w:cstheme="minorHAnsi"/>
          <w:sz w:val="24"/>
          <w:szCs w:val="24"/>
        </w:rPr>
        <w:t xml:space="preserve">       Za opodstatněné lze považovat zejména:</w:t>
      </w:r>
    </w:p>
    <w:p w14:paraId="38641047" w14:textId="20267AC8" w:rsidR="00D62B74" w:rsidRPr="00BF2FB7" w:rsidRDefault="00D62B74" w:rsidP="005A2BA1">
      <w:pPr>
        <w:pStyle w:val="Odstavecseseznamem1"/>
        <w:numPr>
          <w:ilvl w:val="0"/>
          <w:numId w:val="21"/>
        </w:numPr>
        <w:spacing w:beforeLines="20" w:before="48" w:afterLines="20" w:after="48" w:line="240" w:lineRule="auto"/>
        <w:jc w:val="both"/>
        <w:rPr>
          <w:rFonts w:asciiTheme="minorHAnsi" w:hAnsiTheme="minorHAnsi" w:cstheme="minorHAnsi"/>
          <w:sz w:val="24"/>
          <w:szCs w:val="24"/>
        </w:rPr>
      </w:pPr>
      <w:r w:rsidRPr="00BF2FB7">
        <w:rPr>
          <w:rFonts w:asciiTheme="minorHAnsi" w:hAnsiTheme="minorHAnsi" w:cstheme="minorHAnsi"/>
          <w:sz w:val="24"/>
          <w:szCs w:val="24"/>
        </w:rPr>
        <w:t>finanční důvody – nemožnost hradit náklady spojené s výkonem spolupráce</w:t>
      </w:r>
    </w:p>
    <w:p w14:paraId="71D158A5" w14:textId="60E2E075" w:rsidR="00D62B74" w:rsidRPr="00BF2FB7" w:rsidRDefault="00D62B74" w:rsidP="005A2BA1">
      <w:pPr>
        <w:pStyle w:val="Odstavecseseznamem1"/>
        <w:numPr>
          <w:ilvl w:val="0"/>
          <w:numId w:val="21"/>
        </w:numPr>
        <w:spacing w:beforeLines="20" w:before="48" w:afterLines="20" w:after="48" w:line="240" w:lineRule="auto"/>
        <w:jc w:val="both"/>
        <w:rPr>
          <w:rFonts w:asciiTheme="minorHAnsi" w:hAnsiTheme="minorHAnsi" w:cstheme="minorHAnsi"/>
          <w:sz w:val="24"/>
          <w:szCs w:val="24"/>
        </w:rPr>
      </w:pPr>
      <w:r w:rsidRPr="00BF2FB7">
        <w:rPr>
          <w:rFonts w:asciiTheme="minorHAnsi" w:hAnsiTheme="minorHAnsi" w:cstheme="minorHAnsi"/>
          <w:sz w:val="24"/>
          <w:szCs w:val="24"/>
        </w:rPr>
        <w:t xml:space="preserve">technické důvody – zmenšení rozsahu provozu smluvní strany, které nemá původ v jednání některé ze smluvních stran. </w:t>
      </w:r>
    </w:p>
    <w:p w14:paraId="21C7E913" w14:textId="455DE520" w:rsidR="00D62B74" w:rsidRPr="00BF2FB7" w:rsidRDefault="00D62B74" w:rsidP="005A2BA1">
      <w:pPr>
        <w:pStyle w:val="Odstavecseseznamem1"/>
        <w:numPr>
          <w:ilvl w:val="0"/>
          <w:numId w:val="19"/>
        </w:numPr>
        <w:spacing w:beforeLines="20" w:before="48" w:afterLines="20" w:after="48" w:line="240" w:lineRule="auto"/>
        <w:ind w:left="357" w:hanging="357"/>
        <w:jc w:val="both"/>
        <w:rPr>
          <w:rFonts w:asciiTheme="minorHAnsi" w:hAnsiTheme="minorHAnsi" w:cstheme="minorHAnsi"/>
          <w:sz w:val="24"/>
          <w:szCs w:val="24"/>
        </w:rPr>
      </w:pPr>
      <w:r w:rsidRPr="00BF2FB7">
        <w:rPr>
          <w:rFonts w:asciiTheme="minorHAnsi" w:hAnsiTheme="minorHAnsi" w:cstheme="minorHAnsi"/>
          <w:sz w:val="24"/>
          <w:szCs w:val="24"/>
        </w:rPr>
        <w:t>Výpověď musí být písemná a musí být doručena druhé smluvní straně. Výpovědní doba činí dva</w:t>
      </w:r>
      <w:r w:rsidR="000E3ACB" w:rsidRPr="00BF2FB7">
        <w:rPr>
          <w:rFonts w:asciiTheme="minorHAnsi" w:hAnsiTheme="minorHAnsi" w:cstheme="minorHAnsi"/>
          <w:sz w:val="24"/>
          <w:szCs w:val="24"/>
        </w:rPr>
        <w:t xml:space="preserve"> </w:t>
      </w:r>
      <w:r w:rsidRPr="00BF2FB7">
        <w:rPr>
          <w:rFonts w:asciiTheme="minorHAnsi" w:hAnsiTheme="minorHAnsi" w:cstheme="minorHAnsi"/>
          <w:sz w:val="24"/>
          <w:szCs w:val="24"/>
        </w:rPr>
        <w:t>měsíc</w:t>
      </w:r>
      <w:r w:rsidR="000E3ACB" w:rsidRPr="00BF2FB7">
        <w:rPr>
          <w:rFonts w:asciiTheme="minorHAnsi" w:hAnsiTheme="minorHAnsi" w:cstheme="minorHAnsi"/>
          <w:sz w:val="24"/>
          <w:szCs w:val="24"/>
        </w:rPr>
        <w:t>e</w:t>
      </w:r>
      <w:r w:rsidRPr="00BF2FB7">
        <w:rPr>
          <w:rFonts w:asciiTheme="minorHAnsi" w:hAnsiTheme="minorHAnsi" w:cstheme="minorHAnsi"/>
          <w:sz w:val="24"/>
          <w:szCs w:val="24"/>
        </w:rPr>
        <w:t xml:space="preserve"> a počíná běžet dnem následujícím po dni, v němž byla výpověď doručena druhé smluvní straně. </w:t>
      </w:r>
    </w:p>
    <w:p w14:paraId="0D453D72" w14:textId="77777777" w:rsidR="00D62B74" w:rsidRPr="00BF2FB7" w:rsidRDefault="00D62B74" w:rsidP="005A2BA1">
      <w:pPr>
        <w:pStyle w:val="Odstavecseseznamem1"/>
        <w:numPr>
          <w:ilvl w:val="0"/>
          <w:numId w:val="19"/>
        </w:numPr>
        <w:spacing w:beforeLines="20" w:before="48" w:afterLines="20" w:after="48" w:line="240" w:lineRule="auto"/>
        <w:ind w:left="357" w:hanging="357"/>
        <w:jc w:val="both"/>
        <w:rPr>
          <w:rFonts w:asciiTheme="minorHAnsi" w:hAnsiTheme="minorHAnsi" w:cstheme="minorHAnsi"/>
          <w:sz w:val="24"/>
          <w:szCs w:val="24"/>
        </w:rPr>
      </w:pPr>
      <w:r w:rsidRPr="00BF2FB7">
        <w:rPr>
          <w:rFonts w:asciiTheme="minorHAnsi" w:hAnsiTheme="minorHAnsi" w:cstheme="minorHAnsi"/>
          <w:sz w:val="24"/>
          <w:szCs w:val="24"/>
        </w:rPr>
        <w:t>Odstoupit od Smlouvy může kterákoliv ze smluvních stran, poruší-li druhá smluvní strana ustanovení Smlouvy podstatným způsobem nebo hrubě poškodí dobré jméno druhé smluvní strany.</w:t>
      </w:r>
    </w:p>
    <w:p w14:paraId="3452F317" w14:textId="77777777" w:rsidR="00D62B74" w:rsidRPr="00BF2FB7" w:rsidRDefault="00D62B74" w:rsidP="005A2BA1">
      <w:pPr>
        <w:spacing w:beforeLines="20" w:before="48" w:afterLines="20" w:after="48" w:line="240" w:lineRule="atLeast"/>
        <w:jc w:val="center"/>
        <w:rPr>
          <w:rFonts w:asciiTheme="minorHAnsi" w:hAnsiTheme="minorHAnsi" w:cstheme="minorHAnsi"/>
          <w:b/>
        </w:rPr>
      </w:pPr>
    </w:p>
    <w:p w14:paraId="4E2A55B5" w14:textId="77777777" w:rsidR="006E0791" w:rsidRPr="00BF2FB7" w:rsidRDefault="006E0791" w:rsidP="005A2BA1">
      <w:pPr>
        <w:spacing w:beforeLines="20" w:before="48" w:afterLines="20" w:after="48" w:line="240" w:lineRule="atLeast"/>
        <w:jc w:val="center"/>
        <w:rPr>
          <w:rFonts w:asciiTheme="minorHAnsi" w:hAnsiTheme="minorHAnsi" w:cstheme="minorHAnsi"/>
          <w:b/>
        </w:rPr>
      </w:pPr>
    </w:p>
    <w:p w14:paraId="327583BB" w14:textId="77777777" w:rsidR="00916A66" w:rsidRDefault="00916A66">
      <w:pPr>
        <w:spacing w:after="200" w:line="276" w:lineRule="auto"/>
        <w:rPr>
          <w:rFonts w:asciiTheme="minorHAnsi" w:hAnsiTheme="minorHAnsi" w:cstheme="minorHAnsi"/>
          <w:b/>
        </w:rPr>
      </w:pPr>
      <w:r>
        <w:rPr>
          <w:rFonts w:asciiTheme="minorHAnsi" w:hAnsiTheme="minorHAnsi" w:cstheme="minorHAnsi"/>
          <w:b/>
        </w:rPr>
        <w:br w:type="page"/>
      </w:r>
    </w:p>
    <w:p w14:paraId="2925C8AD" w14:textId="44314D76" w:rsidR="00D62B74" w:rsidRPr="00BF2FB7" w:rsidRDefault="00D62B74" w:rsidP="005A2BA1">
      <w:pPr>
        <w:spacing w:beforeLines="20" w:before="48" w:afterLines="20" w:after="48" w:line="240" w:lineRule="atLeast"/>
        <w:jc w:val="center"/>
        <w:rPr>
          <w:rFonts w:asciiTheme="minorHAnsi" w:hAnsiTheme="minorHAnsi" w:cstheme="minorHAnsi"/>
          <w:b/>
        </w:rPr>
      </w:pPr>
      <w:r w:rsidRPr="00BF2FB7">
        <w:rPr>
          <w:rFonts w:asciiTheme="minorHAnsi" w:hAnsiTheme="minorHAnsi" w:cstheme="minorHAnsi"/>
          <w:b/>
        </w:rPr>
        <w:lastRenderedPageBreak/>
        <w:t xml:space="preserve">Článek </w:t>
      </w:r>
      <w:r w:rsidR="002B0B37" w:rsidRPr="00BF2FB7">
        <w:rPr>
          <w:rFonts w:asciiTheme="minorHAnsi" w:hAnsiTheme="minorHAnsi" w:cstheme="minorHAnsi"/>
          <w:b/>
        </w:rPr>
        <w:t>I</w:t>
      </w:r>
      <w:r w:rsidRPr="00BF2FB7">
        <w:rPr>
          <w:rFonts w:asciiTheme="minorHAnsi" w:hAnsiTheme="minorHAnsi" w:cstheme="minorHAnsi"/>
          <w:b/>
        </w:rPr>
        <w:t xml:space="preserve">X. </w:t>
      </w:r>
    </w:p>
    <w:p w14:paraId="73275DAE" w14:textId="77777777" w:rsidR="00D62B74" w:rsidRPr="00BF2FB7" w:rsidRDefault="00D62B74" w:rsidP="005A2BA1">
      <w:pPr>
        <w:spacing w:beforeLines="20" w:before="48" w:afterLines="20" w:after="48" w:line="240" w:lineRule="atLeast"/>
        <w:jc w:val="center"/>
        <w:rPr>
          <w:rFonts w:asciiTheme="minorHAnsi" w:hAnsiTheme="minorHAnsi" w:cstheme="minorHAnsi"/>
          <w:b/>
          <w:color w:val="000000"/>
        </w:rPr>
      </w:pPr>
      <w:r w:rsidRPr="00BF2FB7">
        <w:rPr>
          <w:rFonts w:asciiTheme="minorHAnsi" w:hAnsiTheme="minorHAnsi" w:cstheme="minorHAnsi"/>
          <w:b/>
          <w:color w:val="000000"/>
        </w:rPr>
        <w:t>Závěrečná ustanovení</w:t>
      </w:r>
    </w:p>
    <w:p w14:paraId="4841D0A6" w14:textId="77777777" w:rsidR="00D62B74" w:rsidRPr="00BF2FB7" w:rsidRDefault="00D62B74" w:rsidP="005A2BA1">
      <w:pPr>
        <w:numPr>
          <w:ilvl w:val="0"/>
          <w:numId w:val="22"/>
        </w:numPr>
        <w:spacing w:beforeLines="20" w:before="48" w:afterLines="20" w:after="48" w:line="240" w:lineRule="atLeast"/>
        <w:jc w:val="both"/>
        <w:rPr>
          <w:rFonts w:asciiTheme="minorHAnsi" w:hAnsiTheme="minorHAnsi" w:cstheme="minorHAnsi"/>
          <w:color w:val="000000"/>
        </w:rPr>
      </w:pPr>
      <w:r w:rsidRPr="00BF2FB7">
        <w:rPr>
          <w:rFonts w:asciiTheme="minorHAnsi" w:hAnsiTheme="minorHAnsi" w:cstheme="minorHAnsi"/>
          <w:color w:val="000000"/>
        </w:rPr>
        <w:t>Práva a povinnosti smluvních stran, které nejsou výslovně upraveny touto smlouvou, se řídí ustanoveními občanského zákoníku.</w:t>
      </w:r>
    </w:p>
    <w:p w14:paraId="152BED45" w14:textId="77777777" w:rsidR="00D62B74" w:rsidRPr="00BF2FB7" w:rsidRDefault="00D62B74" w:rsidP="005A2BA1">
      <w:pPr>
        <w:numPr>
          <w:ilvl w:val="0"/>
          <w:numId w:val="22"/>
        </w:numPr>
        <w:spacing w:beforeLines="20" w:before="48" w:afterLines="20" w:after="48" w:line="240" w:lineRule="atLeast"/>
        <w:jc w:val="both"/>
        <w:rPr>
          <w:rFonts w:asciiTheme="minorHAnsi" w:hAnsiTheme="minorHAnsi" w:cstheme="minorHAnsi"/>
          <w:color w:val="000000"/>
        </w:rPr>
      </w:pPr>
      <w:r w:rsidRPr="00BF2FB7">
        <w:rPr>
          <w:rFonts w:asciiTheme="minorHAnsi" w:hAnsiTheme="minorHAnsi" w:cstheme="minorHAnsi"/>
          <w:color w:val="000000"/>
        </w:rPr>
        <w:t xml:space="preserve">Změny a dodatky této smlouvy platí pouze tehdy, jestliže jsou podány písemně a podepsány oprávněnými osobami dle této smlouvy. </w:t>
      </w:r>
    </w:p>
    <w:p w14:paraId="513A29D6" w14:textId="5D4BDB0F" w:rsidR="00D62B74" w:rsidRPr="00BF2FB7" w:rsidRDefault="00D62B74" w:rsidP="005A2BA1">
      <w:pPr>
        <w:numPr>
          <w:ilvl w:val="0"/>
          <w:numId w:val="22"/>
        </w:numPr>
        <w:spacing w:beforeLines="20" w:before="48" w:afterLines="20" w:after="48" w:line="240" w:lineRule="atLeast"/>
        <w:jc w:val="both"/>
        <w:rPr>
          <w:rFonts w:asciiTheme="minorHAnsi" w:hAnsiTheme="minorHAnsi" w:cstheme="minorHAnsi"/>
          <w:color w:val="000000"/>
        </w:rPr>
      </w:pPr>
      <w:r w:rsidRPr="00BF2FB7">
        <w:rPr>
          <w:rFonts w:asciiTheme="minorHAnsi" w:hAnsiTheme="minorHAnsi" w:cstheme="minorHAnsi"/>
          <w:color w:val="000000"/>
        </w:rPr>
        <w:t xml:space="preserve">Tato smlouva nabývá účinnosti dnem jejího </w:t>
      </w:r>
      <w:r w:rsidR="00D222EC" w:rsidRPr="00BF2FB7">
        <w:rPr>
          <w:rFonts w:asciiTheme="minorHAnsi" w:hAnsiTheme="minorHAnsi" w:cstheme="minorHAnsi"/>
          <w:color w:val="000000"/>
        </w:rPr>
        <w:t>zveřejnění v registru smluv</w:t>
      </w:r>
      <w:r w:rsidRPr="00BF2FB7">
        <w:rPr>
          <w:rFonts w:asciiTheme="minorHAnsi" w:hAnsiTheme="minorHAnsi" w:cstheme="minorHAnsi"/>
          <w:color w:val="000000"/>
        </w:rPr>
        <w:t>.</w:t>
      </w:r>
    </w:p>
    <w:p w14:paraId="3F63D24E" w14:textId="793D6AD7" w:rsidR="00D62B74" w:rsidRPr="00BF2FB7" w:rsidRDefault="00D62B74" w:rsidP="005A2BA1">
      <w:pPr>
        <w:numPr>
          <w:ilvl w:val="0"/>
          <w:numId w:val="22"/>
        </w:numPr>
        <w:spacing w:beforeLines="20" w:before="48" w:afterLines="20" w:after="48" w:line="240" w:lineRule="atLeast"/>
        <w:jc w:val="both"/>
        <w:rPr>
          <w:rFonts w:asciiTheme="minorHAnsi" w:hAnsiTheme="minorHAnsi" w:cstheme="minorHAnsi"/>
          <w:color w:val="000000"/>
        </w:rPr>
      </w:pPr>
      <w:r w:rsidRPr="00BF2FB7">
        <w:rPr>
          <w:rFonts w:asciiTheme="minorHAnsi" w:hAnsiTheme="minorHAnsi" w:cstheme="minorHAnsi"/>
          <w:color w:val="000000"/>
        </w:rPr>
        <w:t xml:space="preserve">Tato smlouva je vyhotovena ve </w:t>
      </w:r>
      <w:r w:rsidR="00EC7FB7">
        <w:rPr>
          <w:rFonts w:asciiTheme="minorHAnsi" w:hAnsiTheme="minorHAnsi" w:cstheme="minorHAnsi"/>
          <w:color w:val="000000"/>
        </w:rPr>
        <w:t>t</w:t>
      </w:r>
      <w:r w:rsidRPr="00BF2FB7">
        <w:rPr>
          <w:rFonts w:asciiTheme="minorHAnsi" w:hAnsiTheme="minorHAnsi" w:cstheme="minorHAnsi"/>
          <w:color w:val="000000"/>
        </w:rPr>
        <w:t xml:space="preserve">řech stejnopisech, z nichž </w:t>
      </w:r>
      <w:r w:rsidR="0085043E">
        <w:rPr>
          <w:rFonts w:asciiTheme="minorHAnsi" w:hAnsiTheme="minorHAnsi" w:cstheme="minorHAnsi"/>
          <w:color w:val="000000"/>
        </w:rPr>
        <w:t xml:space="preserve">objednatel </w:t>
      </w:r>
      <w:r w:rsidRPr="00BF2FB7">
        <w:rPr>
          <w:rFonts w:asciiTheme="minorHAnsi" w:hAnsiTheme="minorHAnsi" w:cstheme="minorHAnsi"/>
          <w:color w:val="000000"/>
        </w:rPr>
        <w:t>obdrží dva podepsané výtisky</w:t>
      </w:r>
      <w:r w:rsidR="0085043E">
        <w:rPr>
          <w:rFonts w:asciiTheme="minorHAnsi" w:hAnsiTheme="minorHAnsi" w:cstheme="minorHAnsi"/>
          <w:color w:val="000000"/>
        </w:rPr>
        <w:t xml:space="preserve"> a zhotovitel jeden</w:t>
      </w:r>
      <w:r w:rsidRPr="00BF2FB7">
        <w:rPr>
          <w:rFonts w:asciiTheme="minorHAnsi" w:hAnsiTheme="minorHAnsi" w:cstheme="minorHAnsi"/>
          <w:color w:val="000000"/>
        </w:rPr>
        <w:t>.</w:t>
      </w:r>
    </w:p>
    <w:p w14:paraId="6CE93E80" w14:textId="457082E4" w:rsidR="00D93AF4" w:rsidRPr="0085043E" w:rsidRDefault="00D62B74" w:rsidP="0085043E">
      <w:pPr>
        <w:numPr>
          <w:ilvl w:val="0"/>
          <w:numId w:val="22"/>
        </w:numPr>
        <w:spacing w:beforeLines="20" w:before="48" w:afterLines="20" w:after="48" w:line="240" w:lineRule="atLeast"/>
        <w:jc w:val="both"/>
        <w:rPr>
          <w:rFonts w:asciiTheme="minorHAnsi" w:hAnsiTheme="minorHAnsi" w:cstheme="minorHAnsi"/>
        </w:rPr>
      </w:pPr>
      <w:r w:rsidRPr="00BF2FB7">
        <w:rPr>
          <w:rFonts w:asciiTheme="minorHAnsi" w:hAnsiTheme="minorHAnsi" w:cstheme="minorHAnsi"/>
          <w:color w:val="000000"/>
        </w:rPr>
        <w:t>Smluvní strany prohlašují, že je jim znám obsah této smlouvy včetně přílohy, že s jejím obsahem souhlasí, a že smlouvu uzavírají svobodně, nikoliv v tísni či za nevýhodných podmínek.</w:t>
      </w:r>
    </w:p>
    <w:p w14:paraId="08654055" w14:textId="77777777" w:rsidR="0085043E" w:rsidRPr="00BF2FB7" w:rsidRDefault="0085043E" w:rsidP="0085043E">
      <w:pPr>
        <w:spacing w:beforeLines="20" w:before="48" w:afterLines="20" w:after="48" w:line="240" w:lineRule="atLeast"/>
        <w:jc w:val="both"/>
        <w:rPr>
          <w:rFonts w:asciiTheme="minorHAnsi" w:hAnsiTheme="minorHAnsi" w:cstheme="minorHAnsi"/>
        </w:rPr>
      </w:pPr>
    </w:p>
    <w:p w14:paraId="4B0F9A7A" w14:textId="77777777" w:rsidR="008631D2" w:rsidRPr="00BF2FB7" w:rsidRDefault="008631D2" w:rsidP="005A2BA1">
      <w:pPr>
        <w:autoSpaceDE w:val="0"/>
        <w:autoSpaceDN w:val="0"/>
        <w:adjustRightInd w:val="0"/>
        <w:spacing w:beforeLines="20" w:before="48" w:afterLines="20" w:after="48" w:line="360" w:lineRule="auto"/>
        <w:ind w:left="360"/>
        <w:jc w:val="both"/>
        <w:rPr>
          <w:rFonts w:asciiTheme="minorHAnsi" w:hAnsiTheme="minorHAnsi" w:cstheme="minorHAnsi"/>
        </w:rPr>
      </w:pPr>
      <w:r w:rsidRPr="00BF2FB7">
        <w:rPr>
          <w:rFonts w:asciiTheme="minorHAnsi" w:hAnsiTheme="minorHAnsi" w:cstheme="minorHAnsi"/>
        </w:rPr>
        <w:t>V Praze dne</w:t>
      </w:r>
    </w:p>
    <w:p w14:paraId="30A61C67" w14:textId="77777777" w:rsidR="002C4EC3" w:rsidRPr="00BF2FB7" w:rsidRDefault="002C4EC3" w:rsidP="005A2BA1">
      <w:pPr>
        <w:autoSpaceDE w:val="0"/>
        <w:autoSpaceDN w:val="0"/>
        <w:adjustRightInd w:val="0"/>
        <w:spacing w:beforeLines="20" w:before="48" w:afterLines="20" w:after="48" w:line="360" w:lineRule="auto"/>
        <w:ind w:left="360"/>
        <w:jc w:val="both"/>
        <w:rPr>
          <w:rFonts w:asciiTheme="minorHAnsi" w:hAnsiTheme="minorHAnsi" w:cstheme="minorHAnsi"/>
        </w:rPr>
      </w:pPr>
    </w:p>
    <w:p w14:paraId="6F9C6C57" w14:textId="77777777" w:rsidR="002C4EC3" w:rsidRPr="00BF2FB7" w:rsidRDefault="002C4EC3" w:rsidP="005A2BA1">
      <w:pPr>
        <w:autoSpaceDE w:val="0"/>
        <w:autoSpaceDN w:val="0"/>
        <w:adjustRightInd w:val="0"/>
        <w:spacing w:beforeLines="20" w:before="48" w:afterLines="20" w:after="48" w:line="360" w:lineRule="auto"/>
        <w:ind w:left="360"/>
        <w:jc w:val="both"/>
        <w:rPr>
          <w:rFonts w:asciiTheme="minorHAnsi" w:hAnsiTheme="minorHAnsi" w:cstheme="minorHAnsi"/>
        </w:rPr>
      </w:pPr>
    </w:p>
    <w:p w14:paraId="5EF52609" w14:textId="77777777" w:rsidR="002C4EC3" w:rsidRPr="00BF2FB7" w:rsidRDefault="002C4EC3" w:rsidP="005A2BA1">
      <w:pPr>
        <w:autoSpaceDE w:val="0"/>
        <w:autoSpaceDN w:val="0"/>
        <w:adjustRightInd w:val="0"/>
        <w:spacing w:beforeLines="20" w:before="48" w:afterLines="20" w:after="48" w:line="360" w:lineRule="auto"/>
        <w:ind w:left="360"/>
        <w:jc w:val="both"/>
        <w:rPr>
          <w:rFonts w:asciiTheme="minorHAnsi" w:hAnsiTheme="minorHAnsi" w:cstheme="minorHAnsi"/>
        </w:rPr>
      </w:pPr>
    </w:p>
    <w:p w14:paraId="7DC11EC7" w14:textId="77777777" w:rsidR="002C4EC3" w:rsidRPr="00BF2FB7" w:rsidRDefault="002C4EC3" w:rsidP="005A2BA1">
      <w:pPr>
        <w:autoSpaceDE w:val="0"/>
        <w:autoSpaceDN w:val="0"/>
        <w:adjustRightInd w:val="0"/>
        <w:spacing w:beforeLines="20" w:before="48" w:afterLines="20" w:after="48" w:line="360" w:lineRule="auto"/>
        <w:ind w:left="360"/>
        <w:jc w:val="both"/>
        <w:rPr>
          <w:rFonts w:asciiTheme="minorHAnsi" w:hAnsiTheme="minorHAnsi" w:cstheme="minorHAnsi"/>
        </w:rPr>
      </w:pPr>
    </w:p>
    <w:p w14:paraId="74C6ADA1" w14:textId="1221B88E" w:rsidR="008631D2" w:rsidRPr="00BF2FB7" w:rsidRDefault="008631D2" w:rsidP="005A2BA1">
      <w:pPr>
        <w:autoSpaceDE w:val="0"/>
        <w:autoSpaceDN w:val="0"/>
        <w:spacing w:beforeLines="20" w:before="48" w:afterLines="20" w:after="48" w:line="360" w:lineRule="auto"/>
        <w:jc w:val="both"/>
        <w:rPr>
          <w:rFonts w:asciiTheme="minorHAnsi" w:hAnsiTheme="minorHAnsi" w:cstheme="minorHAnsi"/>
          <w:bCs/>
        </w:rPr>
      </w:pPr>
      <w:r w:rsidRPr="00BF2FB7">
        <w:rPr>
          <w:rFonts w:asciiTheme="minorHAnsi" w:hAnsiTheme="minorHAnsi" w:cstheme="minorHAnsi"/>
          <w:bCs/>
        </w:rPr>
        <w:t>…………………………………………</w:t>
      </w:r>
      <w:r w:rsidRPr="00BF2FB7">
        <w:rPr>
          <w:rFonts w:asciiTheme="minorHAnsi" w:hAnsiTheme="minorHAnsi" w:cstheme="minorHAnsi"/>
          <w:bCs/>
        </w:rPr>
        <w:tab/>
      </w:r>
      <w:r w:rsidRPr="00BF2FB7">
        <w:rPr>
          <w:rFonts w:asciiTheme="minorHAnsi" w:hAnsiTheme="minorHAnsi" w:cstheme="minorHAnsi"/>
          <w:bCs/>
        </w:rPr>
        <w:tab/>
      </w:r>
      <w:r w:rsidRPr="00BF2FB7">
        <w:rPr>
          <w:rFonts w:asciiTheme="minorHAnsi" w:hAnsiTheme="minorHAnsi" w:cstheme="minorHAnsi"/>
          <w:bCs/>
        </w:rPr>
        <w:tab/>
      </w:r>
      <w:r w:rsidR="00552B5E" w:rsidRPr="00BF2FB7">
        <w:rPr>
          <w:rFonts w:asciiTheme="minorHAnsi" w:hAnsiTheme="minorHAnsi" w:cstheme="minorHAnsi"/>
          <w:bCs/>
        </w:rPr>
        <w:tab/>
      </w:r>
      <w:r w:rsidR="00552B5E" w:rsidRPr="00BF2FB7">
        <w:rPr>
          <w:rFonts w:asciiTheme="minorHAnsi" w:hAnsiTheme="minorHAnsi" w:cstheme="minorHAnsi"/>
          <w:bCs/>
        </w:rPr>
        <w:tab/>
      </w:r>
      <w:r w:rsidRPr="00BF2FB7">
        <w:rPr>
          <w:rFonts w:asciiTheme="minorHAnsi" w:hAnsiTheme="minorHAnsi" w:cstheme="minorHAnsi"/>
          <w:bCs/>
        </w:rPr>
        <w:t>…………………………………………</w:t>
      </w:r>
    </w:p>
    <w:p w14:paraId="53F80EC6" w14:textId="2DB9D0F5" w:rsidR="005A2BA1" w:rsidRPr="00BF2FB7" w:rsidRDefault="0003456D" w:rsidP="005A2BA1">
      <w:pPr>
        <w:spacing w:beforeLines="20" w:before="48" w:afterLines="20" w:after="48" w:line="276" w:lineRule="auto"/>
        <w:rPr>
          <w:rFonts w:asciiTheme="minorHAnsi" w:hAnsiTheme="minorHAnsi" w:cstheme="minorHAnsi"/>
          <w:bCs/>
        </w:rPr>
      </w:pPr>
      <w:r>
        <w:rPr>
          <w:rFonts w:asciiTheme="minorHAnsi" w:hAnsiTheme="minorHAnsi" w:cstheme="minorHAnsi"/>
          <w:bCs/>
        </w:rPr>
        <w:t>PhDr. Zuzana Strnadová</w:t>
      </w:r>
      <w:r w:rsidR="005A2BA1" w:rsidRPr="00BF2FB7">
        <w:rPr>
          <w:rFonts w:asciiTheme="minorHAnsi" w:hAnsiTheme="minorHAnsi" w:cstheme="minorHAnsi"/>
          <w:bCs/>
        </w:rPr>
        <w:t>,</w:t>
      </w:r>
      <w:r w:rsidR="009F7200" w:rsidRPr="00BF2FB7">
        <w:rPr>
          <w:rFonts w:asciiTheme="minorHAnsi" w:hAnsiTheme="minorHAnsi" w:cstheme="minorHAnsi"/>
          <w:bCs/>
        </w:rPr>
        <w:tab/>
      </w:r>
      <w:r w:rsidR="002C11F1" w:rsidRPr="00BF2FB7">
        <w:rPr>
          <w:rFonts w:asciiTheme="minorHAnsi" w:hAnsiTheme="minorHAnsi" w:cstheme="minorHAnsi"/>
          <w:bCs/>
        </w:rPr>
        <w:tab/>
      </w:r>
      <w:r w:rsidR="002C11F1" w:rsidRPr="00BF2FB7">
        <w:rPr>
          <w:rFonts w:asciiTheme="minorHAnsi" w:hAnsiTheme="minorHAnsi" w:cstheme="minorHAnsi"/>
          <w:bCs/>
        </w:rPr>
        <w:tab/>
      </w:r>
      <w:r w:rsidR="00E910BC">
        <w:rPr>
          <w:rFonts w:asciiTheme="minorHAnsi" w:hAnsiTheme="minorHAnsi" w:cstheme="minorHAnsi"/>
          <w:bCs/>
        </w:rPr>
        <w:tab/>
      </w:r>
      <w:r w:rsidR="00E910BC">
        <w:rPr>
          <w:rFonts w:asciiTheme="minorHAnsi" w:hAnsiTheme="minorHAnsi" w:cstheme="minorHAnsi"/>
          <w:bCs/>
        </w:rPr>
        <w:tab/>
        <w:t>Mar</w:t>
      </w:r>
      <w:r w:rsidR="002915F4">
        <w:rPr>
          <w:rFonts w:asciiTheme="minorHAnsi" w:hAnsiTheme="minorHAnsi" w:cstheme="minorHAnsi"/>
          <w:bCs/>
        </w:rPr>
        <w:t>kéta</w:t>
      </w:r>
      <w:r w:rsidR="00E910BC">
        <w:rPr>
          <w:rFonts w:asciiTheme="minorHAnsi" w:hAnsiTheme="minorHAnsi" w:cstheme="minorHAnsi"/>
          <w:bCs/>
        </w:rPr>
        <w:t xml:space="preserve"> Kudláčová</w:t>
      </w:r>
    </w:p>
    <w:p w14:paraId="3D2D33BB" w14:textId="041A6DD0" w:rsidR="0003456D" w:rsidRDefault="0003456D" w:rsidP="005A2BA1">
      <w:pPr>
        <w:spacing w:beforeLines="20" w:before="48" w:afterLines="20" w:after="48"/>
        <w:rPr>
          <w:rFonts w:asciiTheme="minorHAnsi" w:hAnsiTheme="minorHAnsi" w:cstheme="minorHAnsi"/>
        </w:rPr>
      </w:pPr>
      <w:r>
        <w:rPr>
          <w:rFonts w:asciiTheme="minorHAnsi" w:hAnsiTheme="minorHAnsi" w:cstheme="minorHAnsi"/>
        </w:rPr>
        <w:t>ř</w:t>
      </w:r>
      <w:r w:rsidR="009F7200" w:rsidRPr="00BF2FB7">
        <w:rPr>
          <w:rFonts w:asciiTheme="minorHAnsi" w:hAnsiTheme="minorHAnsi" w:cstheme="minorHAnsi"/>
        </w:rPr>
        <w:t>editel</w:t>
      </w:r>
      <w:r>
        <w:rPr>
          <w:rFonts w:asciiTheme="minorHAnsi" w:hAnsiTheme="minorHAnsi" w:cstheme="minorHAnsi"/>
        </w:rPr>
        <w:t>ka Historické</w:t>
      </w:r>
      <w:r w:rsidR="00777185">
        <w:rPr>
          <w:rFonts w:asciiTheme="minorHAnsi" w:hAnsiTheme="minorHAnsi" w:cstheme="minorHAnsi"/>
        </w:rPr>
        <w:t>ho</w:t>
      </w:r>
      <w:r>
        <w:rPr>
          <w:rFonts w:asciiTheme="minorHAnsi" w:hAnsiTheme="minorHAnsi" w:cstheme="minorHAnsi"/>
        </w:rPr>
        <w:t xml:space="preserve"> muzea</w:t>
      </w:r>
    </w:p>
    <w:p w14:paraId="593DD6D1" w14:textId="6D731466" w:rsidR="009F7200" w:rsidRPr="00BF2FB7" w:rsidRDefault="009F7200" w:rsidP="005A2BA1">
      <w:pPr>
        <w:spacing w:beforeLines="20" w:before="48" w:afterLines="20" w:after="48"/>
        <w:rPr>
          <w:rFonts w:asciiTheme="minorHAnsi" w:hAnsiTheme="minorHAnsi" w:cstheme="minorHAnsi"/>
        </w:rPr>
      </w:pPr>
      <w:r w:rsidRPr="00BF2FB7">
        <w:rPr>
          <w:rFonts w:asciiTheme="minorHAnsi" w:hAnsiTheme="minorHAnsi" w:cstheme="minorHAnsi"/>
        </w:rPr>
        <w:t>Národního muzea</w:t>
      </w:r>
      <w:r w:rsidR="00700173">
        <w:rPr>
          <w:rFonts w:asciiTheme="minorHAnsi" w:hAnsiTheme="minorHAnsi" w:cstheme="minorHAnsi"/>
        </w:rPr>
        <w:tab/>
      </w:r>
      <w:r w:rsidR="00700173">
        <w:rPr>
          <w:rFonts w:asciiTheme="minorHAnsi" w:hAnsiTheme="minorHAnsi" w:cstheme="minorHAnsi"/>
        </w:rPr>
        <w:tab/>
      </w:r>
      <w:r w:rsidR="00700173">
        <w:rPr>
          <w:rFonts w:asciiTheme="minorHAnsi" w:hAnsiTheme="minorHAnsi" w:cstheme="minorHAnsi"/>
        </w:rPr>
        <w:tab/>
      </w:r>
      <w:r w:rsidR="00700173">
        <w:rPr>
          <w:rFonts w:asciiTheme="minorHAnsi" w:hAnsiTheme="minorHAnsi" w:cstheme="minorHAnsi"/>
        </w:rPr>
        <w:tab/>
      </w:r>
    </w:p>
    <w:p w14:paraId="554866ED" w14:textId="77777777" w:rsidR="009F7200" w:rsidRPr="00BF2FB7" w:rsidRDefault="009F7200">
      <w:pPr>
        <w:spacing w:after="200" w:line="276" w:lineRule="auto"/>
        <w:rPr>
          <w:rFonts w:asciiTheme="minorHAnsi" w:hAnsiTheme="minorHAnsi" w:cstheme="minorHAnsi"/>
          <w:b/>
        </w:rPr>
      </w:pPr>
      <w:r w:rsidRPr="00BF2FB7">
        <w:rPr>
          <w:rFonts w:asciiTheme="minorHAnsi" w:hAnsiTheme="minorHAnsi" w:cstheme="minorHAnsi"/>
          <w:b/>
        </w:rPr>
        <w:br w:type="page"/>
      </w:r>
    </w:p>
    <w:p w14:paraId="1CC62017" w14:textId="6949F4FC" w:rsidR="00C83C77" w:rsidRPr="00BF2FB7" w:rsidRDefault="00C83C77" w:rsidP="005A2BA1">
      <w:pPr>
        <w:spacing w:beforeLines="20" w:before="48" w:afterLines="20" w:after="48"/>
        <w:rPr>
          <w:rFonts w:asciiTheme="minorHAnsi" w:hAnsiTheme="minorHAnsi" w:cstheme="minorHAnsi"/>
          <w:b/>
        </w:rPr>
      </w:pPr>
      <w:r w:rsidRPr="00BF2FB7">
        <w:rPr>
          <w:rFonts w:asciiTheme="minorHAnsi" w:hAnsiTheme="minorHAnsi" w:cstheme="minorHAnsi"/>
          <w:b/>
        </w:rPr>
        <w:lastRenderedPageBreak/>
        <w:t>Příloha č. 1</w:t>
      </w:r>
    </w:p>
    <w:p w14:paraId="77C9C36E" w14:textId="77777777" w:rsidR="00C83C77" w:rsidRPr="00BF2FB7" w:rsidRDefault="00C83C77" w:rsidP="005A2BA1">
      <w:pPr>
        <w:spacing w:beforeLines="20" w:before="48" w:afterLines="20" w:after="48"/>
        <w:rPr>
          <w:rFonts w:asciiTheme="minorHAnsi" w:hAnsiTheme="minorHAnsi" w:cstheme="minorHAnsi"/>
          <w:b/>
        </w:rPr>
      </w:pPr>
    </w:p>
    <w:p w14:paraId="50EC50E0" w14:textId="4696E19C" w:rsidR="009F7200" w:rsidRPr="00BF2FB7" w:rsidRDefault="00C83C77" w:rsidP="009F7200">
      <w:pPr>
        <w:pStyle w:val="Bezmezer"/>
        <w:spacing w:line="360" w:lineRule="auto"/>
        <w:rPr>
          <w:rFonts w:cstheme="minorHAnsi"/>
          <w:sz w:val="24"/>
          <w:szCs w:val="24"/>
        </w:rPr>
      </w:pPr>
      <w:r w:rsidRPr="00BF2FB7">
        <w:rPr>
          <w:rFonts w:cstheme="minorHAnsi"/>
          <w:b/>
          <w:sz w:val="24"/>
          <w:szCs w:val="24"/>
        </w:rPr>
        <w:t xml:space="preserve">Technická specifikace </w:t>
      </w:r>
      <w:r w:rsidR="001564AC" w:rsidRPr="00BF2FB7">
        <w:rPr>
          <w:rFonts w:cstheme="minorHAnsi"/>
          <w:b/>
          <w:sz w:val="24"/>
          <w:szCs w:val="24"/>
        </w:rPr>
        <w:t xml:space="preserve">(popis) </w:t>
      </w:r>
      <w:r w:rsidRPr="00BF2FB7">
        <w:rPr>
          <w:rFonts w:cstheme="minorHAnsi"/>
          <w:b/>
          <w:sz w:val="24"/>
          <w:szCs w:val="24"/>
        </w:rPr>
        <w:t>titulu</w:t>
      </w:r>
      <w:r w:rsidR="009F7200" w:rsidRPr="00BF2FB7">
        <w:rPr>
          <w:rFonts w:cstheme="minorHAnsi"/>
          <w:b/>
          <w:sz w:val="24"/>
          <w:szCs w:val="24"/>
        </w:rPr>
        <w:t xml:space="preserve"> </w:t>
      </w:r>
    </w:p>
    <w:p w14:paraId="0BFEB50B" w14:textId="17BA8DB2" w:rsidR="007A24A9" w:rsidRPr="007A24A9" w:rsidRDefault="007A24A9" w:rsidP="007A24A9">
      <w:pPr>
        <w:pStyle w:val="Normlnweb"/>
        <w:rPr>
          <w:rFonts w:asciiTheme="minorHAnsi" w:hAnsiTheme="minorHAnsi" w:cstheme="minorHAnsi"/>
          <w:color w:val="000000"/>
          <w:shd w:val="clear" w:color="auto" w:fill="FFFFFF"/>
        </w:rPr>
      </w:pPr>
      <w:r w:rsidRPr="00A45BE3">
        <w:rPr>
          <w:rFonts w:asciiTheme="minorHAnsi" w:hAnsiTheme="minorHAnsi" w:cstheme="minorHAnsi"/>
          <w:b/>
          <w:bCs/>
          <w:color w:val="000000"/>
          <w:shd w:val="clear" w:color="auto" w:fill="FFFFFF"/>
        </w:rPr>
        <w:t>Hlavní titul</w:t>
      </w:r>
      <w:r w:rsidR="00033CDF" w:rsidRPr="00A45BE3">
        <w:rPr>
          <w:rFonts w:asciiTheme="minorHAnsi" w:hAnsiTheme="minorHAnsi" w:cstheme="minorHAnsi"/>
          <w:b/>
          <w:bCs/>
          <w:color w:val="000000"/>
          <w:shd w:val="clear" w:color="auto" w:fill="FFFFFF"/>
        </w:rPr>
        <w:t xml:space="preserve"> (pracovní)</w:t>
      </w:r>
      <w:r w:rsidRPr="00A45BE3">
        <w:rPr>
          <w:rFonts w:asciiTheme="minorHAnsi" w:hAnsiTheme="minorHAnsi" w:cstheme="minorHAnsi"/>
          <w:b/>
          <w:bCs/>
          <w:color w:val="000000"/>
          <w:shd w:val="clear" w:color="auto" w:fill="FFFFFF"/>
        </w:rPr>
        <w:t>:</w:t>
      </w:r>
      <w:r w:rsidRPr="007A24A9">
        <w:rPr>
          <w:rFonts w:asciiTheme="minorHAnsi" w:hAnsiTheme="minorHAnsi" w:cstheme="minorHAnsi"/>
          <w:color w:val="000000"/>
          <w:shd w:val="clear" w:color="auto" w:fill="FFFFFF"/>
        </w:rPr>
        <w:t xml:space="preserve"> „Usilujeme o změnu světa a myslím, že se nám to každým dnem daří“  </w:t>
      </w:r>
    </w:p>
    <w:p w14:paraId="45740B43" w14:textId="05DAFEA1" w:rsidR="007A24A9" w:rsidRPr="007A24A9" w:rsidRDefault="007A24A9" w:rsidP="007A24A9">
      <w:pPr>
        <w:pStyle w:val="Normlnweb"/>
        <w:rPr>
          <w:rFonts w:asciiTheme="minorHAnsi" w:hAnsiTheme="minorHAnsi" w:cstheme="minorHAnsi"/>
          <w:color w:val="000000"/>
          <w:shd w:val="clear" w:color="auto" w:fill="FFFFFF"/>
        </w:rPr>
      </w:pPr>
      <w:r w:rsidRPr="00A45BE3">
        <w:rPr>
          <w:rFonts w:asciiTheme="minorHAnsi" w:hAnsiTheme="minorHAnsi" w:cstheme="minorHAnsi"/>
          <w:b/>
          <w:bCs/>
          <w:color w:val="000000"/>
          <w:shd w:val="clear" w:color="auto" w:fill="FFFFFF"/>
        </w:rPr>
        <w:t>Podtitul</w:t>
      </w:r>
      <w:r w:rsidR="00033CDF" w:rsidRPr="00A45BE3">
        <w:rPr>
          <w:rFonts w:asciiTheme="minorHAnsi" w:hAnsiTheme="minorHAnsi" w:cstheme="minorHAnsi"/>
          <w:b/>
          <w:bCs/>
          <w:color w:val="000000"/>
          <w:shd w:val="clear" w:color="auto" w:fill="FFFFFF"/>
        </w:rPr>
        <w:t xml:space="preserve"> (pracovní)</w:t>
      </w:r>
      <w:r w:rsidRPr="00A45BE3">
        <w:rPr>
          <w:rFonts w:asciiTheme="minorHAnsi" w:hAnsiTheme="minorHAnsi" w:cstheme="minorHAnsi"/>
          <w:b/>
          <w:bCs/>
          <w:color w:val="000000"/>
          <w:shd w:val="clear" w:color="auto" w:fill="FFFFFF"/>
        </w:rPr>
        <w:t>:</w:t>
      </w:r>
      <w:r w:rsidRPr="007A24A9">
        <w:rPr>
          <w:rFonts w:asciiTheme="minorHAnsi" w:hAnsiTheme="minorHAnsi" w:cstheme="minorHAnsi"/>
          <w:color w:val="000000"/>
          <w:shd w:val="clear" w:color="auto" w:fill="FFFFFF"/>
        </w:rPr>
        <w:t xml:space="preserve"> Rozhovory o současné české aktivistické performanci</w:t>
      </w:r>
    </w:p>
    <w:p w14:paraId="0FE0DFE3" w14:textId="77777777" w:rsidR="007A24A9" w:rsidRPr="007A24A9" w:rsidRDefault="007A24A9" w:rsidP="007A24A9">
      <w:pPr>
        <w:pStyle w:val="Normlnweb"/>
        <w:rPr>
          <w:rFonts w:asciiTheme="minorHAnsi" w:hAnsiTheme="minorHAnsi" w:cstheme="minorHAnsi"/>
          <w:color w:val="000000"/>
          <w:shd w:val="clear" w:color="auto" w:fill="FFFFFF"/>
        </w:rPr>
      </w:pPr>
      <w:r w:rsidRPr="00A45BE3">
        <w:rPr>
          <w:rFonts w:asciiTheme="minorHAnsi" w:hAnsiTheme="minorHAnsi" w:cstheme="minorHAnsi"/>
          <w:b/>
          <w:bCs/>
          <w:color w:val="000000"/>
          <w:shd w:val="clear" w:color="auto" w:fill="FFFFFF"/>
        </w:rPr>
        <w:t>Autoři:</w:t>
      </w:r>
      <w:r w:rsidRPr="007A24A9">
        <w:rPr>
          <w:rFonts w:asciiTheme="minorHAnsi" w:hAnsiTheme="minorHAnsi" w:cstheme="minorHAnsi"/>
          <w:color w:val="000000"/>
          <w:shd w:val="clear" w:color="auto" w:fill="FFFFFF"/>
        </w:rPr>
        <w:t xml:space="preserve"> Veronika Kyrianová, Antonín Brinda a kol.</w:t>
      </w:r>
    </w:p>
    <w:p w14:paraId="40F9B313" w14:textId="591FA837" w:rsidR="007A24A9" w:rsidRPr="007A24A9" w:rsidRDefault="007A24A9" w:rsidP="007A24A9">
      <w:pPr>
        <w:pStyle w:val="Normlnweb"/>
        <w:rPr>
          <w:rFonts w:asciiTheme="minorHAnsi" w:hAnsiTheme="minorHAnsi" w:cstheme="minorHAnsi"/>
          <w:color w:val="000000"/>
          <w:shd w:val="clear" w:color="auto" w:fill="FFFFFF"/>
        </w:rPr>
      </w:pPr>
      <w:r w:rsidRPr="00A45BE3">
        <w:rPr>
          <w:rFonts w:asciiTheme="minorHAnsi" w:hAnsiTheme="minorHAnsi" w:cstheme="minorHAnsi"/>
          <w:b/>
          <w:bCs/>
          <w:color w:val="000000"/>
          <w:shd w:val="clear" w:color="auto" w:fill="FFFFFF"/>
        </w:rPr>
        <w:t>Titulní vizuál</w:t>
      </w:r>
      <w:r w:rsidR="00A45BE3">
        <w:rPr>
          <w:rFonts w:asciiTheme="minorHAnsi" w:hAnsiTheme="minorHAnsi" w:cstheme="minorHAnsi"/>
          <w:b/>
          <w:bCs/>
          <w:color w:val="000000"/>
          <w:shd w:val="clear" w:color="auto" w:fill="FFFFFF"/>
        </w:rPr>
        <w:t xml:space="preserve"> (obálka)</w:t>
      </w:r>
      <w:r w:rsidRPr="00A45BE3">
        <w:rPr>
          <w:rFonts w:asciiTheme="minorHAnsi" w:hAnsiTheme="minorHAnsi" w:cstheme="minorHAnsi"/>
          <w:b/>
          <w:bCs/>
          <w:color w:val="000000"/>
          <w:shd w:val="clear" w:color="auto" w:fill="FFFFFF"/>
        </w:rPr>
        <w:t>:</w:t>
      </w:r>
      <w:r w:rsidRPr="007A24A9">
        <w:rPr>
          <w:rFonts w:asciiTheme="minorHAnsi" w:hAnsiTheme="minorHAnsi" w:cstheme="minorHAnsi"/>
          <w:color w:val="000000"/>
          <w:shd w:val="clear" w:color="auto" w:fill="FFFFFF"/>
        </w:rPr>
        <w:t xml:space="preserve"> na základě fotek od performerů </w:t>
      </w:r>
    </w:p>
    <w:p w14:paraId="4657AECD" w14:textId="77777777" w:rsidR="007A24A9" w:rsidRPr="007A24A9" w:rsidRDefault="007A24A9" w:rsidP="007A24A9">
      <w:pPr>
        <w:pStyle w:val="Normlnweb"/>
        <w:rPr>
          <w:rFonts w:asciiTheme="minorHAnsi" w:hAnsiTheme="minorHAnsi" w:cstheme="minorHAnsi"/>
          <w:color w:val="000000"/>
          <w:shd w:val="clear" w:color="auto" w:fill="FFFFFF"/>
        </w:rPr>
      </w:pPr>
    </w:p>
    <w:p w14:paraId="2CD9D294" w14:textId="76FEAE2A" w:rsidR="007A24A9" w:rsidRPr="00A45BE3" w:rsidRDefault="007A24A9" w:rsidP="007A24A9">
      <w:pPr>
        <w:pStyle w:val="Normlnweb"/>
        <w:rPr>
          <w:rFonts w:asciiTheme="minorHAnsi" w:hAnsiTheme="minorHAnsi" w:cstheme="minorHAnsi"/>
          <w:b/>
          <w:bCs/>
          <w:color w:val="000000"/>
          <w:shd w:val="clear" w:color="auto" w:fill="FFFFFF"/>
        </w:rPr>
      </w:pPr>
      <w:r w:rsidRPr="00A45BE3">
        <w:rPr>
          <w:rFonts w:asciiTheme="minorHAnsi" w:hAnsiTheme="minorHAnsi" w:cstheme="minorHAnsi"/>
          <w:b/>
          <w:bCs/>
          <w:color w:val="000000"/>
          <w:shd w:val="clear" w:color="auto" w:fill="FFFFFF"/>
        </w:rPr>
        <w:t>Základní informace</w:t>
      </w:r>
    </w:p>
    <w:p w14:paraId="1BCC4991" w14:textId="34C48CA2" w:rsidR="007A24A9" w:rsidRPr="007A24A9" w:rsidRDefault="007A24A9" w:rsidP="00033CDF">
      <w:pPr>
        <w:pStyle w:val="Normlnweb"/>
        <w:rPr>
          <w:rFonts w:asciiTheme="minorHAnsi" w:hAnsiTheme="minorHAnsi" w:cstheme="minorHAnsi"/>
          <w:color w:val="000000"/>
          <w:shd w:val="clear" w:color="auto" w:fill="FFFFFF"/>
        </w:rPr>
      </w:pPr>
      <w:r w:rsidRPr="007A24A9">
        <w:rPr>
          <w:rFonts w:asciiTheme="minorHAnsi" w:hAnsiTheme="minorHAnsi" w:cstheme="minorHAnsi"/>
          <w:color w:val="000000"/>
          <w:shd w:val="clear" w:color="auto" w:fill="FFFFFF"/>
        </w:rPr>
        <w:t>Kniha se skládá ze 14 rozhovorů s umělci o aktivismu a jejich práci v oblasti performance artu</w:t>
      </w:r>
      <w:r w:rsidR="00CC2969">
        <w:rPr>
          <w:rFonts w:asciiTheme="minorHAnsi" w:hAnsiTheme="minorHAnsi" w:cstheme="minorHAnsi"/>
          <w:color w:val="000000"/>
          <w:shd w:val="clear" w:color="auto" w:fill="FFFFFF"/>
        </w:rPr>
        <w:t>.</w:t>
      </w:r>
      <w:r w:rsidRPr="007A24A9">
        <w:rPr>
          <w:rFonts w:asciiTheme="minorHAnsi" w:hAnsiTheme="minorHAnsi" w:cstheme="minorHAnsi"/>
          <w:color w:val="000000"/>
          <w:shd w:val="clear" w:color="auto" w:fill="FFFFFF"/>
        </w:rPr>
        <w:t xml:space="preserve"> </w:t>
      </w:r>
    </w:p>
    <w:p w14:paraId="5F67F106" w14:textId="77777777" w:rsidR="005D27DD" w:rsidRDefault="005D27DD" w:rsidP="007A24A9">
      <w:pPr>
        <w:pStyle w:val="Normlnweb"/>
        <w:rPr>
          <w:rFonts w:asciiTheme="minorHAnsi" w:hAnsiTheme="minorHAnsi" w:cstheme="minorHAnsi"/>
          <w:color w:val="000000"/>
          <w:shd w:val="clear" w:color="auto" w:fill="FFFFFF"/>
        </w:rPr>
      </w:pPr>
    </w:p>
    <w:p w14:paraId="2F836D38" w14:textId="643F99DD" w:rsidR="007A24A9" w:rsidRPr="00A45BE3" w:rsidRDefault="007A24A9" w:rsidP="007A24A9">
      <w:pPr>
        <w:pStyle w:val="Normlnweb"/>
        <w:rPr>
          <w:rFonts w:asciiTheme="minorHAnsi" w:hAnsiTheme="minorHAnsi" w:cstheme="minorHAnsi"/>
          <w:b/>
          <w:bCs/>
          <w:color w:val="000000"/>
          <w:shd w:val="clear" w:color="auto" w:fill="FFFFFF"/>
        </w:rPr>
      </w:pPr>
      <w:r w:rsidRPr="00A45BE3">
        <w:rPr>
          <w:rFonts w:asciiTheme="minorHAnsi" w:hAnsiTheme="minorHAnsi" w:cstheme="minorHAnsi"/>
          <w:b/>
          <w:bCs/>
          <w:color w:val="000000"/>
          <w:shd w:val="clear" w:color="auto" w:fill="FFFFFF"/>
        </w:rPr>
        <w:t xml:space="preserve">Struktura knihy </w:t>
      </w:r>
    </w:p>
    <w:p w14:paraId="6001D66F" w14:textId="694DE51D" w:rsidR="007A24A9" w:rsidRPr="007A24A9" w:rsidRDefault="007A24A9" w:rsidP="007A24A9">
      <w:pPr>
        <w:pStyle w:val="Normlnweb"/>
        <w:rPr>
          <w:rFonts w:asciiTheme="minorHAnsi" w:hAnsiTheme="minorHAnsi" w:cstheme="minorHAnsi"/>
          <w:color w:val="000000"/>
          <w:shd w:val="clear" w:color="auto" w:fill="FFFFFF"/>
        </w:rPr>
      </w:pPr>
      <w:r w:rsidRPr="007A24A9">
        <w:rPr>
          <w:rFonts w:asciiTheme="minorHAnsi" w:hAnsiTheme="minorHAnsi" w:cstheme="minorHAnsi"/>
          <w:color w:val="000000"/>
          <w:shd w:val="clear" w:color="auto" w:fill="FFFFFF"/>
        </w:rPr>
        <w:t>Úvodní studie (bude mít 10-15 NS)</w:t>
      </w:r>
    </w:p>
    <w:p w14:paraId="418C390A" w14:textId="77777777" w:rsidR="007A24A9" w:rsidRPr="007A24A9" w:rsidRDefault="007A24A9" w:rsidP="007A24A9">
      <w:pPr>
        <w:pStyle w:val="Normlnweb"/>
        <w:rPr>
          <w:rFonts w:asciiTheme="minorHAnsi" w:hAnsiTheme="minorHAnsi" w:cstheme="minorHAnsi"/>
          <w:color w:val="000000"/>
          <w:shd w:val="clear" w:color="auto" w:fill="FFFFFF"/>
        </w:rPr>
      </w:pPr>
      <w:r w:rsidRPr="007A24A9">
        <w:rPr>
          <w:rFonts w:asciiTheme="minorHAnsi" w:hAnsiTheme="minorHAnsi" w:cstheme="minorHAnsi"/>
          <w:color w:val="000000"/>
          <w:shd w:val="clear" w:color="auto" w:fill="FFFFFF"/>
        </w:rPr>
        <w:t>Rozhovory prokládané fotkami s popisky (co je to za akci, kdo fotil) – každý rozhovor má cca 20 NS, ke každému rozhovoru bude cca 10-20 fotek (k některé performanci jeden snímek, u jiné je vypovídající sérii snímků).</w:t>
      </w:r>
    </w:p>
    <w:p w14:paraId="3B7510DF" w14:textId="77777777" w:rsidR="007A24A9" w:rsidRPr="007A24A9" w:rsidRDefault="007A24A9" w:rsidP="007A24A9">
      <w:pPr>
        <w:pStyle w:val="Normlnweb"/>
        <w:rPr>
          <w:rFonts w:asciiTheme="minorHAnsi" w:hAnsiTheme="minorHAnsi" w:cstheme="minorHAnsi"/>
          <w:color w:val="000000"/>
          <w:shd w:val="clear" w:color="auto" w:fill="FFFFFF"/>
        </w:rPr>
      </w:pPr>
      <w:r w:rsidRPr="007A24A9">
        <w:rPr>
          <w:rFonts w:asciiTheme="minorHAnsi" w:hAnsiTheme="minorHAnsi" w:cstheme="minorHAnsi"/>
          <w:color w:val="000000"/>
          <w:shd w:val="clear" w:color="auto" w:fill="FFFFFF"/>
        </w:rPr>
        <w:t>Medailony umělců 2 NS</w:t>
      </w:r>
    </w:p>
    <w:p w14:paraId="1515057E" w14:textId="77777777" w:rsidR="007A24A9" w:rsidRDefault="007A24A9" w:rsidP="007A24A9">
      <w:pPr>
        <w:pStyle w:val="Normlnweb"/>
        <w:rPr>
          <w:rFonts w:asciiTheme="minorHAnsi" w:hAnsiTheme="minorHAnsi" w:cstheme="minorHAnsi"/>
          <w:color w:val="000000"/>
          <w:shd w:val="clear" w:color="auto" w:fill="FFFFFF"/>
        </w:rPr>
      </w:pPr>
      <w:r w:rsidRPr="007A24A9">
        <w:rPr>
          <w:rFonts w:asciiTheme="minorHAnsi" w:hAnsiTheme="minorHAnsi" w:cstheme="minorHAnsi"/>
          <w:color w:val="000000"/>
          <w:shd w:val="clear" w:color="auto" w:fill="FFFFFF"/>
        </w:rPr>
        <w:t>Anglické resumé 2 NS</w:t>
      </w:r>
    </w:p>
    <w:p w14:paraId="70688FB7" w14:textId="05E8962C" w:rsidR="005D27DD" w:rsidRDefault="005D27DD" w:rsidP="007A24A9">
      <w:pPr>
        <w:pStyle w:val="Normlnweb"/>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Seznam zdrojů</w:t>
      </w:r>
    </w:p>
    <w:p w14:paraId="29340BBA" w14:textId="77777777" w:rsidR="00A45BE3" w:rsidRDefault="00A45BE3" w:rsidP="007A24A9">
      <w:pPr>
        <w:pStyle w:val="Normlnweb"/>
        <w:rPr>
          <w:rFonts w:asciiTheme="minorHAnsi" w:hAnsiTheme="minorHAnsi" w:cstheme="minorHAnsi"/>
          <w:color w:val="000000"/>
          <w:shd w:val="clear" w:color="auto" w:fill="FFFFFF"/>
        </w:rPr>
      </w:pPr>
    </w:p>
    <w:p w14:paraId="5547530A" w14:textId="304A3084" w:rsidR="00E24914" w:rsidRPr="00A45BE3" w:rsidRDefault="00E24914" w:rsidP="007A24A9">
      <w:pPr>
        <w:pStyle w:val="Normlnweb"/>
        <w:rPr>
          <w:rFonts w:asciiTheme="minorHAnsi" w:hAnsiTheme="minorHAnsi" w:cstheme="minorHAnsi"/>
          <w:b/>
          <w:bCs/>
          <w:color w:val="000000"/>
          <w:shd w:val="clear" w:color="auto" w:fill="FFFFFF"/>
        </w:rPr>
      </w:pPr>
      <w:r w:rsidRPr="00A45BE3">
        <w:rPr>
          <w:rFonts w:asciiTheme="minorHAnsi" w:hAnsiTheme="minorHAnsi" w:cstheme="minorHAnsi"/>
          <w:b/>
          <w:bCs/>
          <w:color w:val="000000"/>
          <w:shd w:val="clear" w:color="auto" w:fill="FFFFFF"/>
        </w:rPr>
        <w:t>Výstupy</w:t>
      </w:r>
    </w:p>
    <w:p w14:paraId="1E6BF4CD" w14:textId="496100DD" w:rsidR="006245C6" w:rsidRDefault="006245C6" w:rsidP="006245C6">
      <w:pPr>
        <w:pStyle w:val="Normlnweb"/>
        <w:numPr>
          <w:ilvl w:val="4"/>
          <w:numId w:val="19"/>
        </w:num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E-kniha ve formátu pdf</w:t>
      </w:r>
      <w:r w:rsidR="00481CD8">
        <w:rPr>
          <w:rFonts w:asciiTheme="minorHAnsi" w:hAnsiTheme="minorHAnsi" w:cstheme="minorHAnsi"/>
          <w:color w:val="000000"/>
          <w:shd w:val="clear" w:color="auto" w:fill="FFFFFF"/>
        </w:rPr>
        <w:t>.</w:t>
      </w:r>
    </w:p>
    <w:p w14:paraId="7B61941A" w14:textId="31EA7FFB" w:rsidR="007A24A9" w:rsidRPr="007A24A9" w:rsidRDefault="006245C6" w:rsidP="006245C6">
      <w:pPr>
        <w:pStyle w:val="Normlnweb"/>
        <w:numPr>
          <w:ilvl w:val="4"/>
          <w:numId w:val="19"/>
        </w:num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Tisková data pro </w:t>
      </w:r>
      <w:r w:rsidR="00731891">
        <w:rPr>
          <w:rFonts w:asciiTheme="minorHAnsi" w:hAnsiTheme="minorHAnsi" w:cstheme="minorHAnsi"/>
          <w:color w:val="000000"/>
          <w:shd w:val="clear" w:color="auto" w:fill="FFFFFF"/>
        </w:rPr>
        <w:t xml:space="preserve">potenciální </w:t>
      </w:r>
      <w:r>
        <w:rPr>
          <w:rFonts w:asciiTheme="minorHAnsi" w:hAnsiTheme="minorHAnsi" w:cstheme="minorHAnsi"/>
          <w:color w:val="000000"/>
          <w:shd w:val="clear" w:color="auto" w:fill="FFFFFF"/>
        </w:rPr>
        <w:t>p</w:t>
      </w:r>
      <w:r w:rsidR="007A24A9" w:rsidRPr="007A24A9">
        <w:rPr>
          <w:rFonts w:asciiTheme="minorHAnsi" w:hAnsiTheme="minorHAnsi" w:cstheme="minorHAnsi"/>
          <w:color w:val="000000"/>
          <w:shd w:val="clear" w:color="auto" w:fill="FFFFFF"/>
        </w:rPr>
        <w:t>aperbackové vydání</w:t>
      </w:r>
      <w:r>
        <w:rPr>
          <w:rFonts w:asciiTheme="minorHAnsi" w:hAnsiTheme="minorHAnsi" w:cstheme="minorHAnsi"/>
          <w:color w:val="000000"/>
          <w:shd w:val="clear" w:color="auto" w:fill="FFFFFF"/>
        </w:rPr>
        <w:t>;</w:t>
      </w:r>
      <w:r w:rsidR="007A24A9" w:rsidRPr="007A24A9">
        <w:rPr>
          <w:rFonts w:asciiTheme="minorHAnsi" w:hAnsiTheme="minorHAnsi" w:cstheme="minorHAnsi"/>
          <w:color w:val="000000"/>
          <w:shd w:val="clear" w:color="auto" w:fill="FFFFFF"/>
        </w:rPr>
        <w:t xml:space="preserve"> formát </w:t>
      </w:r>
      <w:r w:rsidR="00F4695D">
        <w:rPr>
          <w:rFonts w:asciiTheme="minorHAnsi" w:hAnsiTheme="minorHAnsi" w:cstheme="minorHAnsi"/>
          <w:color w:val="000000"/>
          <w:shd w:val="clear" w:color="auto" w:fill="FFFFFF"/>
        </w:rPr>
        <w:t xml:space="preserve">a materiál s ohledem na </w:t>
      </w:r>
      <w:r w:rsidR="00DE7675">
        <w:rPr>
          <w:rFonts w:asciiTheme="minorHAnsi" w:hAnsiTheme="minorHAnsi" w:cstheme="minorHAnsi"/>
          <w:color w:val="000000"/>
          <w:shd w:val="clear" w:color="auto" w:fill="FFFFFF"/>
        </w:rPr>
        <w:t xml:space="preserve">uživatelský komfort </w:t>
      </w:r>
      <w:r w:rsidR="00F4695D">
        <w:rPr>
          <w:rFonts w:asciiTheme="minorHAnsi" w:hAnsiTheme="minorHAnsi" w:cstheme="minorHAnsi"/>
          <w:color w:val="000000"/>
          <w:shd w:val="clear" w:color="auto" w:fill="FFFFFF"/>
        </w:rPr>
        <w:t xml:space="preserve">a na </w:t>
      </w:r>
      <w:r w:rsidR="007A24A9" w:rsidRPr="007A24A9">
        <w:rPr>
          <w:rFonts w:asciiTheme="minorHAnsi" w:hAnsiTheme="minorHAnsi" w:cstheme="minorHAnsi"/>
          <w:color w:val="000000"/>
          <w:shd w:val="clear" w:color="auto" w:fill="FFFFFF"/>
        </w:rPr>
        <w:t>ekonomiku výroby</w:t>
      </w:r>
      <w:r w:rsidR="00F4695D">
        <w:rPr>
          <w:rFonts w:asciiTheme="minorHAnsi" w:hAnsiTheme="minorHAnsi" w:cstheme="minorHAnsi"/>
          <w:color w:val="000000"/>
          <w:shd w:val="clear" w:color="auto" w:fill="FFFFFF"/>
        </w:rPr>
        <w:t>, podléh</w:t>
      </w:r>
      <w:r w:rsidR="00DE7675">
        <w:rPr>
          <w:rFonts w:asciiTheme="minorHAnsi" w:hAnsiTheme="minorHAnsi" w:cstheme="minorHAnsi"/>
          <w:color w:val="000000"/>
          <w:shd w:val="clear" w:color="auto" w:fill="FFFFFF"/>
        </w:rPr>
        <w:t>á</w:t>
      </w:r>
      <w:r w:rsidR="00F4695D">
        <w:rPr>
          <w:rFonts w:asciiTheme="minorHAnsi" w:hAnsiTheme="minorHAnsi" w:cstheme="minorHAnsi"/>
          <w:color w:val="000000"/>
          <w:shd w:val="clear" w:color="auto" w:fill="FFFFFF"/>
        </w:rPr>
        <w:t xml:space="preserve"> schválení zadavatele.</w:t>
      </w:r>
    </w:p>
    <w:sectPr w:rsidR="007A24A9" w:rsidRPr="007A24A9" w:rsidSect="00946396">
      <w:footerReference w:type="even"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B5B6" w14:textId="77777777" w:rsidR="00225566" w:rsidRDefault="00225566">
      <w:r>
        <w:separator/>
      </w:r>
    </w:p>
  </w:endnote>
  <w:endnote w:type="continuationSeparator" w:id="0">
    <w:p w14:paraId="50480299" w14:textId="77777777" w:rsidR="00225566" w:rsidRDefault="00225566">
      <w:r>
        <w:continuationSeparator/>
      </w:r>
    </w:p>
  </w:endnote>
  <w:endnote w:type="continuationNotice" w:id="1">
    <w:p w14:paraId="7653A1C8" w14:textId="77777777" w:rsidR="00225566" w:rsidRDefault="00225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1AFB" w14:textId="77777777" w:rsidR="004445EE" w:rsidRDefault="008631D2" w:rsidP="00F942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EAAD445" w14:textId="77777777" w:rsidR="004445EE" w:rsidRDefault="004445EE" w:rsidP="00F9429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5CDF" w14:textId="77777777" w:rsidR="004445EE" w:rsidRPr="001E5B40" w:rsidRDefault="008631D2" w:rsidP="001E5B40">
    <w:pPr>
      <w:pStyle w:val="Zpat"/>
    </w:pPr>
    <w:r>
      <w:tab/>
      <w:t xml:space="preserve">- </w:t>
    </w:r>
    <w:r>
      <w:fldChar w:fldCharType="begin"/>
    </w:r>
    <w:r>
      <w:instrText xml:space="preserve"> PAGE </w:instrText>
    </w:r>
    <w:r>
      <w:fldChar w:fldCharType="separate"/>
    </w:r>
    <w:r w:rsidR="00360D0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5065" w14:textId="77777777" w:rsidR="00225566" w:rsidRDefault="00225566">
      <w:r>
        <w:separator/>
      </w:r>
    </w:p>
  </w:footnote>
  <w:footnote w:type="continuationSeparator" w:id="0">
    <w:p w14:paraId="50530A7A" w14:textId="77777777" w:rsidR="00225566" w:rsidRDefault="00225566">
      <w:r>
        <w:continuationSeparator/>
      </w:r>
    </w:p>
  </w:footnote>
  <w:footnote w:type="continuationNotice" w:id="1">
    <w:p w14:paraId="6D674382" w14:textId="77777777" w:rsidR="00225566" w:rsidRDefault="002255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A66219B"/>
    <w:multiLevelType w:val="hybridMultilevel"/>
    <w:tmpl w:val="C38C6A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B0E5846"/>
    <w:multiLevelType w:val="hybridMultilevel"/>
    <w:tmpl w:val="56C40C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4" w15:restartNumberingAfterBreak="0">
    <w:nsid w:val="163E7336"/>
    <w:multiLevelType w:val="hybridMultilevel"/>
    <w:tmpl w:val="2BD28E54"/>
    <w:lvl w:ilvl="0" w:tplc="CF28B9F4">
      <w:start w:val="1"/>
      <w:numFmt w:val="decimal"/>
      <w:lvlText w:val="%1."/>
      <w:lvlJc w:val="left"/>
      <w:pPr>
        <w:tabs>
          <w:tab w:val="num" w:pos="720"/>
        </w:tabs>
        <w:ind w:left="720" w:hanging="360"/>
      </w:pPr>
      <w:rPr>
        <w:rFonts w:asciiTheme="minorHAnsi" w:eastAsia="Times New Roman" w:hAnsiTheme="minorHAnsi" w:cs="Times New Roman"/>
      </w:r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162567A"/>
    <w:multiLevelType w:val="hybridMultilevel"/>
    <w:tmpl w:val="77F2FF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5E6218"/>
    <w:multiLevelType w:val="hybridMultilevel"/>
    <w:tmpl w:val="CFDE27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D51ACC"/>
    <w:multiLevelType w:val="hybridMultilevel"/>
    <w:tmpl w:val="664867F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EC3C1E"/>
    <w:multiLevelType w:val="singleLevel"/>
    <w:tmpl w:val="7D5A79A6"/>
    <w:lvl w:ilvl="0">
      <w:start w:val="1"/>
      <w:numFmt w:val="decimal"/>
      <w:lvlText w:val="%1."/>
      <w:lvlJc w:val="left"/>
      <w:pPr>
        <w:tabs>
          <w:tab w:val="num" w:pos="360"/>
        </w:tabs>
        <w:ind w:left="360" w:hanging="360"/>
      </w:pPr>
      <w:rPr>
        <w:b w:val="0"/>
      </w:rPr>
    </w:lvl>
  </w:abstractNum>
  <w:abstractNum w:abstractNumId="9"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BF016E9"/>
    <w:multiLevelType w:val="hybridMultilevel"/>
    <w:tmpl w:val="552CFE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ECD7BE8"/>
    <w:multiLevelType w:val="hybridMultilevel"/>
    <w:tmpl w:val="95C66D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5132ED9"/>
    <w:multiLevelType w:val="hybridMultilevel"/>
    <w:tmpl w:val="E8F24D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63B7AA0"/>
    <w:multiLevelType w:val="hybridMultilevel"/>
    <w:tmpl w:val="318423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575C1CE9"/>
    <w:multiLevelType w:val="hybridMultilevel"/>
    <w:tmpl w:val="5C38454A"/>
    <w:lvl w:ilvl="0" w:tplc="B232DFB0">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D9A2759"/>
    <w:multiLevelType w:val="hybridMultilevel"/>
    <w:tmpl w:val="802210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E0373C"/>
    <w:multiLevelType w:val="hybridMultilevel"/>
    <w:tmpl w:val="8BBC1460"/>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18" w15:restartNumberingAfterBreak="0">
    <w:nsid w:val="6B626323"/>
    <w:multiLevelType w:val="hybridMultilevel"/>
    <w:tmpl w:val="0308C6C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AF27207"/>
    <w:multiLevelType w:val="hybridMultilevel"/>
    <w:tmpl w:val="8416D66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7D5166F0"/>
    <w:multiLevelType w:val="hybridMultilevel"/>
    <w:tmpl w:val="0B9E0334"/>
    <w:lvl w:ilvl="0" w:tplc="57FAA0AE">
      <w:start w:val="1"/>
      <w:numFmt w:val="decimal"/>
      <w:lvlText w:val="%1."/>
      <w:lvlJc w:val="left"/>
      <w:pPr>
        <w:tabs>
          <w:tab w:val="num" w:pos="720"/>
        </w:tabs>
        <w:ind w:left="720" w:hanging="360"/>
      </w:pPr>
      <w:rPr>
        <w:rFonts w:asciiTheme="minorHAnsi" w:eastAsia="Times New Roman" w:hAnsiTheme="minorHAnsi" w:cs="Times New Roman"/>
      </w:rPr>
    </w:lvl>
    <w:lvl w:ilvl="1" w:tplc="D6E003EA">
      <w:numFmt w:val="bullet"/>
      <w:lvlText w:val=""/>
      <w:lvlJc w:val="left"/>
      <w:pPr>
        <w:tabs>
          <w:tab w:val="num" w:pos="1440"/>
        </w:tabs>
        <w:ind w:left="1440" w:hanging="360"/>
      </w:pPr>
      <w:rPr>
        <w:rFonts w:ascii="Symbol" w:eastAsia="Times"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EFD15B7"/>
    <w:multiLevelType w:val="hybridMultilevel"/>
    <w:tmpl w:val="7FC2B170"/>
    <w:lvl w:ilvl="0" w:tplc="84B22224">
      <w:start w:val="1"/>
      <w:numFmt w:val="decimal"/>
      <w:lvlText w:val="%1."/>
      <w:lvlJc w:val="left"/>
      <w:pPr>
        <w:tabs>
          <w:tab w:val="num" w:pos="360"/>
        </w:tabs>
        <w:ind w:left="360" w:hanging="360"/>
      </w:pPr>
      <w:rPr>
        <w:rFonts w:ascii="Times New Roman" w:eastAsia="Times New Roman" w:hAnsi="Times New Roman"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755400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07129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765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56100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6167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49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5559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30548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361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151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6765616">
    <w:abstractNumId w:val="5"/>
  </w:num>
  <w:num w:numId="12" w16cid:durableId="1676035439">
    <w:abstractNumId w:val="10"/>
  </w:num>
  <w:num w:numId="13" w16cid:durableId="42295973">
    <w:abstractNumId w:val="20"/>
  </w:num>
  <w:num w:numId="14" w16cid:durableId="484054758">
    <w:abstractNumId w:val="19"/>
  </w:num>
  <w:num w:numId="15" w16cid:durableId="997732093">
    <w:abstractNumId w:val="6"/>
  </w:num>
  <w:num w:numId="16" w16cid:durableId="1474299217">
    <w:abstractNumId w:val="21"/>
  </w:num>
  <w:num w:numId="17" w16cid:durableId="780995117">
    <w:abstractNumId w:val="9"/>
  </w:num>
  <w:num w:numId="18" w16cid:durableId="232812724">
    <w:abstractNumId w:val="0"/>
  </w:num>
  <w:num w:numId="19" w16cid:durableId="726685030">
    <w:abstractNumId w:val="11"/>
  </w:num>
  <w:num w:numId="20" w16cid:durableId="1707752160">
    <w:abstractNumId w:val="3"/>
  </w:num>
  <w:num w:numId="21" w16cid:durableId="136447816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813999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1D2"/>
    <w:rsid w:val="00011C5E"/>
    <w:rsid w:val="0001502B"/>
    <w:rsid w:val="0002041C"/>
    <w:rsid w:val="00033CDF"/>
    <w:rsid w:val="0003456D"/>
    <w:rsid w:val="00040406"/>
    <w:rsid w:val="000418A5"/>
    <w:rsid w:val="00042F67"/>
    <w:rsid w:val="00043066"/>
    <w:rsid w:val="00045891"/>
    <w:rsid w:val="00084916"/>
    <w:rsid w:val="00090CE3"/>
    <w:rsid w:val="000A0DD4"/>
    <w:rsid w:val="000D0065"/>
    <w:rsid w:val="000D0EC1"/>
    <w:rsid w:val="000D64BE"/>
    <w:rsid w:val="000E3ACB"/>
    <w:rsid w:val="000E6ADB"/>
    <w:rsid w:val="000F3DED"/>
    <w:rsid w:val="0010017B"/>
    <w:rsid w:val="00100AB5"/>
    <w:rsid w:val="00103796"/>
    <w:rsid w:val="0012309B"/>
    <w:rsid w:val="00154F40"/>
    <w:rsid w:val="001564AC"/>
    <w:rsid w:val="00170088"/>
    <w:rsid w:val="00171E33"/>
    <w:rsid w:val="00181F2E"/>
    <w:rsid w:val="001A4359"/>
    <w:rsid w:val="001D1B57"/>
    <w:rsid w:val="001E31A9"/>
    <w:rsid w:val="001E3FA6"/>
    <w:rsid w:val="001E54EE"/>
    <w:rsid w:val="001E585F"/>
    <w:rsid w:val="001F5DF6"/>
    <w:rsid w:val="001F6AA8"/>
    <w:rsid w:val="0020695F"/>
    <w:rsid w:val="002123CA"/>
    <w:rsid w:val="00220F68"/>
    <w:rsid w:val="00225566"/>
    <w:rsid w:val="002500F4"/>
    <w:rsid w:val="0025165C"/>
    <w:rsid w:val="00256B34"/>
    <w:rsid w:val="00280694"/>
    <w:rsid w:val="002915F4"/>
    <w:rsid w:val="002B0B37"/>
    <w:rsid w:val="002B2FAD"/>
    <w:rsid w:val="002B6842"/>
    <w:rsid w:val="002C11F1"/>
    <w:rsid w:val="002C4EC3"/>
    <w:rsid w:val="002C7C28"/>
    <w:rsid w:val="002D27A9"/>
    <w:rsid w:val="002D2A4C"/>
    <w:rsid w:val="002D3716"/>
    <w:rsid w:val="002F2801"/>
    <w:rsid w:val="002F64B3"/>
    <w:rsid w:val="00300416"/>
    <w:rsid w:val="00304C23"/>
    <w:rsid w:val="00306C27"/>
    <w:rsid w:val="0031445E"/>
    <w:rsid w:val="00315466"/>
    <w:rsid w:val="00321C56"/>
    <w:rsid w:val="00321C95"/>
    <w:rsid w:val="00327465"/>
    <w:rsid w:val="0033108E"/>
    <w:rsid w:val="00337544"/>
    <w:rsid w:val="00340197"/>
    <w:rsid w:val="00360D04"/>
    <w:rsid w:val="00361364"/>
    <w:rsid w:val="00365876"/>
    <w:rsid w:val="00365D00"/>
    <w:rsid w:val="00367ADE"/>
    <w:rsid w:val="00383166"/>
    <w:rsid w:val="003873A8"/>
    <w:rsid w:val="0039433D"/>
    <w:rsid w:val="003B3144"/>
    <w:rsid w:val="003B56CB"/>
    <w:rsid w:val="003D1439"/>
    <w:rsid w:val="003E5ED0"/>
    <w:rsid w:val="004128F7"/>
    <w:rsid w:val="0042581F"/>
    <w:rsid w:val="00435237"/>
    <w:rsid w:val="00442EEC"/>
    <w:rsid w:val="004445EE"/>
    <w:rsid w:val="00455D83"/>
    <w:rsid w:val="00481CD8"/>
    <w:rsid w:val="00491077"/>
    <w:rsid w:val="004971D4"/>
    <w:rsid w:val="004D37EA"/>
    <w:rsid w:val="004E4F08"/>
    <w:rsid w:val="004E6EED"/>
    <w:rsid w:val="004F13A0"/>
    <w:rsid w:val="0050250F"/>
    <w:rsid w:val="00510D56"/>
    <w:rsid w:val="00514AED"/>
    <w:rsid w:val="00514E34"/>
    <w:rsid w:val="00521103"/>
    <w:rsid w:val="005243D7"/>
    <w:rsid w:val="00527815"/>
    <w:rsid w:val="00532D82"/>
    <w:rsid w:val="0053470B"/>
    <w:rsid w:val="00545BD4"/>
    <w:rsid w:val="00546437"/>
    <w:rsid w:val="00552B5E"/>
    <w:rsid w:val="005557EB"/>
    <w:rsid w:val="005603EE"/>
    <w:rsid w:val="00585328"/>
    <w:rsid w:val="005936BB"/>
    <w:rsid w:val="005A2BA1"/>
    <w:rsid w:val="005A32FD"/>
    <w:rsid w:val="005A66D1"/>
    <w:rsid w:val="005A7D57"/>
    <w:rsid w:val="005B2727"/>
    <w:rsid w:val="005B3A97"/>
    <w:rsid w:val="005C181C"/>
    <w:rsid w:val="005C5E50"/>
    <w:rsid w:val="005D27DD"/>
    <w:rsid w:val="005F1FCF"/>
    <w:rsid w:val="005F38B8"/>
    <w:rsid w:val="00600DCF"/>
    <w:rsid w:val="00601E8E"/>
    <w:rsid w:val="006072C7"/>
    <w:rsid w:val="00613E66"/>
    <w:rsid w:val="00620E5D"/>
    <w:rsid w:val="006245C6"/>
    <w:rsid w:val="00633160"/>
    <w:rsid w:val="006369F8"/>
    <w:rsid w:val="006409AB"/>
    <w:rsid w:val="0064145A"/>
    <w:rsid w:val="00645383"/>
    <w:rsid w:val="00671D85"/>
    <w:rsid w:val="00674EB6"/>
    <w:rsid w:val="00681F06"/>
    <w:rsid w:val="00690EC0"/>
    <w:rsid w:val="006939E1"/>
    <w:rsid w:val="00694412"/>
    <w:rsid w:val="0069473A"/>
    <w:rsid w:val="006C32C9"/>
    <w:rsid w:val="006C3665"/>
    <w:rsid w:val="006D056D"/>
    <w:rsid w:val="006D2631"/>
    <w:rsid w:val="006D51EA"/>
    <w:rsid w:val="006D6B9D"/>
    <w:rsid w:val="006E0791"/>
    <w:rsid w:val="006F3524"/>
    <w:rsid w:val="006F48F4"/>
    <w:rsid w:val="006F7741"/>
    <w:rsid w:val="00700173"/>
    <w:rsid w:val="0070133E"/>
    <w:rsid w:val="007104F8"/>
    <w:rsid w:val="00710F1E"/>
    <w:rsid w:val="00713B4A"/>
    <w:rsid w:val="00731891"/>
    <w:rsid w:val="00777185"/>
    <w:rsid w:val="00791509"/>
    <w:rsid w:val="007A197E"/>
    <w:rsid w:val="007A24A9"/>
    <w:rsid w:val="007A2CCF"/>
    <w:rsid w:val="007A3932"/>
    <w:rsid w:val="007A7C9F"/>
    <w:rsid w:val="007C5758"/>
    <w:rsid w:val="007D13AE"/>
    <w:rsid w:val="007E5BBA"/>
    <w:rsid w:val="007E7CEE"/>
    <w:rsid w:val="007F31E2"/>
    <w:rsid w:val="00820554"/>
    <w:rsid w:val="008252CC"/>
    <w:rsid w:val="00840702"/>
    <w:rsid w:val="0084610F"/>
    <w:rsid w:val="0085043E"/>
    <w:rsid w:val="00855821"/>
    <w:rsid w:val="00857309"/>
    <w:rsid w:val="008631D2"/>
    <w:rsid w:val="0087188D"/>
    <w:rsid w:val="00877058"/>
    <w:rsid w:val="00883925"/>
    <w:rsid w:val="0089418E"/>
    <w:rsid w:val="008A6823"/>
    <w:rsid w:val="008E7369"/>
    <w:rsid w:val="008F0E3E"/>
    <w:rsid w:val="008F6F59"/>
    <w:rsid w:val="00916A66"/>
    <w:rsid w:val="00931D5E"/>
    <w:rsid w:val="0093346D"/>
    <w:rsid w:val="00947BDF"/>
    <w:rsid w:val="00950153"/>
    <w:rsid w:val="00957C13"/>
    <w:rsid w:val="00972DF1"/>
    <w:rsid w:val="00991235"/>
    <w:rsid w:val="009A043F"/>
    <w:rsid w:val="009A2EBC"/>
    <w:rsid w:val="009B3875"/>
    <w:rsid w:val="009B5620"/>
    <w:rsid w:val="009C0EDD"/>
    <w:rsid w:val="009D338C"/>
    <w:rsid w:val="009E5497"/>
    <w:rsid w:val="009F408F"/>
    <w:rsid w:val="009F6870"/>
    <w:rsid w:val="009F7200"/>
    <w:rsid w:val="009F7A32"/>
    <w:rsid w:val="00A120A7"/>
    <w:rsid w:val="00A12C23"/>
    <w:rsid w:val="00A15902"/>
    <w:rsid w:val="00A32DB9"/>
    <w:rsid w:val="00A43637"/>
    <w:rsid w:val="00A45BE3"/>
    <w:rsid w:val="00A509CA"/>
    <w:rsid w:val="00A651F3"/>
    <w:rsid w:val="00A81DC9"/>
    <w:rsid w:val="00A8255B"/>
    <w:rsid w:val="00AA39E9"/>
    <w:rsid w:val="00AB6329"/>
    <w:rsid w:val="00AC0C12"/>
    <w:rsid w:val="00AC5A98"/>
    <w:rsid w:val="00AD19F9"/>
    <w:rsid w:val="00AF0C99"/>
    <w:rsid w:val="00AF1687"/>
    <w:rsid w:val="00AF242F"/>
    <w:rsid w:val="00AF7B4C"/>
    <w:rsid w:val="00B07757"/>
    <w:rsid w:val="00B12BD6"/>
    <w:rsid w:val="00B1337C"/>
    <w:rsid w:val="00B255B2"/>
    <w:rsid w:val="00B30F7E"/>
    <w:rsid w:val="00B56A07"/>
    <w:rsid w:val="00B606C8"/>
    <w:rsid w:val="00B71A6F"/>
    <w:rsid w:val="00B71F9D"/>
    <w:rsid w:val="00B7529D"/>
    <w:rsid w:val="00BC5505"/>
    <w:rsid w:val="00BD20B8"/>
    <w:rsid w:val="00BD2C65"/>
    <w:rsid w:val="00BD3C80"/>
    <w:rsid w:val="00BE3463"/>
    <w:rsid w:val="00BF2FB7"/>
    <w:rsid w:val="00C0316C"/>
    <w:rsid w:val="00C14D2F"/>
    <w:rsid w:val="00C15722"/>
    <w:rsid w:val="00C17DBD"/>
    <w:rsid w:val="00C2583A"/>
    <w:rsid w:val="00C30D39"/>
    <w:rsid w:val="00C37D9F"/>
    <w:rsid w:val="00C45382"/>
    <w:rsid w:val="00C46231"/>
    <w:rsid w:val="00C76A70"/>
    <w:rsid w:val="00C83C77"/>
    <w:rsid w:val="00CB5320"/>
    <w:rsid w:val="00CB56CB"/>
    <w:rsid w:val="00CB6B1E"/>
    <w:rsid w:val="00CC2969"/>
    <w:rsid w:val="00CC67FE"/>
    <w:rsid w:val="00CD29B8"/>
    <w:rsid w:val="00CD37E0"/>
    <w:rsid w:val="00CD3835"/>
    <w:rsid w:val="00CD4EEB"/>
    <w:rsid w:val="00D13FD5"/>
    <w:rsid w:val="00D16AEF"/>
    <w:rsid w:val="00D213F4"/>
    <w:rsid w:val="00D222EC"/>
    <w:rsid w:val="00D2248C"/>
    <w:rsid w:val="00D31D70"/>
    <w:rsid w:val="00D3786F"/>
    <w:rsid w:val="00D55E27"/>
    <w:rsid w:val="00D62B74"/>
    <w:rsid w:val="00D803D4"/>
    <w:rsid w:val="00D90524"/>
    <w:rsid w:val="00D916B9"/>
    <w:rsid w:val="00D93AF4"/>
    <w:rsid w:val="00DA796F"/>
    <w:rsid w:val="00DB1D86"/>
    <w:rsid w:val="00DC0775"/>
    <w:rsid w:val="00DC0A4C"/>
    <w:rsid w:val="00DC7309"/>
    <w:rsid w:val="00DD6FE0"/>
    <w:rsid w:val="00DE7675"/>
    <w:rsid w:val="00DF2265"/>
    <w:rsid w:val="00DF7657"/>
    <w:rsid w:val="00E009E8"/>
    <w:rsid w:val="00E0504C"/>
    <w:rsid w:val="00E068D6"/>
    <w:rsid w:val="00E10A43"/>
    <w:rsid w:val="00E1570B"/>
    <w:rsid w:val="00E157AA"/>
    <w:rsid w:val="00E23D38"/>
    <w:rsid w:val="00E24914"/>
    <w:rsid w:val="00E27213"/>
    <w:rsid w:val="00E31FBF"/>
    <w:rsid w:val="00E3484F"/>
    <w:rsid w:val="00E373A2"/>
    <w:rsid w:val="00E401B3"/>
    <w:rsid w:val="00E448B4"/>
    <w:rsid w:val="00E72941"/>
    <w:rsid w:val="00E8124F"/>
    <w:rsid w:val="00E863B4"/>
    <w:rsid w:val="00E86703"/>
    <w:rsid w:val="00E910BC"/>
    <w:rsid w:val="00E912A4"/>
    <w:rsid w:val="00EA4A13"/>
    <w:rsid w:val="00EB64F2"/>
    <w:rsid w:val="00EC03F2"/>
    <w:rsid w:val="00EC23BE"/>
    <w:rsid w:val="00EC7FB7"/>
    <w:rsid w:val="00ED00A2"/>
    <w:rsid w:val="00ED59B3"/>
    <w:rsid w:val="00EE21A2"/>
    <w:rsid w:val="00EE4A3A"/>
    <w:rsid w:val="00EF4487"/>
    <w:rsid w:val="00EF60D7"/>
    <w:rsid w:val="00EF68CB"/>
    <w:rsid w:val="00F00FA5"/>
    <w:rsid w:val="00F26364"/>
    <w:rsid w:val="00F3611C"/>
    <w:rsid w:val="00F4695D"/>
    <w:rsid w:val="00F90FCC"/>
    <w:rsid w:val="00FB3821"/>
    <w:rsid w:val="00FD1237"/>
    <w:rsid w:val="00FD3691"/>
    <w:rsid w:val="00FE33B6"/>
    <w:rsid w:val="00FE74CD"/>
    <w:rsid w:val="39D84B1C"/>
    <w:rsid w:val="63627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C768"/>
  <w15:docId w15:val="{3C896724-DE0C-4E38-9D81-7ABD65FC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631D2"/>
    <w:pPr>
      <w:spacing w:after="0" w:line="240" w:lineRule="auto"/>
    </w:pPr>
    <w:rPr>
      <w:rFonts w:ascii="Times New Roman" w:eastAsia="Times New Roman" w:hAnsi="Times New Roman" w:cs="Times New Roman"/>
      <w:sz w:val="24"/>
      <w:szCs w:val="24"/>
      <w:lang w:eastAsia="cs-CZ"/>
    </w:rPr>
  </w:style>
  <w:style w:type="paragraph" w:styleId="Nadpis9">
    <w:name w:val="heading 9"/>
    <w:basedOn w:val="Normln"/>
    <w:next w:val="Normln"/>
    <w:link w:val="Nadpis9Char"/>
    <w:uiPriority w:val="9"/>
    <w:semiHidden/>
    <w:unhideWhenUsed/>
    <w:qFormat/>
    <w:rsid w:val="009A043F"/>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631D2"/>
    <w:pPr>
      <w:tabs>
        <w:tab w:val="center" w:pos="4536"/>
        <w:tab w:val="right" w:pos="9072"/>
      </w:tabs>
    </w:pPr>
  </w:style>
  <w:style w:type="character" w:customStyle="1" w:styleId="ZpatChar">
    <w:name w:val="Zápatí Char"/>
    <w:basedOn w:val="Standardnpsmoodstavce"/>
    <w:link w:val="Zpat"/>
    <w:rsid w:val="008631D2"/>
    <w:rPr>
      <w:rFonts w:ascii="Times New Roman" w:eastAsia="Times New Roman" w:hAnsi="Times New Roman" w:cs="Times New Roman"/>
      <w:sz w:val="24"/>
      <w:szCs w:val="24"/>
      <w:lang w:eastAsia="cs-CZ"/>
    </w:rPr>
  </w:style>
  <w:style w:type="character" w:styleId="slostrnky">
    <w:name w:val="page number"/>
    <w:basedOn w:val="Standardnpsmoodstavce"/>
    <w:rsid w:val="008631D2"/>
  </w:style>
  <w:style w:type="paragraph" w:customStyle="1" w:styleId="Normln1">
    <w:name w:val="Normální1"/>
    <w:basedOn w:val="Normln"/>
    <w:rsid w:val="008631D2"/>
    <w:pPr>
      <w:widowControl w:val="0"/>
      <w:suppressAutoHyphens/>
      <w:spacing w:line="228" w:lineRule="auto"/>
    </w:pPr>
    <w:rPr>
      <w:szCs w:val="20"/>
    </w:rPr>
  </w:style>
  <w:style w:type="character" w:styleId="Hypertextovodkaz">
    <w:name w:val="Hyperlink"/>
    <w:basedOn w:val="Standardnpsmoodstavce"/>
    <w:uiPriority w:val="99"/>
    <w:unhideWhenUsed/>
    <w:rsid w:val="008631D2"/>
    <w:rPr>
      <w:color w:val="0000FF" w:themeColor="hyperlink"/>
      <w:u w:val="single"/>
    </w:rPr>
  </w:style>
  <w:style w:type="character" w:customStyle="1" w:styleId="st">
    <w:name w:val="st"/>
    <w:basedOn w:val="Standardnpsmoodstavce"/>
    <w:rsid w:val="008631D2"/>
  </w:style>
  <w:style w:type="paragraph" w:styleId="Textbubliny">
    <w:name w:val="Balloon Text"/>
    <w:basedOn w:val="Normln"/>
    <w:link w:val="TextbublinyChar"/>
    <w:uiPriority w:val="99"/>
    <w:semiHidden/>
    <w:unhideWhenUsed/>
    <w:rsid w:val="00BE3463"/>
    <w:rPr>
      <w:rFonts w:ascii="Tahoma" w:hAnsi="Tahoma" w:cs="Tahoma"/>
      <w:sz w:val="16"/>
      <w:szCs w:val="16"/>
    </w:rPr>
  </w:style>
  <w:style w:type="character" w:customStyle="1" w:styleId="TextbublinyChar">
    <w:name w:val="Text bubliny Char"/>
    <w:basedOn w:val="Standardnpsmoodstavce"/>
    <w:link w:val="Textbubliny"/>
    <w:uiPriority w:val="99"/>
    <w:semiHidden/>
    <w:rsid w:val="00BE3463"/>
    <w:rPr>
      <w:rFonts w:ascii="Tahoma" w:eastAsia="Times New Roman" w:hAnsi="Tahoma" w:cs="Tahoma"/>
      <w:sz w:val="16"/>
      <w:szCs w:val="16"/>
      <w:lang w:eastAsia="cs-CZ"/>
    </w:rPr>
  </w:style>
  <w:style w:type="paragraph" w:styleId="Odstavecseseznamem">
    <w:name w:val="List Paragraph"/>
    <w:basedOn w:val="Normln"/>
    <w:uiPriority w:val="34"/>
    <w:qFormat/>
    <w:rsid w:val="00045891"/>
    <w:pPr>
      <w:ind w:left="720"/>
      <w:contextualSpacing/>
    </w:pPr>
  </w:style>
  <w:style w:type="character" w:styleId="Odkaznakoment">
    <w:name w:val="annotation reference"/>
    <w:basedOn w:val="Standardnpsmoodstavce"/>
    <w:uiPriority w:val="99"/>
    <w:semiHidden/>
    <w:unhideWhenUsed/>
    <w:rsid w:val="008252CC"/>
    <w:rPr>
      <w:sz w:val="16"/>
      <w:szCs w:val="16"/>
    </w:rPr>
  </w:style>
  <w:style w:type="paragraph" w:styleId="Textkomente">
    <w:name w:val="annotation text"/>
    <w:basedOn w:val="Normln"/>
    <w:link w:val="TextkomenteChar"/>
    <w:uiPriority w:val="99"/>
    <w:semiHidden/>
    <w:unhideWhenUsed/>
    <w:rsid w:val="008252CC"/>
    <w:rPr>
      <w:sz w:val="20"/>
      <w:szCs w:val="20"/>
    </w:rPr>
  </w:style>
  <w:style w:type="character" w:customStyle="1" w:styleId="TextkomenteChar">
    <w:name w:val="Text komentáře Char"/>
    <w:basedOn w:val="Standardnpsmoodstavce"/>
    <w:link w:val="Textkomente"/>
    <w:uiPriority w:val="99"/>
    <w:semiHidden/>
    <w:rsid w:val="008252C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52CC"/>
    <w:rPr>
      <w:b/>
      <w:bCs/>
    </w:rPr>
  </w:style>
  <w:style w:type="character" w:customStyle="1" w:styleId="PedmtkomenteChar">
    <w:name w:val="Předmět komentáře Char"/>
    <w:basedOn w:val="TextkomenteChar"/>
    <w:link w:val="Pedmtkomente"/>
    <w:uiPriority w:val="99"/>
    <w:semiHidden/>
    <w:rsid w:val="008252CC"/>
    <w:rPr>
      <w:rFonts w:ascii="Times New Roman" w:eastAsia="Times New Roman" w:hAnsi="Times New Roman" w:cs="Times New Roman"/>
      <w:b/>
      <w:bCs/>
      <w:sz w:val="20"/>
      <w:szCs w:val="20"/>
      <w:lang w:eastAsia="cs-CZ"/>
    </w:rPr>
  </w:style>
  <w:style w:type="paragraph" w:styleId="Revize">
    <w:name w:val="Revision"/>
    <w:hidden/>
    <w:uiPriority w:val="99"/>
    <w:semiHidden/>
    <w:rsid w:val="008252CC"/>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unhideWhenUsed/>
    <w:rsid w:val="000418A5"/>
    <w:rPr>
      <w:sz w:val="20"/>
      <w:szCs w:val="20"/>
    </w:rPr>
  </w:style>
  <w:style w:type="character" w:customStyle="1" w:styleId="TextpoznpodarouChar">
    <w:name w:val="Text pozn. pod čarou Char"/>
    <w:basedOn w:val="Standardnpsmoodstavce"/>
    <w:link w:val="Textpoznpodarou"/>
    <w:semiHidden/>
    <w:rsid w:val="000418A5"/>
    <w:rPr>
      <w:rFonts w:ascii="Times New Roman" w:eastAsia="Times New Roman" w:hAnsi="Times New Roman" w:cs="Times New Roman"/>
      <w:sz w:val="20"/>
      <w:szCs w:val="20"/>
      <w:lang w:eastAsia="cs-CZ"/>
    </w:rPr>
  </w:style>
  <w:style w:type="character" w:styleId="Znakapoznpodarou">
    <w:name w:val="footnote reference"/>
    <w:semiHidden/>
    <w:unhideWhenUsed/>
    <w:rsid w:val="000418A5"/>
    <w:rPr>
      <w:vertAlign w:val="superscript"/>
    </w:rPr>
  </w:style>
  <w:style w:type="paragraph" w:styleId="Normlnweb">
    <w:name w:val="Normal (Web)"/>
    <w:basedOn w:val="Normln"/>
    <w:uiPriority w:val="99"/>
    <w:unhideWhenUsed/>
    <w:rsid w:val="00340197"/>
    <w:pPr>
      <w:spacing w:before="100" w:beforeAutospacing="1" w:after="100" w:afterAutospacing="1"/>
    </w:pPr>
  </w:style>
  <w:style w:type="paragraph" w:styleId="Zkladntextodsazen">
    <w:name w:val="Body Text Indent"/>
    <w:basedOn w:val="Normln"/>
    <w:link w:val="ZkladntextodsazenChar"/>
    <w:rsid w:val="00EB64F2"/>
    <w:pPr>
      <w:spacing w:line="240" w:lineRule="atLeast"/>
      <w:jc w:val="both"/>
    </w:pPr>
    <w:rPr>
      <w:i/>
      <w:color w:val="000000"/>
      <w:szCs w:val="20"/>
    </w:rPr>
  </w:style>
  <w:style w:type="character" w:customStyle="1" w:styleId="ZkladntextodsazenChar">
    <w:name w:val="Základní text odsazený Char"/>
    <w:basedOn w:val="Standardnpsmoodstavce"/>
    <w:link w:val="Zkladntextodsazen"/>
    <w:rsid w:val="00EB64F2"/>
    <w:rPr>
      <w:rFonts w:ascii="Times New Roman" w:eastAsia="Times New Roman" w:hAnsi="Times New Roman" w:cs="Times New Roman"/>
      <w:i/>
      <w:color w:val="000000"/>
      <w:sz w:val="24"/>
      <w:szCs w:val="20"/>
      <w:lang w:eastAsia="cs-CZ"/>
    </w:rPr>
  </w:style>
  <w:style w:type="paragraph" w:styleId="Zkladntext2">
    <w:name w:val="Body Text 2"/>
    <w:basedOn w:val="Normln"/>
    <w:link w:val="Zkladntext2Char"/>
    <w:uiPriority w:val="99"/>
    <w:unhideWhenUsed/>
    <w:rsid w:val="00EB64F2"/>
    <w:pPr>
      <w:spacing w:after="120" w:line="480" w:lineRule="auto"/>
    </w:pPr>
  </w:style>
  <w:style w:type="character" w:customStyle="1" w:styleId="Zkladntext2Char">
    <w:name w:val="Základní text 2 Char"/>
    <w:basedOn w:val="Standardnpsmoodstavce"/>
    <w:link w:val="Zkladntext2"/>
    <w:uiPriority w:val="99"/>
    <w:rsid w:val="00EB64F2"/>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62B74"/>
    <w:pPr>
      <w:spacing w:after="120"/>
    </w:pPr>
  </w:style>
  <w:style w:type="character" w:customStyle="1" w:styleId="ZkladntextChar">
    <w:name w:val="Základní text Char"/>
    <w:basedOn w:val="Standardnpsmoodstavce"/>
    <w:link w:val="Zkladntext"/>
    <w:uiPriority w:val="99"/>
    <w:semiHidden/>
    <w:rsid w:val="00D62B74"/>
    <w:rPr>
      <w:rFonts w:ascii="Times New Roman" w:eastAsia="Times New Roman" w:hAnsi="Times New Roman" w:cs="Times New Roman"/>
      <w:sz w:val="24"/>
      <w:szCs w:val="24"/>
      <w:lang w:eastAsia="cs-CZ"/>
    </w:rPr>
  </w:style>
  <w:style w:type="paragraph" w:customStyle="1" w:styleId="Odrky">
    <w:name w:val="Odrážky"/>
    <w:basedOn w:val="Normln"/>
    <w:rsid w:val="00D62B74"/>
    <w:pPr>
      <w:suppressAutoHyphens/>
      <w:ind w:left="1134" w:hanging="425"/>
      <w:jc w:val="both"/>
    </w:pPr>
    <w:rPr>
      <w:lang w:eastAsia="ar-SA"/>
    </w:rPr>
  </w:style>
  <w:style w:type="paragraph" w:customStyle="1" w:styleId="Odstavecseseznamem1">
    <w:name w:val="Odstavec se seznamem1"/>
    <w:basedOn w:val="Normln"/>
    <w:rsid w:val="00D62B74"/>
    <w:pPr>
      <w:spacing w:after="160" w:line="256" w:lineRule="auto"/>
      <w:ind w:left="720"/>
      <w:contextualSpacing/>
    </w:pPr>
    <w:rPr>
      <w:rFonts w:ascii="Calibri" w:hAnsi="Calibri"/>
      <w:sz w:val="22"/>
      <w:szCs w:val="22"/>
      <w:lang w:eastAsia="en-US"/>
    </w:rPr>
  </w:style>
  <w:style w:type="paragraph" w:customStyle="1" w:styleId="Znaka1">
    <w:name w:val="Značka 1"/>
    <w:rsid w:val="00D62B74"/>
    <w:pPr>
      <w:widowControl w:val="0"/>
      <w:spacing w:after="0" w:line="240" w:lineRule="auto"/>
      <w:ind w:left="576"/>
    </w:pPr>
    <w:rPr>
      <w:rFonts w:ascii="Times New Roman" w:eastAsia="Times New Roman" w:hAnsi="Times New Roman" w:cs="Times New Roman"/>
      <w:color w:val="000000"/>
      <w:sz w:val="24"/>
      <w:szCs w:val="20"/>
      <w:lang w:eastAsia="cs-CZ"/>
    </w:rPr>
  </w:style>
  <w:style w:type="table" w:styleId="Mkatabulky">
    <w:name w:val="Table Grid"/>
    <w:basedOn w:val="Normlntabulka"/>
    <w:uiPriority w:val="59"/>
    <w:rsid w:val="0030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Standardnpsmoodstavce"/>
    <w:link w:val="Nadpis9"/>
    <w:uiPriority w:val="9"/>
    <w:semiHidden/>
    <w:rsid w:val="009A043F"/>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9F7200"/>
    <w:pPr>
      <w:spacing w:after="0" w:line="240" w:lineRule="auto"/>
    </w:pPr>
  </w:style>
  <w:style w:type="paragraph" w:styleId="Zhlav">
    <w:name w:val="header"/>
    <w:basedOn w:val="Normln"/>
    <w:link w:val="ZhlavChar"/>
    <w:uiPriority w:val="99"/>
    <w:semiHidden/>
    <w:unhideWhenUsed/>
    <w:rsid w:val="004D37EA"/>
    <w:pPr>
      <w:tabs>
        <w:tab w:val="center" w:pos="4536"/>
        <w:tab w:val="right" w:pos="9072"/>
      </w:tabs>
    </w:pPr>
  </w:style>
  <w:style w:type="character" w:customStyle="1" w:styleId="ZhlavChar">
    <w:name w:val="Záhlaví Char"/>
    <w:basedOn w:val="Standardnpsmoodstavce"/>
    <w:link w:val="Zhlav"/>
    <w:uiPriority w:val="99"/>
    <w:semiHidden/>
    <w:rsid w:val="004D37E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40">
      <w:bodyDiv w:val="1"/>
      <w:marLeft w:val="0"/>
      <w:marRight w:val="0"/>
      <w:marTop w:val="0"/>
      <w:marBottom w:val="0"/>
      <w:divBdr>
        <w:top w:val="none" w:sz="0" w:space="0" w:color="auto"/>
        <w:left w:val="none" w:sz="0" w:space="0" w:color="auto"/>
        <w:bottom w:val="none" w:sz="0" w:space="0" w:color="auto"/>
        <w:right w:val="none" w:sz="0" w:space="0" w:color="auto"/>
      </w:divBdr>
    </w:div>
    <w:div w:id="135417924">
      <w:bodyDiv w:val="1"/>
      <w:marLeft w:val="0"/>
      <w:marRight w:val="0"/>
      <w:marTop w:val="0"/>
      <w:marBottom w:val="0"/>
      <w:divBdr>
        <w:top w:val="none" w:sz="0" w:space="0" w:color="auto"/>
        <w:left w:val="none" w:sz="0" w:space="0" w:color="auto"/>
        <w:bottom w:val="none" w:sz="0" w:space="0" w:color="auto"/>
        <w:right w:val="none" w:sz="0" w:space="0" w:color="auto"/>
      </w:divBdr>
    </w:div>
    <w:div w:id="452016340">
      <w:bodyDiv w:val="1"/>
      <w:marLeft w:val="0"/>
      <w:marRight w:val="0"/>
      <w:marTop w:val="0"/>
      <w:marBottom w:val="0"/>
      <w:divBdr>
        <w:top w:val="none" w:sz="0" w:space="0" w:color="auto"/>
        <w:left w:val="none" w:sz="0" w:space="0" w:color="auto"/>
        <w:bottom w:val="none" w:sz="0" w:space="0" w:color="auto"/>
        <w:right w:val="none" w:sz="0" w:space="0" w:color="auto"/>
      </w:divBdr>
    </w:div>
    <w:div w:id="1572933070">
      <w:bodyDiv w:val="1"/>
      <w:marLeft w:val="0"/>
      <w:marRight w:val="0"/>
      <w:marTop w:val="0"/>
      <w:marBottom w:val="0"/>
      <w:divBdr>
        <w:top w:val="none" w:sz="0" w:space="0" w:color="auto"/>
        <w:left w:val="none" w:sz="0" w:space="0" w:color="auto"/>
        <w:bottom w:val="none" w:sz="0" w:space="0" w:color="auto"/>
        <w:right w:val="none" w:sz="0" w:space="0" w:color="auto"/>
      </w:divBdr>
    </w:div>
    <w:div w:id="19003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09E69495D41D199C1B99835281734"/>
        <w:category>
          <w:name w:val="Obecné"/>
          <w:gallery w:val="placeholder"/>
        </w:category>
        <w:types>
          <w:type w:val="bbPlcHdr"/>
        </w:types>
        <w:behaviors>
          <w:behavior w:val="content"/>
        </w:behaviors>
        <w:guid w:val="{A13A8AF1-792A-4227-8947-703B14B47E44}"/>
      </w:docPartPr>
      <w:docPartBody>
        <w:p w:rsidR="004C4CA0" w:rsidRDefault="0093346D" w:rsidP="0093346D">
          <w:pPr>
            <w:pStyle w:val="F0D09E69495D41D199C1B99835281734"/>
          </w:pPr>
          <w:r>
            <w:rPr>
              <w:rStyle w:val="Zstupn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6D"/>
    <w:rsid w:val="004C4CA0"/>
    <w:rsid w:val="00722056"/>
    <w:rsid w:val="0093346D"/>
    <w:rsid w:val="00D13848"/>
    <w:rsid w:val="00D7301C"/>
    <w:rsid w:val="00F80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3346D"/>
    <w:rPr>
      <w:color w:val="808080"/>
    </w:rPr>
  </w:style>
  <w:style w:type="paragraph" w:customStyle="1" w:styleId="F0D09E69495D41D199C1B99835281734">
    <w:name w:val="F0D09E69495D41D199C1B99835281734"/>
    <w:rsid w:val="00933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1CBF18AB3A1342ACD22C870FD31AAD" ma:contentTypeVersion="13" ma:contentTypeDescription="Vytvoří nový dokument" ma:contentTypeScope="" ma:versionID="1ca98e6bee1fac11f1754bdcdb8034f5">
  <xsd:schema xmlns:xsd="http://www.w3.org/2001/XMLSchema" xmlns:xs="http://www.w3.org/2001/XMLSchema" xmlns:p="http://schemas.microsoft.com/office/2006/metadata/properties" xmlns:ns2="29cf88d1-fac0-4e18-b4ca-b302876f48cf" xmlns:ns3="1bfac486-da90-49fd-b400-4f6e5f0e130a" targetNamespace="http://schemas.microsoft.com/office/2006/metadata/properties" ma:root="true" ma:fieldsID="b4e57393a08eb105e4656c8d807e9d92" ns2:_="" ns3:_="">
    <xsd:import namespace="29cf88d1-fac0-4e18-b4ca-b302876f48cf"/>
    <xsd:import namespace="1bfac486-da90-49fd-b400-4f6e5f0e13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f88d1-fac0-4e18-b4ca-b302876f4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ac486-da90-49fd-b400-4f6e5f0e130a"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C071D-96F0-45D5-A520-6C7B430325F9}">
  <ds:schemaRefs>
    <ds:schemaRef ds:uri="http://schemas.microsoft.com/sharepoint/v3/contenttype/forms"/>
  </ds:schemaRefs>
</ds:datastoreItem>
</file>

<file path=customXml/itemProps2.xml><?xml version="1.0" encoding="utf-8"?>
<ds:datastoreItem xmlns:ds="http://schemas.openxmlformats.org/officeDocument/2006/customXml" ds:itemID="{5A0C5B93-95D9-44FE-9F65-FF595DE1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f88d1-fac0-4e18-b4ca-b302876f48cf"/>
    <ds:schemaRef ds:uri="1bfac486-da90-49fd-b400-4f6e5f0e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8755FA-548F-4D68-8FF4-7905E42D98D6}">
  <ds:schemaRefs>
    <ds:schemaRef ds:uri="http://schemas.openxmlformats.org/officeDocument/2006/bibliography"/>
  </ds:schemaRefs>
</ds:datastoreItem>
</file>

<file path=customXml/itemProps4.xml><?xml version="1.0" encoding="utf-8"?>
<ds:datastoreItem xmlns:ds="http://schemas.openxmlformats.org/officeDocument/2006/customXml" ds:itemID="{B1458C8C-1D4E-4AC7-9081-ACD020DC0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1554</Words>
  <Characters>9173</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Richter</dc:creator>
  <cp:lastModifiedBy>Richter Jaroslav</cp:lastModifiedBy>
  <cp:revision>207</cp:revision>
  <cp:lastPrinted>2023-01-19T09:42:00Z</cp:lastPrinted>
  <dcterms:created xsi:type="dcterms:W3CDTF">2016-04-01T08:35:00Z</dcterms:created>
  <dcterms:modified xsi:type="dcterms:W3CDTF">2023-10-09T12:06:00Z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0x010100531CBF18AB3A1342ACD22C870FD31AAD</vt:lpwstr>
  </property>
</Properties>
</file>