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F6C7" w14:textId="04056541" w:rsidR="00D42693" w:rsidRPr="00714C69" w:rsidRDefault="009666A1" w:rsidP="00714C69">
      <w:pPr>
        <w:spacing w:after="0" w:line="240" w:lineRule="auto"/>
        <w:jc w:val="center"/>
        <w:rPr>
          <w:rFonts w:ascii="Arial" w:hAnsi="Arial" w:cs="Arial"/>
          <w:b/>
          <w:bCs/>
          <w:sz w:val="32"/>
          <w:szCs w:val="32"/>
          <w:u w:val="single"/>
        </w:rPr>
      </w:pPr>
      <w:r w:rsidRPr="00714C69">
        <w:rPr>
          <w:rFonts w:ascii="Arial" w:hAnsi="Arial" w:cs="Arial"/>
          <w:b/>
          <w:bCs/>
          <w:sz w:val="32"/>
          <w:szCs w:val="32"/>
          <w:u w:val="single"/>
        </w:rPr>
        <w:t>KUPNÍ SMLOUVA</w:t>
      </w:r>
    </w:p>
    <w:p w14:paraId="5E0A2E9A" w14:textId="47AABF6C" w:rsidR="009666A1" w:rsidRDefault="009666A1" w:rsidP="002E0EA0">
      <w:pPr>
        <w:spacing w:after="0" w:line="240" w:lineRule="auto"/>
        <w:jc w:val="both"/>
        <w:rPr>
          <w:rFonts w:ascii="Arial" w:hAnsi="Arial" w:cs="Arial"/>
        </w:rPr>
      </w:pPr>
    </w:p>
    <w:p w14:paraId="1860CD3E" w14:textId="77777777" w:rsidR="00714C69" w:rsidRDefault="00714C69" w:rsidP="002E0EA0">
      <w:pPr>
        <w:spacing w:after="0" w:line="240" w:lineRule="auto"/>
        <w:jc w:val="both"/>
        <w:rPr>
          <w:rFonts w:ascii="Arial" w:hAnsi="Arial" w:cs="Arial"/>
        </w:rPr>
      </w:pPr>
    </w:p>
    <w:p w14:paraId="7C7E7BF4" w14:textId="5EFC8400" w:rsidR="009666A1" w:rsidRPr="00714C69" w:rsidRDefault="009666A1" w:rsidP="002E0EA0">
      <w:pPr>
        <w:spacing w:after="0" w:line="240" w:lineRule="auto"/>
        <w:jc w:val="both"/>
        <w:rPr>
          <w:rFonts w:ascii="Arial" w:hAnsi="Arial" w:cs="Arial"/>
          <w:b/>
          <w:bCs/>
          <w:u w:val="single"/>
        </w:rPr>
      </w:pPr>
      <w:r w:rsidRPr="00714C69">
        <w:rPr>
          <w:rFonts w:ascii="Arial" w:hAnsi="Arial" w:cs="Arial"/>
          <w:b/>
          <w:bCs/>
          <w:u w:val="single"/>
        </w:rPr>
        <w:t>Smluvní strany:</w:t>
      </w:r>
    </w:p>
    <w:p w14:paraId="46717242" w14:textId="77777777" w:rsidR="00132092" w:rsidRDefault="00132092" w:rsidP="002E0EA0">
      <w:pPr>
        <w:spacing w:after="0" w:line="240" w:lineRule="auto"/>
        <w:jc w:val="both"/>
        <w:rPr>
          <w:rFonts w:ascii="Arial" w:hAnsi="Arial" w:cs="Arial"/>
        </w:rPr>
      </w:pPr>
    </w:p>
    <w:p w14:paraId="7CE5DC66" w14:textId="5BD8E218" w:rsidR="009666A1" w:rsidRDefault="00ED12EF" w:rsidP="002E0EA0">
      <w:pPr>
        <w:spacing w:after="0" w:line="240" w:lineRule="auto"/>
        <w:jc w:val="both"/>
        <w:rPr>
          <w:rFonts w:ascii="Arial" w:hAnsi="Arial" w:cs="Arial"/>
        </w:rPr>
      </w:pPr>
      <w:r>
        <w:rPr>
          <w:rFonts w:ascii="Arial" w:hAnsi="Arial" w:cs="Arial"/>
        </w:rPr>
        <w:t>JS-IT</w:t>
      </w:r>
      <w:r w:rsidR="00BA783C">
        <w:rPr>
          <w:rFonts w:ascii="Arial" w:hAnsi="Arial" w:cs="Arial"/>
        </w:rPr>
        <w:t xml:space="preserve"> s.r.o.</w:t>
      </w:r>
      <w:r w:rsidR="009666A1">
        <w:rPr>
          <w:rFonts w:ascii="Arial" w:hAnsi="Arial" w:cs="Arial"/>
        </w:rPr>
        <w:t xml:space="preserve">, IČ </w:t>
      </w:r>
      <w:r w:rsidR="00BA783C">
        <w:rPr>
          <w:rFonts w:ascii="Arial" w:hAnsi="Arial" w:cs="Arial"/>
        </w:rPr>
        <w:t>09441956</w:t>
      </w:r>
      <w:r w:rsidR="009666A1">
        <w:rPr>
          <w:rFonts w:ascii="Arial" w:hAnsi="Arial" w:cs="Arial"/>
        </w:rPr>
        <w:t xml:space="preserve">, se sídlem </w:t>
      </w:r>
      <w:r w:rsidR="00BA783C">
        <w:rPr>
          <w:rFonts w:ascii="Arial" w:hAnsi="Arial" w:cs="Arial"/>
        </w:rPr>
        <w:t>Revoluční 1836/20, 412 01 Litoměřice</w:t>
      </w:r>
    </w:p>
    <w:p w14:paraId="760C3404" w14:textId="27A9ECC1" w:rsidR="009666A1" w:rsidRDefault="009666A1" w:rsidP="002E0EA0">
      <w:pPr>
        <w:spacing w:after="0" w:line="240" w:lineRule="auto"/>
        <w:jc w:val="both"/>
        <w:rPr>
          <w:rFonts w:ascii="Arial" w:hAnsi="Arial" w:cs="Arial"/>
        </w:rPr>
      </w:pPr>
      <w:r>
        <w:rPr>
          <w:rFonts w:ascii="Arial" w:hAnsi="Arial" w:cs="Arial"/>
        </w:rPr>
        <w:t>Zapsaná v Obchodním rejstříku vedeným Krajským soudem v</w:t>
      </w:r>
      <w:r w:rsidR="002949E9">
        <w:rPr>
          <w:rFonts w:ascii="Arial" w:hAnsi="Arial" w:cs="Arial"/>
        </w:rPr>
        <w:t> Ústí nad Labem</w:t>
      </w:r>
      <w:r>
        <w:rPr>
          <w:rFonts w:ascii="Arial" w:hAnsi="Arial" w:cs="Arial"/>
        </w:rPr>
        <w:t xml:space="preserve">, oddíl </w:t>
      </w:r>
      <w:r w:rsidR="002949E9">
        <w:rPr>
          <w:rFonts w:ascii="Arial" w:hAnsi="Arial" w:cs="Arial"/>
        </w:rPr>
        <w:t>C 45731</w:t>
      </w:r>
    </w:p>
    <w:p w14:paraId="075EA6CA" w14:textId="1095C506" w:rsidR="009666A1" w:rsidRDefault="009666A1" w:rsidP="002E0EA0">
      <w:pPr>
        <w:spacing w:after="0" w:line="240" w:lineRule="auto"/>
        <w:jc w:val="both"/>
        <w:rPr>
          <w:rFonts w:ascii="Arial" w:hAnsi="Arial" w:cs="Arial"/>
        </w:rPr>
      </w:pPr>
      <w:r>
        <w:rPr>
          <w:rFonts w:ascii="Arial" w:hAnsi="Arial" w:cs="Arial"/>
        </w:rPr>
        <w:t xml:space="preserve">Zastoupená </w:t>
      </w:r>
      <w:r w:rsidR="00DB53EA">
        <w:rPr>
          <w:rFonts w:ascii="Arial" w:hAnsi="Arial" w:cs="Arial"/>
        </w:rPr>
        <w:t xml:space="preserve">Ing. </w:t>
      </w:r>
      <w:r w:rsidR="007E602D">
        <w:rPr>
          <w:rFonts w:ascii="Arial" w:hAnsi="Arial" w:cs="Arial"/>
        </w:rPr>
        <w:t>Šimonem Krčálem</w:t>
      </w:r>
      <w:r>
        <w:rPr>
          <w:rFonts w:ascii="Arial" w:hAnsi="Arial" w:cs="Arial"/>
        </w:rPr>
        <w:t xml:space="preserve">, </w:t>
      </w:r>
      <w:r w:rsidR="007E602D">
        <w:rPr>
          <w:rFonts w:ascii="Arial" w:hAnsi="Arial" w:cs="Arial"/>
        </w:rPr>
        <w:t>předsedou družstva</w:t>
      </w:r>
    </w:p>
    <w:p w14:paraId="39E503B2" w14:textId="21CB920B" w:rsidR="009666A1" w:rsidRDefault="009666A1" w:rsidP="002E0EA0">
      <w:pPr>
        <w:spacing w:after="0" w:line="240" w:lineRule="auto"/>
        <w:jc w:val="both"/>
        <w:rPr>
          <w:rFonts w:ascii="Arial" w:hAnsi="Arial" w:cs="Arial"/>
        </w:rPr>
      </w:pPr>
    </w:p>
    <w:p w14:paraId="19AE6353" w14:textId="5CE9A205" w:rsidR="009666A1" w:rsidRDefault="009666A1" w:rsidP="002E0EA0">
      <w:pPr>
        <w:spacing w:after="0" w:line="240" w:lineRule="auto"/>
        <w:jc w:val="both"/>
        <w:rPr>
          <w:rFonts w:ascii="Arial" w:hAnsi="Arial" w:cs="Arial"/>
        </w:rPr>
      </w:pPr>
      <w:r>
        <w:rPr>
          <w:rFonts w:ascii="Arial" w:hAnsi="Arial" w:cs="Arial"/>
        </w:rPr>
        <w:t>(dále jen „prodávající“ na straně jedné)</w:t>
      </w:r>
    </w:p>
    <w:p w14:paraId="09F9912E" w14:textId="464352C0" w:rsidR="009666A1" w:rsidRDefault="009666A1" w:rsidP="002E0EA0">
      <w:pPr>
        <w:spacing w:after="0" w:line="240" w:lineRule="auto"/>
        <w:jc w:val="both"/>
        <w:rPr>
          <w:rFonts w:ascii="Arial" w:hAnsi="Arial" w:cs="Arial"/>
        </w:rPr>
      </w:pPr>
    </w:p>
    <w:p w14:paraId="1FCA5CB4" w14:textId="4603968F" w:rsidR="009666A1" w:rsidRDefault="00714C69" w:rsidP="002E0EA0">
      <w:pPr>
        <w:spacing w:after="0" w:line="240" w:lineRule="auto"/>
        <w:jc w:val="both"/>
        <w:rPr>
          <w:rFonts w:ascii="Arial" w:hAnsi="Arial" w:cs="Arial"/>
        </w:rPr>
      </w:pPr>
      <w:r>
        <w:rPr>
          <w:rFonts w:ascii="Arial" w:hAnsi="Arial" w:cs="Arial"/>
        </w:rPr>
        <w:t>a</w:t>
      </w:r>
    </w:p>
    <w:p w14:paraId="7BCE60AC" w14:textId="39E6CD4C" w:rsidR="009666A1" w:rsidRDefault="009666A1" w:rsidP="002E0EA0">
      <w:pPr>
        <w:spacing w:after="0" w:line="240" w:lineRule="auto"/>
        <w:jc w:val="both"/>
        <w:rPr>
          <w:rFonts w:ascii="Arial" w:hAnsi="Arial" w:cs="Arial"/>
        </w:rPr>
      </w:pPr>
    </w:p>
    <w:p w14:paraId="7673FBAD" w14:textId="13B16F64" w:rsidR="009666A1" w:rsidRDefault="009666A1" w:rsidP="002E0EA0">
      <w:pPr>
        <w:spacing w:after="0" w:line="240" w:lineRule="auto"/>
        <w:jc w:val="both"/>
        <w:rPr>
          <w:rFonts w:ascii="Arial" w:hAnsi="Arial" w:cs="Arial"/>
        </w:rPr>
      </w:pPr>
      <w:r>
        <w:rPr>
          <w:rFonts w:ascii="Arial" w:hAnsi="Arial" w:cs="Arial"/>
        </w:rPr>
        <w:t>Gymnázium Josefa Jungmanna, Litoměřice, Svojsíkova 1, příspěvková organizace</w:t>
      </w:r>
      <w:r w:rsidR="00143AAA">
        <w:rPr>
          <w:rFonts w:ascii="Arial" w:hAnsi="Arial" w:cs="Arial"/>
        </w:rPr>
        <w:t xml:space="preserve">, IČ 46773673, se sídlem </w:t>
      </w:r>
      <w:r>
        <w:rPr>
          <w:rFonts w:ascii="Arial" w:hAnsi="Arial" w:cs="Arial"/>
        </w:rPr>
        <w:t>Svojsíkova 1015/</w:t>
      </w:r>
      <w:proofErr w:type="gramStart"/>
      <w:r>
        <w:rPr>
          <w:rFonts w:ascii="Arial" w:hAnsi="Arial" w:cs="Arial"/>
        </w:rPr>
        <w:t>1a</w:t>
      </w:r>
      <w:proofErr w:type="gramEnd"/>
      <w:r>
        <w:rPr>
          <w:rFonts w:ascii="Arial" w:hAnsi="Arial" w:cs="Arial"/>
        </w:rPr>
        <w:t>, Předměstí, 412 01 Litoměřice</w:t>
      </w:r>
    </w:p>
    <w:p w14:paraId="3C10B57C" w14:textId="680F27F1" w:rsidR="009666A1" w:rsidRDefault="009666A1" w:rsidP="002E0EA0">
      <w:pPr>
        <w:spacing w:after="0" w:line="240" w:lineRule="auto"/>
        <w:jc w:val="both"/>
        <w:rPr>
          <w:rFonts w:ascii="Arial" w:hAnsi="Arial" w:cs="Arial"/>
        </w:rPr>
      </w:pPr>
    </w:p>
    <w:p w14:paraId="287C36D9" w14:textId="12B1C85E" w:rsidR="009666A1" w:rsidRDefault="009666A1" w:rsidP="002E0EA0">
      <w:pPr>
        <w:spacing w:after="0" w:line="240" w:lineRule="auto"/>
        <w:jc w:val="both"/>
        <w:rPr>
          <w:rFonts w:ascii="Arial" w:hAnsi="Arial" w:cs="Arial"/>
        </w:rPr>
      </w:pPr>
      <w:r>
        <w:rPr>
          <w:rFonts w:ascii="Arial" w:hAnsi="Arial" w:cs="Arial"/>
        </w:rPr>
        <w:t>(dále jen „kupující“ na straně druhé)</w:t>
      </w:r>
    </w:p>
    <w:p w14:paraId="496080AF" w14:textId="16359ECE" w:rsidR="009666A1" w:rsidRDefault="009666A1" w:rsidP="002E0EA0">
      <w:pPr>
        <w:spacing w:after="0" w:line="240" w:lineRule="auto"/>
        <w:jc w:val="both"/>
        <w:rPr>
          <w:rFonts w:ascii="Arial" w:hAnsi="Arial" w:cs="Arial"/>
        </w:rPr>
      </w:pPr>
    </w:p>
    <w:p w14:paraId="221A0786" w14:textId="6EC804F8" w:rsidR="009666A1" w:rsidRDefault="00132092" w:rsidP="00132092">
      <w:pPr>
        <w:spacing w:after="0" w:line="240" w:lineRule="auto"/>
        <w:jc w:val="center"/>
        <w:rPr>
          <w:rFonts w:ascii="Arial" w:hAnsi="Arial" w:cs="Arial"/>
        </w:rPr>
      </w:pPr>
      <w:r>
        <w:rPr>
          <w:rFonts w:ascii="Arial" w:hAnsi="Arial" w:cs="Arial"/>
        </w:rPr>
        <w:t>u</w:t>
      </w:r>
      <w:r w:rsidR="009666A1">
        <w:rPr>
          <w:rFonts w:ascii="Arial" w:hAnsi="Arial" w:cs="Arial"/>
        </w:rPr>
        <w:t>zavírají níže uvedeného dne, měsíce a roku tuto</w:t>
      </w:r>
    </w:p>
    <w:p w14:paraId="483C87A2" w14:textId="552C4038" w:rsidR="009666A1" w:rsidRDefault="009666A1" w:rsidP="002E0EA0">
      <w:pPr>
        <w:spacing w:after="0" w:line="240" w:lineRule="auto"/>
        <w:jc w:val="both"/>
        <w:rPr>
          <w:rFonts w:ascii="Arial" w:hAnsi="Arial" w:cs="Arial"/>
        </w:rPr>
      </w:pPr>
    </w:p>
    <w:p w14:paraId="1DA8938A" w14:textId="75EA822D" w:rsidR="009666A1" w:rsidRPr="00132092" w:rsidRDefault="009666A1" w:rsidP="00132092">
      <w:pPr>
        <w:spacing w:after="0" w:line="240" w:lineRule="auto"/>
        <w:jc w:val="center"/>
        <w:rPr>
          <w:rFonts w:ascii="Arial" w:hAnsi="Arial" w:cs="Arial"/>
          <w:b/>
          <w:bCs/>
        </w:rPr>
      </w:pPr>
      <w:r w:rsidRPr="00132092">
        <w:rPr>
          <w:rFonts w:ascii="Arial" w:hAnsi="Arial" w:cs="Arial"/>
          <w:b/>
          <w:bCs/>
        </w:rPr>
        <w:t>KUPNÍ SMLOUVU</w:t>
      </w:r>
    </w:p>
    <w:p w14:paraId="4090F4E1" w14:textId="140F3162" w:rsidR="009666A1" w:rsidRDefault="009666A1" w:rsidP="002E0EA0">
      <w:pPr>
        <w:spacing w:after="0" w:line="240" w:lineRule="auto"/>
        <w:jc w:val="both"/>
        <w:rPr>
          <w:rFonts w:ascii="Arial" w:hAnsi="Arial" w:cs="Arial"/>
        </w:rPr>
      </w:pPr>
    </w:p>
    <w:p w14:paraId="25E647AE" w14:textId="034759EA" w:rsidR="009666A1" w:rsidRPr="00132092" w:rsidRDefault="009E4302" w:rsidP="00132092">
      <w:pPr>
        <w:spacing w:after="0" w:line="240" w:lineRule="auto"/>
        <w:jc w:val="center"/>
        <w:rPr>
          <w:rFonts w:ascii="Arial" w:hAnsi="Arial" w:cs="Arial"/>
          <w:b/>
          <w:bCs/>
        </w:rPr>
      </w:pPr>
      <w:r w:rsidRPr="00132092">
        <w:rPr>
          <w:rFonts w:ascii="Arial" w:hAnsi="Arial" w:cs="Arial"/>
          <w:b/>
          <w:bCs/>
        </w:rPr>
        <w:t>I. Předmět smlouvy</w:t>
      </w:r>
    </w:p>
    <w:p w14:paraId="63511EBA" w14:textId="3A14B2AB" w:rsidR="009E4302" w:rsidRDefault="009E4302" w:rsidP="002E0EA0">
      <w:pPr>
        <w:spacing w:after="0" w:line="240" w:lineRule="auto"/>
        <w:jc w:val="both"/>
        <w:rPr>
          <w:rFonts w:ascii="Arial" w:hAnsi="Arial" w:cs="Arial"/>
        </w:rPr>
      </w:pPr>
    </w:p>
    <w:p w14:paraId="47172695" w14:textId="065E9FBB" w:rsidR="009E4302" w:rsidRDefault="009E4302" w:rsidP="002E0EA0">
      <w:pPr>
        <w:spacing w:after="0" w:line="240" w:lineRule="auto"/>
        <w:jc w:val="both"/>
        <w:rPr>
          <w:rFonts w:ascii="Arial" w:hAnsi="Arial" w:cs="Arial"/>
        </w:rPr>
      </w:pPr>
      <w:r>
        <w:rPr>
          <w:rFonts w:ascii="Arial" w:hAnsi="Arial" w:cs="Arial"/>
        </w:rPr>
        <w:t>1.1</w:t>
      </w:r>
      <w:r w:rsidR="00181217">
        <w:rPr>
          <w:rFonts w:ascii="Arial" w:hAnsi="Arial" w:cs="Arial"/>
        </w:rPr>
        <w:t xml:space="preserve"> </w:t>
      </w:r>
      <w:r w:rsidR="00132092">
        <w:rPr>
          <w:rFonts w:ascii="Arial" w:hAnsi="Arial" w:cs="Arial"/>
        </w:rPr>
        <w:tab/>
      </w:r>
      <w:r>
        <w:rPr>
          <w:rFonts w:ascii="Arial" w:hAnsi="Arial" w:cs="Arial"/>
        </w:rPr>
        <w:t>Prodávající se zavazuje dodat zboží dle cenové nabídky, kupující se zavazuje tento předmět koupě převzít a zaplatit za něj cenu podle čl. 3.1. této smlouvy.</w:t>
      </w:r>
    </w:p>
    <w:p w14:paraId="75480206" w14:textId="66828CE6" w:rsidR="00876177" w:rsidRDefault="00876177" w:rsidP="002E0EA0">
      <w:pPr>
        <w:spacing w:after="0" w:line="240" w:lineRule="auto"/>
        <w:jc w:val="both"/>
        <w:rPr>
          <w:rFonts w:ascii="Arial" w:hAnsi="Arial" w:cs="Arial"/>
        </w:rPr>
      </w:pPr>
    </w:p>
    <w:p w14:paraId="396442F9" w14:textId="2FDBF765" w:rsidR="00876177" w:rsidRDefault="00876177" w:rsidP="002E0EA0">
      <w:pPr>
        <w:spacing w:after="0" w:line="240" w:lineRule="auto"/>
        <w:jc w:val="both"/>
        <w:rPr>
          <w:rFonts w:ascii="Arial" w:hAnsi="Arial" w:cs="Arial"/>
        </w:rPr>
      </w:pPr>
      <w:r>
        <w:rPr>
          <w:rFonts w:ascii="Arial" w:hAnsi="Arial" w:cs="Arial"/>
        </w:rPr>
        <w:t xml:space="preserve">1.2 </w:t>
      </w:r>
      <w:r w:rsidR="00132092">
        <w:rPr>
          <w:rFonts w:ascii="Arial" w:hAnsi="Arial" w:cs="Arial"/>
        </w:rPr>
        <w:tab/>
      </w:r>
      <w:r>
        <w:rPr>
          <w:rFonts w:ascii="Arial" w:hAnsi="Arial" w:cs="Arial"/>
        </w:rPr>
        <w:t xml:space="preserve">Podkladem pro uzavření této kupní smlouvy je cenová nabídka prodávajících ze dne </w:t>
      </w:r>
      <w:r w:rsidR="00E75680">
        <w:rPr>
          <w:rFonts w:ascii="Arial" w:hAnsi="Arial" w:cs="Arial"/>
        </w:rPr>
        <w:t>12.9</w:t>
      </w:r>
      <w:r w:rsidR="00740419">
        <w:rPr>
          <w:rFonts w:ascii="Arial" w:hAnsi="Arial" w:cs="Arial"/>
        </w:rPr>
        <w:t>.2023</w:t>
      </w:r>
      <w:r>
        <w:rPr>
          <w:rFonts w:ascii="Arial" w:hAnsi="Arial" w:cs="Arial"/>
        </w:rPr>
        <w:t>.</w:t>
      </w:r>
    </w:p>
    <w:p w14:paraId="7093244E" w14:textId="57E4CA88" w:rsidR="009E4302" w:rsidRDefault="009E4302" w:rsidP="002E0EA0">
      <w:pPr>
        <w:spacing w:after="0" w:line="240" w:lineRule="auto"/>
        <w:jc w:val="both"/>
        <w:rPr>
          <w:rFonts w:ascii="Arial" w:hAnsi="Arial" w:cs="Arial"/>
        </w:rPr>
      </w:pPr>
    </w:p>
    <w:p w14:paraId="7F3AA988" w14:textId="4EE2D2CF" w:rsidR="009E4302" w:rsidRPr="00132092" w:rsidRDefault="009E4302" w:rsidP="00132092">
      <w:pPr>
        <w:spacing w:after="0" w:line="240" w:lineRule="auto"/>
        <w:jc w:val="center"/>
        <w:rPr>
          <w:rFonts w:ascii="Arial" w:hAnsi="Arial" w:cs="Arial"/>
          <w:b/>
          <w:bCs/>
        </w:rPr>
      </w:pPr>
      <w:r w:rsidRPr="00132092">
        <w:rPr>
          <w:rFonts w:ascii="Arial" w:hAnsi="Arial" w:cs="Arial"/>
          <w:b/>
          <w:bCs/>
        </w:rPr>
        <w:t>II. Cena</w:t>
      </w:r>
    </w:p>
    <w:p w14:paraId="6EBE22F7" w14:textId="0F5060C9" w:rsidR="009E4302" w:rsidRDefault="009E4302" w:rsidP="002E0EA0">
      <w:pPr>
        <w:spacing w:after="0" w:line="240" w:lineRule="auto"/>
        <w:jc w:val="both"/>
        <w:rPr>
          <w:rFonts w:ascii="Arial" w:hAnsi="Arial" w:cs="Arial"/>
        </w:rPr>
      </w:pPr>
    </w:p>
    <w:p w14:paraId="199DA6A9" w14:textId="64471C29" w:rsidR="009E4302" w:rsidRDefault="009E4302" w:rsidP="002E0EA0">
      <w:pPr>
        <w:spacing w:after="0" w:line="240" w:lineRule="auto"/>
        <w:jc w:val="both"/>
        <w:rPr>
          <w:rFonts w:ascii="Arial" w:hAnsi="Arial" w:cs="Arial"/>
        </w:rPr>
      </w:pPr>
      <w:r>
        <w:rPr>
          <w:rFonts w:ascii="Arial" w:hAnsi="Arial" w:cs="Arial"/>
        </w:rPr>
        <w:t xml:space="preserve">2.1 </w:t>
      </w:r>
      <w:r w:rsidR="004266B3">
        <w:rPr>
          <w:rFonts w:ascii="Arial" w:hAnsi="Arial" w:cs="Arial"/>
        </w:rPr>
        <w:tab/>
      </w:r>
      <w:r>
        <w:rPr>
          <w:rFonts w:ascii="Arial" w:hAnsi="Arial" w:cs="Arial"/>
        </w:rPr>
        <w:t xml:space="preserve">Cena za zboží </w:t>
      </w:r>
      <w:r w:rsidR="00D81FF4">
        <w:rPr>
          <w:rFonts w:ascii="Arial" w:hAnsi="Arial" w:cs="Arial"/>
        </w:rPr>
        <w:t>je stanovena</w:t>
      </w:r>
      <w:r>
        <w:rPr>
          <w:rFonts w:ascii="Arial" w:hAnsi="Arial" w:cs="Arial"/>
        </w:rPr>
        <w:t xml:space="preserve"> ve výši </w:t>
      </w:r>
      <w:proofErr w:type="gramStart"/>
      <w:r w:rsidR="004211D4">
        <w:rPr>
          <w:rFonts w:ascii="Arial" w:hAnsi="Arial" w:cs="Arial"/>
        </w:rPr>
        <w:t>170.</w:t>
      </w:r>
      <w:r w:rsidR="004364AF">
        <w:rPr>
          <w:rFonts w:ascii="Arial" w:hAnsi="Arial" w:cs="Arial"/>
        </w:rPr>
        <w:t>855,-</w:t>
      </w:r>
      <w:proofErr w:type="gramEnd"/>
      <w:r w:rsidR="007056C3">
        <w:rPr>
          <w:rFonts w:ascii="Arial" w:hAnsi="Arial" w:cs="Arial"/>
        </w:rPr>
        <w:t xml:space="preserve"> Kč včetně DPH</w:t>
      </w:r>
      <w:r w:rsidR="00876177">
        <w:rPr>
          <w:rFonts w:ascii="Arial" w:hAnsi="Arial" w:cs="Arial"/>
        </w:rPr>
        <w:t xml:space="preserve"> (</w:t>
      </w:r>
      <w:r w:rsidR="008E1339">
        <w:rPr>
          <w:rFonts w:ascii="Arial" w:hAnsi="Arial" w:cs="Arial"/>
        </w:rPr>
        <w:t>stosedmdesáttisícosmsetpadesátpět</w:t>
      </w:r>
      <w:r w:rsidR="00D81FF4">
        <w:rPr>
          <w:rFonts w:ascii="Arial" w:hAnsi="Arial" w:cs="Arial"/>
        </w:rPr>
        <w:t xml:space="preserve"> korunčeských</w:t>
      </w:r>
      <w:r w:rsidR="006602CA">
        <w:rPr>
          <w:rFonts w:ascii="Arial" w:hAnsi="Arial" w:cs="Arial"/>
        </w:rPr>
        <w:t>)</w:t>
      </w:r>
      <w:r w:rsidR="00D81FF4">
        <w:rPr>
          <w:rFonts w:ascii="Arial" w:hAnsi="Arial" w:cs="Arial"/>
        </w:rPr>
        <w:t xml:space="preserve"> jako cena nejvýše přípustná.</w:t>
      </w:r>
    </w:p>
    <w:p w14:paraId="108B47B7" w14:textId="4A4AFB24" w:rsidR="007056C3" w:rsidRDefault="007056C3" w:rsidP="002E0EA0">
      <w:pPr>
        <w:spacing w:after="0" w:line="240" w:lineRule="auto"/>
        <w:jc w:val="both"/>
        <w:rPr>
          <w:rFonts w:ascii="Arial" w:hAnsi="Arial" w:cs="Arial"/>
        </w:rPr>
      </w:pPr>
    </w:p>
    <w:p w14:paraId="39916EBE" w14:textId="06EDE0E4" w:rsidR="007056C3" w:rsidRDefault="007056C3" w:rsidP="002E0EA0">
      <w:pPr>
        <w:spacing w:after="0" w:line="240" w:lineRule="auto"/>
        <w:jc w:val="both"/>
        <w:rPr>
          <w:rFonts w:ascii="Arial" w:hAnsi="Arial" w:cs="Arial"/>
        </w:rPr>
      </w:pPr>
      <w:r>
        <w:rPr>
          <w:rFonts w:ascii="Arial" w:hAnsi="Arial" w:cs="Arial"/>
        </w:rPr>
        <w:t>Cena je členěna takto:</w:t>
      </w:r>
    </w:p>
    <w:p w14:paraId="6ED950E2" w14:textId="06B4EC5C" w:rsidR="007056C3" w:rsidRDefault="007056C3" w:rsidP="002E0EA0">
      <w:pPr>
        <w:spacing w:after="0" w:line="240" w:lineRule="auto"/>
        <w:jc w:val="both"/>
        <w:rPr>
          <w:rFonts w:ascii="Arial" w:hAnsi="Arial" w:cs="Arial"/>
        </w:rPr>
      </w:pPr>
      <w:r>
        <w:rPr>
          <w:rFonts w:ascii="Arial" w:hAnsi="Arial" w:cs="Arial"/>
        </w:rPr>
        <w:t>Cena bez DPH:</w:t>
      </w:r>
      <w:r>
        <w:rPr>
          <w:rFonts w:ascii="Arial" w:hAnsi="Arial" w:cs="Arial"/>
        </w:rPr>
        <w:tab/>
      </w:r>
      <w:r>
        <w:rPr>
          <w:rFonts w:ascii="Arial" w:hAnsi="Arial" w:cs="Arial"/>
        </w:rPr>
        <w:tab/>
      </w:r>
      <w:r w:rsidR="00661AD2">
        <w:rPr>
          <w:rFonts w:ascii="Arial" w:hAnsi="Arial" w:cs="Arial"/>
        </w:rPr>
        <w:t>141.202,47</w:t>
      </w:r>
      <w:r>
        <w:rPr>
          <w:rFonts w:ascii="Arial" w:hAnsi="Arial" w:cs="Arial"/>
        </w:rPr>
        <w:t xml:space="preserve"> Kč</w:t>
      </w:r>
    </w:p>
    <w:p w14:paraId="32492F72" w14:textId="533B6B1C" w:rsidR="007056C3" w:rsidRDefault="007056C3" w:rsidP="002E0EA0">
      <w:pPr>
        <w:spacing w:after="0" w:line="240" w:lineRule="auto"/>
        <w:jc w:val="both"/>
        <w:rPr>
          <w:rFonts w:ascii="Arial" w:hAnsi="Arial" w:cs="Arial"/>
        </w:rPr>
      </w:pPr>
      <w:r>
        <w:rPr>
          <w:rFonts w:ascii="Arial" w:hAnsi="Arial" w:cs="Arial"/>
        </w:rPr>
        <w:t xml:space="preserve">DPH ve výši </w:t>
      </w:r>
      <w:proofErr w:type="gramStart"/>
      <w:r>
        <w:rPr>
          <w:rFonts w:ascii="Arial" w:hAnsi="Arial" w:cs="Arial"/>
        </w:rPr>
        <w:t>21%</w:t>
      </w:r>
      <w:proofErr w:type="gramEnd"/>
      <w:r>
        <w:rPr>
          <w:rFonts w:ascii="Arial" w:hAnsi="Arial" w:cs="Arial"/>
        </w:rPr>
        <w:t>:</w:t>
      </w:r>
      <w:r>
        <w:rPr>
          <w:rFonts w:ascii="Arial" w:hAnsi="Arial" w:cs="Arial"/>
        </w:rPr>
        <w:tab/>
        <w:t xml:space="preserve"> </w:t>
      </w:r>
      <w:r w:rsidR="00661AD2">
        <w:rPr>
          <w:rFonts w:ascii="Arial" w:hAnsi="Arial" w:cs="Arial"/>
        </w:rPr>
        <w:t xml:space="preserve">             </w:t>
      </w:r>
      <w:r w:rsidR="00F23952">
        <w:rPr>
          <w:rFonts w:ascii="Arial" w:hAnsi="Arial" w:cs="Arial"/>
        </w:rPr>
        <w:t>29.652,53</w:t>
      </w:r>
      <w:r>
        <w:rPr>
          <w:rFonts w:ascii="Arial" w:hAnsi="Arial" w:cs="Arial"/>
        </w:rPr>
        <w:t xml:space="preserve"> Kč</w:t>
      </w:r>
    </w:p>
    <w:p w14:paraId="7E3C6DCB" w14:textId="259D7F23" w:rsidR="007056C3" w:rsidRDefault="007056C3" w:rsidP="002E0EA0">
      <w:pPr>
        <w:spacing w:after="0" w:line="240" w:lineRule="auto"/>
        <w:jc w:val="both"/>
        <w:rPr>
          <w:rFonts w:ascii="Arial" w:hAnsi="Arial" w:cs="Arial"/>
        </w:rPr>
      </w:pPr>
      <w:r>
        <w:rPr>
          <w:rFonts w:ascii="Arial" w:hAnsi="Arial" w:cs="Arial"/>
        </w:rPr>
        <w:t xml:space="preserve">Celková cena včetně DPH: </w:t>
      </w:r>
      <w:r>
        <w:rPr>
          <w:rFonts w:ascii="Arial" w:hAnsi="Arial" w:cs="Arial"/>
        </w:rPr>
        <w:tab/>
      </w:r>
      <w:r w:rsidR="00F23952">
        <w:rPr>
          <w:rFonts w:ascii="Arial" w:hAnsi="Arial" w:cs="Arial"/>
        </w:rPr>
        <w:t>170.855</w:t>
      </w:r>
      <w:r w:rsidR="00AA27F8">
        <w:rPr>
          <w:rFonts w:ascii="Arial" w:hAnsi="Arial" w:cs="Arial"/>
        </w:rPr>
        <w:t>,--</w:t>
      </w:r>
      <w:r>
        <w:rPr>
          <w:rFonts w:ascii="Arial" w:hAnsi="Arial" w:cs="Arial"/>
        </w:rPr>
        <w:t xml:space="preserve"> Kč</w:t>
      </w:r>
    </w:p>
    <w:p w14:paraId="1EFB709C" w14:textId="2F1BD7C8" w:rsidR="00181217" w:rsidRDefault="00181217" w:rsidP="002E0EA0">
      <w:pPr>
        <w:spacing w:after="0" w:line="240" w:lineRule="auto"/>
        <w:jc w:val="both"/>
        <w:rPr>
          <w:rFonts w:ascii="Arial" w:hAnsi="Arial" w:cs="Arial"/>
        </w:rPr>
      </w:pPr>
    </w:p>
    <w:p w14:paraId="5FA6D5E0" w14:textId="4D6EC8E1" w:rsidR="00D81FF4" w:rsidRDefault="00D81FF4" w:rsidP="002E0EA0">
      <w:pPr>
        <w:spacing w:after="0" w:line="240" w:lineRule="auto"/>
        <w:jc w:val="both"/>
        <w:rPr>
          <w:rFonts w:ascii="Arial" w:hAnsi="Arial" w:cs="Arial"/>
        </w:rPr>
      </w:pPr>
      <w:r>
        <w:rPr>
          <w:rFonts w:ascii="Arial" w:hAnsi="Arial" w:cs="Arial"/>
        </w:rPr>
        <w:t xml:space="preserve">2.2 </w:t>
      </w:r>
      <w:r w:rsidR="004266B3">
        <w:rPr>
          <w:rFonts w:ascii="Arial" w:hAnsi="Arial" w:cs="Arial"/>
        </w:rPr>
        <w:tab/>
      </w:r>
      <w:r>
        <w:rPr>
          <w:rFonts w:ascii="Arial" w:hAnsi="Arial" w:cs="Arial"/>
        </w:rPr>
        <w:t>Tato sjednaná kupní cena je končená a zahrnuje veškeré náklady spojené s koupí zboží.</w:t>
      </w:r>
    </w:p>
    <w:p w14:paraId="7E6AC8C0" w14:textId="61A46DE0" w:rsidR="007056C3" w:rsidRDefault="007056C3" w:rsidP="002E0EA0">
      <w:pPr>
        <w:spacing w:after="0" w:line="240" w:lineRule="auto"/>
        <w:jc w:val="both"/>
        <w:rPr>
          <w:rFonts w:ascii="Arial" w:hAnsi="Arial" w:cs="Arial"/>
        </w:rPr>
      </w:pPr>
    </w:p>
    <w:p w14:paraId="7C181B97" w14:textId="291B9144" w:rsidR="007056C3" w:rsidRPr="004266B3" w:rsidRDefault="007056C3" w:rsidP="004266B3">
      <w:pPr>
        <w:spacing w:after="0" w:line="240" w:lineRule="auto"/>
        <w:jc w:val="center"/>
        <w:rPr>
          <w:rFonts w:ascii="Arial" w:hAnsi="Arial" w:cs="Arial"/>
          <w:b/>
          <w:bCs/>
        </w:rPr>
      </w:pPr>
      <w:r w:rsidRPr="004266B3">
        <w:rPr>
          <w:rFonts w:ascii="Arial" w:hAnsi="Arial" w:cs="Arial"/>
          <w:b/>
          <w:bCs/>
        </w:rPr>
        <w:t>III. Platební podmínky</w:t>
      </w:r>
    </w:p>
    <w:p w14:paraId="21A0AE1A" w14:textId="2C43F177" w:rsidR="007056C3" w:rsidRDefault="007056C3" w:rsidP="002E0EA0">
      <w:pPr>
        <w:spacing w:after="0" w:line="240" w:lineRule="auto"/>
        <w:jc w:val="both"/>
        <w:rPr>
          <w:rFonts w:ascii="Arial" w:hAnsi="Arial" w:cs="Arial"/>
        </w:rPr>
      </w:pPr>
    </w:p>
    <w:p w14:paraId="459329C9" w14:textId="6D47A40D" w:rsidR="007056C3" w:rsidRDefault="007056C3" w:rsidP="002E0EA0">
      <w:pPr>
        <w:spacing w:after="0" w:line="240" w:lineRule="auto"/>
        <w:jc w:val="both"/>
        <w:rPr>
          <w:rFonts w:ascii="Arial" w:hAnsi="Arial" w:cs="Arial"/>
        </w:rPr>
      </w:pPr>
      <w:r>
        <w:rPr>
          <w:rFonts w:ascii="Arial" w:hAnsi="Arial" w:cs="Arial"/>
        </w:rPr>
        <w:t xml:space="preserve">3.1 </w:t>
      </w:r>
      <w:r w:rsidR="004266B3">
        <w:rPr>
          <w:rFonts w:ascii="Arial" w:hAnsi="Arial" w:cs="Arial"/>
        </w:rPr>
        <w:tab/>
      </w:r>
      <w:r w:rsidR="00D81FF4">
        <w:rPr>
          <w:rFonts w:ascii="Arial" w:hAnsi="Arial" w:cs="Arial"/>
        </w:rPr>
        <w:t xml:space="preserve">Smluvní strany se dohodly na </w:t>
      </w:r>
      <w:r w:rsidR="00604CF6">
        <w:rPr>
          <w:rFonts w:ascii="Arial" w:hAnsi="Arial" w:cs="Arial"/>
        </w:rPr>
        <w:t>zálohové faktuře a vystavení celkové faktury se splatností</w:t>
      </w:r>
      <w:r w:rsidR="00D81FF4">
        <w:rPr>
          <w:rFonts w:ascii="Arial" w:hAnsi="Arial" w:cs="Arial"/>
        </w:rPr>
        <w:t xml:space="preserve"> v délce 14 kalendářních dnů ode dne doručení faktury kupujícímu na kontaktní adresu kupujícího. V případě pochybností se má za to, ž dnem doručení se rozumí třetí den ode dne odeslání faktur.</w:t>
      </w:r>
    </w:p>
    <w:p w14:paraId="4C7F7FCE" w14:textId="5256DAA0" w:rsidR="00D81FF4" w:rsidRDefault="00D81FF4" w:rsidP="002E0EA0">
      <w:pPr>
        <w:spacing w:after="0" w:line="240" w:lineRule="auto"/>
        <w:jc w:val="both"/>
        <w:rPr>
          <w:rFonts w:ascii="Arial" w:hAnsi="Arial" w:cs="Arial"/>
        </w:rPr>
      </w:pPr>
    </w:p>
    <w:p w14:paraId="690E0F54" w14:textId="14800E30" w:rsidR="00D81FF4" w:rsidRDefault="00D81FF4" w:rsidP="002E0EA0">
      <w:pPr>
        <w:spacing w:after="0" w:line="240" w:lineRule="auto"/>
        <w:jc w:val="both"/>
        <w:rPr>
          <w:rFonts w:ascii="Arial" w:hAnsi="Arial" w:cs="Arial"/>
        </w:rPr>
      </w:pPr>
      <w:r>
        <w:rPr>
          <w:rFonts w:ascii="Arial" w:hAnsi="Arial" w:cs="Arial"/>
        </w:rPr>
        <w:t xml:space="preserve">3.2. </w:t>
      </w:r>
      <w:r w:rsidR="004266B3">
        <w:rPr>
          <w:rFonts w:ascii="Arial" w:hAnsi="Arial" w:cs="Arial"/>
        </w:rPr>
        <w:tab/>
      </w:r>
      <w:r>
        <w:rPr>
          <w:rFonts w:ascii="Arial" w:hAnsi="Arial" w:cs="Arial"/>
        </w:rPr>
        <w:t xml:space="preserve">Cena bude zaplacena na základě </w:t>
      </w:r>
      <w:r w:rsidR="00481748">
        <w:rPr>
          <w:rFonts w:ascii="Arial" w:hAnsi="Arial" w:cs="Arial"/>
        </w:rPr>
        <w:t>zálohy</w:t>
      </w:r>
      <w:r>
        <w:rPr>
          <w:rFonts w:ascii="Arial" w:hAnsi="Arial" w:cs="Arial"/>
        </w:rPr>
        <w:t xml:space="preserve"> vystavené prodávajícím </w:t>
      </w:r>
      <w:r w:rsidR="00481748">
        <w:rPr>
          <w:rFonts w:ascii="Arial" w:hAnsi="Arial" w:cs="Arial"/>
        </w:rPr>
        <w:t xml:space="preserve">před objednáním zboží a následném vystavení konečné faktury po </w:t>
      </w:r>
      <w:r>
        <w:rPr>
          <w:rFonts w:ascii="Arial" w:hAnsi="Arial" w:cs="Arial"/>
        </w:rPr>
        <w:t>převzetí zboží kupujícím. Faktura (daňový doklad) vystavená prodávajícím musí obsahovat náležitosti stanovené právními předpisy.</w:t>
      </w:r>
    </w:p>
    <w:p w14:paraId="628CCDF7" w14:textId="4EC67896" w:rsidR="00D81FF4" w:rsidRDefault="00D81FF4" w:rsidP="002E0EA0">
      <w:pPr>
        <w:spacing w:after="0" w:line="240" w:lineRule="auto"/>
        <w:jc w:val="both"/>
        <w:rPr>
          <w:rFonts w:ascii="Arial" w:hAnsi="Arial" w:cs="Arial"/>
        </w:rPr>
      </w:pPr>
    </w:p>
    <w:p w14:paraId="2F0CF600" w14:textId="768A6627" w:rsidR="00D81FF4" w:rsidRDefault="00D81FF4" w:rsidP="002E0EA0">
      <w:pPr>
        <w:spacing w:after="0" w:line="240" w:lineRule="auto"/>
        <w:jc w:val="both"/>
        <w:rPr>
          <w:rFonts w:ascii="Arial" w:hAnsi="Arial" w:cs="Arial"/>
        </w:rPr>
      </w:pPr>
      <w:r>
        <w:rPr>
          <w:rFonts w:ascii="Arial" w:hAnsi="Arial" w:cs="Arial"/>
        </w:rPr>
        <w:lastRenderedPageBreak/>
        <w:t xml:space="preserve">3.3 </w:t>
      </w:r>
      <w:r w:rsidR="0092674B">
        <w:rPr>
          <w:rFonts w:ascii="Arial" w:hAnsi="Arial" w:cs="Arial"/>
        </w:rPr>
        <w:tab/>
      </w:r>
      <w:r>
        <w:rPr>
          <w:rFonts w:ascii="Arial" w:hAnsi="Arial" w:cs="Arial"/>
        </w:rPr>
        <w:t>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kalendářních dnů.</w:t>
      </w:r>
    </w:p>
    <w:p w14:paraId="624885B8" w14:textId="133ED789" w:rsidR="00D81FF4" w:rsidRDefault="00D81FF4" w:rsidP="002E0EA0">
      <w:pPr>
        <w:spacing w:after="0" w:line="240" w:lineRule="auto"/>
        <w:jc w:val="both"/>
        <w:rPr>
          <w:rFonts w:ascii="Arial" w:hAnsi="Arial" w:cs="Arial"/>
        </w:rPr>
      </w:pPr>
    </w:p>
    <w:p w14:paraId="6CDF67A0" w14:textId="367DD151" w:rsidR="00D81FF4" w:rsidRDefault="00D81FF4" w:rsidP="002E0EA0">
      <w:pPr>
        <w:spacing w:after="0" w:line="240" w:lineRule="auto"/>
        <w:jc w:val="both"/>
        <w:rPr>
          <w:rFonts w:ascii="Arial" w:hAnsi="Arial" w:cs="Arial"/>
        </w:rPr>
      </w:pPr>
      <w:r>
        <w:rPr>
          <w:rFonts w:ascii="Arial" w:hAnsi="Arial" w:cs="Arial"/>
        </w:rPr>
        <w:t xml:space="preserve">3.4 </w:t>
      </w:r>
      <w:r w:rsidR="0092674B">
        <w:rPr>
          <w:rFonts w:ascii="Arial" w:hAnsi="Arial" w:cs="Arial"/>
        </w:rPr>
        <w:tab/>
      </w:r>
      <w:r>
        <w:rPr>
          <w:rFonts w:ascii="Arial" w:hAnsi="Arial" w:cs="Arial"/>
        </w:rPr>
        <w:t>Kupující nebude poskytovat prodávajícímu jakékoliv zálohy na úhradu ceny zboží nebo jeho části.</w:t>
      </w:r>
    </w:p>
    <w:p w14:paraId="5F6615F3" w14:textId="6A64F4C6" w:rsidR="00D81FF4" w:rsidRDefault="00D81FF4" w:rsidP="002E0EA0">
      <w:pPr>
        <w:spacing w:after="0" w:line="240" w:lineRule="auto"/>
        <w:jc w:val="both"/>
        <w:rPr>
          <w:rFonts w:ascii="Arial" w:hAnsi="Arial" w:cs="Arial"/>
        </w:rPr>
      </w:pPr>
    </w:p>
    <w:p w14:paraId="3E0F468B" w14:textId="13D3E0AD" w:rsidR="00D81FF4" w:rsidRDefault="00D81FF4" w:rsidP="002E0EA0">
      <w:pPr>
        <w:spacing w:after="0" w:line="240" w:lineRule="auto"/>
        <w:jc w:val="both"/>
        <w:rPr>
          <w:rFonts w:ascii="Arial" w:hAnsi="Arial" w:cs="Arial"/>
        </w:rPr>
      </w:pPr>
      <w:r>
        <w:rPr>
          <w:rFonts w:ascii="Arial" w:hAnsi="Arial" w:cs="Arial"/>
        </w:rPr>
        <w:t xml:space="preserve">3.5 </w:t>
      </w:r>
      <w:r w:rsidR="0092674B">
        <w:rPr>
          <w:rFonts w:ascii="Arial" w:hAnsi="Arial" w:cs="Arial"/>
        </w:rPr>
        <w:tab/>
      </w:r>
      <w:r>
        <w:rPr>
          <w:rFonts w:ascii="Arial" w:hAnsi="Arial" w:cs="Arial"/>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w:t>
      </w:r>
      <w:r w:rsidR="00B40392">
        <w:rPr>
          <w:rFonts w:ascii="Arial" w:hAnsi="Arial" w:cs="Arial"/>
        </w:rPr>
        <w:t>n</w:t>
      </w:r>
      <w:r>
        <w:rPr>
          <w:rFonts w:ascii="Arial" w:hAnsi="Arial" w:cs="Arial"/>
        </w:rPr>
        <w:t>ěné či opravné faktury začne běžet nová lhůta splatnosti faktury v délce 14 kalendářních dnů.</w:t>
      </w:r>
    </w:p>
    <w:p w14:paraId="22C3B6CD" w14:textId="4948A539" w:rsidR="007056C3" w:rsidRDefault="007056C3" w:rsidP="002E0EA0">
      <w:pPr>
        <w:spacing w:after="0" w:line="240" w:lineRule="auto"/>
        <w:jc w:val="both"/>
        <w:rPr>
          <w:rFonts w:ascii="Arial" w:hAnsi="Arial" w:cs="Arial"/>
        </w:rPr>
      </w:pPr>
    </w:p>
    <w:p w14:paraId="02F751E1" w14:textId="120A3F9F" w:rsidR="007056C3" w:rsidRPr="0092674B" w:rsidRDefault="007056C3" w:rsidP="0092674B">
      <w:pPr>
        <w:spacing w:after="0" w:line="240" w:lineRule="auto"/>
        <w:jc w:val="center"/>
        <w:rPr>
          <w:rFonts w:ascii="Arial" w:hAnsi="Arial" w:cs="Arial"/>
          <w:b/>
          <w:bCs/>
        </w:rPr>
      </w:pPr>
      <w:r w:rsidRPr="0092674B">
        <w:rPr>
          <w:rFonts w:ascii="Arial" w:hAnsi="Arial" w:cs="Arial"/>
          <w:b/>
          <w:bCs/>
        </w:rPr>
        <w:t>IV. Doba a místo plnění</w:t>
      </w:r>
      <w:r w:rsidR="00876177" w:rsidRPr="0092674B">
        <w:rPr>
          <w:rFonts w:ascii="Arial" w:hAnsi="Arial" w:cs="Arial"/>
          <w:b/>
          <w:bCs/>
        </w:rPr>
        <w:t>, předání zboží</w:t>
      </w:r>
    </w:p>
    <w:p w14:paraId="096AB892" w14:textId="5E375F40" w:rsidR="007056C3" w:rsidRDefault="007056C3" w:rsidP="002E0EA0">
      <w:pPr>
        <w:spacing w:after="0" w:line="240" w:lineRule="auto"/>
        <w:jc w:val="both"/>
        <w:rPr>
          <w:rFonts w:ascii="Arial" w:hAnsi="Arial" w:cs="Arial"/>
        </w:rPr>
      </w:pPr>
    </w:p>
    <w:p w14:paraId="0D4E0C85" w14:textId="425F14EE" w:rsidR="007056C3" w:rsidRDefault="007056C3" w:rsidP="002E0EA0">
      <w:pPr>
        <w:spacing w:after="0" w:line="240" w:lineRule="auto"/>
        <w:jc w:val="both"/>
        <w:rPr>
          <w:rFonts w:ascii="Arial" w:hAnsi="Arial" w:cs="Arial"/>
        </w:rPr>
      </w:pPr>
      <w:r>
        <w:rPr>
          <w:rFonts w:ascii="Arial" w:hAnsi="Arial" w:cs="Arial"/>
        </w:rPr>
        <w:t xml:space="preserve">4.1 </w:t>
      </w:r>
      <w:r w:rsidR="0092674B">
        <w:rPr>
          <w:rFonts w:ascii="Arial" w:hAnsi="Arial" w:cs="Arial"/>
        </w:rPr>
        <w:tab/>
      </w:r>
      <w:r>
        <w:rPr>
          <w:rFonts w:ascii="Arial" w:hAnsi="Arial" w:cs="Arial"/>
        </w:rPr>
        <w:t>Prodávající se zavazuje dodat zboží na místo plnění, tj.: Jezuitská 1, 412 01 Litoměřice.</w:t>
      </w:r>
    </w:p>
    <w:p w14:paraId="04AC4A61" w14:textId="60AE1F9D" w:rsidR="007056C3" w:rsidRDefault="007056C3" w:rsidP="002E0EA0">
      <w:pPr>
        <w:spacing w:after="0" w:line="240" w:lineRule="auto"/>
        <w:jc w:val="both"/>
        <w:rPr>
          <w:rFonts w:ascii="Arial" w:hAnsi="Arial" w:cs="Arial"/>
        </w:rPr>
      </w:pPr>
    </w:p>
    <w:p w14:paraId="12FFA29A" w14:textId="100BC357" w:rsidR="007056C3" w:rsidRDefault="007056C3" w:rsidP="002E0EA0">
      <w:pPr>
        <w:spacing w:after="0" w:line="240" w:lineRule="auto"/>
        <w:jc w:val="both"/>
        <w:rPr>
          <w:rFonts w:ascii="Arial" w:hAnsi="Arial" w:cs="Arial"/>
        </w:rPr>
      </w:pPr>
      <w:r>
        <w:rPr>
          <w:rFonts w:ascii="Arial" w:hAnsi="Arial" w:cs="Arial"/>
        </w:rPr>
        <w:t xml:space="preserve">4.2 </w:t>
      </w:r>
      <w:r w:rsidR="0092674B">
        <w:rPr>
          <w:rFonts w:ascii="Arial" w:hAnsi="Arial" w:cs="Arial"/>
        </w:rPr>
        <w:tab/>
      </w:r>
      <w:r>
        <w:rPr>
          <w:rFonts w:ascii="Arial" w:hAnsi="Arial" w:cs="Arial"/>
        </w:rPr>
        <w:t>Prodávající se zavazuje dodat zboží na výše uvedené místo plnění v termínu do 31.8.2023 bez vad a kompletní.</w:t>
      </w:r>
    </w:p>
    <w:p w14:paraId="15CC4646" w14:textId="58B0BB61" w:rsidR="007056C3" w:rsidRDefault="007056C3" w:rsidP="002E0EA0">
      <w:pPr>
        <w:spacing w:after="0" w:line="240" w:lineRule="auto"/>
        <w:jc w:val="both"/>
        <w:rPr>
          <w:rFonts w:ascii="Arial" w:hAnsi="Arial" w:cs="Arial"/>
        </w:rPr>
      </w:pPr>
    </w:p>
    <w:p w14:paraId="0F114AD0" w14:textId="6839D4F9" w:rsidR="007056C3" w:rsidRDefault="007056C3" w:rsidP="002E0EA0">
      <w:pPr>
        <w:spacing w:after="0" w:line="240" w:lineRule="auto"/>
        <w:jc w:val="both"/>
        <w:rPr>
          <w:rFonts w:ascii="Arial" w:hAnsi="Arial" w:cs="Arial"/>
        </w:rPr>
      </w:pPr>
      <w:r>
        <w:rPr>
          <w:rFonts w:ascii="Arial" w:hAnsi="Arial" w:cs="Arial"/>
        </w:rPr>
        <w:t xml:space="preserve">4.3 </w:t>
      </w:r>
      <w:r w:rsidR="0092674B">
        <w:rPr>
          <w:rFonts w:ascii="Arial" w:hAnsi="Arial" w:cs="Arial"/>
        </w:rPr>
        <w:tab/>
      </w:r>
      <w:r>
        <w:rPr>
          <w:rFonts w:ascii="Arial" w:hAnsi="Arial" w:cs="Arial"/>
        </w:rPr>
        <w:t xml:space="preserve">O předání a převzetí zboží bude </w:t>
      </w:r>
      <w:r w:rsidR="00876177">
        <w:rPr>
          <w:rFonts w:ascii="Arial" w:hAnsi="Arial" w:cs="Arial"/>
        </w:rPr>
        <w:t>prodávajícím</w:t>
      </w:r>
      <w:r>
        <w:rPr>
          <w:rFonts w:ascii="Arial" w:hAnsi="Arial" w:cs="Arial"/>
        </w:rPr>
        <w:t xml:space="preserve"> </w:t>
      </w:r>
      <w:r w:rsidR="00876177">
        <w:rPr>
          <w:rFonts w:ascii="Arial" w:hAnsi="Arial" w:cs="Arial"/>
        </w:rPr>
        <w:t>vyhotoven</w:t>
      </w:r>
      <w:r>
        <w:rPr>
          <w:rFonts w:ascii="Arial" w:hAnsi="Arial" w:cs="Arial"/>
        </w:rPr>
        <w:t xml:space="preserve"> předávací protokol</w:t>
      </w:r>
      <w:r w:rsidR="00876177">
        <w:rPr>
          <w:rFonts w:ascii="Arial" w:hAnsi="Arial" w:cs="Arial"/>
        </w:rPr>
        <w:t xml:space="preserve"> o předání a převzetí zboží</w:t>
      </w:r>
      <w:r>
        <w:rPr>
          <w:rFonts w:ascii="Arial" w:hAnsi="Arial" w:cs="Arial"/>
        </w:rPr>
        <w:t xml:space="preserve"> (</w:t>
      </w:r>
      <w:r w:rsidR="00876177">
        <w:rPr>
          <w:rFonts w:ascii="Arial" w:hAnsi="Arial" w:cs="Arial"/>
        </w:rPr>
        <w:t>dále jen „protokol“</w:t>
      </w:r>
      <w:r>
        <w:rPr>
          <w:rFonts w:ascii="Arial" w:hAnsi="Arial" w:cs="Arial"/>
        </w:rPr>
        <w:t>)</w:t>
      </w:r>
      <w:r w:rsidR="00876177">
        <w:rPr>
          <w:rFonts w:ascii="Arial" w:hAnsi="Arial" w:cs="Arial"/>
        </w:rPr>
        <w:t xml:space="preserve"> ve dvou vyhotoveních, který bude podepsán oběma smluvními stranami a každá ze smluvních stran obdrží po jednom vyhotovení</w:t>
      </w:r>
      <w:r>
        <w:rPr>
          <w:rFonts w:ascii="Arial" w:hAnsi="Arial" w:cs="Arial"/>
        </w:rPr>
        <w:t>.</w:t>
      </w:r>
    </w:p>
    <w:p w14:paraId="5C434DC7" w14:textId="1D0BA0A4" w:rsidR="007056C3" w:rsidRDefault="007056C3" w:rsidP="002E0EA0">
      <w:pPr>
        <w:spacing w:after="0" w:line="240" w:lineRule="auto"/>
        <w:jc w:val="both"/>
        <w:rPr>
          <w:rFonts w:ascii="Arial" w:hAnsi="Arial" w:cs="Arial"/>
        </w:rPr>
      </w:pPr>
    </w:p>
    <w:p w14:paraId="621E62C8" w14:textId="0DAC3CFC" w:rsidR="007056C3" w:rsidRDefault="007056C3" w:rsidP="002E0EA0">
      <w:pPr>
        <w:spacing w:after="0" w:line="240" w:lineRule="auto"/>
        <w:jc w:val="both"/>
        <w:rPr>
          <w:rFonts w:ascii="Arial" w:hAnsi="Arial" w:cs="Arial"/>
        </w:rPr>
      </w:pPr>
      <w:r>
        <w:rPr>
          <w:rFonts w:ascii="Arial" w:hAnsi="Arial" w:cs="Arial"/>
        </w:rPr>
        <w:t xml:space="preserve">4.4 </w:t>
      </w:r>
      <w:r w:rsidR="0092674B">
        <w:rPr>
          <w:rFonts w:ascii="Arial" w:hAnsi="Arial" w:cs="Arial"/>
        </w:rPr>
        <w:tab/>
      </w:r>
      <w:r>
        <w:rPr>
          <w:rFonts w:ascii="Arial" w:hAnsi="Arial" w:cs="Arial"/>
        </w:rPr>
        <w:t>Závazek prodávajícího dodat zboží je splněn okamžikem oboustranného podpisu předávacího protokolu (dodacího listu).</w:t>
      </w:r>
    </w:p>
    <w:p w14:paraId="5383FB4E" w14:textId="094CD37A" w:rsidR="00B40392" w:rsidRDefault="00B40392" w:rsidP="002E0EA0">
      <w:pPr>
        <w:spacing w:after="0" w:line="240" w:lineRule="auto"/>
        <w:jc w:val="both"/>
        <w:rPr>
          <w:rFonts w:ascii="Arial" w:hAnsi="Arial" w:cs="Arial"/>
        </w:rPr>
      </w:pPr>
    </w:p>
    <w:p w14:paraId="6359B7A0" w14:textId="726CDB5D" w:rsidR="00B40392" w:rsidRPr="0092674B" w:rsidRDefault="00B40392" w:rsidP="0092674B">
      <w:pPr>
        <w:spacing w:after="0" w:line="240" w:lineRule="auto"/>
        <w:jc w:val="center"/>
        <w:rPr>
          <w:rFonts w:ascii="Arial" w:hAnsi="Arial" w:cs="Arial"/>
          <w:b/>
          <w:bCs/>
        </w:rPr>
      </w:pPr>
      <w:r w:rsidRPr="0092674B">
        <w:rPr>
          <w:rFonts w:ascii="Arial" w:hAnsi="Arial" w:cs="Arial"/>
          <w:b/>
          <w:bCs/>
        </w:rPr>
        <w:t>V. Vlastnické právo ke zboží a nebezpeční škody na zboží</w:t>
      </w:r>
    </w:p>
    <w:p w14:paraId="55287732" w14:textId="0C718F1C" w:rsidR="00B40392" w:rsidRDefault="00B40392" w:rsidP="002E0EA0">
      <w:pPr>
        <w:spacing w:after="0" w:line="240" w:lineRule="auto"/>
        <w:jc w:val="both"/>
        <w:rPr>
          <w:rFonts w:ascii="Arial" w:hAnsi="Arial" w:cs="Arial"/>
        </w:rPr>
      </w:pPr>
    </w:p>
    <w:p w14:paraId="7B8BE5C2" w14:textId="23AC51EF" w:rsidR="00B40392" w:rsidRDefault="00B40392" w:rsidP="002E0EA0">
      <w:pPr>
        <w:spacing w:after="0" w:line="240" w:lineRule="auto"/>
        <w:jc w:val="both"/>
        <w:rPr>
          <w:rFonts w:ascii="Arial" w:hAnsi="Arial" w:cs="Arial"/>
        </w:rPr>
      </w:pPr>
      <w:r>
        <w:rPr>
          <w:rFonts w:ascii="Arial" w:hAnsi="Arial" w:cs="Arial"/>
        </w:rPr>
        <w:t xml:space="preserve">5.1 </w:t>
      </w:r>
      <w:r w:rsidR="0092674B">
        <w:rPr>
          <w:rFonts w:ascii="Arial" w:hAnsi="Arial" w:cs="Arial"/>
        </w:rPr>
        <w:tab/>
      </w:r>
      <w:r>
        <w:rPr>
          <w:rFonts w:ascii="Arial" w:hAnsi="Arial" w:cs="Arial"/>
        </w:rPr>
        <w:t>Kupující nabývá vlastnické právo ke zboží uhrazením kupní ceny z účtu kupujícího ve prospěch účtu prodávajícího uvedeného ve smlouvě.</w:t>
      </w:r>
    </w:p>
    <w:p w14:paraId="56463DB0" w14:textId="5FB97834" w:rsidR="00B40392" w:rsidRDefault="00B40392" w:rsidP="002E0EA0">
      <w:pPr>
        <w:spacing w:after="0" w:line="240" w:lineRule="auto"/>
        <w:jc w:val="both"/>
        <w:rPr>
          <w:rFonts w:ascii="Arial" w:hAnsi="Arial" w:cs="Arial"/>
        </w:rPr>
      </w:pPr>
    </w:p>
    <w:p w14:paraId="694558FA" w14:textId="24D0151E" w:rsidR="00B40392" w:rsidRDefault="00B40392" w:rsidP="002E0EA0">
      <w:pPr>
        <w:spacing w:after="0" w:line="240" w:lineRule="auto"/>
        <w:jc w:val="both"/>
        <w:rPr>
          <w:rFonts w:ascii="Arial" w:hAnsi="Arial" w:cs="Arial"/>
        </w:rPr>
      </w:pPr>
      <w:r>
        <w:rPr>
          <w:rFonts w:ascii="Arial" w:hAnsi="Arial" w:cs="Arial"/>
        </w:rPr>
        <w:t xml:space="preserve">5.2 </w:t>
      </w:r>
      <w:r w:rsidR="0092674B">
        <w:rPr>
          <w:rFonts w:ascii="Arial" w:hAnsi="Arial" w:cs="Arial"/>
        </w:rPr>
        <w:tab/>
      </w:r>
      <w:r>
        <w:rPr>
          <w:rFonts w:ascii="Arial" w:hAnsi="Arial" w:cs="Arial"/>
        </w:rPr>
        <w:t>Nebezpeční škody na zboží přechází na kupujícího okamžikem převzetí zboží od prodávajícího.</w:t>
      </w:r>
    </w:p>
    <w:p w14:paraId="46E6E083" w14:textId="77777777" w:rsidR="007056C3" w:rsidRDefault="007056C3" w:rsidP="002E0EA0">
      <w:pPr>
        <w:spacing w:after="0" w:line="240" w:lineRule="auto"/>
        <w:jc w:val="both"/>
        <w:rPr>
          <w:rFonts w:ascii="Arial" w:hAnsi="Arial" w:cs="Arial"/>
        </w:rPr>
      </w:pPr>
    </w:p>
    <w:p w14:paraId="7A624D8A" w14:textId="6C8044C2" w:rsidR="009666A1" w:rsidRPr="0092674B" w:rsidRDefault="00181217" w:rsidP="0092674B">
      <w:pPr>
        <w:spacing w:after="0" w:line="240" w:lineRule="auto"/>
        <w:jc w:val="center"/>
        <w:rPr>
          <w:rFonts w:ascii="Arial" w:hAnsi="Arial" w:cs="Arial"/>
          <w:b/>
          <w:bCs/>
        </w:rPr>
      </w:pPr>
      <w:r w:rsidRPr="0092674B">
        <w:rPr>
          <w:rFonts w:ascii="Arial" w:hAnsi="Arial" w:cs="Arial"/>
          <w:b/>
          <w:bCs/>
        </w:rPr>
        <w:t>V</w:t>
      </w:r>
      <w:r w:rsidR="00B40392" w:rsidRPr="0092674B">
        <w:rPr>
          <w:rFonts w:ascii="Arial" w:hAnsi="Arial" w:cs="Arial"/>
          <w:b/>
          <w:bCs/>
        </w:rPr>
        <w:t>I</w:t>
      </w:r>
      <w:r w:rsidRPr="0092674B">
        <w:rPr>
          <w:rFonts w:ascii="Arial" w:hAnsi="Arial" w:cs="Arial"/>
          <w:b/>
          <w:bCs/>
        </w:rPr>
        <w:t>. Odpovědnost za vady</w:t>
      </w:r>
    </w:p>
    <w:p w14:paraId="104B3D1F" w14:textId="31748A35" w:rsidR="00181217" w:rsidRDefault="00181217" w:rsidP="002E0EA0">
      <w:pPr>
        <w:spacing w:after="0" w:line="240" w:lineRule="auto"/>
        <w:jc w:val="both"/>
        <w:rPr>
          <w:rFonts w:ascii="Arial" w:hAnsi="Arial" w:cs="Arial"/>
        </w:rPr>
      </w:pPr>
    </w:p>
    <w:p w14:paraId="2FDDA46F" w14:textId="785B5C8C" w:rsidR="00876177" w:rsidRDefault="00B40392" w:rsidP="002E0EA0">
      <w:pPr>
        <w:spacing w:after="0" w:line="240" w:lineRule="auto"/>
        <w:jc w:val="both"/>
        <w:rPr>
          <w:rFonts w:ascii="Arial" w:hAnsi="Arial" w:cs="Arial"/>
        </w:rPr>
      </w:pPr>
      <w:r>
        <w:rPr>
          <w:rFonts w:ascii="Arial" w:hAnsi="Arial" w:cs="Arial"/>
        </w:rPr>
        <w:t>6</w:t>
      </w:r>
      <w:r w:rsidR="00181217">
        <w:rPr>
          <w:rFonts w:ascii="Arial" w:hAnsi="Arial" w:cs="Arial"/>
        </w:rPr>
        <w:t xml:space="preserve">.1 </w:t>
      </w:r>
      <w:r w:rsidR="0092674B">
        <w:rPr>
          <w:rFonts w:ascii="Arial" w:hAnsi="Arial" w:cs="Arial"/>
        </w:rPr>
        <w:tab/>
      </w:r>
      <w:r w:rsidR="00181217">
        <w:rPr>
          <w:rFonts w:ascii="Arial" w:hAnsi="Arial" w:cs="Arial"/>
        </w:rPr>
        <w:t>Záruční doba 24 měsíců začíná běžet ode dne předání dodávky zadavateli a po oboustranném podpisu předávacího protokolu (dodacího listu)</w:t>
      </w:r>
      <w:r w:rsidR="00876177">
        <w:rPr>
          <w:rFonts w:ascii="Arial" w:hAnsi="Arial" w:cs="Arial"/>
        </w:rPr>
        <w:t>.</w:t>
      </w:r>
    </w:p>
    <w:p w14:paraId="787386E3" w14:textId="030A9DFE" w:rsidR="00876177" w:rsidRDefault="00876177" w:rsidP="002E0EA0">
      <w:pPr>
        <w:spacing w:after="0" w:line="240" w:lineRule="auto"/>
        <w:jc w:val="both"/>
        <w:rPr>
          <w:rFonts w:ascii="Arial" w:hAnsi="Arial" w:cs="Arial"/>
        </w:rPr>
      </w:pPr>
    </w:p>
    <w:p w14:paraId="495BBF90" w14:textId="63FA5E25" w:rsidR="00876177" w:rsidRDefault="00B40392" w:rsidP="002E0EA0">
      <w:pPr>
        <w:spacing w:after="0" w:line="240" w:lineRule="auto"/>
        <w:jc w:val="both"/>
        <w:rPr>
          <w:rFonts w:ascii="Arial" w:hAnsi="Arial" w:cs="Arial"/>
        </w:rPr>
      </w:pPr>
      <w:r>
        <w:rPr>
          <w:rFonts w:ascii="Arial" w:hAnsi="Arial" w:cs="Arial"/>
        </w:rPr>
        <w:t>6</w:t>
      </w:r>
      <w:r w:rsidR="00876177">
        <w:rPr>
          <w:rFonts w:ascii="Arial" w:hAnsi="Arial" w:cs="Arial"/>
        </w:rPr>
        <w:t xml:space="preserve">.2 </w:t>
      </w:r>
      <w:r w:rsidR="0092674B">
        <w:rPr>
          <w:rFonts w:ascii="Arial" w:hAnsi="Arial" w:cs="Arial"/>
        </w:rPr>
        <w:tab/>
      </w:r>
      <w:r w:rsidR="00876177">
        <w:rPr>
          <w:rFonts w:ascii="Arial" w:hAnsi="Arial" w:cs="Arial"/>
        </w:rPr>
        <w:t>Vady zjevné při dodání zboží je kupující povinen sdělit prodávajícímu při převzetí zboží, vady skryté je kupující povinen sdělit prodávajícímu bez zbytečného odkladu.</w:t>
      </w:r>
    </w:p>
    <w:p w14:paraId="64310D9C" w14:textId="48E409D7" w:rsidR="00181217" w:rsidRDefault="00181217" w:rsidP="002E0EA0">
      <w:pPr>
        <w:spacing w:after="0" w:line="240" w:lineRule="auto"/>
        <w:jc w:val="both"/>
        <w:rPr>
          <w:rFonts w:ascii="Arial" w:hAnsi="Arial" w:cs="Arial"/>
        </w:rPr>
      </w:pPr>
    </w:p>
    <w:p w14:paraId="6F5A53B8" w14:textId="16FA91E0" w:rsidR="00181217" w:rsidRDefault="00B40392" w:rsidP="002E0EA0">
      <w:pPr>
        <w:spacing w:after="0" w:line="240" w:lineRule="auto"/>
        <w:jc w:val="both"/>
        <w:rPr>
          <w:rFonts w:ascii="Arial" w:hAnsi="Arial" w:cs="Arial"/>
        </w:rPr>
      </w:pPr>
      <w:r>
        <w:rPr>
          <w:rFonts w:ascii="Arial" w:hAnsi="Arial" w:cs="Arial"/>
        </w:rPr>
        <w:t>6.3</w:t>
      </w:r>
      <w:r w:rsidR="00181217">
        <w:rPr>
          <w:rFonts w:ascii="Arial" w:hAnsi="Arial" w:cs="Arial"/>
        </w:rPr>
        <w:t xml:space="preserve"> </w:t>
      </w:r>
      <w:r w:rsidR="0092674B">
        <w:rPr>
          <w:rFonts w:ascii="Arial" w:hAnsi="Arial" w:cs="Arial"/>
        </w:rPr>
        <w:tab/>
      </w:r>
      <w:r w:rsidR="00181217">
        <w:rPr>
          <w:rFonts w:ascii="Arial" w:hAnsi="Arial" w:cs="Arial"/>
        </w:rPr>
        <w:t>Nahlášení reklamace je možné písemně prodávajícímu na adresu uvedenou v záhlaví této smlouvy. Po nahlášení reklamační závady bude provedena reklamace dle standardních záručních lhůt a zboží opraveno či vyměněno.</w:t>
      </w:r>
    </w:p>
    <w:p w14:paraId="6638B8CC" w14:textId="29164526" w:rsidR="00B40392" w:rsidRDefault="00B40392" w:rsidP="002E0EA0">
      <w:pPr>
        <w:spacing w:after="0" w:line="240" w:lineRule="auto"/>
        <w:jc w:val="both"/>
        <w:rPr>
          <w:rFonts w:ascii="Arial" w:hAnsi="Arial" w:cs="Arial"/>
        </w:rPr>
      </w:pPr>
    </w:p>
    <w:p w14:paraId="566790E1" w14:textId="6D78D238" w:rsidR="00B40392" w:rsidRPr="0092674B" w:rsidRDefault="00B40392" w:rsidP="0092674B">
      <w:pPr>
        <w:spacing w:after="0" w:line="240" w:lineRule="auto"/>
        <w:jc w:val="center"/>
        <w:rPr>
          <w:rFonts w:ascii="Arial" w:hAnsi="Arial" w:cs="Arial"/>
          <w:b/>
          <w:bCs/>
        </w:rPr>
      </w:pPr>
      <w:r w:rsidRPr="0092674B">
        <w:rPr>
          <w:rFonts w:ascii="Arial" w:hAnsi="Arial" w:cs="Arial"/>
          <w:b/>
          <w:bCs/>
        </w:rPr>
        <w:t>VII. Smluvní pokuty a odstoupení od smlouvy</w:t>
      </w:r>
    </w:p>
    <w:p w14:paraId="4F25B0F1" w14:textId="7401FE77" w:rsidR="00B40392" w:rsidRDefault="00B40392" w:rsidP="002E0EA0">
      <w:pPr>
        <w:spacing w:after="0" w:line="240" w:lineRule="auto"/>
        <w:jc w:val="both"/>
        <w:rPr>
          <w:rFonts w:ascii="Arial" w:hAnsi="Arial" w:cs="Arial"/>
        </w:rPr>
      </w:pPr>
    </w:p>
    <w:p w14:paraId="0B8C112C" w14:textId="25BB0F73" w:rsidR="00B40392" w:rsidRDefault="00B40392" w:rsidP="002E0EA0">
      <w:pPr>
        <w:spacing w:after="0" w:line="240" w:lineRule="auto"/>
        <w:jc w:val="both"/>
        <w:rPr>
          <w:rFonts w:ascii="Arial" w:hAnsi="Arial" w:cs="Arial"/>
        </w:rPr>
      </w:pPr>
      <w:r>
        <w:rPr>
          <w:rFonts w:ascii="Arial" w:hAnsi="Arial" w:cs="Arial"/>
        </w:rPr>
        <w:t xml:space="preserve">7.1 </w:t>
      </w:r>
      <w:r w:rsidR="0092674B">
        <w:rPr>
          <w:rFonts w:ascii="Arial" w:hAnsi="Arial" w:cs="Arial"/>
        </w:rPr>
        <w:tab/>
      </w:r>
      <w:r>
        <w:rPr>
          <w:rFonts w:ascii="Arial" w:hAnsi="Arial" w:cs="Arial"/>
        </w:rPr>
        <w:t>V případě nedodržení</w:t>
      </w:r>
      <w:r w:rsidR="007641AB">
        <w:rPr>
          <w:rFonts w:ascii="Arial" w:hAnsi="Arial" w:cs="Arial"/>
        </w:rPr>
        <w:t xml:space="preserve"> termínu dodání a předání zboží</w:t>
      </w:r>
      <w:r w:rsidR="00BD4F49">
        <w:rPr>
          <w:rFonts w:ascii="Arial" w:hAnsi="Arial" w:cs="Arial"/>
        </w:rPr>
        <w:t xml:space="preserve"> ze strany</w:t>
      </w:r>
      <w:r w:rsidR="00936E64">
        <w:rPr>
          <w:rFonts w:ascii="Arial" w:hAnsi="Arial" w:cs="Arial"/>
        </w:rPr>
        <w:t xml:space="preserve"> prodávajícího, v případě nepřevzetí zboží ze strany kupujícího z důvodu vad zboží nebo v případě prodlení prodávajícího s odstraněním vad zboží je prodávající povinen uhradit kupujícímu smluvní pokutu ve výši 0,05 % z ceny nedodaného zboží za každý, byť i započatý kalendářní den prodlení.</w:t>
      </w:r>
    </w:p>
    <w:p w14:paraId="5475C5D9" w14:textId="77777777" w:rsidR="0092674B" w:rsidRDefault="0092674B" w:rsidP="002E0EA0">
      <w:pPr>
        <w:spacing w:after="0" w:line="240" w:lineRule="auto"/>
        <w:jc w:val="both"/>
        <w:rPr>
          <w:rFonts w:ascii="Arial" w:hAnsi="Arial" w:cs="Arial"/>
        </w:rPr>
      </w:pPr>
    </w:p>
    <w:p w14:paraId="6B72CEF0" w14:textId="2BD4FF49" w:rsidR="00936E64" w:rsidRDefault="005D5E93" w:rsidP="002E0EA0">
      <w:pPr>
        <w:spacing w:after="0" w:line="240" w:lineRule="auto"/>
        <w:jc w:val="both"/>
        <w:rPr>
          <w:rFonts w:ascii="Arial" w:hAnsi="Arial" w:cs="Arial"/>
        </w:rPr>
      </w:pPr>
      <w:r>
        <w:rPr>
          <w:rFonts w:ascii="Arial" w:hAnsi="Arial" w:cs="Arial"/>
        </w:rPr>
        <w:t xml:space="preserve">7.2 </w:t>
      </w:r>
      <w:r w:rsidR="0092674B">
        <w:rPr>
          <w:rFonts w:ascii="Arial" w:hAnsi="Arial" w:cs="Arial"/>
        </w:rPr>
        <w:tab/>
      </w:r>
      <w:r>
        <w:rPr>
          <w:rFonts w:ascii="Arial" w:hAnsi="Arial" w:cs="Arial"/>
        </w:rPr>
        <w:t xml:space="preserve">Kupující je povinen zaplatit prodávajícímu za prodlení s úhradou faktury </w:t>
      </w:r>
      <w:r w:rsidR="005D07C9">
        <w:rPr>
          <w:rFonts w:ascii="Arial" w:hAnsi="Arial" w:cs="Arial"/>
        </w:rPr>
        <w:t xml:space="preserve">po sjednané lhůtě splatnosti úrok z prodlení ve výši 0,05 </w:t>
      </w:r>
      <w:r w:rsidR="004F3FE6">
        <w:rPr>
          <w:rFonts w:ascii="Arial" w:hAnsi="Arial" w:cs="Arial"/>
        </w:rPr>
        <w:t>% z</w:t>
      </w:r>
      <w:r w:rsidR="000E3F7B">
        <w:rPr>
          <w:rFonts w:ascii="Arial" w:hAnsi="Arial" w:cs="Arial"/>
        </w:rPr>
        <w:t> </w:t>
      </w:r>
      <w:r w:rsidR="004F3FE6">
        <w:rPr>
          <w:rFonts w:ascii="Arial" w:hAnsi="Arial" w:cs="Arial"/>
        </w:rPr>
        <w:t>dluž</w:t>
      </w:r>
      <w:r w:rsidR="000E3F7B">
        <w:rPr>
          <w:rFonts w:ascii="Arial" w:hAnsi="Arial" w:cs="Arial"/>
        </w:rPr>
        <w:t xml:space="preserve"> </w:t>
      </w:r>
      <w:r w:rsidR="004F3FE6">
        <w:rPr>
          <w:rFonts w:ascii="Arial" w:hAnsi="Arial" w:cs="Arial"/>
        </w:rPr>
        <w:t>né částky dle příslušné faktury za každý, byť</w:t>
      </w:r>
      <w:r w:rsidR="00850AC8">
        <w:rPr>
          <w:rFonts w:ascii="Arial" w:hAnsi="Arial" w:cs="Arial"/>
        </w:rPr>
        <w:t xml:space="preserve"> </w:t>
      </w:r>
      <w:r w:rsidR="004F3FE6">
        <w:rPr>
          <w:rFonts w:ascii="Arial" w:hAnsi="Arial" w:cs="Arial"/>
        </w:rPr>
        <w:t>i započatý</w:t>
      </w:r>
      <w:r w:rsidR="00850AC8">
        <w:rPr>
          <w:rFonts w:ascii="Arial" w:hAnsi="Arial" w:cs="Arial"/>
        </w:rPr>
        <w:t>,</w:t>
      </w:r>
      <w:r w:rsidR="004F3FE6">
        <w:rPr>
          <w:rFonts w:ascii="Arial" w:hAnsi="Arial" w:cs="Arial"/>
        </w:rPr>
        <w:t xml:space="preserve"> kalen</w:t>
      </w:r>
      <w:r w:rsidR="00850AC8">
        <w:rPr>
          <w:rFonts w:ascii="Arial" w:hAnsi="Arial" w:cs="Arial"/>
        </w:rPr>
        <w:t>d</w:t>
      </w:r>
      <w:r w:rsidR="004F3FE6">
        <w:rPr>
          <w:rFonts w:ascii="Arial" w:hAnsi="Arial" w:cs="Arial"/>
        </w:rPr>
        <w:t>ář</w:t>
      </w:r>
      <w:r w:rsidR="00850AC8">
        <w:rPr>
          <w:rFonts w:ascii="Arial" w:hAnsi="Arial" w:cs="Arial"/>
        </w:rPr>
        <w:t>n</w:t>
      </w:r>
      <w:r w:rsidR="004F3FE6">
        <w:rPr>
          <w:rFonts w:ascii="Arial" w:hAnsi="Arial" w:cs="Arial"/>
        </w:rPr>
        <w:t>í den prodlení</w:t>
      </w:r>
      <w:r w:rsidR="00850AC8">
        <w:rPr>
          <w:rFonts w:ascii="Arial" w:hAnsi="Arial" w:cs="Arial"/>
        </w:rPr>
        <w:t>.</w:t>
      </w:r>
    </w:p>
    <w:p w14:paraId="4F232F45" w14:textId="77777777" w:rsidR="00850AC8" w:rsidRDefault="00850AC8" w:rsidP="002E0EA0">
      <w:pPr>
        <w:spacing w:after="0" w:line="240" w:lineRule="auto"/>
        <w:jc w:val="both"/>
        <w:rPr>
          <w:rFonts w:ascii="Arial" w:hAnsi="Arial" w:cs="Arial"/>
        </w:rPr>
      </w:pPr>
    </w:p>
    <w:p w14:paraId="13E90C1B" w14:textId="77AEC66D" w:rsidR="00850AC8" w:rsidRDefault="00850AC8" w:rsidP="002E0EA0">
      <w:pPr>
        <w:spacing w:after="0" w:line="240" w:lineRule="auto"/>
        <w:jc w:val="both"/>
        <w:rPr>
          <w:rFonts w:ascii="Arial" w:hAnsi="Arial" w:cs="Arial"/>
        </w:rPr>
      </w:pPr>
      <w:r>
        <w:rPr>
          <w:rFonts w:ascii="Arial" w:hAnsi="Arial" w:cs="Arial"/>
        </w:rPr>
        <w:t xml:space="preserve">7.3. </w:t>
      </w:r>
      <w:r w:rsidR="0092674B">
        <w:rPr>
          <w:rFonts w:ascii="Arial" w:hAnsi="Arial" w:cs="Arial"/>
        </w:rPr>
        <w:tab/>
      </w:r>
      <w:r>
        <w:rPr>
          <w:rFonts w:ascii="Arial" w:hAnsi="Arial" w:cs="Arial"/>
        </w:rPr>
        <w:t>Smluvní pokuta a úrok z prodlení jsou splatné do čtrnácti (14) kalendářních dnů ode dne jejich uplatnění.</w:t>
      </w:r>
    </w:p>
    <w:p w14:paraId="390E9CD3" w14:textId="77777777" w:rsidR="00850AC8" w:rsidRDefault="00850AC8" w:rsidP="002E0EA0">
      <w:pPr>
        <w:spacing w:after="0" w:line="240" w:lineRule="auto"/>
        <w:jc w:val="both"/>
        <w:rPr>
          <w:rFonts w:ascii="Arial" w:hAnsi="Arial" w:cs="Arial"/>
        </w:rPr>
      </w:pPr>
    </w:p>
    <w:p w14:paraId="0D23854E" w14:textId="06FF2FDF" w:rsidR="00850AC8" w:rsidRDefault="00850AC8" w:rsidP="002E0EA0">
      <w:pPr>
        <w:spacing w:after="0" w:line="240" w:lineRule="auto"/>
        <w:jc w:val="both"/>
        <w:rPr>
          <w:rFonts w:ascii="Arial" w:hAnsi="Arial" w:cs="Arial"/>
        </w:rPr>
      </w:pPr>
      <w:r>
        <w:rPr>
          <w:rFonts w:ascii="Arial" w:hAnsi="Arial" w:cs="Arial"/>
        </w:rPr>
        <w:t xml:space="preserve">7.4 </w:t>
      </w:r>
      <w:r w:rsidR="0092674B">
        <w:rPr>
          <w:rFonts w:ascii="Arial" w:hAnsi="Arial" w:cs="Arial"/>
        </w:rPr>
        <w:tab/>
      </w:r>
      <w:r>
        <w:rPr>
          <w:rFonts w:ascii="Arial" w:hAnsi="Arial" w:cs="Arial"/>
        </w:rPr>
        <w:t>Zaplacením smluvní pokuty a úroku z prodlení není dotčen nárok smluvních stran na náhradu škody nebo odškodnění v plném rozsahu ani povinnost prodávajícího řádně dodat zboží</w:t>
      </w:r>
      <w:r w:rsidR="00626F2D">
        <w:rPr>
          <w:rFonts w:ascii="Arial" w:hAnsi="Arial" w:cs="Arial"/>
        </w:rPr>
        <w:t>.</w:t>
      </w:r>
    </w:p>
    <w:p w14:paraId="1DA1FAD5" w14:textId="77777777" w:rsidR="00B01A91" w:rsidRDefault="00B01A91" w:rsidP="002E0EA0">
      <w:pPr>
        <w:spacing w:after="0" w:line="240" w:lineRule="auto"/>
        <w:jc w:val="both"/>
        <w:rPr>
          <w:rFonts w:ascii="Arial" w:hAnsi="Arial" w:cs="Arial"/>
        </w:rPr>
      </w:pPr>
    </w:p>
    <w:p w14:paraId="7E61BC01" w14:textId="06DC43A0" w:rsidR="00B01A91" w:rsidRDefault="00B01A91" w:rsidP="002E0EA0">
      <w:pPr>
        <w:spacing w:after="0" w:line="240" w:lineRule="auto"/>
        <w:jc w:val="both"/>
        <w:rPr>
          <w:rFonts w:ascii="Arial" w:hAnsi="Arial" w:cs="Arial"/>
        </w:rPr>
      </w:pPr>
      <w:r>
        <w:rPr>
          <w:rFonts w:ascii="Arial" w:hAnsi="Arial" w:cs="Arial"/>
        </w:rPr>
        <w:t xml:space="preserve">7.5 </w:t>
      </w:r>
      <w:r w:rsidR="0092674B">
        <w:rPr>
          <w:rFonts w:ascii="Arial" w:hAnsi="Arial" w:cs="Arial"/>
        </w:rPr>
        <w:tab/>
      </w:r>
      <w:r w:rsidR="000659FC">
        <w:rPr>
          <w:rFonts w:ascii="Arial" w:hAnsi="Arial" w:cs="Arial"/>
        </w:rPr>
        <w:t>Kupující je dále oprávněn od této smlouvy odstoupit v případě, že</w:t>
      </w:r>
    </w:p>
    <w:p w14:paraId="7FC3DDB9" w14:textId="14C98141" w:rsidR="000659FC" w:rsidRDefault="000659FC" w:rsidP="0092674B">
      <w:pPr>
        <w:spacing w:after="0" w:line="240" w:lineRule="auto"/>
        <w:ind w:firstLine="284"/>
        <w:jc w:val="both"/>
        <w:rPr>
          <w:rFonts w:ascii="Arial" w:hAnsi="Arial" w:cs="Arial"/>
        </w:rPr>
      </w:pPr>
      <w:r>
        <w:rPr>
          <w:rFonts w:ascii="Arial" w:hAnsi="Arial" w:cs="Arial"/>
        </w:rPr>
        <w:t xml:space="preserve">a) </w:t>
      </w:r>
      <w:r w:rsidR="0064445E">
        <w:rPr>
          <w:rFonts w:ascii="Arial" w:hAnsi="Arial" w:cs="Arial"/>
        </w:rPr>
        <w:t>vůči majetku prodávajícího probíhá insolvenční řízení, v němž bylo vydáno rozhodnutí o úpadku, pokud to správní předpisy umožňují,</w:t>
      </w:r>
    </w:p>
    <w:p w14:paraId="1DACCBCE" w14:textId="0C1D9928" w:rsidR="0064445E" w:rsidRDefault="00EB023F" w:rsidP="0092674B">
      <w:pPr>
        <w:spacing w:after="0" w:line="240" w:lineRule="auto"/>
        <w:ind w:firstLine="284"/>
        <w:jc w:val="both"/>
        <w:rPr>
          <w:rFonts w:ascii="Arial" w:hAnsi="Arial" w:cs="Arial"/>
        </w:rPr>
      </w:pPr>
      <w:r>
        <w:rPr>
          <w:rFonts w:ascii="Arial" w:hAnsi="Arial" w:cs="Arial"/>
        </w:rPr>
        <w:t xml:space="preserve">b) </w:t>
      </w:r>
      <w:r w:rsidR="00564FC6">
        <w:rPr>
          <w:rFonts w:ascii="Arial" w:hAnsi="Arial" w:cs="Arial"/>
        </w:rPr>
        <w:t>insolvenční návrh na prodávajícího byl zamítnut proto, že majetek prodávajícího nepostačuje k úhradě nákladů insolvenčního řízení</w:t>
      </w:r>
    </w:p>
    <w:p w14:paraId="39ACDDF6" w14:textId="0D2ADB0D" w:rsidR="00564FC6" w:rsidRDefault="00564FC6" w:rsidP="0092674B">
      <w:pPr>
        <w:spacing w:after="0" w:line="240" w:lineRule="auto"/>
        <w:ind w:firstLine="284"/>
        <w:jc w:val="both"/>
        <w:rPr>
          <w:rFonts w:ascii="Arial" w:hAnsi="Arial" w:cs="Arial"/>
        </w:rPr>
      </w:pPr>
      <w:r>
        <w:rPr>
          <w:rFonts w:ascii="Arial" w:hAnsi="Arial" w:cs="Arial"/>
        </w:rPr>
        <w:t>c) prodávající vstoupí do likvidace</w:t>
      </w:r>
      <w:r w:rsidR="00614CE1">
        <w:rPr>
          <w:rFonts w:ascii="Arial" w:hAnsi="Arial" w:cs="Arial"/>
        </w:rPr>
        <w:t>.</w:t>
      </w:r>
    </w:p>
    <w:p w14:paraId="79FB473B" w14:textId="77777777" w:rsidR="00614CE1" w:rsidRDefault="00614CE1" w:rsidP="002E0EA0">
      <w:pPr>
        <w:spacing w:after="0" w:line="240" w:lineRule="auto"/>
        <w:jc w:val="both"/>
        <w:rPr>
          <w:rFonts w:ascii="Arial" w:hAnsi="Arial" w:cs="Arial"/>
        </w:rPr>
      </w:pPr>
    </w:p>
    <w:p w14:paraId="747A4486" w14:textId="60A56E7F" w:rsidR="00614CE1" w:rsidRDefault="00614CE1" w:rsidP="002E0EA0">
      <w:pPr>
        <w:spacing w:after="0" w:line="240" w:lineRule="auto"/>
        <w:jc w:val="both"/>
        <w:rPr>
          <w:rFonts w:ascii="Arial" w:hAnsi="Arial" w:cs="Arial"/>
        </w:rPr>
      </w:pPr>
      <w:r>
        <w:rPr>
          <w:rFonts w:ascii="Arial" w:hAnsi="Arial" w:cs="Arial"/>
        </w:rPr>
        <w:t xml:space="preserve">7.6 </w:t>
      </w:r>
      <w:r w:rsidR="0092674B">
        <w:rPr>
          <w:rFonts w:ascii="Arial" w:hAnsi="Arial" w:cs="Arial"/>
        </w:rPr>
        <w:tab/>
      </w:r>
      <w:r>
        <w:rPr>
          <w:rFonts w:ascii="Arial" w:hAnsi="Arial" w:cs="Arial"/>
        </w:rPr>
        <w:t>Prodávající je oprávněn od smlouvy odstoupit v případě, že kupující bude v prodlení s úhradou svých peněžitých závazků vyplývajících z této smlouvy po dobu delší než 21 kalendářních dnů.</w:t>
      </w:r>
    </w:p>
    <w:p w14:paraId="7461839A" w14:textId="77777777" w:rsidR="00614CE1" w:rsidRDefault="00614CE1" w:rsidP="002E0EA0">
      <w:pPr>
        <w:spacing w:after="0" w:line="240" w:lineRule="auto"/>
        <w:jc w:val="both"/>
        <w:rPr>
          <w:rFonts w:ascii="Arial" w:hAnsi="Arial" w:cs="Arial"/>
        </w:rPr>
      </w:pPr>
    </w:p>
    <w:p w14:paraId="6E6F56E9" w14:textId="458CFAD1" w:rsidR="00614CE1" w:rsidRDefault="00614CE1" w:rsidP="002E0EA0">
      <w:pPr>
        <w:spacing w:after="0" w:line="240" w:lineRule="auto"/>
        <w:jc w:val="both"/>
        <w:rPr>
          <w:rFonts w:ascii="Arial" w:hAnsi="Arial" w:cs="Arial"/>
        </w:rPr>
      </w:pPr>
      <w:r>
        <w:rPr>
          <w:rFonts w:ascii="Arial" w:hAnsi="Arial" w:cs="Arial"/>
        </w:rPr>
        <w:t>7.7</w:t>
      </w:r>
      <w:r w:rsidR="008F020E">
        <w:rPr>
          <w:rFonts w:ascii="Arial" w:hAnsi="Arial" w:cs="Arial"/>
        </w:rPr>
        <w:t xml:space="preserve"> </w:t>
      </w:r>
      <w:r w:rsidR="0092674B">
        <w:rPr>
          <w:rFonts w:ascii="Arial" w:hAnsi="Arial" w:cs="Arial"/>
        </w:rPr>
        <w:tab/>
      </w:r>
      <w:r w:rsidR="008F020E">
        <w:rPr>
          <w:rFonts w:ascii="Arial" w:hAnsi="Arial" w:cs="Arial"/>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1E66DABA" w14:textId="77777777" w:rsidR="00655FC1" w:rsidRDefault="00655FC1" w:rsidP="002E0EA0">
      <w:pPr>
        <w:spacing w:after="0" w:line="240" w:lineRule="auto"/>
        <w:jc w:val="both"/>
        <w:rPr>
          <w:rFonts w:ascii="Arial" w:hAnsi="Arial" w:cs="Arial"/>
        </w:rPr>
      </w:pPr>
    </w:p>
    <w:p w14:paraId="746D96B7" w14:textId="1F01C723" w:rsidR="00655FC1" w:rsidRPr="0092674B" w:rsidRDefault="001B3733" w:rsidP="0092674B">
      <w:pPr>
        <w:spacing w:after="0" w:line="240" w:lineRule="auto"/>
        <w:jc w:val="center"/>
        <w:rPr>
          <w:rFonts w:ascii="Arial" w:hAnsi="Arial" w:cs="Arial"/>
          <w:b/>
          <w:bCs/>
        </w:rPr>
      </w:pPr>
      <w:r w:rsidRPr="0092674B">
        <w:rPr>
          <w:rFonts w:ascii="Arial" w:hAnsi="Arial" w:cs="Arial"/>
          <w:b/>
          <w:bCs/>
        </w:rPr>
        <w:t>VIII. Závěrečná ustanovení</w:t>
      </w:r>
    </w:p>
    <w:p w14:paraId="3F3F2B28" w14:textId="77777777" w:rsidR="001B3733" w:rsidRDefault="001B3733" w:rsidP="002E0EA0">
      <w:pPr>
        <w:spacing w:after="0" w:line="240" w:lineRule="auto"/>
        <w:jc w:val="both"/>
        <w:rPr>
          <w:rFonts w:ascii="Arial" w:hAnsi="Arial" w:cs="Arial"/>
        </w:rPr>
      </w:pPr>
    </w:p>
    <w:p w14:paraId="1F43F333" w14:textId="4C7F075B" w:rsidR="001B3733" w:rsidRDefault="001B3733" w:rsidP="002E0EA0">
      <w:pPr>
        <w:spacing w:after="0" w:line="240" w:lineRule="auto"/>
        <w:jc w:val="both"/>
        <w:rPr>
          <w:rFonts w:ascii="Arial" w:hAnsi="Arial" w:cs="Arial"/>
        </w:rPr>
      </w:pPr>
      <w:r>
        <w:rPr>
          <w:rFonts w:ascii="Arial" w:hAnsi="Arial" w:cs="Arial"/>
        </w:rPr>
        <w:t xml:space="preserve">8.1 </w:t>
      </w:r>
      <w:r w:rsidR="0092674B">
        <w:rPr>
          <w:rFonts w:ascii="Arial" w:hAnsi="Arial" w:cs="Arial"/>
        </w:rPr>
        <w:tab/>
      </w:r>
      <w:r>
        <w:rPr>
          <w:rFonts w:ascii="Arial" w:hAnsi="Arial" w:cs="Arial"/>
        </w:rPr>
        <w:t>Tato smlouva nabývá platnosti a účinnosti dnem jejího podpisu oběma smluvními stranami.</w:t>
      </w:r>
    </w:p>
    <w:p w14:paraId="4BA5AC10" w14:textId="77777777" w:rsidR="005A5DE7" w:rsidRDefault="005A5DE7" w:rsidP="002E0EA0">
      <w:pPr>
        <w:spacing w:after="0" w:line="240" w:lineRule="auto"/>
        <w:jc w:val="both"/>
        <w:rPr>
          <w:rFonts w:ascii="Arial" w:hAnsi="Arial" w:cs="Arial"/>
        </w:rPr>
      </w:pPr>
    </w:p>
    <w:p w14:paraId="3E5B8D59" w14:textId="404A0952" w:rsidR="005A5DE7" w:rsidRDefault="005A5DE7" w:rsidP="002E0EA0">
      <w:pPr>
        <w:spacing w:after="0" w:line="240" w:lineRule="auto"/>
        <w:jc w:val="both"/>
        <w:rPr>
          <w:rFonts w:ascii="Arial" w:hAnsi="Arial" w:cs="Arial"/>
        </w:rPr>
      </w:pPr>
      <w:r>
        <w:rPr>
          <w:rFonts w:ascii="Arial" w:hAnsi="Arial" w:cs="Arial"/>
        </w:rPr>
        <w:t xml:space="preserve">8.2 </w:t>
      </w:r>
      <w:r w:rsidR="0092674B">
        <w:rPr>
          <w:rFonts w:ascii="Arial" w:hAnsi="Arial" w:cs="Arial"/>
        </w:rPr>
        <w:tab/>
      </w:r>
      <w:r>
        <w:rPr>
          <w:rFonts w:ascii="Arial" w:hAnsi="Arial" w:cs="Arial"/>
        </w:rPr>
        <w:t>Ostatní vztahy, které nejsou dotčeny touto smlouvou, se řídí příslušnými ustanoveními zák</w:t>
      </w:r>
      <w:r w:rsidR="00A8304E">
        <w:rPr>
          <w:rFonts w:ascii="Arial" w:hAnsi="Arial" w:cs="Arial"/>
        </w:rPr>
        <w:t>o</w:t>
      </w:r>
      <w:r>
        <w:rPr>
          <w:rFonts w:ascii="Arial" w:hAnsi="Arial" w:cs="Arial"/>
        </w:rPr>
        <w:t xml:space="preserve">na č. </w:t>
      </w:r>
      <w:r w:rsidR="00A8304E">
        <w:rPr>
          <w:rFonts w:ascii="Arial" w:hAnsi="Arial" w:cs="Arial"/>
        </w:rPr>
        <w:t>89/2023 Sb., občanský zákoník, ve znění pozdějších předpisů.</w:t>
      </w:r>
    </w:p>
    <w:p w14:paraId="43B1127F" w14:textId="77777777" w:rsidR="00A8304E" w:rsidRDefault="00A8304E" w:rsidP="002E0EA0">
      <w:pPr>
        <w:spacing w:after="0" w:line="240" w:lineRule="auto"/>
        <w:jc w:val="both"/>
        <w:rPr>
          <w:rFonts w:ascii="Arial" w:hAnsi="Arial" w:cs="Arial"/>
        </w:rPr>
      </w:pPr>
    </w:p>
    <w:p w14:paraId="7C7BCA26" w14:textId="735471C4" w:rsidR="00A8304E" w:rsidRDefault="00A8304E" w:rsidP="002E0EA0">
      <w:pPr>
        <w:spacing w:after="0" w:line="240" w:lineRule="auto"/>
        <w:jc w:val="both"/>
        <w:rPr>
          <w:rFonts w:ascii="Arial" w:hAnsi="Arial" w:cs="Arial"/>
        </w:rPr>
      </w:pPr>
      <w:r>
        <w:rPr>
          <w:rFonts w:ascii="Arial" w:hAnsi="Arial" w:cs="Arial"/>
        </w:rPr>
        <w:t xml:space="preserve">8.3 </w:t>
      </w:r>
      <w:r w:rsidR="0092674B">
        <w:rPr>
          <w:rFonts w:ascii="Arial" w:hAnsi="Arial" w:cs="Arial"/>
        </w:rPr>
        <w:tab/>
      </w:r>
      <w:r>
        <w:rPr>
          <w:rFonts w:ascii="Arial" w:hAnsi="Arial" w:cs="Arial"/>
        </w:rPr>
        <w:t>Tato smlouva může být změněna pouze dohodou smluvních stran v písemné formě</w:t>
      </w:r>
      <w:r w:rsidR="001126DE">
        <w:rPr>
          <w:rFonts w:ascii="Arial" w:hAnsi="Arial" w:cs="Arial"/>
        </w:rPr>
        <w:t>.</w:t>
      </w:r>
    </w:p>
    <w:p w14:paraId="43FA766F" w14:textId="77777777" w:rsidR="001126DE" w:rsidRDefault="001126DE" w:rsidP="002E0EA0">
      <w:pPr>
        <w:spacing w:after="0" w:line="240" w:lineRule="auto"/>
        <w:jc w:val="both"/>
        <w:rPr>
          <w:rFonts w:ascii="Arial" w:hAnsi="Arial" w:cs="Arial"/>
        </w:rPr>
      </w:pPr>
    </w:p>
    <w:p w14:paraId="2A293595" w14:textId="099D6A63" w:rsidR="001126DE" w:rsidRDefault="001126DE" w:rsidP="002E0EA0">
      <w:pPr>
        <w:spacing w:after="0" w:line="240" w:lineRule="auto"/>
        <w:jc w:val="both"/>
        <w:rPr>
          <w:rFonts w:ascii="Arial" w:hAnsi="Arial" w:cs="Arial"/>
        </w:rPr>
      </w:pPr>
      <w:r>
        <w:rPr>
          <w:rFonts w:ascii="Arial" w:hAnsi="Arial" w:cs="Arial"/>
        </w:rPr>
        <w:t xml:space="preserve">8.4 </w:t>
      </w:r>
      <w:r w:rsidR="0092674B">
        <w:rPr>
          <w:rFonts w:ascii="Arial" w:hAnsi="Arial" w:cs="Arial"/>
        </w:rPr>
        <w:tab/>
      </w:r>
      <w:r>
        <w:rPr>
          <w:rFonts w:ascii="Arial" w:hAnsi="Arial" w:cs="Arial"/>
        </w:rPr>
        <w:t>Smluvní strany se zavazují, že veškeré spory vzniklé v souvislosti s realizací smlouvy budou řešeny smírnou cestou – dohodou. Nedojde-li k dohodě, budou spory řešeny před příslušnými obecnými soudy.</w:t>
      </w:r>
    </w:p>
    <w:p w14:paraId="4E120265" w14:textId="77777777" w:rsidR="001126DE" w:rsidRDefault="001126DE" w:rsidP="002E0EA0">
      <w:pPr>
        <w:spacing w:after="0" w:line="240" w:lineRule="auto"/>
        <w:jc w:val="both"/>
        <w:rPr>
          <w:rFonts w:ascii="Arial" w:hAnsi="Arial" w:cs="Arial"/>
        </w:rPr>
      </w:pPr>
    </w:p>
    <w:p w14:paraId="33371B39" w14:textId="30FE9D3B" w:rsidR="001126DE" w:rsidRDefault="0019470C" w:rsidP="002E0EA0">
      <w:pPr>
        <w:spacing w:after="0" w:line="240" w:lineRule="auto"/>
        <w:jc w:val="both"/>
        <w:rPr>
          <w:rFonts w:ascii="Arial" w:hAnsi="Arial" w:cs="Arial"/>
        </w:rPr>
      </w:pPr>
      <w:r>
        <w:rPr>
          <w:rFonts w:ascii="Arial" w:hAnsi="Arial" w:cs="Arial"/>
        </w:rPr>
        <w:t>8.5 Tato smlouva je vyhotovena ve dvou stejnopisech, z nichž jeden obdrží kupující a jeden prodávající.</w:t>
      </w:r>
    </w:p>
    <w:p w14:paraId="3C3F6190" w14:textId="77777777" w:rsidR="0019470C" w:rsidRDefault="0019470C" w:rsidP="002E0EA0">
      <w:pPr>
        <w:spacing w:after="0" w:line="240" w:lineRule="auto"/>
        <w:jc w:val="both"/>
        <w:rPr>
          <w:rFonts w:ascii="Arial" w:hAnsi="Arial" w:cs="Arial"/>
        </w:rPr>
      </w:pPr>
    </w:p>
    <w:p w14:paraId="0A00EC14" w14:textId="770706F1" w:rsidR="0019470C" w:rsidRDefault="0019470C" w:rsidP="002E0EA0">
      <w:pPr>
        <w:spacing w:after="0" w:line="240" w:lineRule="auto"/>
        <w:jc w:val="both"/>
        <w:rPr>
          <w:rFonts w:ascii="Arial" w:hAnsi="Arial" w:cs="Arial"/>
        </w:rPr>
      </w:pPr>
      <w:r>
        <w:rPr>
          <w:rFonts w:ascii="Arial" w:hAnsi="Arial" w:cs="Arial"/>
        </w:rPr>
        <w:t>8.6</w:t>
      </w:r>
      <w:r w:rsidR="0092674B">
        <w:rPr>
          <w:rFonts w:ascii="Arial" w:hAnsi="Arial" w:cs="Arial"/>
        </w:rPr>
        <w:tab/>
      </w:r>
      <w:r w:rsidR="006C26A9">
        <w:rPr>
          <w:rFonts w:ascii="Arial" w:hAnsi="Arial" w:cs="Arial"/>
        </w:rPr>
        <w:t xml:space="preserve"> Každá ze smluvních stran prohlašuje, že tuto smlouvu uzavírá svobodně a vážně</w:t>
      </w:r>
      <w:r w:rsidR="00C704A4">
        <w:rPr>
          <w:rFonts w:ascii="Arial" w:hAnsi="Arial" w:cs="Arial"/>
        </w:rPr>
        <w:t xml:space="preserve">, že považuje obsah této smlouvy za určitý a </w:t>
      </w:r>
      <w:r w:rsidR="00125B3B">
        <w:rPr>
          <w:rFonts w:ascii="Arial" w:hAnsi="Arial" w:cs="Arial"/>
        </w:rPr>
        <w:t>srozumitelný a že jsou jí známy veškeré skutečnosti</w:t>
      </w:r>
      <w:r w:rsidR="00484953">
        <w:rPr>
          <w:rFonts w:ascii="Arial" w:hAnsi="Arial" w:cs="Arial"/>
        </w:rPr>
        <w:t>, jež jsou pro uzavření této smlouvy rozhodující, na důkaz čehož připojují smluvní strany k této smlouvě své podpisy.</w:t>
      </w:r>
    </w:p>
    <w:p w14:paraId="552D5F4B" w14:textId="77777777" w:rsidR="000D7945" w:rsidRDefault="000D7945" w:rsidP="002E0EA0">
      <w:pPr>
        <w:spacing w:after="0" w:line="240" w:lineRule="auto"/>
        <w:jc w:val="both"/>
        <w:rPr>
          <w:rFonts w:ascii="Arial" w:hAnsi="Arial" w:cs="Arial"/>
        </w:rPr>
      </w:pPr>
    </w:p>
    <w:p w14:paraId="48811E34" w14:textId="63A2477B" w:rsidR="000D7945" w:rsidRDefault="000D7945" w:rsidP="002E0EA0">
      <w:pPr>
        <w:spacing w:after="0" w:line="240" w:lineRule="auto"/>
        <w:jc w:val="both"/>
        <w:rPr>
          <w:rFonts w:ascii="Arial" w:hAnsi="Arial" w:cs="Arial"/>
        </w:rPr>
      </w:pPr>
      <w:r>
        <w:rPr>
          <w:rFonts w:ascii="Arial" w:hAnsi="Arial" w:cs="Arial"/>
        </w:rPr>
        <w:t xml:space="preserve">8.7 </w:t>
      </w:r>
      <w:r w:rsidR="0092674B">
        <w:rPr>
          <w:rFonts w:ascii="Arial" w:hAnsi="Arial" w:cs="Arial"/>
        </w:rPr>
        <w:tab/>
      </w:r>
      <w:r>
        <w:rPr>
          <w:rFonts w:ascii="Arial" w:hAnsi="Arial" w:cs="Arial"/>
        </w:rPr>
        <w:t>Nedílnou součástí této smlouvy jsou uvedené přílohy.</w:t>
      </w:r>
    </w:p>
    <w:p w14:paraId="5254B784" w14:textId="77777777" w:rsidR="000D7945" w:rsidRDefault="000D7945" w:rsidP="002E0EA0">
      <w:pPr>
        <w:spacing w:after="0" w:line="240" w:lineRule="auto"/>
        <w:jc w:val="both"/>
        <w:rPr>
          <w:rFonts w:ascii="Arial" w:hAnsi="Arial" w:cs="Arial"/>
        </w:rPr>
      </w:pPr>
    </w:p>
    <w:p w14:paraId="08BDD013" w14:textId="77777777" w:rsidR="000D7945" w:rsidRDefault="000D7945" w:rsidP="002E0EA0">
      <w:pPr>
        <w:spacing w:after="0" w:line="240" w:lineRule="auto"/>
        <w:jc w:val="both"/>
        <w:rPr>
          <w:rFonts w:ascii="Arial" w:hAnsi="Arial" w:cs="Arial"/>
        </w:rPr>
      </w:pPr>
    </w:p>
    <w:p w14:paraId="6DBFCB4E" w14:textId="38BAD1EE" w:rsidR="000D7945" w:rsidRDefault="000D7945" w:rsidP="002E0EA0">
      <w:pPr>
        <w:spacing w:after="0" w:line="240" w:lineRule="auto"/>
        <w:jc w:val="both"/>
        <w:rPr>
          <w:rFonts w:ascii="Arial" w:hAnsi="Arial" w:cs="Arial"/>
        </w:rPr>
      </w:pPr>
      <w:r>
        <w:rPr>
          <w:rFonts w:ascii="Arial" w:hAnsi="Arial" w:cs="Arial"/>
        </w:rPr>
        <w:t xml:space="preserve">Příloha č. 1 – cenová nabídka </w:t>
      </w:r>
      <w:r w:rsidR="00530404">
        <w:rPr>
          <w:rFonts w:ascii="Arial" w:hAnsi="Arial" w:cs="Arial"/>
        </w:rPr>
        <w:t>z</w:t>
      </w:r>
      <w:r w:rsidR="00F23952">
        <w:rPr>
          <w:rFonts w:ascii="Arial" w:hAnsi="Arial" w:cs="Arial"/>
        </w:rPr>
        <w:t> 12.9</w:t>
      </w:r>
      <w:r w:rsidR="00530404">
        <w:rPr>
          <w:rFonts w:ascii="Arial" w:hAnsi="Arial" w:cs="Arial"/>
        </w:rPr>
        <w:t>.2023</w:t>
      </w:r>
    </w:p>
    <w:p w14:paraId="20A04C1F" w14:textId="77777777" w:rsidR="000D7945" w:rsidRDefault="000D7945" w:rsidP="002E0EA0">
      <w:pPr>
        <w:spacing w:after="0" w:line="240" w:lineRule="auto"/>
        <w:jc w:val="both"/>
        <w:rPr>
          <w:rFonts w:ascii="Arial" w:hAnsi="Arial" w:cs="Arial"/>
        </w:rPr>
      </w:pPr>
    </w:p>
    <w:p w14:paraId="321B4A2F" w14:textId="77777777" w:rsidR="000D7945" w:rsidRDefault="000D7945" w:rsidP="002E0EA0">
      <w:pPr>
        <w:spacing w:after="0" w:line="240" w:lineRule="auto"/>
        <w:jc w:val="both"/>
        <w:rPr>
          <w:rFonts w:ascii="Arial" w:hAnsi="Arial" w:cs="Arial"/>
        </w:rPr>
      </w:pPr>
    </w:p>
    <w:p w14:paraId="16066B11" w14:textId="77777777" w:rsidR="000D7945" w:rsidRDefault="000D7945" w:rsidP="002E0EA0">
      <w:pPr>
        <w:spacing w:after="0" w:line="240" w:lineRule="auto"/>
        <w:jc w:val="both"/>
        <w:rPr>
          <w:rFonts w:ascii="Arial" w:hAnsi="Arial" w:cs="Arial"/>
        </w:rPr>
      </w:pPr>
    </w:p>
    <w:p w14:paraId="0F8304CF" w14:textId="639D244E" w:rsidR="000D7945" w:rsidRDefault="000D7945" w:rsidP="002E0EA0">
      <w:pPr>
        <w:spacing w:after="0" w:line="240" w:lineRule="auto"/>
        <w:jc w:val="both"/>
        <w:rPr>
          <w:rFonts w:ascii="Arial" w:hAnsi="Arial" w:cs="Arial"/>
        </w:rPr>
      </w:pPr>
      <w:r>
        <w:rPr>
          <w:rFonts w:ascii="Arial" w:hAnsi="Arial" w:cs="Arial"/>
        </w:rPr>
        <w:t>Za kupujícího:</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Za prodávajícího</w:t>
      </w:r>
    </w:p>
    <w:p w14:paraId="0FA9486E" w14:textId="77777777" w:rsidR="000D7945" w:rsidRDefault="000D7945" w:rsidP="002E0EA0">
      <w:pPr>
        <w:spacing w:after="0" w:line="240" w:lineRule="auto"/>
        <w:jc w:val="both"/>
        <w:rPr>
          <w:rFonts w:ascii="Arial" w:hAnsi="Arial" w:cs="Arial"/>
        </w:rPr>
      </w:pPr>
    </w:p>
    <w:p w14:paraId="48F6C785" w14:textId="56B62F3C" w:rsidR="000D7945" w:rsidRDefault="000D7945" w:rsidP="002E0EA0">
      <w:pPr>
        <w:spacing w:after="0" w:line="240" w:lineRule="auto"/>
        <w:jc w:val="both"/>
        <w:rPr>
          <w:rFonts w:ascii="Arial" w:hAnsi="Arial" w:cs="Arial"/>
        </w:rPr>
      </w:pPr>
      <w:r>
        <w:rPr>
          <w:rFonts w:ascii="Arial" w:hAnsi="Arial" w:cs="Arial"/>
        </w:rPr>
        <w:t xml:space="preserve">V </w:t>
      </w:r>
      <w:r w:rsidR="00095794">
        <w:rPr>
          <w:rFonts w:ascii="Arial" w:hAnsi="Arial" w:cs="Arial"/>
        </w:rPr>
        <w:t>Litoměřicích</w:t>
      </w:r>
      <w:r>
        <w:rPr>
          <w:rFonts w:ascii="Arial" w:hAnsi="Arial" w:cs="Arial"/>
        </w:rPr>
        <w:t xml:space="preserve"> dne…………</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F85071">
        <w:rPr>
          <w:rFonts w:ascii="Arial" w:hAnsi="Arial" w:cs="Arial"/>
        </w:rPr>
        <w:t>V Litoměřicích</w:t>
      </w:r>
      <w:r w:rsidR="002E22E7">
        <w:rPr>
          <w:rFonts w:ascii="Arial" w:hAnsi="Arial" w:cs="Arial"/>
        </w:rPr>
        <w:t xml:space="preserve"> dne </w:t>
      </w:r>
      <w:r w:rsidR="00095794">
        <w:rPr>
          <w:rFonts w:ascii="Arial" w:hAnsi="Arial" w:cs="Arial"/>
        </w:rPr>
        <w:t>…………….</w:t>
      </w:r>
    </w:p>
    <w:p w14:paraId="0CBDEB30" w14:textId="77777777" w:rsidR="00095794" w:rsidRDefault="00095794" w:rsidP="002E0EA0">
      <w:pPr>
        <w:spacing w:after="0" w:line="240" w:lineRule="auto"/>
        <w:jc w:val="both"/>
        <w:rPr>
          <w:rFonts w:ascii="Arial" w:hAnsi="Arial" w:cs="Arial"/>
        </w:rPr>
      </w:pPr>
    </w:p>
    <w:p w14:paraId="748D3AC5" w14:textId="77777777" w:rsidR="00095794" w:rsidRDefault="00095794" w:rsidP="002E0EA0">
      <w:pPr>
        <w:spacing w:after="0" w:line="240" w:lineRule="auto"/>
        <w:jc w:val="both"/>
        <w:rPr>
          <w:rFonts w:ascii="Arial" w:hAnsi="Arial" w:cs="Arial"/>
        </w:rPr>
      </w:pPr>
    </w:p>
    <w:p w14:paraId="52211F94" w14:textId="77777777" w:rsidR="00095794" w:rsidRDefault="00095794" w:rsidP="002E0EA0">
      <w:pPr>
        <w:spacing w:after="0" w:line="240" w:lineRule="auto"/>
        <w:jc w:val="both"/>
        <w:rPr>
          <w:rFonts w:ascii="Arial" w:hAnsi="Arial" w:cs="Arial"/>
        </w:rPr>
      </w:pPr>
    </w:p>
    <w:p w14:paraId="3975DD5F" w14:textId="77777777" w:rsidR="00095794" w:rsidRDefault="00095794" w:rsidP="002E0EA0">
      <w:pPr>
        <w:spacing w:after="0" w:line="240" w:lineRule="auto"/>
        <w:jc w:val="both"/>
        <w:rPr>
          <w:rFonts w:ascii="Arial" w:hAnsi="Arial" w:cs="Arial"/>
        </w:rPr>
      </w:pPr>
    </w:p>
    <w:p w14:paraId="7C98807F" w14:textId="77777777" w:rsidR="00095794" w:rsidRDefault="00095794" w:rsidP="002E0EA0">
      <w:pPr>
        <w:spacing w:after="0" w:line="240" w:lineRule="auto"/>
        <w:jc w:val="both"/>
        <w:rPr>
          <w:rFonts w:ascii="Arial" w:hAnsi="Arial" w:cs="Arial"/>
        </w:rPr>
      </w:pPr>
    </w:p>
    <w:p w14:paraId="1E9FA095" w14:textId="77777777" w:rsidR="00095794" w:rsidRDefault="00095794" w:rsidP="002E0EA0">
      <w:pPr>
        <w:spacing w:after="0" w:line="240" w:lineRule="auto"/>
        <w:jc w:val="both"/>
        <w:rPr>
          <w:rFonts w:ascii="Arial" w:hAnsi="Arial" w:cs="Arial"/>
        </w:rPr>
      </w:pPr>
    </w:p>
    <w:p w14:paraId="70EE84DD" w14:textId="77777777" w:rsidR="00095794" w:rsidRDefault="00095794" w:rsidP="002E0EA0">
      <w:pPr>
        <w:spacing w:after="0" w:line="240" w:lineRule="auto"/>
        <w:jc w:val="both"/>
        <w:rPr>
          <w:rFonts w:ascii="Arial" w:hAnsi="Arial" w:cs="Arial"/>
        </w:rPr>
      </w:pPr>
    </w:p>
    <w:p w14:paraId="10C0A629" w14:textId="77777777" w:rsidR="00095794" w:rsidRDefault="00095794" w:rsidP="002E0EA0">
      <w:pPr>
        <w:spacing w:after="0" w:line="240" w:lineRule="auto"/>
        <w:jc w:val="both"/>
        <w:rPr>
          <w:rFonts w:ascii="Arial" w:hAnsi="Arial" w:cs="Arial"/>
        </w:rPr>
      </w:pPr>
    </w:p>
    <w:p w14:paraId="7C745268" w14:textId="24DD3BB6" w:rsidR="00095794" w:rsidRDefault="005634FC" w:rsidP="002E0EA0">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3331DD45" w14:textId="438722D3" w:rsidR="005634FC" w:rsidRDefault="005634FC" w:rsidP="002E0EA0">
      <w:pPr>
        <w:spacing w:after="0" w:line="240" w:lineRule="auto"/>
        <w:jc w:val="both"/>
        <w:rPr>
          <w:rFonts w:ascii="Arial" w:hAnsi="Arial" w:cs="Arial"/>
        </w:rPr>
      </w:pPr>
      <w:r>
        <w:rPr>
          <w:rFonts w:ascii="Arial" w:hAnsi="Arial" w:cs="Arial"/>
        </w:rPr>
        <w:t>Gymnázium Josefa Jungmanna</w:t>
      </w:r>
      <w:r>
        <w:rPr>
          <w:rFonts w:ascii="Arial" w:hAnsi="Arial" w:cs="Arial"/>
        </w:rPr>
        <w:tab/>
      </w:r>
      <w:r>
        <w:rPr>
          <w:rFonts w:ascii="Arial" w:hAnsi="Arial" w:cs="Arial"/>
        </w:rPr>
        <w:tab/>
      </w:r>
      <w:r>
        <w:rPr>
          <w:rFonts w:ascii="Arial" w:hAnsi="Arial" w:cs="Arial"/>
        </w:rPr>
        <w:tab/>
      </w:r>
      <w:r w:rsidR="00F85071">
        <w:rPr>
          <w:rFonts w:ascii="Arial" w:hAnsi="Arial" w:cs="Arial"/>
        </w:rPr>
        <w:t>JS</w:t>
      </w:r>
      <w:r w:rsidR="00A943F4">
        <w:rPr>
          <w:rFonts w:ascii="Arial" w:hAnsi="Arial" w:cs="Arial"/>
        </w:rPr>
        <w:t xml:space="preserve"> </w:t>
      </w:r>
      <w:r w:rsidR="000E3F7B">
        <w:rPr>
          <w:rFonts w:ascii="Arial" w:hAnsi="Arial" w:cs="Arial"/>
        </w:rPr>
        <w:t>–</w:t>
      </w:r>
      <w:r w:rsidR="00A943F4">
        <w:rPr>
          <w:rFonts w:ascii="Arial" w:hAnsi="Arial" w:cs="Arial"/>
        </w:rPr>
        <w:t xml:space="preserve"> IT</w:t>
      </w:r>
      <w:r w:rsidR="000E3F7B">
        <w:rPr>
          <w:rFonts w:ascii="Arial" w:hAnsi="Arial" w:cs="Arial"/>
        </w:rPr>
        <w:t xml:space="preserve"> s.r.o.</w:t>
      </w:r>
    </w:p>
    <w:p w14:paraId="1945F0C2" w14:textId="20BE4C3E" w:rsidR="004556BD" w:rsidRDefault="004556BD" w:rsidP="002E0EA0">
      <w:pPr>
        <w:spacing w:after="0" w:line="240" w:lineRule="auto"/>
        <w:jc w:val="both"/>
        <w:rPr>
          <w:rFonts w:ascii="Arial" w:hAnsi="Arial" w:cs="Arial"/>
        </w:rPr>
      </w:pPr>
      <w:r>
        <w:rPr>
          <w:rFonts w:ascii="Arial" w:hAnsi="Arial" w:cs="Arial"/>
        </w:rPr>
        <w:t xml:space="preserve">RNDr. Bc. Radka Balounová </w:t>
      </w:r>
      <w:proofErr w:type="gramStart"/>
      <w:r>
        <w:rPr>
          <w:rFonts w:ascii="Arial" w:hAnsi="Arial" w:cs="Arial"/>
        </w:rPr>
        <w:t>Ph.D</w:t>
      </w:r>
      <w:proofErr w:type="gramEnd"/>
      <w:r w:rsidR="0052283E">
        <w:rPr>
          <w:rFonts w:ascii="Arial" w:hAnsi="Arial" w:cs="Arial"/>
        </w:rPr>
        <w:tab/>
      </w:r>
      <w:r w:rsidR="0052283E">
        <w:rPr>
          <w:rFonts w:ascii="Arial" w:hAnsi="Arial" w:cs="Arial"/>
        </w:rPr>
        <w:tab/>
      </w:r>
      <w:r w:rsidR="0052283E">
        <w:rPr>
          <w:rFonts w:ascii="Arial" w:hAnsi="Arial" w:cs="Arial"/>
        </w:rPr>
        <w:tab/>
      </w:r>
      <w:r w:rsidR="000E3F7B">
        <w:rPr>
          <w:rFonts w:ascii="Arial" w:hAnsi="Arial" w:cs="Arial"/>
        </w:rPr>
        <w:t>Jaroslav Šíma</w:t>
      </w:r>
    </w:p>
    <w:p w14:paraId="755DF549" w14:textId="256B9A87" w:rsidR="004556BD" w:rsidRPr="002E0EA0" w:rsidRDefault="0052283E" w:rsidP="002E0EA0">
      <w:pPr>
        <w:spacing w:after="0" w:line="240" w:lineRule="auto"/>
        <w:jc w:val="both"/>
        <w:rPr>
          <w:rFonts w:ascii="Arial" w:hAnsi="Arial" w:cs="Arial"/>
        </w:rPr>
      </w:pPr>
      <w:r>
        <w:rPr>
          <w:rFonts w:ascii="Arial" w:hAnsi="Arial" w:cs="Arial"/>
        </w:rPr>
        <w:t>Ředitelka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0C66">
        <w:rPr>
          <w:rFonts w:ascii="Arial" w:hAnsi="Arial" w:cs="Arial"/>
        </w:rPr>
        <w:t>Vlastník</w:t>
      </w:r>
    </w:p>
    <w:sectPr w:rsidR="004556BD" w:rsidRPr="002E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A0"/>
    <w:rsid w:val="000659FC"/>
    <w:rsid w:val="0007592F"/>
    <w:rsid w:val="00095794"/>
    <w:rsid w:val="000A7936"/>
    <w:rsid w:val="000D7945"/>
    <w:rsid w:val="000E3F7B"/>
    <w:rsid w:val="001126DE"/>
    <w:rsid w:val="00125B3B"/>
    <w:rsid w:val="00130802"/>
    <w:rsid w:val="00132092"/>
    <w:rsid w:val="00143AAA"/>
    <w:rsid w:val="00172828"/>
    <w:rsid w:val="00181217"/>
    <w:rsid w:val="0019470C"/>
    <w:rsid w:val="001B3733"/>
    <w:rsid w:val="00271F6D"/>
    <w:rsid w:val="002949E9"/>
    <w:rsid w:val="002B0FD2"/>
    <w:rsid w:val="002E0EA0"/>
    <w:rsid w:val="002E22E7"/>
    <w:rsid w:val="0038520D"/>
    <w:rsid w:val="004211D4"/>
    <w:rsid w:val="004266B3"/>
    <w:rsid w:val="004364AF"/>
    <w:rsid w:val="004556BD"/>
    <w:rsid w:val="00481748"/>
    <w:rsid w:val="00484953"/>
    <w:rsid w:val="004F3FE6"/>
    <w:rsid w:val="0052283E"/>
    <w:rsid w:val="00530404"/>
    <w:rsid w:val="005634FC"/>
    <w:rsid w:val="00564FC6"/>
    <w:rsid w:val="005A5DE7"/>
    <w:rsid w:val="005B753B"/>
    <w:rsid w:val="005D07C9"/>
    <w:rsid w:val="005D5E93"/>
    <w:rsid w:val="00604CF6"/>
    <w:rsid w:val="00614CE1"/>
    <w:rsid w:val="00626F2D"/>
    <w:rsid w:val="0064445E"/>
    <w:rsid w:val="00655FC1"/>
    <w:rsid w:val="006602CA"/>
    <w:rsid w:val="00661AD2"/>
    <w:rsid w:val="00671A9B"/>
    <w:rsid w:val="006C26A9"/>
    <w:rsid w:val="007056C3"/>
    <w:rsid w:val="00714C69"/>
    <w:rsid w:val="00740419"/>
    <w:rsid w:val="007641AB"/>
    <w:rsid w:val="007E602D"/>
    <w:rsid w:val="0081799F"/>
    <w:rsid w:val="00850AC8"/>
    <w:rsid w:val="00876177"/>
    <w:rsid w:val="00885E28"/>
    <w:rsid w:val="008D2FA2"/>
    <w:rsid w:val="008E1339"/>
    <w:rsid w:val="008F020E"/>
    <w:rsid w:val="0092674B"/>
    <w:rsid w:val="00936E64"/>
    <w:rsid w:val="0095392C"/>
    <w:rsid w:val="009666A1"/>
    <w:rsid w:val="00981D35"/>
    <w:rsid w:val="009A5337"/>
    <w:rsid w:val="009E4302"/>
    <w:rsid w:val="009E6ACB"/>
    <w:rsid w:val="00A40C66"/>
    <w:rsid w:val="00A8304E"/>
    <w:rsid w:val="00A943F4"/>
    <w:rsid w:val="00AA27F8"/>
    <w:rsid w:val="00B01A91"/>
    <w:rsid w:val="00B40392"/>
    <w:rsid w:val="00B46FC2"/>
    <w:rsid w:val="00B963F5"/>
    <w:rsid w:val="00BA783C"/>
    <w:rsid w:val="00BD4F49"/>
    <w:rsid w:val="00BD5339"/>
    <w:rsid w:val="00C704A4"/>
    <w:rsid w:val="00CE16B2"/>
    <w:rsid w:val="00CE4437"/>
    <w:rsid w:val="00D42693"/>
    <w:rsid w:val="00D46AE1"/>
    <w:rsid w:val="00D81FF4"/>
    <w:rsid w:val="00DB53EA"/>
    <w:rsid w:val="00DF6DD6"/>
    <w:rsid w:val="00E75680"/>
    <w:rsid w:val="00EB023F"/>
    <w:rsid w:val="00ED12EF"/>
    <w:rsid w:val="00F23952"/>
    <w:rsid w:val="00F27354"/>
    <w:rsid w:val="00F85071"/>
    <w:rsid w:val="00F96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2FB8"/>
  <w15:chartTrackingRefBased/>
  <w15:docId w15:val="{0AB240DF-97FB-41D8-BA80-9D7C0B3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1054</Words>
  <Characters>6219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dc:description/>
  <cp:lastModifiedBy>Petra Zimandlová</cp:lastModifiedBy>
  <cp:revision>9</cp:revision>
  <dcterms:created xsi:type="dcterms:W3CDTF">2023-10-09T11:29:00Z</dcterms:created>
  <dcterms:modified xsi:type="dcterms:W3CDTF">2023-10-09T11:34:00Z</dcterms:modified>
</cp:coreProperties>
</file>