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C" w:rsidRDefault="00603309">
      <w:pPr>
        <w:pStyle w:val="Zkladntext"/>
        <w:jc w:val="center"/>
        <w:rPr>
          <w:rFonts w:asciiTheme="minorHAnsi" w:hAnsiTheme="minorHAnsi"/>
          <w:b/>
          <w:sz w:val="32"/>
          <w:szCs w:val="32"/>
        </w:rPr>
      </w:pPr>
      <w:bookmarkStart w:id="0" w:name="_GoBack"/>
      <w:r w:rsidRPr="007507E5">
        <w:rPr>
          <w:rFonts w:asciiTheme="minorHAnsi" w:hAnsiTheme="minorHAnsi"/>
          <w:b/>
          <w:sz w:val="32"/>
          <w:szCs w:val="32"/>
        </w:rPr>
        <w:t xml:space="preserve">Smlouva č. </w:t>
      </w:r>
      <w:r w:rsidR="009124AC" w:rsidRPr="007507E5">
        <w:rPr>
          <w:rFonts w:asciiTheme="minorHAnsi" w:hAnsiTheme="minorHAnsi"/>
          <w:b/>
          <w:sz w:val="32"/>
          <w:szCs w:val="32"/>
        </w:rPr>
        <w:t>07</w:t>
      </w:r>
      <w:r w:rsidR="002D6BF5">
        <w:rPr>
          <w:rFonts w:asciiTheme="minorHAnsi" w:hAnsiTheme="minorHAnsi"/>
          <w:b/>
          <w:sz w:val="32"/>
          <w:szCs w:val="32"/>
        </w:rPr>
        <w:t>7</w:t>
      </w:r>
      <w:r w:rsidR="009A0C1E">
        <w:rPr>
          <w:rFonts w:asciiTheme="minorHAnsi" w:hAnsiTheme="minorHAnsi"/>
          <w:b/>
          <w:sz w:val="32"/>
          <w:szCs w:val="32"/>
        </w:rPr>
        <w:t>4</w:t>
      </w:r>
      <w:r w:rsidR="00A77F4C">
        <w:rPr>
          <w:rFonts w:asciiTheme="minorHAnsi" w:hAnsiTheme="minorHAnsi"/>
          <w:b/>
          <w:sz w:val="32"/>
          <w:szCs w:val="32"/>
        </w:rPr>
        <w:t>15</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bookmarkEnd w:id="0"/>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9A0C1E" w:rsidP="00845099">
      <w:pPr>
        <w:pStyle w:val="Zkladntext"/>
        <w:rPr>
          <w:rFonts w:asciiTheme="minorHAnsi" w:hAnsiTheme="minorHAnsi"/>
          <w:b/>
          <w:sz w:val="22"/>
          <w:szCs w:val="22"/>
        </w:rPr>
      </w:pPr>
      <w:r>
        <w:rPr>
          <w:rFonts w:asciiTheme="minorHAnsi" w:hAnsiTheme="minorHAnsi"/>
          <w:b/>
          <w:sz w:val="22"/>
          <w:szCs w:val="22"/>
        </w:rPr>
        <w:t>Centrum podpory podnikání Praha, o. p. s.</w:t>
      </w:r>
    </w:p>
    <w:p w:rsidR="00A860F2" w:rsidRPr="00FD7A2F" w:rsidRDefault="009A0C1E" w:rsidP="00E24A52">
      <w:pPr>
        <w:pStyle w:val="Zkladntext"/>
        <w:rPr>
          <w:rFonts w:asciiTheme="minorHAnsi" w:hAnsiTheme="minorHAnsi"/>
          <w:sz w:val="22"/>
          <w:szCs w:val="22"/>
        </w:rPr>
      </w:pPr>
      <w:r>
        <w:rPr>
          <w:rFonts w:asciiTheme="minorHAnsi" w:hAnsiTheme="minorHAnsi"/>
          <w:sz w:val="22"/>
          <w:szCs w:val="22"/>
        </w:rPr>
        <w:t>se sídlem</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K náhonu 987/6, Hloubětín, 198 00 Praha 9</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9A0C1E">
        <w:rPr>
          <w:rFonts w:asciiTheme="minorHAnsi" w:hAnsiTheme="minorHAnsi"/>
          <w:sz w:val="22"/>
          <w:szCs w:val="22"/>
        </w:rPr>
        <w:t>228 25 495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9A0C1E">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proofErr w:type="gramStart"/>
      <w:r w:rsidR="009A0C1E">
        <w:rPr>
          <w:rFonts w:asciiTheme="minorHAnsi" w:hAnsiTheme="minorHAnsi"/>
          <w:sz w:val="22"/>
          <w:szCs w:val="22"/>
        </w:rPr>
        <w:t>Davidem  J a n a t o u , ředitelem</w:t>
      </w:r>
      <w:proofErr w:type="gramEnd"/>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9A0C1E">
        <w:rPr>
          <w:rFonts w:asciiTheme="minorHAnsi" w:hAnsiTheme="minorHAnsi"/>
          <w:sz w:val="22"/>
          <w:szCs w:val="22"/>
        </w:rPr>
        <w:t>Komerční banka, a. s.</w:t>
      </w:r>
    </w:p>
    <w:p w:rsidR="002D6BF5" w:rsidRDefault="0081789F" w:rsidP="00FD7A2F">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9A0C1E">
        <w:rPr>
          <w:rFonts w:asciiTheme="minorHAnsi" w:hAnsiTheme="minorHAnsi"/>
          <w:sz w:val="22"/>
          <w:szCs w:val="22"/>
        </w:rPr>
        <w:t>2352968399</w:t>
      </w:r>
      <w:r w:rsidR="002D6BF5" w:rsidRPr="00FD7A2F">
        <w:rPr>
          <w:rFonts w:asciiTheme="minorHAnsi" w:hAnsiTheme="minorHAnsi"/>
          <w:sz w:val="22"/>
          <w:szCs w:val="22"/>
        </w:rPr>
        <w:t>/010</w:t>
      </w:r>
      <w:r w:rsidR="009A0C1E">
        <w:rPr>
          <w:rFonts w:asciiTheme="minorHAnsi" w:hAnsiTheme="minorHAnsi"/>
          <w:sz w:val="22"/>
          <w:szCs w:val="22"/>
        </w:rPr>
        <w:t>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07</w:t>
      </w:r>
      <w:r w:rsidR="002D6BF5">
        <w:rPr>
          <w:rFonts w:asciiTheme="minorHAnsi" w:hAnsiTheme="minorHAnsi"/>
          <w:sz w:val="22"/>
          <w:szCs w:val="22"/>
        </w:rPr>
        <w:t>7</w:t>
      </w:r>
      <w:r w:rsidR="009A0C1E">
        <w:rPr>
          <w:rFonts w:asciiTheme="minorHAnsi" w:hAnsiTheme="minorHAnsi"/>
          <w:sz w:val="22"/>
          <w:szCs w:val="22"/>
        </w:rPr>
        <w:t>4</w:t>
      </w:r>
      <w:r w:rsidR="00A77F4C">
        <w:rPr>
          <w:rFonts w:asciiTheme="minorHAnsi" w:hAnsiTheme="minorHAnsi"/>
          <w:sz w:val="22"/>
          <w:szCs w:val="22"/>
        </w:rPr>
        <w:t>15</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792547">
        <w:rPr>
          <w:rFonts w:asciiTheme="minorHAnsi" w:hAnsiTheme="minorHAnsi"/>
          <w:sz w:val="22"/>
          <w:szCs w:val="22"/>
        </w:rPr>
        <w:t>1</w:t>
      </w:r>
      <w:r w:rsidR="009A0C1E">
        <w:rPr>
          <w:rFonts w:asciiTheme="minorHAnsi" w:hAnsiTheme="minorHAnsi"/>
          <w:sz w:val="22"/>
          <w:szCs w:val="22"/>
        </w:rPr>
        <w:t>4</w:t>
      </w:r>
      <w:r w:rsidR="002C4234">
        <w:rPr>
          <w:rFonts w:asciiTheme="minorHAnsi" w:hAnsiTheme="minorHAnsi"/>
          <w:sz w:val="22"/>
          <w:szCs w:val="22"/>
        </w:rPr>
        <w:t xml:space="preserve">. </w:t>
      </w:r>
      <w:r w:rsidR="008A2E9C">
        <w:rPr>
          <w:rFonts w:asciiTheme="minorHAnsi" w:hAnsiTheme="minorHAnsi"/>
          <w:sz w:val="22"/>
          <w:szCs w:val="22"/>
        </w:rPr>
        <w:t>0</w:t>
      </w:r>
      <w:r w:rsidR="009A0C1E">
        <w:rPr>
          <w:rFonts w:asciiTheme="minorHAnsi" w:hAnsiTheme="minorHAnsi"/>
          <w:sz w:val="22"/>
          <w:szCs w:val="22"/>
        </w:rPr>
        <w:t>3</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2/2015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E6907" w:rsidRDefault="001E6907" w:rsidP="001E6907">
      <w:pPr>
        <w:pStyle w:val="Odstavecseseznamem"/>
        <w:rPr>
          <w:rFonts w:asciiTheme="minorHAnsi" w:hAnsiTheme="minorHAnsi"/>
          <w:sz w:val="22"/>
          <w:szCs w:val="22"/>
        </w:rPr>
      </w:pP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9A0C1E">
        <w:rPr>
          <w:rFonts w:asciiTheme="minorHAnsi" w:hAnsiTheme="minorHAnsi"/>
          <w:b/>
          <w:sz w:val="22"/>
          <w:szCs w:val="22"/>
        </w:rPr>
        <w:t>Ústím vlastní cestou</w:t>
      </w:r>
      <w:r w:rsidR="002D6BF5">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w:t>
      </w:r>
      <w:r w:rsidR="00230EE3">
        <w:rPr>
          <w:rFonts w:asciiTheme="minorHAnsi" w:hAnsiTheme="minorHAnsi"/>
          <w:sz w:val="22"/>
          <w:szCs w:val="22"/>
        </w:rPr>
        <w:t>roce</w:t>
      </w:r>
      <w:r w:rsidR="00265502">
        <w:rPr>
          <w:rFonts w:asciiTheme="minorHAnsi" w:hAnsiTheme="minorHAnsi"/>
          <w:sz w:val="22"/>
          <w:szCs w:val="22"/>
        </w:rPr>
        <w:t xml:space="preserve"> </w:t>
      </w:r>
      <w:r w:rsidRPr="00FD7A2F">
        <w:rPr>
          <w:rFonts w:asciiTheme="minorHAnsi" w:hAnsiTheme="minorHAnsi"/>
          <w:sz w:val="22"/>
          <w:szCs w:val="22"/>
        </w:rPr>
        <w:t>201</w:t>
      </w:r>
      <w:r w:rsidR="00E24A52">
        <w:rPr>
          <w:rFonts w:asciiTheme="minorHAnsi" w:hAnsiTheme="minorHAnsi"/>
          <w:sz w:val="22"/>
          <w:szCs w:val="22"/>
        </w:rPr>
        <w:t>6.</w:t>
      </w:r>
      <w:r w:rsidR="00D333D5">
        <w:rPr>
          <w:rFonts w:asciiTheme="minorHAnsi" w:hAnsiTheme="minorHAnsi"/>
          <w:sz w:val="22"/>
          <w:szCs w:val="22"/>
        </w:rPr>
        <w:t xml:space="preserve"> </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9A0C1E">
        <w:rPr>
          <w:rFonts w:asciiTheme="minorHAnsi" w:hAnsiTheme="minorHAnsi"/>
          <w:b/>
          <w:sz w:val="22"/>
          <w:szCs w:val="22"/>
        </w:rPr>
        <w:t>890 016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9A0C1E">
        <w:rPr>
          <w:rFonts w:asciiTheme="minorHAnsi" w:hAnsiTheme="minorHAnsi"/>
          <w:sz w:val="22"/>
          <w:szCs w:val="22"/>
        </w:rPr>
        <w:t xml:space="preserve">osm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9A0C1E">
        <w:rPr>
          <w:rFonts w:asciiTheme="minorHAnsi" w:hAnsiTheme="minorHAnsi"/>
          <w:sz w:val="22"/>
          <w:szCs w:val="22"/>
        </w:rPr>
        <w:t>devadesát</w:t>
      </w:r>
      <w:r w:rsidR="00265502">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9A0C1E">
        <w:rPr>
          <w:rFonts w:asciiTheme="minorHAnsi" w:hAnsiTheme="minorHAnsi"/>
          <w:sz w:val="22"/>
          <w:szCs w:val="22"/>
        </w:rPr>
        <w:t>šestnáct</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9A0C1E">
        <w:rPr>
          <w:rFonts w:asciiTheme="minorHAnsi" w:hAnsiTheme="minorHAnsi"/>
          <w:sz w:val="22"/>
          <w:szCs w:val="22"/>
        </w:rPr>
        <w:t>1 112 520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w:t>
      </w:r>
      <w:r w:rsidR="00AA5A4E">
        <w:rPr>
          <w:rFonts w:asciiTheme="minorHAnsi" w:hAnsiTheme="minorHAnsi"/>
          <w:sz w:val="22"/>
          <w:szCs w:val="22"/>
        </w:rPr>
        <w:br/>
      </w:r>
      <w:r w:rsidRPr="00B1420C">
        <w:rPr>
          <w:rFonts w:asciiTheme="minorHAnsi" w:hAnsiTheme="minorHAnsi"/>
          <w:sz w:val="22"/>
          <w:szCs w:val="22"/>
        </w:rPr>
        <w:t>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8A2E9C" w:rsidRPr="008A2E9C" w:rsidRDefault="008A2E9C" w:rsidP="008A2E9C">
      <w:pPr>
        <w:pStyle w:val="Zkladntext"/>
        <w:numPr>
          <w:ilvl w:val="0"/>
          <w:numId w:val="1"/>
        </w:numPr>
        <w:tabs>
          <w:tab w:val="clear" w:pos="360"/>
        </w:tabs>
        <w:ind w:left="284" w:firstLine="0"/>
        <w:jc w:val="both"/>
        <w:rPr>
          <w:color w:val="auto"/>
        </w:rPr>
      </w:pPr>
      <w:r>
        <w:rPr>
          <w:rFonts w:asciiTheme="minorHAnsi" w:hAnsiTheme="minorHAnsi"/>
          <w:sz w:val="22"/>
          <w:szCs w:val="22"/>
        </w:rPr>
        <w:t xml:space="preserve"> </w:t>
      </w:r>
      <w:r w:rsidR="00944DF5" w:rsidRPr="008A2E9C">
        <w:rPr>
          <w:rFonts w:asciiTheme="minorHAnsi" w:hAnsiTheme="minorHAnsi"/>
          <w:sz w:val="22"/>
          <w:szCs w:val="22"/>
        </w:rPr>
        <w:t>zakázky, které nebyly realizovány v souladu se stanovenými pravidly.</w:t>
      </w:r>
    </w:p>
    <w:p w:rsidR="008A2E9C" w:rsidRPr="008A2E9C" w:rsidRDefault="008A2E9C" w:rsidP="008A2E9C">
      <w:pPr>
        <w:pStyle w:val="Zkladntext"/>
        <w:tabs>
          <w:tab w:val="num" w:pos="1134"/>
        </w:tabs>
        <w:jc w:val="both"/>
        <w:rPr>
          <w:rFonts w:ascii="Calibri" w:hAnsi="Calibri"/>
          <w:color w:val="auto"/>
          <w:sz w:val="22"/>
          <w:szCs w:val="22"/>
        </w:rPr>
      </w:pPr>
      <w:r w:rsidRPr="008A2E9C">
        <w:rPr>
          <w:rFonts w:ascii="Calibri" w:hAnsi="Calibri"/>
          <w:color w:val="auto"/>
          <w:sz w:val="22"/>
          <w:szCs w:val="22"/>
        </w:rPr>
        <w:t xml:space="preserve">Z položkového rozpočtu k žádosti ze dne </w:t>
      </w:r>
      <w:r w:rsidR="00230EE3">
        <w:rPr>
          <w:rFonts w:ascii="Calibri" w:hAnsi="Calibri"/>
          <w:color w:val="auto"/>
          <w:sz w:val="22"/>
          <w:szCs w:val="22"/>
        </w:rPr>
        <w:t>29</w:t>
      </w:r>
      <w:r w:rsidRPr="008A2E9C">
        <w:rPr>
          <w:rFonts w:ascii="Calibri" w:hAnsi="Calibri"/>
          <w:color w:val="auto"/>
          <w:sz w:val="22"/>
          <w:szCs w:val="22"/>
        </w:rPr>
        <w:t>. 0</w:t>
      </w:r>
      <w:r w:rsidR="00230EE3">
        <w:rPr>
          <w:rFonts w:ascii="Calibri" w:hAnsi="Calibri"/>
          <w:color w:val="auto"/>
          <w:sz w:val="22"/>
          <w:szCs w:val="22"/>
        </w:rPr>
        <w:t>6</w:t>
      </w:r>
      <w:r w:rsidRPr="008A2E9C">
        <w:rPr>
          <w:rFonts w:ascii="Calibri" w:hAnsi="Calibri"/>
          <w:color w:val="auto"/>
          <w:sz w:val="22"/>
          <w:szCs w:val="22"/>
        </w:rPr>
        <w:t xml:space="preserve">. 2016 odpovídá částka </w:t>
      </w:r>
      <w:r w:rsidR="00230EE3" w:rsidRPr="00230EE3">
        <w:rPr>
          <w:rFonts w:asciiTheme="minorHAnsi" w:hAnsiTheme="minorHAnsi"/>
          <w:sz w:val="22"/>
          <w:szCs w:val="22"/>
        </w:rPr>
        <w:t>890 016</w:t>
      </w:r>
      <w:r w:rsidR="00230EE3">
        <w:rPr>
          <w:rFonts w:asciiTheme="minorHAnsi" w:hAnsiTheme="minorHAnsi"/>
          <w:sz w:val="22"/>
          <w:szCs w:val="22"/>
        </w:rPr>
        <w:t xml:space="preserve"> </w:t>
      </w:r>
      <w:r w:rsidRPr="008A2E9C">
        <w:rPr>
          <w:rFonts w:ascii="Calibri" w:hAnsi="Calibri"/>
          <w:color w:val="auto"/>
          <w:sz w:val="22"/>
          <w:szCs w:val="22"/>
        </w:rPr>
        <w:t xml:space="preserve">Kč neinvestičním nákladům. </w:t>
      </w:r>
    </w:p>
    <w:p w:rsidR="008A2E9C" w:rsidRPr="00FD7A2F" w:rsidRDefault="008A2E9C" w:rsidP="008A2E9C">
      <w:pPr>
        <w:pStyle w:val="Zkladntext"/>
        <w:jc w:val="both"/>
        <w:rPr>
          <w:rFonts w:asciiTheme="minorHAnsi" w:hAnsiTheme="minorHAnsi"/>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lastRenderedPageBreak/>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8A614A">
        <w:rPr>
          <w:rFonts w:asciiTheme="minorHAnsi" w:hAnsiTheme="minorHAnsi"/>
          <w:sz w:val="22"/>
          <w:szCs w:val="22"/>
        </w:rPr>
        <w:t>6</w:t>
      </w:r>
      <w:r w:rsidR="000E671A">
        <w:rPr>
          <w:rFonts w:asciiTheme="minorHAnsi" w:hAnsiTheme="minorHAnsi"/>
          <w:sz w:val="22"/>
          <w:szCs w:val="22"/>
        </w:rPr>
        <w:t xml:space="preserve"> ve výši </w:t>
      </w:r>
      <w:r w:rsidR="00230EE3">
        <w:rPr>
          <w:rFonts w:asciiTheme="minorHAnsi" w:hAnsiTheme="minorHAnsi"/>
          <w:sz w:val="22"/>
          <w:szCs w:val="22"/>
        </w:rPr>
        <w:t>801 014</w:t>
      </w:r>
      <w:r w:rsidR="000E671A">
        <w:rPr>
          <w:rFonts w:asciiTheme="minorHAnsi" w:hAnsiTheme="minorHAnsi"/>
          <w:sz w:val="22"/>
          <w:szCs w:val="22"/>
        </w:rPr>
        <w:t xml:space="preserve"> Kč</w:t>
      </w:r>
      <w:r w:rsidR="00230EE3">
        <w:rPr>
          <w:rFonts w:asciiTheme="minorHAnsi" w:hAnsiTheme="minorHAnsi"/>
          <w:sz w:val="22"/>
          <w:szCs w:val="22"/>
        </w:rPr>
        <w:t>.</w:t>
      </w:r>
    </w:p>
    <w:p w:rsidR="000E63BB" w:rsidRDefault="00230EE3" w:rsidP="00230EE3">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    </w:t>
      </w:r>
      <w:r w:rsidR="008A614A">
        <w:rPr>
          <w:rFonts w:asciiTheme="minorHAnsi" w:hAnsiTheme="minorHAnsi"/>
          <w:sz w:val="22"/>
          <w:szCs w:val="22"/>
        </w:rPr>
        <w:t xml:space="preserve"> </w:t>
      </w:r>
      <w:r w:rsidR="000E63BB">
        <w:rPr>
          <w:rFonts w:asciiTheme="minorHAnsi" w:hAnsiTheme="minorHAnsi"/>
          <w:sz w:val="22"/>
          <w:szCs w:val="22"/>
        </w:rPr>
        <w:t>P</w:t>
      </w:r>
      <w:r w:rsidR="000E63BB" w:rsidRPr="00FD7A2F">
        <w:rPr>
          <w:rFonts w:asciiTheme="minorHAnsi" w:hAnsiTheme="minorHAnsi"/>
          <w:sz w:val="22"/>
          <w:szCs w:val="22"/>
        </w:rPr>
        <w:t>říjemce podpory</w:t>
      </w:r>
      <w:r w:rsidR="000E63BB">
        <w:rPr>
          <w:rFonts w:asciiTheme="minorHAnsi" w:hAnsiTheme="minorHAnsi"/>
          <w:sz w:val="22"/>
          <w:szCs w:val="22"/>
        </w:rPr>
        <w:t xml:space="preserve"> </w:t>
      </w:r>
      <w:r w:rsidR="000E63BB" w:rsidRPr="00FD7A2F">
        <w:rPr>
          <w:rFonts w:asciiTheme="minorHAnsi" w:hAnsiTheme="minorHAnsi"/>
          <w:sz w:val="22"/>
          <w:szCs w:val="22"/>
        </w:rPr>
        <w:t xml:space="preserve">vypracuje na formuláři, který </w:t>
      </w:r>
      <w:r w:rsidR="000E63BB">
        <w:rPr>
          <w:rFonts w:asciiTheme="minorHAnsi" w:hAnsiTheme="minorHAnsi"/>
          <w:sz w:val="22"/>
          <w:szCs w:val="22"/>
        </w:rPr>
        <w:t xml:space="preserve">je k dispozici ke </w:t>
      </w:r>
      <w:r w:rsidR="000E63BB" w:rsidRPr="00CC2F80">
        <w:rPr>
          <w:rFonts w:asciiTheme="minorHAnsi" w:hAnsiTheme="minorHAnsi"/>
          <w:color w:val="auto"/>
          <w:sz w:val="22"/>
          <w:szCs w:val="22"/>
        </w:rPr>
        <w:t>stažení</w:t>
      </w:r>
      <w:r w:rsidR="000E63BB" w:rsidRPr="000E63BB">
        <w:rPr>
          <w:rFonts w:asciiTheme="minorHAnsi" w:hAnsiTheme="minorHAnsi"/>
          <w:b/>
          <w:color w:val="auto"/>
          <w:sz w:val="22"/>
          <w:szCs w:val="22"/>
        </w:rPr>
        <w:t xml:space="preserve"> </w:t>
      </w:r>
      <w:r w:rsidR="000E63BB" w:rsidRPr="000E63BB">
        <w:rPr>
          <w:rFonts w:asciiTheme="minorHAnsi" w:hAnsiTheme="minorHAnsi"/>
          <w:color w:val="auto"/>
          <w:sz w:val="22"/>
          <w:szCs w:val="22"/>
        </w:rPr>
        <w:t xml:space="preserve">na </w:t>
      </w:r>
      <w:hyperlink r:id="rId9" w:history="1">
        <w:r w:rsidR="000E63BB" w:rsidRPr="000E63BB">
          <w:rPr>
            <w:rStyle w:val="Hypertextovodkaz"/>
            <w:rFonts w:asciiTheme="minorHAnsi" w:hAnsiTheme="minorHAnsi"/>
            <w:color w:val="auto"/>
            <w:sz w:val="22"/>
            <w:szCs w:val="22"/>
            <w:u w:val="none"/>
          </w:rPr>
          <w:t>www.sfzp.cz</w:t>
        </w:r>
      </w:hyperlink>
      <w:r w:rsidR="000E63BB" w:rsidRPr="000E63BB">
        <w:rPr>
          <w:rFonts w:asciiTheme="minorHAnsi" w:hAnsiTheme="minorHAnsi"/>
          <w:color w:val="auto"/>
          <w:sz w:val="22"/>
          <w:szCs w:val="22"/>
        </w:rPr>
        <w:t xml:space="preserve">, finančně </w:t>
      </w:r>
      <w:r w:rsidR="000E63BB" w:rsidRPr="000E63BB">
        <w:rPr>
          <w:rFonts w:asciiTheme="minorHAnsi" w:hAnsiTheme="minorHAnsi"/>
          <w:sz w:val="22"/>
          <w:szCs w:val="22"/>
        </w:rPr>
        <w:t>platební kalendář. V případě, že finanční prostředky budou poskytovány v několika letech, obdrží</w:t>
      </w:r>
      <w:r w:rsidR="000E63BB"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sidR="000E63BB">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8A614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sidR="008A614A">
        <w:rPr>
          <w:rFonts w:asciiTheme="minorHAnsi" w:hAnsiTheme="minorHAnsi"/>
          <w:sz w:val="22"/>
          <w:szCs w:val="22"/>
        </w:rPr>
        <w:t xml:space="preserve"> </w:t>
      </w:r>
      <w:r>
        <w:rPr>
          <w:rFonts w:asciiTheme="minorHAnsi" w:hAnsiTheme="minorHAnsi"/>
          <w:sz w:val="22"/>
          <w:szCs w:val="22"/>
        </w:rPr>
        <w:t>v</w:t>
      </w:r>
      <w:r w:rsidR="00A27595">
        <w:rPr>
          <w:rFonts w:asciiTheme="minorHAnsi" w:hAnsiTheme="minorHAnsi"/>
          <w:sz w:val="22"/>
          <w:szCs w:val="22"/>
        </w:rPr>
        <w:t> </w:t>
      </w:r>
      <w:r w:rsidR="008A614A">
        <w:rPr>
          <w:rFonts w:asciiTheme="minorHAnsi" w:hAnsiTheme="minorHAnsi"/>
          <w:sz w:val="22"/>
          <w:szCs w:val="22"/>
        </w:rPr>
        <w:t>roce</w:t>
      </w:r>
      <w:r w:rsidR="00A27595">
        <w:rPr>
          <w:rFonts w:asciiTheme="minorHAnsi" w:hAnsiTheme="minorHAnsi"/>
          <w:sz w:val="22"/>
          <w:szCs w:val="22"/>
        </w:rPr>
        <w:t xml:space="preserve"> 2016 </w:t>
      </w:r>
      <w:r>
        <w:rPr>
          <w:rFonts w:asciiTheme="minorHAnsi" w:hAnsiTheme="minorHAnsi"/>
          <w:sz w:val="22"/>
          <w:szCs w:val="22"/>
        </w:rPr>
        <w:t xml:space="preserve">uhradí z vlastních zdrojů </w:t>
      </w:r>
      <w:r w:rsidR="00230EE3">
        <w:rPr>
          <w:rFonts w:asciiTheme="minorHAnsi" w:hAnsiTheme="minorHAnsi"/>
          <w:sz w:val="22"/>
          <w:szCs w:val="22"/>
        </w:rPr>
        <w:t>311 506</w:t>
      </w:r>
      <w:r>
        <w:rPr>
          <w:rFonts w:asciiTheme="minorHAnsi" w:hAnsiTheme="minorHAnsi"/>
          <w:sz w:val="22"/>
          <w:szCs w:val="22"/>
        </w:rPr>
        <w:t xml:space="preserve"> Kč</w:t>
      </w:r>
      <w:r w:rsidR="00230EE3">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lastRenderedPageBreak/>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AA7885" w:rsidRPr="00AA7885">
        <w:rPr>
          <w:rFonts w:asciiTheme="minorHAnsi" w:hAnsiTheme="minorHAnsi"/>
          <w:sz w:val="22"/>
          <w:szCs w:val="22"/>
        </w:rPr>
        <w:t>se zavazuje spl</w:t>
      </w:r>
      <w:r w:rsidR="003709C5" w:rsidRPr="00AA7885">
        <w:rPr>
          <w:rFonts w:asciiTheme="minorHAnsi" w:hAnsiTheme="minorHAnsi"/>
          <w:sz w:val="22"/>
          <w:szCs w:val="22"/>
        </w:rPr>
        <w:t>n</w:t>
      </w:r>
      <w:r w:rsidR="00AA7885">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0E671A" w:rsidRPr="00001D79">
        <w:rPr>
          <w:rFonts w:asciiTheme="minorHAnsi" w:hAnsiTheme="minorHAnsi"/>
          <w:sz w:val="22"/>
          <w:szCs w:val="22"/>
        </w:rPr>
        <w:t xml:space="preserve">projektu </w:t>
      </w:r>
      <w:r w:rsidR="00612625" w:rsidRPr="00001D79">
        <w:rPr>
          <w:rFonts w:asciiTheme="minorHAnsi" w:hAnsiTheme="minorHAnsi"/>
          <w:sz w:val="22"/>
          <w:szCs w:val="22"/>
        </w:rPr>
        <w:t xml:space="preserve">ze dne </w:t>
      </w:r>
      <w:r w:rsidR="00230EE3">
        <w:rPr>
          <w:rFonts w:asciiTheme="minorHAnsi" w:hAnsiTheme="minorHAnsi"/>
          <w:sz w:val="22"/>
          <w:szCs w:val="22"/>
        </w:rPr>
        <w:t>31</w:t>
      </w:r>
      <w:r w:rsidR="00431187" w:rsidRPr="00001D79">
        <w:rPr>
          <w:rFonts w:asciiTheme="minorHAnsi" w:hAnsiTheme="minorHAnsi"/>
          <w:sz w:val="22"/>
          <w:szCs w:val="22"/>
        </w:rPr>
        <w:t xml:space="preserve">. </w:t>
      </w:r>
      <w:r w:rsidR="00001D79" w:rsidRPr="00001D79">
        <w:rPr>
          <w:rFonts w:asciiTheme="minorHAnsi" w:hAnsiTheme="minorHAnsi"/>
          <w:sz w:val="22"/>
          <w:szCs w:val="22"/>
        </w:rPr>
        <w:t>8</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94F18">
        <w:rPr>
          <w:rFonts w:asciiTheme="minorHAnsi" w:hAnsiTheme="minorHAnsi"/>
          <w:sz w:val="22"/>
          <w:szCs w:val="22"/>
        </w:rPr>
        <w:lastRenderedPageBreak/>
        <w:t xml:space="preserve">aktualizovaného položkového </w:t>
      </w:r>
      <w:r w:rsidR="00431187" w:rsidRPr="00001D79">
        <w:rPr>
          <w:rFonts w:asciiTheme="minorHAnsi" w:hAnsiTheme="minorHAnsi"/>
          <w:sz w:val="22"/>
          <w:szCs w:val="22"/>
        </w:rPr>
        <w:t>r</w:t>
      </w:r>
      <w:r w:rsidR="00AF4646" w:rsidRPr="00001D79">
        <w:rPr>
          <w:rFonts w:asciiTheme="minorHAnsi" w:hAnsiTheme="minorHAnsi"/>
          <w:sz w:val="22"/>
          <w:szCs w:val="22"/>
        </w:rPr>
        <w:t>ozpočt</w:t>
      </w:r>
      <w:r w:rsidR="00E55E93" w:rsidRPr="00001D79">
        <w:rPr>
          <w:rFonts w:asciiTheme="minorHAnsi" w:hAnsiTheme="minorHAnsi"/>
          <w:sz w:val="22"/>
          <w:szCs w:val="22"/>
        </w:rPr>
        <w:t>u</w:t>
      </w:r>
      <w:r w:rsidR="00AF4646" w:rsidRPr="00001D79">
        <w:rPr>
          <w:rFonts w:asciiTheme="minorHAnsi" w:hAnsiTheme="minorHAnsi"/>
          <w:sz w:val="22"/>
          <w:szCs w:val="22"/>
        </w:rPr>
        <w:t xml:space="preserve"> projektu</w:t>
      </w:r>
      <w:r w:rsidR="00001D79">
        <w:rPr>
          <w:rFonts w:asciiTheme="minorHAnsi" w:hAnsiTheme="minorHAnsi"/>
          <w:sz w:val="22"/>
          <w:szCs w:val="22"/>
        </w:rPr>
        <w:t xml:space="preserve"> z</w:t>
      </w:r>
      <w:r w:rsidR="00612625" w:rsidRPr="00001D79">
        <w:rPr>
          <w:rFonts w:asciiTheme="minorHAnsi" w:hAnsiTheme="minorHAnsi"/>
          <w:sz w:val="22"/>
          <w:szCs w:val="22"/>
        </w:rPr>
        <w:t xml:space="preserve">e </w:t>
      </w:r>
      <w:r w:rsidR="00001D79">
        <w:rPr>
          <w:rFonts w:asciiTheme="minorHAnsi" w:hAnsiTheme="minorHAnsi"/>
          <w:sz w:val="22"/>
          <w:szCs w:val="22"/>
        </w:rPr>
        <w:t xml:space="preserve">dne </w:t>
      </w:r>
      <w:r w:rsidR="00230EE3">
        <w:rPr>
          <w:rFonts w:asciiTheme="minorHAnsi" w:hAnsiTheme="minorHAnsi"/>
          <w:sz w:val="22"/>
          <w:szCs w:val="22"/>
        </w:rPr>
        <w:t>29</w:t>
      </w:r>
      <w:r w:rsidR="00612625" w:rsidRPr="00001D79">
        <w:rPr>
          <w:rFonts w:asciiTheme="minorHAnsi" w:hAnsiTheme="minorHAnsi"/>
          <w:sz w:val="22"/>
          <w:szCs w:val="22"/>
        </w:rPr>
        <w:t>.</w:t>
      </w:r>
      <w:r w:rsidR="006476E6" w:rsidRPr="00001D79">
        <w:rPr>
          <w:rFonts w:asciiTheme="minorHAnsi" w:hAnsiTheme="minorHAnsi"/>
          <w:sz w:val="22"/>
          <w:szCs w:val="22"/>
        </w:rPr>
        <w:t xml:space="preserve"> </w:t>
      </w:r>
      <w:r w:rsidR="00230EE3">
        <w:rPr>
          <w:rFonts w:asciiTheme="minorHAnsi" w:hAnsiTheme="minorHAnsi"/>
          <w:sz w:val="22"/>
          <w:szCs w:val="22"/>
        </w:rPr>
        <w:t>6</w:t>
      </w:r>
      <w:r w:rsidR="002A05ED" w:rsidRPr="00001D79">
        <w:rPr>
          <w:rFonts w:asciiTheme="minorHAnsi" w:hAnsiTheme="minorHAnsi"/>
          <w:sz w:val="22"/>
          <w:szCs w:val="22"/>
        </w:rPr>
        <w:t>.</w:t>
      </w:r>
      <w:r w:rsidR="006476E6" w:rsidRPr="00001D79">
        <w:rPr>
          <w:rFonts w:asciiTheme="minorHAnsi" w:hAnsiTheme="minorHAnsi"/>
          <w:sz w:val="22"/>
          <w:szCs w:val="22"/>
        </w:rPr>
        <w:t xml:space="preserve"> </w:t>
      </w:r>
      <w:r w:rsidR="002A05ED" w:rsidRPr="00001D79">
        <w:rPr>
          <w:rFonts w:asciiTheme="minorHAnsi" w:hAnsiTheme="minorHAnsi"/>
          <w:sz w:val="22"/>
          <w:szCs w:val="22"/>
        </w:rPr>
        <w:t>201</w:t>
      </w:r>
      <w:r w:rsidR="00001D79" w:rsidRPr="00001D79">
        <w:rPr>
          <w:rFonts w:asciiTheme="minorHAnsi" w:hAnsiTheme="minorHAnsi"/>
          <w:sz w:val="22"/>
          <w:szCs w:val="22"/>
        </w:rPr>
        <w:t>6</w:t>
      </w:r>
      <w:r w:rsidR="006045AB"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393369" w:rsidRDefault="00001D79"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proběhne informační vzdělávací kampaň čisté mobility</w:t>
      </w:r>
      <w:r w:rsidR="00CD3CD2">
        <w:rPr>
          <w:rFonts w:asciiTheme="minorHAnsi" w:hAnsiTheme="minorHAnsi"/>
          <w:sz w:val="22"/>
          <w:szCs w:val="22"/>
        </w:rPr>
        <w:t>,</w:t>
      </w:r>
      <w:r>
        <w:rPr>
          <w:rFonts w:asciiTheme="minorHAnsi" w:hAnsiTheme="minorHAnsi"/>
          <w:sz w:val="22"/>
          <w:szCs w:val="22"/>
        </w:rPr>
        <w:t xml:space="preserve"> zacílená na obyvatele statutárního města </w:t>
      </w:r>
      <w:r w:rsidR="00230EE3">
        <w:rPr>
          <w:rFonts w:asciiTheme="minorHAnsi" w:hAnsiTheme="minorHAnsi"/>
          <w:sz w:val="22"/>
          <w:szCs w:val="22"/>
        </w:rPr>
        <w:t>Ústí nad Labem</w:t>
      </w:r>
      <w:r>
        <w:rPr>
          <w:rFonts w:asciiTheme="minorHAnsi" w:hAnsiTheme="minorHAnsi"/>
          <w:sz w:val="22"/>
          <w:szCs w:val="22"/>
        </w:rPr>
        <w:t xml:space="preserve"> a jeho okolí. V rá</w:t>
      </w:r>
      <w:r w:rsidR="00A27595">
        <w:rPr>
          <w:rFonts w:asciiTheme="minorHAnsi" w:hAnsiTheme="minorHAnsi"/>
          <w:sz w:val="22"/>
          <w:szCs w:val="22"/>
        </w:rPr>
        <w:t xml:space="preserve">mci projektu bude informováno </w:t>
      </w:r>
      <w:r w:rsidR="008A614A">
        <w:rPr>
          <w:rFonts w:asciiTheme="minorHAnsi" w:hAnsiTheme="minorHAnsi"/>
          <w:sz w:val="22"/>
          <w:szCs w:val="22"/>
        </w:rPr>
        <w:t>3</w:t>
      </w:r>
      <w:r w:rsidR="00230EE3">
        <w:rPr>
          <w:rFonts w:asciiTheme="minorHAnsi" w:hAnsiTheme="minorHAnsi"/>
          <w:sz w:val="22"/>
          <w:szCs w:val="22"/>
        </w:rPr>
        <w:t>2</w:t>
      </w:r>
      <w:r>
        <w:rPr>
          <w:rFonts w:asciiTheme="minorHAnsi" w:hAnsiTheme="minorHAnsi"/>
          <w:sz w:val="22"/>
          <w:szCs w:val="22"/>
        </w:rPr>
        <w:t> </w:t>
      </w:r>
      <w:r w:rsidR="00230EE3">
        <w:rPr>
          <w:rFonts w:asciiTheme="minorHAnsi" w:hAnsiTheme="minorHAnsi"/>
          <w:sz w:val="22"/>
          <w:szCs w:val="22"/>
        </w:rPr>
        <w:t>3</w:t>
      </w:r>
      <w:r>
        <w:rPr>
          <w:rFonts w:asciiTheme="minorHAnsi" w:hAnsiTheme="minorHAnsi"/>
          <w:sz w:val="22"/>
          <w:szCs w:val="22"/>
        </w:rPr>
        <w:t>00 osob</w:t>
      </w:r>
      <w:r w:rsidR="00393369" w:rsidRPr="00DB4261">
        <w:rPr>
          <w:rFonts w:asciiTheme="minorHAnsi" w:hAnsiTheme="minorHAnsi"/>
          <w:sz w:val="22"/>
          <w:szCs w:val="22"/>
        </w:rPr>
        <w:t>,</w:t>
      </w:r>
    </w:p>
    <w:p w:rsidR="008A614A" w:rsidRDefault="008A614A"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proběhne </w:t>
      </w:r>
      <w:r w:rsidR="00230EE3">
        <w:rPr>
          <w:rFonts w:asciiTheme="minorHAnsi" w:hAnsiTheme="minorHAnsi"/>
          <w:sz w:val="22"/>
          <w:szCs w:val="22"/>
        </w:rPr>
        <w:t>výkonnostně vědomostní soutěž, která se pomocí mediální kampaně a jedné veřejné akce bude snažit informovat a zapojit občany do tohoto projektu,</w:t>
      </w:r>
    </w:p>
    <w:p w:rsidR="00393369" w:rsidRPr="00DB4261" w:rsidRDefault="00393369"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proofErr w:type="gramStart"/>
      <w:r w:rsidRPr="00DB4261">
        <w:rPr>
          <w:rFonts w:asciiTheme="minorHAnsi" w:hAnsiTheme="minorHAnsi"/>
          <w:sz w:val="22"/>
          <w:szCs w:val="22"/>
        </w:rPr>
        <w:t>se</w:t>
      </w:r>
      <w:proofErr w:type="gramEnd"/>
      <w:r w:rsidRPr="00DB4261">
        <w:rPr>
          <w:rFonts w:asciiTheme="minorHAnsi" w:hAnsiTheme="minorHAnsi"/>
          <w:sz w:val="22"/>
          <w:szCs w:val="22"/>
        </w:rPr>
        <w:t xml:space="preserve"> </w:t>
      </w:r>
      <w:r w:rsidR="00001D79">
        <w:rPr>
          <w:rFonts w:asciiTheme="minorHAnsi" w:hAnsiTheme="minorHAnsi"/>
          <w:sz w:val="22"/>
          <w:szCs w:val="22"/>
        </w:rPr>
        <w:t>ve všech částech projektu zaměří pouze na propagaci obecných principů, přínosů a dopadů čisté mobility. Součástí žádné části projektu nebude přímá ani nepřímá reklama – nesmí být prezentovány konkrétní výrobky,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předkládat monitorovací zprávy o průběhu realizace projektu, a to na </w:t>
      </w:r>
      <w:r w:rsidR="00AF3C16">
        <w:rPr>
          <w:rFonts w:asciiTheme="minorHAnsi" w:hAnsiTheme="minorHAnsi"/>
          <w:sz w:val="22"/>
          <w:szCs w:val="22"/>
        </w:rPr>
        <w:t xml:space="preserve">příslušném </w:t>
      </w:r>
      <w:r>
        <w:rPr>
          <w:rFonts w:asciiTheme="minorHAnsi" w:hAnsiTheme="minorHAnsi"/>
          <w:sz w:val="22"/>
          <w:szCs w:val="22"/>
        </w:rPr>
        <w:t>formuláři</w:t>
      </w:r>
      <w:r w:rsidR="00AF3C16">
        <w:rPr>
          <w:rFonts w:asciiTheme="minorHAnsi" w:hAnsiTheme="minorHAnsi"/>
          <w:sz w:val="22"/>
          <w:szCs w:val="22"/>
        </w:rPr>
        <w:t>,</w:t>
      </w:r>
    </w:p>
    <w:p w:rsidR="00427F7A" w:rsidRPr="00427F7A"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umožní provádět kontrolu provedení opatření na místě realizace včetně kontroly souvisejících dokumentů osobám pověřeným Fondem případně jiným </w:t>
      </w:r>
      <w:r>
        <w:rPr>
          <w:rFonts w:asciiTheme="minorHAnsi" w:hAnsiTheme="minorHAnsi"/>
          <w:sz w:val="22"/>
          <w:szCs w:val="22"/>
        </w:rPr>
        <w:t xml:space="preserve">oprávněným </w:t>
      </w:r>
      <w:r w:rsidRPr="00B34AEE">
        <w:rPr>
          <w:rFonts w:asciiTheme="minorHAnsi" w:hAnsiTheme="minorHAnsi"/>
          <w:sz w:val="22"/>
          <w:szCs w:val="22"/>
        </w:rPr>
        <w:t xml:space="preserve">kontrolním orgánům, a to do uplynutí lhůty </w:t>
      </w:r>
      <w:r w:rsidRPr="00427F7A">
        <w:rPr>
          <w:rFonts w:asciiTheme="minorHAnsi" w:hAnsiTheme="minorHAnsi"/>
          <w:sz w:val="22"/>
          <w:szCs w:val="22"/>
        </w:rPr>
        <w:t>5 l</w:t>
      </w:r>
      <w:r w:rsidRPr="00B34AEE">
        <w:rPr>
          <w:rFonts w:asciiTheme="minorHAnsi" w:hAnsiTheme="minorHAnsi"/>
          <w:sz w:val="22"/>
          <w:szCs w:val="22"/>
        </w:rPr>
        <w:t xml:space="preserve">et od uzavření této </w:t>
      </w:r>
      <w:r>
        <w:rPr>
          <w:rFonts w:asciiTheme="minorHAnsi" w:hAnsiTheme="minorHAnsi"/>
          <w:sz w:val="22"/>
          <w:szCs w:val="22"/>
        </w:rPr>
        <w:t>S</w:t>
      </w:r>
      <w:r w:rsidRPr="00B34AEE">
        <w:rPr>
          <w:rFonts w:asciiTheme="minorHAnsi" w:hAnsiTheme="minorHAnsi"/>
          <w:sz w:val="22"/>
          <w:szCs w:val="22"/>
        </w:rPr>
        <w:t>mlouvy,</w:t>
      </w:r>
      <w:r w:rsidR="00427F7A" w:rsidRPr="00427F7A">
        <w:rPr>
          <w:rFonts w:asciiTheme="minorHAnsi" w:hAnsiTheme="minorHAnsi"/>
          <w:sz w:val="22"/>
          <w:szCs w:val="22"/>
        </w:rPr>
        <w:t xml:space="preserve">  </w:t>
      </w:r>
    </w:p>
    <w:p w:rsidR="00CD3CD2" w:rsidRPr="00B34AEE" w:rsidRDefault="00CD3CD2"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B34AEE">
        <w:rPr>
          <w:rFonts w:asciiTheme="minorHAnsi" w:hAnsiTheme="minorHAnsi"/>
          <w:sz w:val="22"/>
          <w:szCs w:val="22"/>
        </w:rPr>
        <w:t>,</w:t>
      </w:r>
    </w:p>
    <w:p w:rsidR="00EF6C11" w:rsidRPr="00CD3CD2" w:rsidRDefault="006D709E" w:rsidP="00FD44D8">
      <w:pPr>
        <w:pStyle w:val="Zkladntext"/>
        <w:numPr>
          <w:ilvl w:val="0"/>
          <w:numId w:val="14"/>
        </w:numPr>
        <w:tabs>
          <w:tab w:val="clear" w:pos="927"/>
        </w:tabs>
        <w:snapToGrid w:val="0"/>
        <w:spacing w:before="120"/>
        <w:ind w:left="567" w:hanging="283"/>
        <w:jc w:val="both"/>
        <w:rPr>
          <w:rFonts w:asciiTheme="minorHAnsi" w:hAnsiTheme="minorHAnsi"/>
          <w:sz w:val="22"/>
          <w:szCs w:val="22"/>
        </w:rPr>
      </w:pPr>
      <w:r w:rsidRPr="00CD3CD2">
        <w:rPr>
          <w:rFonts w:asciiTheme="minorHAnsi" w:hAnsiTheme="minorHAnsi"/>
          <w:sz w:val="22"/>
          <w:szCs w:val="22"/>
        </w:rPr>
        <w:t xml:space="preserve">bude </w:t>
      </w:r>
      <w:r w:rsidR="009124AC" w:rsidRPr="00CD3CD2">
        <w:rPr>
          <w:rFonts w:asciiTheme="minorHAnsi" w:hAnsiTheme="minorHAnsi"/>
          <w:sz w:val="22"/>
          <w:szCs w:val="22"/>
        </w:rPr>
        <w:t xml:space="preserve">zpřístupňovat veřejnosti informace o životním prostředí ve smyslu zákona </w:t>
      </w:r>
      <w:r w:rsidR="001A7240" w:rsidRPr="00CD3CD2">
        <w:rPr>
          <w:rFonts w:asciiTheme="minorHAnsi" w:hAnsiTheme="minorHAnsi"/>
          <w:sz w:val="22"/>
          <w:szCs w:val="22"/>
        </w:rPr>
        <w:br/>
      </w:r>
      <w:r w:rsidR="009124AC" w:rsidRPr="00CD3CD2">
        <w:rPr>
          <w:rFonts w:asciiTheme="minorHAnsi" w:hAnsiTheme="minorHAnsi"/>
          <w:sz w:val="22"/>
          <w:szCs w:val="22"/>
        </w:rPr>
        <w:t>č. 123/1998 Sb., o právu na informace o životním prostředí, ve znění pozdějších předpisů</w:t>
      </w:r>
      <w:r w:rsidR="00CD3CD2">
        <w:rPr>
          <w:rFonts w:asciiTheme="minorHAnsi" w:hAnsiTheme="minorHAnsi"/>
          <w:sz w:val="22"/>
          <w:szCs w:val="22"/>
        </w:rPr>
        <w:t>,</w:t>
      </w:r>
    </w:p>
    <w:p w:rsidR="00AD6288" w:rsidRPr="00AA7885"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Pr>
          <w:rFonts w:asciiTheme="minorHAnsi" w:hAnsiTheme="minorHAnsi"/>
          <w:sz w:val="22"/>
          <w:szCs w:val="22"/>
        </w:rPr>
        <w:t xml:space="preserve">se </w:t>
      </w:r>
      <w:r w:rsidR="00AD6288" w:rsidRPr="00AA7885">
        <w:rPr>
          <w:rFonts w:asciiTheme="minorHAnsi" w:hAnsiTheme="minorHAnsi"/>
          <w:sz w:val="22"/>
          <w:szCs w:val="22"/>
        </w:rPr>
        <w:t>zavazuje</w:t>
      </w:r>
      <w:proofErr w:type="gramEnd"/>
      <w:r w:rsidR="00AD6288" w:rsidRPr="00AA7885">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termín ukončení (realizace) projektu do konce </w:t>
      </w:r>
      <w:r w:rsidR="00230EE3">
        <w:rPr>
          <w:rFonts w:asciiTheme="minorHAnsi" w:hAnsiTheme="minorHAnsi"/>
          <w:sz w:val="22"/>
          <w:szCs w:val="22"/>
        </w:rPr>
        <w:t>12</w:t>
      </w:r>
      <w:r w:rsidRPr="00B34AEE">
        <w:rPr>
          <w:rFonts w:asciiTheme="minorHAnsi" w:hAnsiTheme="minorHAnsi"/>
          <w:sz w:val="22"/>
          <w:szCs w:val="22"/>
        </w:rPr>
        <w:t>/201</w:t>
      </w:r>
      <w:r w:rsidR="00230EE3">
        <w:rPr>
          <w:rFonts w:asciiTheme="minorHAnsi" w:hAnsiTheme="minorHAnsi"/>
          <w:sz w:val="22"/>
          <w:szCs w:val="22"/>
        </w:rPr>
        <w:t>6</w:t>
      </w:r>
      <w:r w:rsidRPr="00B34AEE">
        <w:rPr>
          <w:rFonts w:asciiTheme="minorHAnsi" w:hAnsiTheme="minorHAnsi"/>
          <w:sz w:val="22"/>
          <w:szCs w:val="22"/>
        </w:rPr>
        <w:t xml:space="preserve"> a o dodržení tohoto termínu Fond bez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F85B66">
        <w:rPr>
          <w:rFonts w:asciiTheme="minorHAnsi" w:hAnsiTheme="minorHAnsi"/>
          <w:sz w:val="22"/>
          <w:szCs w:val="22"/>
        </w:rPr>
        <w:t>0</w:t>
      </w:r>
      <w:r w:rsidR="00230EE3">
        <w:rPr>
          <w:rFonts w:asciiTheme="minorHAnsi" w:hAnsiTheme="minorHAnsi"/>
          <w:sz w:val="22"/>
          <w:szCs w:val="22"/>
        </w:rPr>
        <w:t>7</w:t>
      </w:r>
      <w:r w:rsidRPr="00B34AEE">
        <w:rPr>
          <w:rFonts w:asciiTheme="minorHAnsi" w:hAnsiTheme="minorHAnsi"/>
          <w:sz w:val="22"/>
          <w:szCs w:val="22"/>
        </w:rPr>
        <w:t>/201</w:t>
      </w:r>
      <w:r>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F85B66">
        <w:rPr>
          <w:rFonts w:asciiTheme="minorHAnsi" w:hAnsiTheme="minorHAnsi"/>
          <w:sz w:val="22"/>
          <w:szCs w:val="22"/>
        </w:rPr>
        <w:t>0</w:t>
      </w:r>
      <w:r w:rsidR="00230EE3">
        <w:rPr>
          <w:rFonts w:asciiTheme="minorHAnsi" w:hAnsiTheme="minorHAnsi"/>
          <w:sz w:val="22"/>
          <w:szCs w:val="22"/>
        </w:rPr>
        <w:t>3</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454041" w:rsidRPr="00673AE7" w:rsidRDefault="006C61C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dok</w:t>
      </w:r>
      <w:r w:rsidR="00001D79" w:rsidRPr="00673AE7">
        <w:rPr>
          <w:rFonts w:asciiTheme="minorHAnsi" w:hAnsiTheme="minorHAnsi"/>
          <w:color w:val="auto"/>
          <w:sz w:val="22"/>
          <w:szCs w:val="22"/>
        </w:rPr>
        <w:t xml:space="preserve">umentaci kampaně a jejích výstupů v rámci jednotlivých aktivit (na CD) dle Fondem odsouhlasené dokumentace projektu ze dne </w:t>
      </w:r>
      <w:r w:rsidR="00230EE3" w:rsidRPr="00B835CA">
        <w:rPr>
          <w:rFonts w:asciiTheme="minorHAnsi" w:hAnsiTheme="minorHAnsi"/>
          <w:color w:val="auto"/>
          <w:sz w:val="22"/>
          <w:szCs w:val="22"/>
        </w:rPr>
        <w:t>31</w:t>
      </w:r>
      <w:r w:rsidR="00001D79" w:rsidRPr="00B835CA">
        <w:rPr>
          <w:rFonts w:asciiTheme="minorHAnsi" w:hAnsiTheme="minorHAnsi"/>
          <w:color w:val="auto"/>
          <w:sz w:val="22"/>
          <w:szCs w:val="22"/>
        </w:rPr>
        <w:t>.</w:t>
      </w:r>
      <w:r w:rsidR="00001D79" w:rsidRPr="00673AE7">
        <w:rPr>
          <w:rFonts w:asciiTheme="minorHAnsi" w:hAnsiTheme="minorHAnsi"/>
          <w:color w:val="auto"/>
          <w:sz w:val="22"/>
          <w:szCs w:val="22"/>
        </w:rPr>
        <w:t xml:space="preserve"> 8. 2015</w:t>
      </w:r>
      <w:r w:rsidR="00697522" w:rsidRPr="00673AE7">
        <w:rPr>
          <w:rFonts w:asciiTheme="minorHAnsi" w:hAnsiTheme="minorHAnsi"/>
          <w:color w:val="auto"/>
          <w:sz w:val="22"/>
          <w:szCs w:val="22"/>
        </w:rPr>
        <w:t>,</w:t>
      </w:r>
      <w:r w:rsidR="005C7608" w:rsidRPr="00673AE7">
        <w:rPr>
          <w:rFonts w:asciiTheme="minorHAnsi" w:hAnsiTheme="minorHAnsi"/>
          <w:color w:val="auto"/>
          <w:sz w:val="22"/>
          <w:szCs w:val="22"/>
        </w:rPr>
        <w:t xml:space="preserve"> </w:t>
      </w:r>
    </w:p>
    <w:p w:rsidR="005C7608" w:rsidRPr="00673AE7" w:rsidRDefault="005C7608"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doložení množství osob informovaných v rámci projektu,</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1E6907" w:rsidRDefault="001E6907">
      <w:pPr>
        <w:pStyle w:val="Zkladntext"/>
        <w:jc w:val="center"/>
        <w:rPr>
          <w:rFonts w:asciiTheme="minorHAnsi" w:hAnsiTheme="minorHAnsi"/>
          <w:b/>
          <w:sz w:val="22"/>
          <w:szCs w:val="22"/>
        </w:rPr>
      </w:pPr>
    </w:p>
    <w:p w:rsidR="001E6907" w:rsidRDefault="001E6907">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za první a třetí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w:t>
      </w:r>
      <w:proofErr w:type="spellStart"/>
      <w:r w:rsidR="003709C5" w:rsidRPr="008C2AB6">
        <w:rPr>
          <w:rFonts w:asciiTheme="minorHAnsi" w:hAnsiTheme="minorHAnsi"/>
          <w:sz w:val="22"/>
          <w:szCs w:val="22"/>
        </w:rPr>
        <w:t>li</w:t>
      </w:r>
      <w:proofErr w:type="spellEnd"/>
      <w:r w:rsidR="003709C5" w:rsidRPr="008C2AB6">
        <w:rPr>
          <w:rFonts w:asciiTheme="minorHAnsi" w:hAnsiTheme="minorHAnsi"/>
          <w:sz w:val="22"/>
          <w:szCs w:val="22"/>
        </w:rPr>
        <w:t xml:space="preserve">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 xml:space="preserve">za druhou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A0C1E">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0F7A3B"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8C2AB6" w:rsidRDefault="008C2AB6" w:rsidP="00397003">
      <w:pPr>
        <w:pStyle w:val="Zkladntext"/>
        <w:rPr>
          <w:rFonts w:asciiTheme="minorHAnsi" w:hAnsiTheme="minorHAnsi"/>
          <w:sz w:val="22"/>
          <w:szCs w:val="22"/>
        </w:rPr>
      </w:pPr>
    </w:p>
    <w:p w:rsidR="00454041" w:rsidRDefault="00454041" w:rsidP="00397003">
      <w:pPr>
        <w:pStyle w:val="Zkladntext"/>
        <w:rPr>
          <w:rFonts w:asciiTheme="minorHAnsi" w:hAnsiTheme="minorHAnsi"/>
          <w:sz w:val="22"/>
          <w:szCs w:val="22"/>
        </w:rPr>
      </w:pPr>
    </w:p>
    <w:p w:rsidR="00AA5A4E" w:rsidRDefault="00AA5A4E"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454041" w:rsidRDefault="0045404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649" w:rsidRDefault="00056649">
      <w:r>
        <w:separator/>
      </w:r>
    </w:p>
  </w:endnote>
  <w:endnote w:type="continuationSeparator" w:id="0">
    <w:p w:rsidR="00056649" w:rsidRDefault="0005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200CF">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200C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649" w:rsidRDefault="00056649">
      <w:r>
        <w:separator/>
      </w:r>
    </w:p>
  </w:footnote>
  <w:footnote w:type="continuationSeparator" w:id="0">
    <w:p w:rsidR="00056649" w:rsidRDefault="0005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649"/>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0FDE"/>
    <w:rsid w:val="000D4987"/>
    <w:rsid w:val="000D7CC8"/>
    <w:rsid w:val="000D7FD2"/>
    <w:rsid w:val="000E18DE"/>
    <w:rsid w:val="000E1B8A"/>
    <w:rsid w:val="000E1F12"/>
    <w:rsid w:val="000E3278"/>
    <w:rsid w:val="000E4FAD"/>
    <w:rsid w:val="000E63BB"/>
    <w:rsid w:val="000E671A"/>
    <w:rsid w:val="000F0271"/>
    <w:rsid w:val="000F2027"/>
    <w:rsid w:val="000F2C5B"/>
    <w:rsid w:val="000F64B4"/>
    <w:rsid w:val="000F7A3B"/>
    <w:rsid w:val="00100E18"/>
    <w:rsid w:val="00102083"/>
    <w:rsid w:val="00104E25"/>
    <w:rsid w:val="0011005D"/>
    <w:rsid w:val="001111CE"/>
    <w:rsid w:val="00112E34"/>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6907"/>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0358"/>
    <w:rsid w:val="00221056"/>
    <w:rsid w:val="00221E33"/>
    <w:rsid w:val="00222B97"/>
    <w:rsid w:val="002238B3"/>
    <w:rsid w:val="0022778B"/>
    <w:rsid w:val="00230EE3"/>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6897"/>
    <w:rsid w:val="002D6BF5"/>
    <w:rsid w:val="002E0255"/>
    <w:rsid w:val="002E0BDB"/>
    <w:rsid w:val="002E11DF"/>
    <w:rsid w:val="002E284A"/>
    <w:rsid w:val="002E3C2F"/>
    <w:rsid w:val="002E45FD"/>
    <w:rsid w:val="002E776A"/>
    <w:rsid w:val="002F066B"/>
    <w:rsid w:val="002F0D26"/>
    <w:rsid w:val="002F21B7"/>
    <w:rsid w:val="002F2687"/>
    <w:rsid w:val="002F7294"/>
    <w:rsid w:val="00301508"/>
    <w:rsid w:val="00303450"/>
    <w:rsid w:val="00304924"/>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2D5C"/>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AE7"/>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00CF"/>
    <w:rsid w:val="00725974"/>
    <w:rsid w:val="007261D7"/>
    <w:rsid w:val="00727D10"/>
    <w:rsid w:val="0073385A"/>
    <w:rsid w:val="00737196"/>
    <w:rsid w:val="0073728E"/>
    <w:rsid w:val="00737957"/>
    <w:rsid w:val="00742967"/>
    <w:rsid w:val="007432BD"/>
    <w:rsid w:val="00745844"/>
    <w:rsid w:val="007461F7"/>
    <w:rsid w:val="007507E5"/>
    <w:rsid w:val="00750E29"/>
    <w:rsid w:val="00750E85"/>
    <w:rsid w:val="0075405A"/>
    <w:rsid w:val="00754A7C"/>
    <w:rsid w:val="007628CF"/>
    <w:rsid w:val="00764071"/>
    <w:rsid w:val="00770CB5"/>
    <w:rsid w:val="00772B8E"/>
    <w:rsid w:val="00773B56"/>
    <w:rsid w:val="0077459A"/>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19C"/>
    <w:rsid w:val="007C3A30"/>
    <w:rsid w:val="007C44A7"/>
    <w:rsid w:val="007C5B78"/>
    <w:rsid w:val="007D16F0"/>
    <w:rsid w:val="007D223F"/>
    <w:rsid w:val="007D42C1"/>
    <w:rsid w:val="007D478C"/>
    <w:rsid w:val="007E0A49"/>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341B"/>
    <w:rsid w:val="0083345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2E9C"/>
    <w:rsid w:val="008A3DAE"/>
    <w:rsid w:val="008A5796"/>
    <w:rsid w:val="008A614A"/>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C1E"/>
    <w:rsid w:val="009A196E"/>
    <w:rsid w:val="009A1AD8"/>
    <w:rsid w:val="009A1D82"/>
    <w:rsid w:val="009A2731"/>
    <w:rsid w:val="009A3082"/>
    <w:rsid w:val="009A4021"/>
    <w:rsid w:val="009A5F55"/>
    <w:rsid w:val="009B0109"/>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2F09"/>
    <w:rsid w:val="00A265A8"/>
    <w:rsid w:val="00A27595"/>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A4E"/>
    <w:rsid w:val="00AA7885"/>
    <w:rsid w:val="00AB25C7"/>
    <w:rsid w:val="00AB7F04"/>
    <w:rsid w:val="00AC234C"/>
    <w:rsid w:val="00AC3C6C"/>
    <w:rsid w:val="00AC4DB8"/>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35CA"/>
    <w:rsid w:val="00B84032"/>
    <w:rsid w:val="00B91D4C"/>
    <w:rsid w:val="00B91DF5"/>
    <w:rsid w:val="00B93DE5"/>
    <w:rsid w:val="00B949BA"/>
    <w:rsid w:val="00B95CE4"/>
    <w:rsid w:val="00B96E2C"/>
    <w:rsid w:val="00BA15AA"/>
    <w:rsid w:val="00BA6338"/>
    <w:rsid w:val="00BB15D4"/>
    <w:rsid w:val="00BB3B01"/>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6F74"/>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B66"/>
    <w:rsid w:val="00F85C1B"/>
    <w:rsid w:val="00F90974"/>
    <w:rsid w:val="00F92529"/>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860715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BD3D-C66A-4A2D-81BA-0DB09D6B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3292</Words>
  <Characters>19426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2016-08-04T08:50:00Z</cp:lastPrinted>
  <dcterms:created xsi:type="dcterms:W3CDTF">2016-09-14T11:30:00Z</dcterms:created>
  <dcterms:modified xsi:type="dcterms:W3CDTF">2016-09-14T11:30:00Z</dcterms:modified>
</cp:coreProperties>
</file>