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6013" w14:textId="77777777" w:rsidR="00AC5E5A" w:rsidRPr="00D37E19" w:rsidRDefault="00AC5E5A">
      <w:pPr>
        <w:keepLines/>
        <w:widowControl w:val="0"/>
        <w:spacing w:line="276" w:lineRule="auto"/>
        <w:jc w:val="center"/>
        <w:rPr>
          <w:rFonts w:ascii="Arial" w:hAnsi="Arial" w:cs="Arial"/>
          <w:b/>
          <w:color w:val="C99E23"/>
          <w:sz w:val="22"/>
          <w:szCs w:val="22"/>
          <w:lang w:val="cs-CZ"/>
        </w:rPr>
      </w:pPr>
    </w:p>
    <w:p w14:paraId="64E49417" w14:textId="20AECDC1" w:rsidR="00AC5E5A" w:rsidRPr="00D37E19" w:rsidRDefault="00D37E19">
      <w:pPr>
        <w:widowControl w:val="0"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val="cs-CZ"/>
        </w:rPr>
      </w:pPr>
      <w:r w:rsidRPr="00D37E19">
        <w:rPr>
          <w:rFonts w:ascii="Arial" w:hAnsi="Arial" w:cs="Arial"/>
          <w:b/>
          <w:i/>
          <w:sz w:val="32"/>
          <w:szCs w:val="32"/>
          <w:lang w:val="cs-CZ"/>
        </w:rPr>
        <w:t xml:space="preserve">Dodatek </w:t>
      </w:r>
      <w:r w:rsidR="00B52C2B">
        <w:rPr>
          <w:rFonts w:ascii="Arial" w:hAnsi="Arial" w:cs="Arial"/>
          <w:b/>
          <w:i/>
          <w:sz w:val="32"/>
          <w:szCs w:val="32"/>
          <w:lang w:val="cs-CZ"/>
        </w:rPr>
        <w:t xml:space="preserve">160/2023/190 I </w:t>
      </w:r>
      <w:r w:rsidRPr="00D37E19">
        <w:rPr>
          <w:rFonts w:ascii="Arial" w:hAnsi="Arial" w:cs="Arial"/>
          <w:b/>
          <w:i/>
          <w:sz w:val="32"/>
          <w:szCs w:val="32"/>
          <w:lang w:val="cs-CZ"/>
        </w:rPr>
        <w:t>č. 1 ke</w:t>
      </w:r>
    </w:p>
    <w:p w14:paraId="3012125E" w14:textId="37679BDA" w:rsidR="00AC5E5A" w:rsidRPr="00D37E19" w:rsidRDefault="006C28E0">
      <w:pPr>
        <w:widowControl w:val="0"/>
        <w:spacing w:line="276" w:lineRule="auto"/>
        <w:jc w:val="center"/>
        <w:rPr>
          <w:rFonts w:ascii="Arial" w:hAnsi="Arial" w:cs="Arial"/>
          <w:b/>
          <w:i/>
          <w:sz w:val="32"/>
          <w:szCs w:val="32"/>
          <w:lang w:val="cs-CZ"/>
        </w:rPr>
      </w:pPr>
      <w:r w:rsidRPr="00D37E19">
        <w:rPr>
          <w:rFonts w:ascii="Arial" w:hAnsi="Arial" w:cs="Arial"/>
          <w:b/>
          <w:i/>
          <w:sz w:val="32"/>
          <w:szCs w:val="32"/>
          <w:lang w:val="cs-CZ"/>
        </w:rPr>
        <w:t xml:space="preserve">K U P N Í   </w:t>
      </w:r>
      <w:r w:rsidR="0001678E" w:rsidRPr="00D37E19">
        <w:rPr>
          <w:rFonts w:ascii="Arial" w:hAnsi="Arial" w:cs="Arial"/>
          <w:b/>
          <w:i/>
          <w:sz w:val="32"/>
          <w:szCs w:val="32"/>
          <w:lang w:val="cs-CZ"/>
        </w:rPr>
        <w:t xml:space="preserve"> S M L O U V </w:t>
      </w:r>
      <w:r w:rsidR="00D37E19" w:rsidRPr="00D37E19">
        <w:rPr>
          <w:rFonts w:ascii="Arial" w:hAnsi="Arial" w:cs="Arial"/>
          <w:b/>
          <w:i/>
          <w:sz w:val="32"/>
          <w:szCs w:val="32"/>
          <w:lang w:val="cs-CZ"/>
        </w:rPr>
        <w:t>Ě</w:t>
      </w:r>
      <w:r w:rsidR="0001678E" w:rsidRPr="00D37E19">
        <w:rPr>
          <w:rFonts w:ascii="Arial" w:hAnsi="Arial" w:cs="Arial"/>
          <w:b/>
          <w:i/>
          <w:sz w:val="32"/>
          <w:szCs w:val="32"/>
          <w:lang w:val="cs-CZ"/>
        </w:rPr>
        <w:t xml:space="preserve">   č. 023/2023/190</w:t>
      </w:r>
      <w:r w:rsidR="00B52C2B">
        <w:rPr>
          <w:rFonts w:ascii="Arial" w:hAnsi="Arial" w:cs="Arial"/>
          <w:b/>
          <w:i/>
          <w:sz w:val="32"/>
          <w:szCs w:val="32"/>
          <w:lang w:val="cs-CZ"/>
        </w:rPr>
        <w:t xml:space="preserve"> </w:t>
      </w:r>
      <w:r w:rsidR="0001678E" w:rsidRPr="00D37E19">
        <w:rPr>
          <w:rFonts w:ascii="Arial" w:hAnsi="Arial" w:cs="Arial"/>
          <w:b/>
          <w:i/>
          <w:sz w:val="32"/>
          <w:szCs w:val="32"/>
          <w:lang w:val="cs-CZ"/>
        </w:rPr>
        <w:t>I</w:t>
      </w:r>
    </w:p>
    <w:p w14:paraId="40577C16" w14:textId="77777777" w:rsidR="00AC5E5A" w:rsidRPr="00D37E19" w:rsidRDefault="00AC5E5A">
      <w:pPr>
        <w:widowControl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cs-CZ"/>
        </w:rPr>
      </w:pPr>
    </w:p>
    <w:p w14:paraId="77402CF5" w14:textId="77777777" w:rsidR="00AC5E5A" w:rsidRPr="00D37E19" w:rsidRDefault="006C28E0">
      <w:pPr>
        <w:widowControl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cs-CZ"/>
        </w:rPr>
      </w:pPr>
      <w:r w:rsidRPr="00D37E19">
        <w:rPr>
          <w:rFonts w:ascii="Arial" w:hAnsi="Arial" w:cs="Arial"/>
          <w:i/>
          <w:sz w:val="22"/>
          <w:szCs w:val="22"/>
          <w:lang w:val="cs-CZ"/>
        </w:rPr>
        <w:t xml:space="preserve">uzavřené dle občanského zákoníku č. 89/2012 Sb. v platném znění a v souladu se zákonem </w:t>
      </w:r>
      <w:r w:rsidRPr="00D37E19">
        <w:rPr>
          <w:rFonts w:ascii="Arial" w:hAnsi="Arial" w:cs="Arial"/>
          <w:i/>
          <w:sz w:val="22"/>
          <w:szCs w:val="22"/>
          <w:lang w:val="cs-CZ"/>
        </w:rPr>
        <w:br/>
        <w:t>č. 134/2016 Sb., o zadávání veřejných zakázek v aktuálním znění (dále jen „ZZVZ“) mezi smluvními stranami</w:t>
      </w:r>
    </w:p>
    <w:p w14:paraId="7409B274" w14:textId="77777777" w:rsidR="00AC5E5A" w:rsidRPr="00D37E19" w:rsidRDefault="00AC5E5A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33100B4C" w14:textId="77777777" w:rsidR="00AC5E5A" w:rsidRPr="00D37E19" w:rsidRDefault="006C28E0">
      <w:pPr>
        <w:widowControl w:val="0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37E19">
        <w:rPr>
          <w:rFonts w:ascii="Arial" w:hAnsi="Arial" w:cs="Arial"/>
          <w:b/>
          <w:sz w:val="22"/>
          <w:szCs w:val="22"/>
          <w:lang w:val="cs-CZ"/>
        </w:rPr>
        <w:t>I. Smluvní strany</w:t>
      </w:r>
    </w:p>
    <w:p w14:paraId="098E1F88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C5C4B5F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  <w:r w:rsidRPr="00D37E19">
        <w:rPr>
          <w:rFonts w:ascii="Arial" w:hAnsi="Arial" w:cs="Arial"/>
          <w:b/>
          <w:sz w:val="22"/>
          <w:szCs w:val="22"/>
          <w:lang w:val="cs-CZ"/>
        </w:rPr>
        <w:t>1. 1. Kupující:</w:t>
      </w:r>
    </w:p>
    <w:p w14:paraId="6BC4405E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obchodní firma: 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b/>
          <w:sz w:val="22"/>
          <w:szCs w:val="22"/>
          <w:lang w:val="cs-CZ"/>
        </w:rPr>
        <w:t>DOPRAVNÍ PODNIK měst Mostu a Litvínova, a.s.</w:t>
      </w:r>
    </w:p>
    <w:p w14:paraId="62E65394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sídlo: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434 01 Most, tř. Budovatelů 1395/23</w:t>
      </w:r>
    </w:p>
    <w:p w14:paraId="3921314E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IČ: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62242504</w:t>
      </w:r>
    </w:p>
    <w:p w14:paraId="496D3D53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i/>
          <w:color w:val="000000" w:themeColor="text1"/>
          <w:sz w:val="22"/>
          <w:szCs w:val="22"/>
          <w:lang w:val="cs-CZ"/>
        </w:rPr>
      </w:pP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>DIČ:</w:t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  <w:t>CZ62242504</w:t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</w:r>
    </w:p>
    <w:p w14:paraId="7ED677A2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>bankovní spojení:</w:t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  <w:t>Komerční banka, a.s., pobočka Most</w:t>
      </w:r>
    </w:p>
    <w:p w14:paraId="04B883EE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>číslo účtu:</w:t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</w:r>
      <w:r w:rsidRPr="00D37E19">
        <w:rPr>
          <w:rFonts w:ascii="Arial" w:hAnsi="Arial" w:cs="Arial"/>
          <w:color w:val="000000" w:themeColor="text1"/>
          <w:sz w:val="22"/>
          <w:szCs w:val="22"/>
          <w:lang w:val="cs-CZ"/>
        </w:rPr>
        <w:tab/>
        <w:t>1406491/0100</w:t>
      </w:r>
    </w:p>
    <w:p w14:paraId="35AA0187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obchodní rejstřík:</w:t>
      </w:r>
      <w:r w:rsidRPr="00D37E19">
        <w:rPr>
          <w:rFonts w:ascii="Arial" w:hAnsi="Arial" w:cs="Arial"/>
          <w:sz w:val="22"/>
          <w:szCs w:val="22"/>
          <w:lang w:val="cs-CZ"/>
        </w:rPr>
        <w:tab/>
        <w:t>Krajský soud v Ústí nad Labem, oddíl B, vložka 660</w:t>
      </w:r>
    </w:p>
    <w:p w14:paraId="56095722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zastoupená: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MUDr. Sášou Štemberou, předsedou představenstva</w:t>
      </w:r>
    </w:p>
    <w:p w14:paraId="3F608AF1" w14:textId="77777777" w:rsidR="00AC5E5A" w:rsidRPr="00D37E19" w:rsidRDefault="006C28E0">
      <w:pPr>
        <w:widowControl w:val="0"/>
        <w:spacing w:line="276" w:lineRule="auto"/>
        <w:ind w:left="2127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Bc. Danielem Dunovským, místopředsedou představenstva </w:t>
      </w:r>
    </w:p>
    <w:p w14:paraId="75BF2659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12F2CA0" w14:textId="685E20AF" w:rsidR="00AC5E5A" w:rsidRPr="00D37E19" w:rsidRDefault="006C28E0">
      <w:pPr>
        <w:widowControl w:val="0"/>
        <w:spacing w:line="276" w:lineRule="auto"/>
        <w:rPr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Kontaktní osoba v</w:t>
      </w:r>
      <w:r w:rsidR="00832E04">
        <w:rPr>
          <w:rFonts w:ascii="Arial" w:hAnsi="Arial" w:cs="Arial"/>
          <w:sz w:val="22"/>
          <w:szCs w:val="22"/>
          <w:lang w:val="cs-CZ"/>
        </w:rPr>
        <w:t>e věcech administrativních: XXX</w:t>
      </w:r>
    </w:p>
    <w:p w14:paraId="49CFDF8D" w14:textId="3AA01A73" w:rsidR="00AC5E5A" w:rsidRPr="00D37E19" w:rsidRDefault="006C28E0">
      <w:pPr>
        <w:widowControl w:val="0"/>
        <w:spacing w:line="276" w:lineRule="auto"/>
        <w:rPr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Kontaktní osoba ve věcech technických: </w:t>
      </w:r>
      <w:r w:rsidR="00832E04">
        <w:rPr>
          <w:rFonts w:ascii="Arial" w:hAnsi="Arial" w:cs="Arial"/>
          <w:sz w:val="22"/>
          <w:szCs w:val="22"/>
          <w:lang w:val="cs-CZ"/>
        </w:rPr>
        <w:t>XXX</w:t>
      </w:r>
    </w:p>
    <w:p w14:paraId="46BFED81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(dále také jako „kupující“)</w:t>
      </w:r>
    </w:p>
    <w:p w14:paraId="4C073A11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C4B6D99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i/>
          <w:sz w:val="22"/>
          <w:szCs w:val="22"/>
          <w:lang w:val="cs-CZ"/>
        </w:rPr>
      </w:pPr>
      <w:r w:rsidRPr="00D37E19">
        <w:rPr>
          <w:rFonts w:ascii="Arial" w:hAnsi="Arial" w:cs="Arial"/>
          <w:b/>
          <w:sz w:val="22"/>
          <w:szCs w:val="22"/>
          <w:lang w:val="cs-CZ"/>
        </w:rPr>
        <w:t>1. 2. Prodávající</w:t>
      </w:r>
    </w:p>
    <w:p w14:paraId="04B8751B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obchodní firma: 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b/>
          <w:bCs/>
          <w:sz w:val="22"/>
          <w:szCs w:val="22"/>
          <w:lang w:val="cs-CZ"/>
        </w:rPr>
        <w:t>ADECO, SPOL. S R.O.</w:t>
      </w:r>
    </w:p>
    <w:p w14:paraId="33713D37" w14:textId="77777777" w:rsidR="00AC5E5A" w:rsidRPr="00D37E19" w:rsidRDefault="006C28E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sídlo: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 xml:space="preserve">Komenského 726, 560 02 Česká Třebová  </w:t>
      </w:r>
    </w:p>
    <w:p w14:paraId="1A46277F" w14:textId="77777777" w:rsidR="00AC5E5A" w:rsidRPr="00D37E19" w:rsidRDefault="006C28E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IČ: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46508597</w:t>
      </w:r>
    </w:p>
    <w:p w14:paraId="1065F5AD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DIČ: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CZ46508597</w:t>
      </w:r>
    </w:p>
    <w:p w14:paraId="328EACB7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bankovní spojení: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ČSOB Česká Třebová</w:t>
      </w:r>
    </w:p>
    <w:p w14:paraId="2684AB2B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číslo účtu: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1301999/0300</w:t>
      </w:r>
    </w:p>
    <w:p w14:paraId="4AA75D6C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obchodní rejstřík: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</w:p>
    <w:p w14:paraId="11B7D90B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zastoupená: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Ing. Vlastimilem Šplíchalem, jednatelem společnosti</w:t>
      </w:r>
    </w:p>
    <w:p w14:paraId="550E488C" w14:textId="0D1F29B0" w:rsidR="00AC5E5A" w:rsidRPr="00D37E19" w:rsidRDefault="006C28E0">
      <w:pPr>
        <w:widowControl w:val="0"/>
        <w:spacing w:line="276" w:lineRule="auto"/>
        <w:rPr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kontaktní osoby: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 xml:space="preserve">Ing. Vlastimil Šplíchal, </w:t>
      </w:r>
      <w:r w:rsidR="00832E04">
        <w:rPr>
          <w:rFonts w:ascii="Arial" w:hAnsi="Arial" w:cs="Arial"/>
          <w:sz w:val="22"/>
          <w:szCs w:val="22"/>
          <w:lang w:val="cs-CZ"/>
        </w:rPr>
        <w:t>XXX</w:t>
      </w:r>
    </w:p>
    <w:p w14:paraId="2001FCA0" w14:textId="28F1424C" w:rsidR="00AC5E5A" w:rsidRPr="00D37E19" w:rsidRDefault="006C28E0">
      <w:pPr>
        <w:widowControl w:val="0"/>
        <w:spacing w:line="276" w:lineRule="auto"/>
        <w:rPr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="00832E04">
        <w:rPr>
          <w:rFonts w:ascii="Arial" w:hAnsi="Arial" w:cs="Arial"/>
          <w:sz w:val="22"/>
          <w:szCs w:val="22"/>
          <w:lang w:val="cs-CZ"/>
        </w:rPr>
        <w:t>XXX</w:t>
      </w:r>
      <w:bookmarkStart w:id="0" w:name="_GoBack"/>
      <w:bookmarkEnd w:id="0"/>
      <w:r w:rsidRPr="00D37E1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74550D5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i/>
          <w:sz w:val="22"/>
          <w:szCs w:val="22"/>
          <w:lang w:val="cs-CZ"/>
        </w:rPr>
      </w:pPr>
      <w:r w:rsidRPr="00D37E19">
        <w:rPr>
          <w:rFonts w:ascii="Arial" w:hAnsi="Arial" w:cs="Arial"/>
          <w:i/>
          <w:sz w:val="22"/>
          <w:szCs w:val="22"/>
          <w:lang w:val="cs-CZ"/>
        </w:rPr>
        <w:tab/>
      </w:r>
    </w:p>
    <w:p w14:paraId="093AB288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(dále také jako „prodávající“)</w:t>
      </w:r>
    </w:p>
    <w:p w14:paraId="2BDFB2E5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FDECA77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610A17D0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B406592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085782A" w14:textId="77777777" w:rsidR="00AC5E5A" w:rsidRPr="00D37E19" w:rsidRDefault="00AC5E5A">
      <w:pPr>
        <w:widowControl w:val="0"/>
        <w:spacing w:line="276" w:lineRule="auto"/>
        <w:rPr>
          <w:rStyle w:val="slostrnky"/>
          <w:lang w:val="cs-CZ"/>
        </w:rPr>
      </w:pPr>
    </w:p>
    <w:p w14:paraId="2B5FD334" w14:textId="6D7B4781" w:rsidR="00AC5E5A" w:rsidRPr="00D37E19" w:rsidRDefault="00D37E19" w:rsidP="00D37E19">
      <w:pPr>
        <w:pStyle w:val="Nadpis2"/>
        <w:spacing w:line="276" w:lineRule="auto"/>
        <w:rPr>
          <w:lang w:val="cs-CZ"/>
        </w:rPr>
      </w:pPr>
      <w:r w:rsidRPr="00D37E19">
        <w:rPr>
          <w:rFonts w:ascii="Arial" w:hAnsi="Arial" w:cs="Arial"/>
          <w:szCs w:val="22"/>
          <w:lang w:val="cs-CZ"/>
        </w:rPr>
        <w:t>Preambule</w:t>
      </w:r>
    </w:p>
    <w:p w14:paraId="1636339B" w14:textId="77777777" w:rsidR="00AC5E5A" w:rsidRPr="00D37E19" w:rsidRDefault="00AC5E5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08AC37F" w14:textId="6F29D9BF" w:rsidR="00D37E19" w:rsidRPr="00D37E19" w:rsidRDefault="00D37E19" w:rsidP="00D37E1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lastRenderedPageBreak/>
        <w:t xml:space="preserve">V průběhu realizace nastaly nové skutečnosti, které nemohly smluvní strany předvídat ani nijak ovlivnit (zejm. </w:t>
      </w:r>
      <w:r w:rsidR="006607E2">
        <w:rPr>
          <w:rFonts w:ascii="Arial" w:hAnsi="Arial" w:cs="Arial"/>
          <w:sz w:val="22"/>
          <w:szCs w:val="22"/>
          <w:lang w:val="cs-CZ"/>
        </w:rPr>
        <w:t xml:space="preserve">náročnější stavební úpravy podloží před betonáží plochy, </w:t>
      </w:r>
      <w:r w:rsidRPr="00D37E19">
        <w:rPr>
          <w:rFonts w:ascii="Arial" w:hAnsi="Arial" w:cs="Arial"/>
          <w:sz w:val="22"/>
          <w:szCs w:val="22"/>
          <w:lang w:val="cs-CZ"/>
        </w:rPr>
        <w:t>pozdní dodávky materiálů od poddodavatelů</w:t>
      </w:r>
      <w:r w:rsidR="006607E2">
        <w:rPr>
          <w:rFonts w:ascii="Arial" w:hAnsi="Arial" w:cs="Arial"/>
          <w:sz w:val="22"/>
          <w:szCs w:val="22"/>
          <w:lang w:val="cs-CZ"/>
        </w:rPr>
        <w:t xml:space="preserve"> – bez těchto úprav/dodávek </w:t>
      </w:r>
      <w:r w:rsidRPr="00D37E19">
        <w:rPr>
          <w:rFonts w:ascii="Arial" w:hAnsi="Arial" w:cs="Arial"/>
          <w:sz w:val="22"/>
          <w:szCs w:val="22"/>
          <w:lang w:val="cs-CZ"/>
        </w:rPr>
        <w:t>nelze dílo provést</w:t>
      </w:r>
      <w:r w:rsidR="006607E2">
        <w:rPr>
          <w:rFonts w:ascii="Arial" w:hAnsi="Arial" w:cs="Arial"/>
          <w:sz w:val="22"/>
          <w:szCs w:val="22"/>
          <w:lang w:val="cs-CZ"/>
        </w:rPr>
        <w:t>)</w:t>
      </w:r>
      <w:r w:rsidRPr="00D37E19">
        <w:rPr>
          <w:rFonts w:ascii="Arial" w:hAnsi="Arial" w:cs="Arial"/>
          <w:sz w:val="22"/>
          <w:szCs w:val="22"/>
          <w:lang w:val="cs-CZ"/>
        </w:rPr>
        <w:t>. Smluvní strany se proto dohodly na změně smlouvy č. 023/2023/190 I uzavřené dne 23.01.2023 následovně:</w:t>
      </w:r>
    </w:p>
    <w:p w14:paraId="6145DF0C" w14:textId="77777777" w:rsidR="00D37E19" w:rsidRPr="00D37E19" w:rsidRDefault="00D37E19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15BFA1E" w14:textId="77777777" w:rsidR="00D37E19" w:rsidRPr="00D37E19" w:rsidRDefault="00D37E19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2BDAE7B" w14:textId="2629B84F" w:rsidR="00AC5E5A" w:rsidRPr="00D37E19" w:rsidRDefault="00D37E19">
      <w:pPr>
        <w:pStyle w:val="Odsazentlatextu"/>
        <w:spacing w:line="276" w:lineRule="auto"/>
        <w:ind w:left="705" w:hanging="525"/>
        <w:rPr>
          <w:rFonts w:ascii="Arial" w:hAnsi="Arial" w:cs="Arial"/>
          <w:b/>
          <w:bCs/>
          <w:szCs w:val="22"/>
          <w:u w:val="single"/>
          <w:lang w:val="cs-CZ"/>
        </w:rPr>
      </w:pPr>
      <w:r w:rsidRPr="00D37E19">
        <w:rPr>
          <w:rFonts w:ascii="Arial" w:hAnsi="Arial" w:cs="Arial"/>
          <w:b/>
          <w:bCs/>
          <w:szCs w:val="22"/>
          <w:u w:val="single"/>
          <w:lang w:val="cs-CZ"/>
        </w:rPr>
        <w:t>Původní znění:</w:t>
      </w:r>
    </w:p>
    <w:p w14:paraId="61DB759B" w14:textId="77777777" w:rsidR="00AC5E5A" w:rsidRPr="00D37E19" w:rsidRDefault="006C28E0">
      <w:pPr>
        <w:pStyle w:val="Nadpis2"/>
        <w:spacing w:line="276" w:lineRule="auto"/>
        <w:rPr>
          <w:rFonts w:ascii="Arial" w:hAnsi="Arial" w:cs="Arial"/>
          <w:szCs w:val="22"/>
          <w:lang w:val="cs-CZ"/>
        </w:rPr>
      </w:pPr>
      <w:r w:rsidRPr="00D37E19">
        <w:rPr>
          <w:rFonts w:ascii="Arial" w:hAnsi="Arial" w:cs="Arial"/>
          <w:szCs w:val="22"/>
          <w:lang w:val="cs-CZ"/>
        </w:rPr>
        <w:t>III. Místo a doba plnění</w:t>
      </w:r>
    </w:p>
    <w:p w14:paraId="78D29918" w14:textId="77777777" w:rsidR="00AC5E5A" w:rsidRPr="00D37E19" w:rsidRDefault="006C28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Termín dodání je </w:t>
      </w:r>
      <w:r w:rsidR="00C86869" w:rsidRPr="00D37E19">
        <w:rPr>
          <w:rFonts w:ascii="Arial" w:hAnsi="Arial" w:cs="Arial"/>
          <w:sz w:val="22"/>
          <w:szCs w:val="22"/>
          <w:lang w:val="cs-CZ"/>
        </w:rPr>
        <w:t>15.9.2023</w:t>
      </w:r>
      <w:r w:rsidRPr="00D37E19">
        <w:rPr>
          <w:rFonts w:ascii="Arial" w:hAnsi="Arial" w:cs="Arial"/>
          <w:sz w:val="22"/>
          <w:szCs w:val="22"/>
          <w:lang w:val="cs-CZ"/>
        </w:rPr>
        <w:t>.</w:t>
      </w:r>
    </w:p>
    <w:p w14:paraId="42481C17" w14:textId="77777777" w:rsidR="00AC5E5A" w:rsidRPr="00D37E19" w:rsidRDefault="00AC5E5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0051DBBA" w14:textId="03895353" w:rsidR="00AC5E5A" w:rsidRPr="00D37E19" w:rsidRDefault="00D37E19" w:rsidP="00D37E19">
      <w:pPr>
        <w:spacing w:line="276" w:lineRule="auto"/>
        <w:ind w:firstLine="360"/>
        <w:jc w:val="both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D37E19">
        <w:rPr>
          <w:rFonts w:ascii="Arial" w:hAnsi="Arial" w:cs="Arial"/>
          <w:b/>
          <w:bCs/>
          <w:sz w:val="22"/>
          <w:szCs w:val="22"/>
          <w:u w:val="single"/>
          <w:lang w:val="cs-CZ"/>
        </w:rPr>
        <w:t>Nové znění:</w:t>
      </w:r>
    </w:p>
    <w:p w14:paraId="438C3FEE" w14:textId="77777777" w:rsidR="00D37E19" w:rsidRPr="00D37E19" w:rsidRDefault="00D37E1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E97F0F0" w14:textId="77777777" w:rsidR="00D37E19" w:rsidRPr="00D37E19" w:rsidRDefault="00D37E19" w:rsidP="00D37E19">
      <w:pPr>
        <w:pStyle w:val="Nadpis2"/>
        <w:spacing w:line="276" w:lineRule="auto"/>
        <w:rPr>
          <w:rFonts w:ascii="Arial" w:hAnsi="Arial" w:cs="Arial"/>
          <w:szCs w:val="22"/>
          <w:lang w:val="cs-CZ"/>
        </w:rPr>
      </w:pPr>
      <w:r w:rsidRPr="00D37E19">
        <w:rPr>
          <w:rFonts w:ascii="Arial" w:hAnsi="Arial" w:cs="Arial"/>
          <w:szCs w:val="22"/>
          <w:lang w:val="cs-CZ"/>
        </w:rPr>
        <w:t>III. Místo a doba plnění</w:t>
      </w:r>
    </w:p>
    <w:p w14:paraId="65EA9BAC" w14:textId="02E6AD02" w:rsidR="00D37E19" w:rsidRPr="00D37E19" w:rsidRDefault="00D37E19" w:rsidP="00D37E1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Termín dodání je 30.11.2023.</w:t>
      </w:r>
    </w:p>
    <w:p w14:paraId="02D3B373" w14:textId="77777777" w:rsidR="00D37E19" w:rsidRPr="00D37E19" w:rsidRDefault="00D37E19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F672544" w14:textId="77777777" w:rsidR="00AC5E5A" w:rsidRPr="00D37E19" w:rsidRDefault="00AC5E5A">
      <w:pPr>
        <w:keepNext/>
        <w:spacing w:line="276" w:lineRule="auto"/>
        <w:jc w:val="center"/>
        <w:outlineLvl w:val="1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</w:p>
    <w:p w14:paraId="130D927A" w14:textId="353D49C6" w:rsidR="00AC5E5A" w:rsidRPr="00D37E19" w:rsidRDefault="006C28E0">
      <w:pPr>
        <w:keepNext/>
        <w:spacing w:line="276" w:lineRule="auto"/>
        <w:jc w:val="center"/>
        <w:outlineLvl w:val="1"/>
        <w:rPr>
          <w:rFonts w:ascii="Arial" w:hAnsi="Arial" w:cs="Arial"/>
          <w:b/>
          <w:bCs/>
          <w:sz w:val="22"/>
          <w:szCs w:val="22"/>
          <w:lang w:val="cs-CZ"/>
        </w:rPr>
      </w:pPr>
      <w:r w:rsidRPr="00D37E19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0AB8FBFC" w14:textId="77777777" w:rsidR="00AC5E5A" w:rsidRPr="00D37E19" w:rsidRDefault="00AC5E5A">
      <w:pPr>
        <w:keepNext/>
        <w:spacing w:line="276" w:lineRule="auto"/>
        <w:jc w:val="center"/>
        <w:outlineLvl w:val="1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5A7A5B8" w14:textId="698B536F" w:rsidR="00AC5E5A" w:rsidRPr="00D37E19" w:rsidRDefault="006C28E0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Pokud v</w:t>
      </w:r>
      <w:r w:rsidR="00D37E19" w:rsidRPr="00D37E19">
        <w:rPr>
          <w:rFonts w:ascii="Arial" w:hAnsi="Arial" w:cs="Arial"/>
          <w:sz w:val="22"/>
          <w:szCs w:val="22"/>
          <w:lang w:val="cs-CZ"/>
        </w:rPr>
        <w:t> </w:t>
      </w:r>
      <w:r w:rsidRPr="00D37E19">
        <w:rPr>
          <w:rFonts w:ascii="Arial" w:hAnsi="Arial" w:cs="Arial"/>
          <w:sz w:val="22"/>
          <w:szCs w:val="22"/>
          <w:lang w:val="cs-CZ"/>
        </w:rPr>
        <w:t>t</w:t>
      </w:r>
      <w:r w:rsidR="00D37E19" w:rsidRPr="00D37E19">
        <w:rPr>
          <w:rFonts w:ascii="Arial" w:hAnsi="Arial" w:cs="Arial"/>
          <w:sz w:val="22"/>
          <w:szCs w:val="22"/>
          <w:lang w:val="cs-CZ"/>
        </w:rPr>
        <w:t>omto dodatku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 není stanoveno jinak, řídí se právní vztahy z ní vyplývající příslušnými ustanoveními občanského zákoníku.</w:t>
      </w:r>
    </w:p>
    <w:p w14:paraId="3B8D865F" w14:textId="77777777" w:rsidR="00AC5E5A" w:rsidRPr="00D37E19" w:rsidRDefault="00AC5E5A">
      <w:pPr>
        <w:widowControl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37C8B9E7" w14:textId="70D1AAC1" w:rsidR="00AC5E5A" w:rsidRPr="00D37E19" w:rsidRDefault="00D37E19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Dodatek</w:t>
      </w:r>
      <w:r w:rsidR="006C28E0" w:rsidRPr="00D37E19">
        <w:rPr>
          <w:rFonts w:ascii="Arial" w:hAnsi="Arial" w:cs="Arial"/>
          <w:sz w:val="22"/>
          <w:szCs w:val="22"/>
          <w:lang w:val="cs-CZ"/>
        </w:rPr>
        <w:t xml:space="preserve"> mají právo podepisovat jen statutární orgány smluvních stran, resp. jimi zplnomocnění zástupci. Osoby podepisující </w:t>
      </w:r>
      <w:r w:rsidRPr="00D37E19">
        <w:rPr>
          <w:rFonts w:ascii="Arial" w:hAnsi="Arial" w:cs="Arial"/>
          <w:sz w:val="22"/>
          <w:szCs w:val="22"/>
          <w:lang w:val="cs-CZ"/>
        </w:rPr>
        <w:t>dodatek</w:t>
      </w:r>
      <w:r w:rsidR="006C28E0" w:rsidRPr="00D37E19">
        <w:rPr>
          <w:rFonts w:ascii="Arial" w:hAnsi="Arial" w:cs="Arial"/>
          <w:sz w:val="22"/>
          <w:szCs w:val="22"/>
          <w:lang w:val="cs-CZ"/>
        </w:rPr>
        <w:t xml:space="preserve"> svým podpisem stvrzují platnost svých oprávnění.</w:t>
      </w:r>
    </w:p>
    <w:p w14:paraId="2A90A557" w14:textId="77777777" w:rsidR="00AC5E5A" w:rsidRPr="00D37E19" w:rsidRDefault="00AC5E5A">
      <w:pPr>
        <w:widowControl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0A23CCF5" w14:textId="190BBB65" w:rsidR="00AC5E5A" w:rsidRPr="00D37E19" w:rsidRDefault="006C28E0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T</w:t>
      </w:r>
      <w:r w:rsidR="00D37E19" w:rsidRPr="00D37E19">
        <w:rPr>
          <w:rFonts w:ascii="Arial" w:hAnsi="Arial" w:cs="Arial"/>
          <w:sz w:val="22"/>
          <w:szCs w:val="22"/>
          <w:lang w:val="cs-CZ"/>
        </w:rPr>
        <w:t>ento dodatek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 je vyhotoven ve 2 vyhotoveních s platností originálu, přičemž každá ze smluvních stran obdrží 1 vyhotovení. </w:t>
      </w:r>
    </w:p>
    <w:p w14:paraId="1A7A7805" w14:textId="77777777" w:rsidR="00AC5E5A" w:rsidRPr="00D37E19" w:rsidRDefault="00AC5E5A">
      <w:pPr>
        <w:pStyle w:val="Odstavecseseznamem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01537E7" w14:textId="00EFB3A4" w:rsidR="00AC5E5A" w:rsidRPr="00D37E19" w:rsidRDefault="006C28E0" w:rsidP="00D37E19">
      <w:pPr>
        <w:pStyle w:val="Tlotextu"/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iCs/>
          <w:color w:val="000000"/>
          <w:sz w:val="22"/>
          <w:szCs w:val="22"/>
          <w:lang w:val="cs-CZ"/>
        </w:rPr>
        <w:t>T</w:t>
      </w:r>
      <w:r w:rsidR="00D37E19" w:rsidRPr="00D37E19">
        <w:rPr>
          <w:rFonts w:ascii="Arial" w:hAnsi="Arial" w:cs="Arial"/>
          <w:iCs/>
          <w:color w:val="000000"/>
          <w:sz w:val="22"/>
          <w:szCs w:val="22"/>
          <w:lang w:val="cs-CZ"/>
        </w:rPr>
        <w:t>ento dodatek</w:t>
      </w:r>
      <w:r w:rsidRPr="00D37E19">
        <w:rPr>
          <w:rFonts w:ascii="Arial" w:hAnsi="Arial" w:cs="Arial"/>
          <w:iCs/>
          <w:color w:val="000000"/>
          <w:sz w:val="22"/>
          <w:szCs w:val="22"/>
          <w:lang w:val="cs-CZ"/>
        </w:rPr>
        <w:t xml:space="preserve"> nabývá platnosti dnem podpisu oběma smluvními stranami.</w:t>
      </w:r>
    </w:p>
    <w:p w14:paraId="690E57EE" w14:textId="77777777" w:rsidR="00AC5E5A" w:rsidRPr="00D37E19" w:rsidRDefault="00AC5E5A">
      <w:pPr>
        <w:pStyle w:val="Tlotextu"/>
        <w:widowControl w:val="0"/>
        <w:spacing w:after="0" w:line="276" w:lineRule="auto"/>
        <w:ind w:left="360"/>
        <w:rPr>
          <w:rFonts w:ascii="Arial" w:hAnsi="Arial" w:cs="Arial"/>
          <w:sz w:val="22"/>
          <w:szCs w:val="22"/>
          <w:lang w:val="cs-CZ"/>
        </w:rPr>
      </w:pPr>
    </w:p>
    <w:p w14:paraId="66503C72" w14:textId="51BA6F3B" w:rsidR="00AC5E5A" w:rsidRPr="00D37E19" w:rsidRDefault="00D37E19" w:rsidP="00D37E19">
      <w:pPr>
        <w:pStyle w:val="Tlotextu"/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iCs/>
          <w:color w:val="000000"/>
          <w:sz w:val="22"/>
          <w:szCs w:val="22"/>
          <w:lang w:val="cs-CZ"/>
        </w:rPr>
        <w:t>Tento dodatek</w:t>
      </w:r>
      <w:r w:rsidR="006C28E0" w:rsidRPr="00D37E19">
        <w:rPr>
          <w:rFonts w:ascii="Arial" w:hAnsi="Arial" w:cs="Arial"/>
          <w:iCs/>
          <w:color w:val="000000"/>
          <w:sz w:val="22"/>
          <w:szCs w:val="22"/>
          <w:lang w:val="cs-CZ"/>
        </w:rPr>
        <w:t xml:space="preserve"> nabývá účinnosti v souladu s § 6 odst. 1) zákona č. 340/2015 Sb., o zvláštních podmínkách účinnosti některých smluv, uveřejňování těchto smluv a o registru smluv (zákon o registru smluv), dnem </w:t>
      </w:r>
      <w:r w:rsidR="006C28E0" w:rsidRPr="00D37E19">
        <w:rPr>
          <w:rFonts w:ascii="Arial" w:hAnsi="Arial" w:cs="Arial"/>
          <w:color w:val="000000"/>
          <w:sz w:val="22"/>
          <w:szCs w:val="22"/>
          <w:lang w:val="cs-CZ"/>
        </w:rPr>
        <w:t>uveřejnění smlouvy v Registru smluv Ministerstva vnitra ČR, pokud není stanoveno jinak</w:t>
      </w:r>
      <w:r w:rsidR="006C28E0" w:rsidRPr="00D37E19">
        <w:rPr>
          <w:rFonts w:ascii="Arial" w:hAnsi="Arial" w:cs="Arial"/>
          <w:sz w:val="22"/>
          <w:szCs w:val="22"/>
          <w:lang w:val="cs-CZ"/>
        </w:rPr>
        <w:t>.</w:t>
      </w:r>
    </w:p>
    <w:p w14:paraId="2F2BCC57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E4AE0CD" w14:textId="754696BB" w:rsidR="00AC5E5A" w:rsidRPr="00D37E19" w:rsidRDefault="00D37E19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Tento dodatek</w:t>
      </w:r>
      <w:r w:rsidR="006C28E0" w:rsidRPr="00D37E19">
        <w:rPr>
          <w:rFonts w:ascii="Arial" w:hAnsi="Arial" w:cs="Arial"/>
          <w:sz w:val="22"/>
          <w:szCs w:val="22"/>
          <w:lang w:val="cs-CZ"/>
        </w:rPr>
        <w:t xml:space="preserve"> podléhá uveřejnění v registru smluv dle zákona o registru smluv. Smluvní strany se dohodly, že </w:t>
      </w:r>
      <w:r w:rsidRPr="00D37E19">
        <w:rPr>
          <w:rFonts w:ascii="Arial" w:hAnsi="Arial" w:cs="Arial"/>
          <w:sz w:val="22"/>
          <w:szCs w:val="22"/>
          <w:lang w:val="cs-CZ"/>
        </w:rPr>
        <w:t>dodatek ke smlouvě</w:t>
      </w:r>
      <w:r w:rsidR="006C28E0" w:rsidRPr="00D37E19">
        <w:rPr>
          <w:rFonts w:ascii="Arial" w:hAnsi="Arial" w:cs="Arial"/>
          <w:sz w:val="22"/>
          <w:szCs w:val="22"/>
          <w:lang w:val="cs-CZ"/>
        </w:rPr>
        <w:t xml:space="preserve"> v souladu s tímto zákonem uveřejní kupující, a to nejpozději do 25 dnů od podpisu smlouvy. V případě nesplnění tohoto ujednání může uveřejnit smlouvu v registru prodávající.</w:t>
      </w:r>
    </w:p>
    <w:p w14:paraId="599EDEFB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EDD1A1A" w14:textId="030D8B63" w:rsidR="00AC5E5A" w:rsidRPr="00D37E19" w:rsidRDefault="006C28E0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Smluvní strany prohlašují, že skutečnosti uvedené v</w:t>
      </w:r>
      <w:r w:rsidR="00D37E19" w:rsidRPr="00D37E19">
        <w:rPr>
          <w:rFonts w:ascii="Arial" w:hAnsi="Arial" w:cs="Arial"/>
          <w:sz w:val="22"/>
          <w:szCs w:val="22"/>
          <w:lang w:val="cs-CZ"/>
        </w:rPr>
        <w:t> </w:t>
      </w:r>
      <w:r w:rsidRPr="00D37E19">
        <w:rPr>
          <w:rFonts w:ascii="Arial" w:hAnsi="Arial" w:cs="Arial"/>
          <w:sz w:val="22"/>
          <w:szCs w:val="22"/>
          <w:lang w:val="cs-CZ"/>
        </w:rPr>
        <w:t>t</w:t>
      </w:r>
      <w:r w:rsidR="00D37E19" w:rsidRPr="00D37E19">
        <w:rPr>
          <w:rFonts w:ascii="Arial" w:hAnsi="Arial" w:cs="Arial"/>
          <w:sz w:val="22"/>
          <w:szCs w:val="22"/>
          <w:lang w:val="cs-CZ"/>
        </w:rPr>
        <w:t>omto dodatku ke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 smlouvě nepovažují za obchodní tajemství ve smyslu relevantních právních předpisů a zveřejnění bez ustanovení jakýchkoliv dalších podmínek.</w:t>
      </w:r>
    </w:p>
    <w:p w14:paraId="433F25E5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89DA2D9" w14:textId="2F77D0AE" w:rsidR="00AC5E5A" w:rsidRPr="00D37E19" w:rsidRDefault="006C28E0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Sjednává se, že smluvní strany považují povinnost doručit písemnost do vlastních rukou za splněnou i v případě, že adresát zásilku, odeslanou na jeho v</w:t>
      </w:r>
      <w:r w:rsidR="00D37E19" w:rsidRPr="00D37E19">
        <w:rPr>
          <w:rFonts w:ascii="Arial" w:hAnsi="Arial" w:cs="Arial"/>
          <w:sz w:val="22"/>
          <w:szCs w:val="22"/>
          <w:lang w:val="cs-CZ"/>
        </w:rPr>
        <w:t> </w:t>
      </w:r>
      <w:r w:rsidRPr="00D37E19">
        <w:rPr>
          <w:rFonts w:ascii="Arial" w:hAnsi="Arial" w:cs="Arial"/>
          <w:sz w:val="22"/>
          <w:szCs w:val="22"/>
          <w:lang w:val="cs-CZ"/>
        </w:rPr>
        <w:t>t</w:t>
      </w:r>
      <w:r w:rsidR="00D37E19" w:rsidRPr="00D37E19">
        <w:rPr>
          <w:rFonts w:ascii="Arial" w:hAnsi="Arial" w:cs="Arial"/>
          <w:sz w:val="22"/>
          <w:szCs w:val="22"/>
          <w:lang w:val="cs-CZ"/>
        </w:rPr>
        <w:t>omto dodatku ke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 smlouvě uvedenou či naposledy písemně oznámenou adresu pro doručování, odmítne převzít, její doručení zmaří nebo si ji v odběrní lhůtě nevyzvedne, a to dnem, kdy se zásilka vrátí zpět </w:t>
      </w:r>
      <w:r w:rsidRPr="00D37E19">
        <w:rPr>
          <w:rFonts w:ascii="Arial" w:hAnsi="Arial" w:cs="Arial"/>
          <w:sz w:val="22"/>
          <w:szCs w:val="22"/>
          <w:lang w:val="cs-CZ"/>
        </w:rPr>
        <w:lastRenderedPageBreak/>
        <w:t>odesílateli.</w:t>
      </w:r>
    </w:p>
    <w:p w14:paraId="027D44D0" w14:textId="77777777" w:rsidR="00AC5E5A" w:rsidRPr="00D37E19" w:rsidRDefault="00AC5E5A">
      <w:pPr>
        <w:pStyle w:val="Odstavecseseznamem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AC59B35" w14:textId="7358440A" w:rsidR="00AC5E5A" w:rsidRPr="00D37E19" w:rsidRDefault="006C28E0" w:rsidP="00D37E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Prodávající i kupující shodně prohlašují, že si t</w:t>
      </w:r>
      <w:r w:rsidR="00D37E19" w:rsidRPr="00D37E19">
        <w:rPr>
          <w:rFonts w:ascii="Arial" w:hAnsi="Arial" w:cs="Arial"/>
          <w:sz w:val="22"/>
          <w:szCs w:val="22"/>
          <w:lang w:val="cs-CZ"/>
        </w:rPr>
        <w:t>ento dodatek ke smlouvě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 před jejím podpisem přečetli, že byl uzavřen po vzájemném projednání, podle jejich pravé a svobodné vůle, vážně a srozumitelně.</w:t>
      </w:r>
    </w:p>
    <w:p w14:paraId="29E00A36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BD4301F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6470099" w14:textId="77777777" w:rsidR="00AC5E5A" w:rsidRPr="00D37E19" w:rsidRDefault="006C28E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V Mostě dne Mostě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V.........................</w:t>
      </w:r>
    </w:p>
    <w:p w14:paraId="2CEEBC09" w14:textId="77777777" w:rsidR="00AC5E5A" w:rsidRPr="00D37E19" w:rsidRDefault="00AC5E5A">
      <w:pPr>
        <w:widowControl w:val="0"/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cs-CZ"/>
        </w:rPr>
      </w:pPr>
    </w:p>
    <w:p w14:paraId="5DB05F90" w14:textId="77777777" w:rsidR="00AC5E5A" w:rsidRPr="00D37E19" w:rsidRDefault="006C28E0">
      <w:pPr>
        <w:widowControl w:val="0"/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Za kupujícího :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Za prodávajícího :</w:t>
      </w:r>
    </w:p>
    <w:p w14:paraId="524EFD4A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B57E1E4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581B1C9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B8E2A36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7F62A51" w14:textId="77777777" w:rsidR="0017137D" w:rsidRPr="00D37E19" w:rsidRDefault="001713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9C230F5" w14:textId="77777777" w:rsidR="00AC5E5A" w:rsidRPr="00D37E19" w:rsidRDefault="00AC5E5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9DCDE14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   …………………………………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>………………………….……….</w:t>
      </w:r>
    </w:p>
    <w:p w14:paraId="49406C26" w14:textId="20C29F09" w:rsidR="00AC5E5A" w:rsidRPr="00D37E19" w:rsidRDefault="006C28E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        MUDr. Sáša Štembera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 xml:space="preserve">         </w:t>
      </w:r>
      <w:r w:rsidR="008704CC">
        <w:rPr>
          <w:rFonts w:ascii="Arial" w:hAnsi="Arial" w:cs="Arial"/>
          <w:sz w:val="22"/>
          <w:szCs w:val="22"/>
          <w:lang w:val="cs-CZ"/>
        </w:rPr>
        <w:t xml:space="preserve">         Ing. Vlastimil Šplíchal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       </w:t>
      </w:r>
    </w:p>
    <w:p w14:paraId="4781C133" w14:textId="77777777" w:rsidR="00AC5E5A" w:rsidRPr="00D37E19" w:rsidRDefault="006C28E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     předseda představenstva</w:t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  <w:t xml:space="preserve">    </w:t>
      </w:r>
      <w:r w:rsidR="009A0A82" w:rsidRPr="00D37E19">
        <w:rPr>
          <w:rFonts w:ascii="Arial" w:hAnsi="Arial" w:cs="Arial"/>
          <w:sz w:val="22"/>
          <w:szCs w:val="22"/>
          <w:lang w:val="cs-CZ"/>
        </w:rPr>
        <w:t xml:space="preserve">    </w:t>
      </w:r>
      <w:r w:rsidRPr="00D37E19">
        <w:rPr>
          <w:rFonts w:ascii="Arial" w:hAnsi="Arial" w:cs="Arial"/>
          <w:sz w:val="22"/>
          <w:szCs w:val="22"/>
          <w:lang w:val="cs-CZ"/>
        </w:rPr>
        <w:t xml:space="preserve">jednatel společnosti  </w:t>
      </w:r>
    </w:p>
    <w:p w14:paraId="57DDA1BC" w14:textId="77777777" w:rsidR="00AC5E5A" w:rsidRPr="00D37E19" w:rsidRDefault="006C28E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  <w:r w:rsidRPr="00D37E19">
        <w:rPr>
          <w:rFonts w:ascii="Arial" w:hAnsi="Arial" w:cs="Arial"/>
          <w:sz w:val="22"/>
          <w:szCs w:val="22"/>
          <w:lang w:val="cs-CZ"/>
        </w:rPr>
        <w:tab/>
      </w:r>
    </w:p>
    <w:p w14:paraId="6C928BD3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D0B1862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3DB355D2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3F03A8C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202DDDB" w14:textId="77777777" w:rsidR="0017137D" w:rsidRPr="00D37E19" w:rsidRDefault="0017137D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30601F5" w14:textId="77777777" w:rsidR="00AC5E5A" w:rsidRPr="00D37E19" w:rsidRDefault="00AC5E5A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8860752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   ……………………..…………….</w:t>
      </w:r>
    </w:p>
    <w:p w14:paraId="38D39D2C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         Bc. Daniel Dunovský</w:t>
      </w:r>
    </w:p>
    <w:p w14:paraId="2941664B" w14:textId="77777777" w:rsidR="00AC5E5A" w:rsidRPr="00D37E19" w:rsidRDefault="006C28E0">
      <w:pPr>
        <w:widowControl w:val="0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>místopředseda představenstva</w:t>
      </w:r>
    </w:p>
    <w:p w14:paraId="4CFE25C2" w14:textId="77777777" w:rsidR="009A0A82" w:rsidRPr="00D37E19" w:rsidRDefault="009A0A82">
      <w:pPr>
        <w:widowControl w:val="0"/>
        <w:spacing w:line="276" w:lineRule="auto"/>
        <w:rPr>
          <w:lang w:val="cs-CZ"/>
        </w:rPr>
      </w:pPr>
      <w:r w:rsidRPr="00D37E19">
        <w:rPr>
          <w:rFonts w:ascii="Arial" w:hAnsi="Arial" w:cs="Arial"/>
          <w:sz w:val="22"/>
          <w:szCs w:val="22"/>
          <w:lang w:val="cs-CZ"/>
        </w:rPr>
        <w:t xml:space="preserve">        a ředitel společnosti</w:t>
      </w:r>
    </w:p>
    <w:p w14:paraId="4CFB6D80" w14:textId="77777777" w:rsidR="00AC5E5A" w:rsidRPr="00D37E19" w:rsidRDefault="00AC5E5A">
      <w:pPr>
        <w:rPr>
          <w:lang w:val="cs-CZ"/>
        </w:rPr>
        <w:sectPr w:rsidR="00AC5E5A" w:rsidRPr="00D37E19">
          <w:headerReference w:type="default" r:id="rId9"/>
          <w:footerReference w:type="default" r:id="rId10"/>
          <w:pgSz w:w="11906" w:h="16838"/>
          <w:pgMar w:top="1418" w:right="1304" w:bottom="1418" w:left="1304" w:header="737" w:footer="1134" w:gutter="0"/>
          <w:cols w:space="708"/>
          <w:formProt w:val="0"/>
          <w:docGrid w:linePitch="249" w:charSpace="2047"/>
        </w:sectPr>
      </w:pPr>
    </w:p>
    <w:p w14:paraId="64A4A229" w14:textId="77777777" w:rsidR="00AC5E5A" w:rsidRPr="00D37E19" w:rsidRDefault="00AC5E5A">
      <w:pPr>
        <w:rPr>
          <w:lang w:val="cs-CZ"/>
        </w:rPr>
      </w:pPr>
    </w:p>
    <w:p w14:paraId="1AEDF6DB" w14:textId="77777777" w:rsidR="00AC5E5A" w:rsidRPr="00D37E19" w:rsidRDefault="00AC5E5A">
      <w:pPr>
        <w:rPr>
          <w:lang w:val="cs-CZ"/>
        </w:rPr>
        <w:sectPr w:rsidR="00AC5E5A" w:rsidRPr="00D37E19">
          <w:type w:val="continuous"/>
          <w:pgSz w:w="11906" w:h="16838"/>
          <w:pgMar w:top="1418" w:right="1304" w:bottom="1418" w:left="1304" w:header="737" w:footer="1134" w:gutter="0"/>
          <w:cols w:space="708"/>
          <w:formProt w:val="0"/>
          <w:docGrid w:linePitch="249" w:charSpace="2047"/>
        </w:sectPr>
      </w:pPr>
    </w:p>
    <w:p w14:paraId="362401FB" w14:textId="77777777" w:rsidR="006C28E0" w:rsidRPr="00D37E19" w:rsidRDefault="006C28E0">
      <w:pPr>
        <w:rPr>
          <w:lang w:val="cs-CZ"/>
        </w:rPr>
      </w:pPr>
    </w:p>
    <w:sectPr w:rsidR="006C28E0" w:rsidRPr="00D37E19">
      <w:type w:val="continuous"/>
      <w:pgSz w:w="11906" w:h="16838"/>
      <w:pgMar w:top="1418" w:right="1304" w:bottom="1418" w:left="1304" w:header="737" w:footer="1134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7B0B2" w14:textId="77777777" w:rsidR="003A18E5" w:rsidRDefault="003A18E5">
      <w:r>
        <w:separator/>
      </w:r>
    </w:p>
  </w:endnote>
  <w:endnote w:type="continuationSeparator" w:id="0">
    <w:p w14:paraId="6BBB8D62" w14:textId="77777777" w:rsidR="003A18E5" w:rsidRDefault="003A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92EB0" w14:textId="77777777" w:rsidR="00AC5E5A" w:rsidRDefault="006C28E0">
    <w:pPr>
      <w:widowControl w:val="0"/>
      <w:tabs>
        <w:tab w:val="center" w:pos="4154"/>
        <w:tab w:val="right" w:pos="8309"/>
      </w:tabs>
      <w:jc w:val="right"/>
      <w:rPr>
        <w:lang w:val="de-DE"/>
      </w:rPr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12" behindDoc="1" locked="0" layoutInCell="1" allowOverlap="1" wp14:anchorId="36857127" wp14:editId="3852AA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0745" cy="117475"/>
              <wp:effectExtent l="0" t="0" r="0" b="0"/>
              <wp:wrapSquare wrapText="largest"/>
              <wp:docPr id="2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200" cy="11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74240F" w14:textId="77777777" w:rsidR="00AC5E5A" w:rsidRDefault="006C28E0">
                          <w:pPr>
                            <w:pStyle w:val="Zpat"/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0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(celkem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E0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2" o:spid="_x0000_s1026" style="position:absolute;left:0;text-align:left;margin-left:0;margin-top:.05pt;width:69.35pt;height:9.25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" filled="f" stroked="f">
              <v:textbox style="mso-fit-shape-to-text:t" inset="0,0,0,0">
                <w:txbxContent>
                  <w:p w14:paraId="5674240F" w14:textId="77777777" w:rsidR="00AC5E5A" w:rsidRDefault="006C28E0">
                    <w:pPr>
                      <w:pStyle w:val="Zpat"/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0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(celkem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E0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CCC88" w14:textId="77777777" w:rsidR="003A18E5" w:rsidRDefault="003A18E5">
      <w:r>
        <w:separator/>
      </w:r>
    </w:p>
  </w:footnote>
  <w:footnote w:type="continuationSeparator" w:id="0">
    <w:p w14:paraId="4CC81685" w14:textId="77777777" w:rsidR="003A18E5" w:rsidRDefault="003A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D686A" w14:textId="77777777" w:rsidR="00AC5E5A" w:rsidRDefault="006C28E0">
    <w:pPr>
      <w:widowControl w:val="0"/>
      <w:spacing w:line="360" w:lineRule="auto"/>
      <w:jc w:val="right"/>
    </w:pPr>
    <w:r>
      <w:rPr>
        <w:noProof/>
        <w:lang w:val="cs-CZ"/>
      </w:rPr>
      <w:drawing>
        <wp:inline distT="0" distB="0" distL="0" distR="0" wp14:anchorId="6251E85E" wp14:editId="7B4C3B22">
          <wp:extent cx="5772150" cy="542925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53E"/>
    <w:multiLevelType w:val="multilevel"/>
    <w:tmpl w:val="D962285E"/>
    <w:lvl w:ilvl="0">
      <w:start w:val="1"/>
      <w:numFmt w:val="decimal"/>
      <w:lvlText w:val="13.%1"/>
      <w:lvlJc w:val="right"/>
      <w:pPr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76E01"/>
    <w:multiLevelType w:val="multilevel"/>
    <w:tmpl w:val="E916721C"/>
    <w:lvl w:ilvl="0">
      <w:start w:val="1"/>
      <w:numFmt w:val="decimal"/>
      <w:lvlText w:val="7.%1"/>
      <w:lvlJc w:val="center"/>
      <w:pPr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64F97"/>
    <w:multiLevelType w:val="multilevel"/>
    <w:tmpl w:val="438E2AF8"/>
    <w:lvl w:ilvl="0">
      <w:start w:val="1"/>
      <w:numFmt w:val="decimal"/>
      <w:lvlText w:val="9.%1"/>
      <w:lvlJc w:val="center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163490"/>
    <w:multiLevelType w:val="multilevel"/>
    <w:tmpl w:val="8FDEC7E2"/>
    <w:lvl w:ilvl="0">
      <w:start w:val="1"/>
      <w:numFmt w:val="decimal"/>
      <w:lvlText w:val="8.%1"/>
      <w:lvlJc w:val="right"/>
      <w:pPr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36B0E"/>
    <w:multiLevelType w:val="multilevel"/>
    <w:tmpl w:val="D7AA1AF0"/>
    <w:lvl w:ilvl="0">
      <w:start w:val="1"/>
      <w:numFmt w:val="decimal"/>
      <w:lvlText w:val="3.%1"/>
      <w:lvlJc w:val="center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363CE4"/>
    <w:multiLevelType w:val="multilevel"/>
    <w:tmpl w:val="6ECCE59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6">
    <w:nsid w:val="5CE22073"/>
    <w:multiLevelType w:val="multilevel"/>
    <w:tmpl w:val="0B424FC6"/>
    <w:lvl w:ilvl="0">
      <w:start w:val="1"/>
      <w:numFmt w:val="decimal"/>
      <w:lvlText w:val="14.%1"/>
      <w:lvlJc w:val="center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C4F92"/>
    <w:multiLevelType w:val="multilevel"/>
    <w:tmpl w:val="9B7A05B4"/>
    <w:lvl w:ilvl="0">
      <w:start w:val="1"/>
      <w:numFmt w:val="decimal"/>
      <w:lvlText w:val="6.%1"/>
      <w:lvlJc w:val="center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624849"/>
    <w:multiLevelType w:val="multilevel"/>
    <w:tmpl w:val="9DDC7E72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9">
    <w:nsid w:val="687051CA"/>
    <w:multiLevelType w:val="multilevel"/>
    <w:tmpl w:val="DDD035A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center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6D9D6AA2"/>
    <w:multiLevelType w:val="multilevel"/>
    <w:tmpl w:val="2A6A8718"/>
    <w:lvl w:ilvl="0">
      <w:start w:val="1"/>
      <w:numFmt w:val="decimal"/>
      <w:lvlText w:val="12.%1"/>
      <w:lvlJc w:val="right"/>
      <w:pPr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33555D"/>
    <w:multiLevelType w:val="multilevel"/>
    <w:tmpl w:val="518250A2"/>
    <w:lvl w:ilvl="0">
      <w:start w:val="1"/>
      <w:numFmt w:val="decimal"/>
      <w:lvlText w:val="10.%1"/>
      <w:lvlJc w:val="center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D632EC"/>
    <w:multiLevelType w:val="multilevel"/>
    <w:tmpl w:val="7C3EB928"/>
    <w:lvl w:ilvl="0">
      <w:start w:val="1"/>
      <w:numFmt w:val="decimal"/>
      <w:lvlText w:val="3.%1"/>
      <w:lvlJc w:val="center"/>
      <w:pPr>
        <w:ind w:left="360" w:hanging="360"/>
      </w:pPr>
      <w:rPr>
        <w:b/>
        <w:sz w:val="22"/>
      </w:rPr>
    </w:lvl>
    <w:lvl w:ilvl="1">
      <w:start w:val="3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734F729D"/>
    <w:multiLevelType w:val="multilevel"/>
    <w:tmpl w:val="9B2C699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42D2A49"/>
    <w:multiLevelType w:val="multilevel"/>
    <w:tmpl w:val="EFC60E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5">
    <w:nsid w:val="76CD67AD"/>
    <w:multiLevelType w:val="multilevel"/>
    <w:tmpl w:val="50AA01F0"/>
    <w:lvl w:ilvl="0">
      <w:start w:val="2"/>
      <w:numFmt w:val="decimal"/>
      <w:lvlText w:val="11.%1"/>
      <w:lvlJc w:val="right"/>
      <w:pPr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E2408"/>
    <w:multiLevelType w:val="multilevel"/>
    <w:tmpl w:val="1B7005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10"/>
  </w:num>
  <w:num w:numId="12">
    <w:abstractNumId w:val="0"/>
  </w:num>
  <w:num w:numId="13">
    <w:abstractNumId w:val="16"/>
  </w:num>
  <w:num w:numId="14">
    <w:abstractNumId w:val="8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5A"/>
    <w:rsid w:val="0001678E"/>
    <w:rsid w:val="0017137D"/>
    <w:rsid w:val="00221654"/>
    <w:rsid w:val="003A18E5"/>
    <w:rsid w:val="006607E2"/>
    <w:rsid w:val="006C28E0"/>
    <w:rsid w:val="00802B8E"/>
    <w:rsid w:val="00832E04"/>
    <w:rsid w:val="008704CC"/>
    <w:rsid w:val="009A0A82"/>
    <w:rsid w:val="00AC5E5A"/>
    <w:rsid w:val="00B52C2B"/>
    <w:rsid w:val="00C86869"/>
    <w:rsid w:val="00D35475"/>
    <w:rsid w:val="00D37E19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62A"/>
    <w:pPr>
      <w:suppressAutoHyphens/>
    </w:pPr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E4F7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qFormat/>
    <w:rsid w:val="0006462A"/>
    <w:pPr>
      <w:keepNext/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06462A"/>
  </w:style>
  <w:style w:type="character" w:styleId="Odkaznakoment">
    <w:name w:val="annotation reference"/>
    <w:uiPriority w:val="99"/>
    <w:semiHidden/>
    <w:qFormat/>
    <w:rsid w:val="0006462A"/>
    <w:rPr>
      <w:sz w:val="16"/>
      <w:szCs w:val="16"/>
    </w:rPr>
  </w:style>
  <w:style w:type="character" w:customStyle="1" w:styleId="Nadpis2Char">
    <w:name w:val="Nadpis 2 Char"/>
    <w:qFormat/>
    <w:rsid w:val="0006462A"/>
    <w:rPr>
      <w:b/>
      <w:bCs/>
      <w:sz w:val="22"/>
    </w:rPr>
  </w:style>
  <w:style w:type="character" w:customStyle="1" w:styleId="ZkladntextodsazenChar">
    <w:name w:val="Základní text odsazený Char"/>
    <w:semiHidden/>
    <w:qFormat/>
    <w:rsid w:val="0006462A"/>
    <w:rPr>
      <w:sz w:val="22"/>
      <w:szCs w:val="24"/>
    </w:rPr>
  </w:style>
  <w:style w:type="character" w:customStyle="1" w:styleId="TextvysvtlivekChar">
    <w:name w:val="Text vysvětlivek Char"/>
    <w:semiHidden/>
    <w:qFormat/>
    <w:rsid w:val="0006462A"/>
    <w:rPr>
      <w:lang w:val="en-US"/>
    </w:rPr>
  </w:style>
  <w:style w:type="character" w:styleId="Odkaznavysvtlivky">
    <w:name w:val="endnote reference"/>
    <w:semiHidden/>
    <w:unhideWhenUsed/>
    <w:qFormat/>
    <w:rsid w:val="0006462A"/>
    <w:rPr>
      <w:vertAlign w:val="superscript"/>
    </w:rPr>
  </w:style>
  <w:style w:type="character" w:customStyle="1" w:styleId="Odkaznakoment1">
    <w:name w:val="Odkaz na komentář1"/>
    <w:qFormat/>
    <w:rsid w:val="000848F8"/>
    <w:rPr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BE4F77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22775"/>
    <w:rPr>
      <w:lang w:val="en-US"/>
    </w:rPr>
  </w:style>
  <w:style w:type="character" w:customStyle="1" w:styleId="datalabel">
    <w:name w:val="datalabel"/>
    <w:basedOn w:val="Standardnpsmoodstavce"/>
    <w:qFormat/>
    <w:rsid w:val="002D5453"/>
  </w:style>
  <w:style w:type="character" w:customStyle="1" w:styleId="Internetovodkaz">
    <w:name w:val="Internetový odkaz"/>
    <w:basedOn w:val="Standardnpsmoodstavce"/>
    <w:uiPriority w:val="99"/>
    <w:unhideWhenUsed/>
    <w:rsid w:val="00F508B2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7C6470"/>
    <w:rPr>
      <w:lang w:val="en-US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qFormat/>
    <w:rsid w:val="00876F9F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D4055"/>
    <w:rPr>
      <w:b/>
      <w:bCs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83A8D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3E776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60BE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b w:val="0"/>
      <w:sz w:val="22"/>
      <w:szCs w:val="22"/>
      <w:u w:val="none"/>
    </w:rPr>
  </w:style>
  <w:style w:type="character" w:customStyle="1" w:styleId="ListLabel5">
    <w:name w:val="ListLabel 5"/>
    <w:qFormat/>
    <w:rPr>
      <w:rFonts w:ascii="Arial" w:hAnsi="Arial"/>
      <w:b w:val="0"/>
      <w:sz w:val="22"/>
      <w:szCs w:val="22"/>
    </w:rPr>
  </w:style>
  <w:style w:type="character" w:customStyle="1" w:styleId="ListLabel6">
    <w:name w:val="ListLabel 6"/>
    <w:qFormat/>
    <w:rPr>
      <w:rFonts w:ascii="Arial" w:hAnsi="Arial"/>
      <w:b/>
      <w:i w:val="0"/>
      <w:sz w:val="22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</w:rPr>
  </w:style>
  <w:style w:type="character" w:customStyle="1" w:styleId="ListLabel10">
    <w:name w:val="ListLabel 10"/>
    <w:qFormat/>
    <w:rPr>
      <w:rFonts w:eastAsia="Times New Roman" w:cs="Arial"/>
      <w:b w:val="0"/>
      <w:i w:val="0"/>
    </w:rPr>
  </w:style>
  <w:style w:type="character" w:customStyle="1" w:styleId="ListLabel11">
    <w:name w:val="ListLabel 11"/>
    <w:qFormat/>
    <w:rPr>
      <w:rFonts w:eastAsia="Times New Roman" w:cs="Arial"/>
      <w:color w:val="00000A"/>
    </w:rPr>
  </w:style>
  <w:style w:type="character" w:customStyle="1" w:styleId="ListLabel12">
    <w:name w:val="ListLabel 12"/>
    <w:qFormat/>
    <w:rPr>
      <w:rFonts w:ascii="Arial" w:eastAsia="Times New Roman" w:hAnsi="Arial" w:cs="Times New Roman"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rFonts w:ascii="Arial" w:hAnsi="Arial"/>
      <w:b w:val="0"/>
      <w:sz w:val="22"/>
      <w:szCs w:val="22"/>
    </w:rPr>
  </w:style>
  <w:style w:type="character" w:customStyle="1" w:styleId="ListLabel18">
    <w:name w:val="ListLabel 18"/>
    <w:qFormat/>
    <w:rPr>
      <w:rFonts w:ascii="Arial" w:hAnsi="Arial"/>
      <w:b/>
      <w:i w:val="0"/>
      <w:sz w:val="22"/>
    </w:rPr>
  </w:style>
  <w:style w:type="character" w:customStyle="1" w:styleId="ListLabel19">
    <w:name w:val="ListLabel 19"/>
    <w:qFormat/>
    <w:rPr>
      <w:rFonts w:ascii="Arial" w:hAnsi="Arial" w:cs="Wingdings"/>
      <w:b/>
      <w:i w:val="0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Arial" w:hAnsi="Arial" w:cs="Wingdings"/>
      <w:sz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ascii="Arial" w:hAnsi="Arial" w:cs="Garamond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876F9F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semiHidden/>
    <w:rsid w:val="000646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462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06462A"/>
  </w:style>
  <w:style w:type="paragraph" w:styleId="Pedmtkomente">
    <w:name w:val="annotation subject"/>
    <w:basedOn w:val="Textkomente"/>
    <w:link w:val="PedmtkomenteChar"/>
    <w:uiPriority w:val="99"/>
    <w:semiHidden/>
    <w:qFormat/>
    <w:rsid w:val="0006462A"/>
    <w:rPr>
      <w:b/>
      <w:bCs/>
    </w:rPr>
  </w:style>
  <w:style w:type="paragraph" w:styleId="Textbubliny">
    <w:name w:val="Balloon Text"/>
    <w:basedOn w:val="Normln"/>
    <w:semiHidden/>
    <w:qFormat/>
    <w:rsid w:val="0006462A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semiHidden/>
    <w:rsid w:val="0006462A"/>
    <w:pPr>
      <w:ind w:left="288" w:hanging="288"/>
      <w:jc w:val="both"/>
    </w:pPr>
    <w:rPr>
      <w:sz w:val="22"/>
      <w:szCs w:val="24"/>
    </w:rPr>
  </w:style>
  <w:style w:type="paragraph" w:styleId="Revize">
    <w:name w:val="Revision"/>
    <w:semiHidden/>
    <w:qFormat/>
    <w:rsid w:val="0006462A"/>
    <w:pPr>
      <w:suppressAutoHyphens/>
    </w:pPr>
    <w:rPr>
      <w:lang w:val="en-US"/>
    </w:rPr>
  </w:style>
  <w:style w:type="paragraph" w:styleId="Textvysvtlivek">
    <w:name w:val="endnote text"/>
    <w:basedOn w:val="Normln"/>
    <w:semiHidden/>
    <w:unhideWhenUsed/>
    <w:qFormat/>
    <w:rsid w:val="0006462A"/>
  </w:style>
  <w:style w:type="paragraph" w:styleId="Odstavecseseznamem">
    <w:name w:val="List Paragraph"/>
    <w:basedOn w:val="Normln"/>
    <w:link w:val="OdstavecseseznamemChar"/>
    <w:uiPriority w:val="34"/>
    <w:qFormat/>
    <w:rsid w:val="00542F5D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3E776C"/>
    <w:pPr>
      <w:spacing w:after="120" w:line="480" w:lineRule="auto"/>
      <w:ind w:left="283"/>
    </w:pPr>
    <w:rPr>
      <w:sz w:val="24"/>
      <w:szCs w:val="24"/>
      <w:lang w:val="cs-CZ"/>
    </w:rPr>
  </w:style>
  <w:style w:type="paragraph" w:customStyle="1" w:styleId="Obsahrmce">
    <w:name w:val="Obsah rámce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62A"/>
    <w:pPr>
      <w:suppressAutoHyphens/>
    </w:pPr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E4F7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qFormat/>
    <w:rsid w:val="0006462A"/>
    <w:pPr>
      <w:keepNext/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06462A"/>
  </w:style>
  <w:style w:type="character" w:styleId="Odkaznakoment">
    <w:name w:val="annotation reference"/>
    <w:uiPriority w:val="99"/>
    <w:semiHidden/>
    <w:qFormat/>
    <w:rsid w:val="0006462A"/>
    <w:rPr>
      <w:sz w:val="16"/>
      <w:szCs w:val="16"/>
    </w:rPr>
  </w:style>
  <w:style w:type="character" w:customStyle="1" w:styleId="Nadpis2Char">
    <w:name w:val="Nadpis 2 Char"/>
    <w:qFormat/>
    <w:rsid w:val="0006462A"/>
    <w:rPr>
      <w:b/>
      <w:bCs/>
      <w:sz w:val="22"/>
    </w:rPr>
  </w:style>
  <w:style w:type="character" w:customStyle="1" w:styleId="ZkladntextodsazenChar">
    <w:name w:val="Základní text odsazený Char"/>
    <w:semiHidden/>
    <w:qFormat/>
    <w:rsid w:val="0006462A"/>
    <w:rPr>
      <w:sz w:val="22"/>
      <w:szCs w:val="24"/>
    </w:rPr>
  </w:style>
  <w:style w:type="character" w:customStyle="1" w:styleId="TextvysvtlivekChar">
    <w:name w:val="Text vysvětlivek Char"/>
    <w:semiHidden/>
    <w:qFormat/>
    <w:rsid w:val="0006462A"/>
    <w:rPr>
      <w:lang w:val="en-US"/>
    </w:rPr>
  </w:style>
  <w:style w:type="character" w:styleId="Odkaznavysvtlivky">
    <w:name w:val="endnote reference"/>
    <w:semiHidden/>
    <w:unhideWhenUsed/>
    <w:qFormat/>
    <w:rsid w:val="0006462A"/>
    <w:rPr>
      <w:vertAlign w:val="superscript"/>
    </w:rPr>
  </w:style>
  <w:style w:type="character" w:customStyle="1" w:styleId="Odkaznakoment1">
    <w:name w:val="Odkaz na komentář1"/>
    <w:qFormat/>
    <w:rsid w:val="000848F8"/>
    <w:rPr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BE4F77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22775"/>
    <w:rPr>
      <w:lang w:val="en-US"/>
    </w:rPr>
  </w:style>
  <w:style w:type="character" w:customStyle="1" w:styleId="datalabel">
    <w:name w:val="datalabel"/>
    <w:basedOn w:val="Standardnpsmoodstavce"/>
    <w:qFormat/>
    <w:rsid w:val="002D5453"/>
  </w:style>
  <w:style w:type="character" w:customStyle="1" w:styleId="Internetovodkaz">
    <w:name w:val="Internetový odkaz"/>
    <w:basedOn w:val="Standardnpsmoodstavce"/>
    <w:uiPriority w:val="99"/>
    <w:unhideWhenUsed/>
    <w:rsid w:val="00F508B2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7C6470"/>
    <w:rPr>
      <w:lang w:val="en-US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qFormat/>
    <w:rsid w:val="00876F9F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D4055"/>
    <w:rPr>
      <w:b/>
      <w:bCs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83A8D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3E776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60BE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b w:val="0"/>
      <w:sz w:val="22"/>
      <w:szCs w:val="22"/>
      <w:u w:val="none"/>
    </w:rPr>
  </w:style>
  <w:style w:type="character" w:customStyle="1" w:styleId="ListLabel5">
    <w:name w:val="ListLabel 5"/>
    <w:qFormat/>
    <w:rPr>
      <w:rFonts w:ascii="Arial" w:hAnsi="Arial"/>
      <w:b w:val="0"/>
      <w:sz w:val="22"/>
      <w:szCs w:val="22"/>
    </w:rPr>
  </w:style>
  <w:style w:type="character" w:customStyle="1" w:styleId="ListLabel6">
    <w:name w:val="ListLabel 6"/>
    <w:qFormat/>
    <w:rPr>
      <w:rFonts w:ascii="Arial" w:hAnsi="Arial"/>
      <w:b/>
      <w:i w:val="0"/>
      <w:sz w:val="22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</w:rPr>
  </w:style>
  <w:style w:type="character" w:customStyle="1" w:styleId="ListLabel10">
    <w:name w:val="ListLabel 10"/>
    <w:qFormat/>
    <w:rPr>
      <w:rFonts w:eastAsia="Times New Roman" w:cs="Arial"/>
      <w:b w:val="0"/>
      <w:i w:val="0"/>
    </w:rPr>
  </w:style>
  <w:style w:type="character" w:customStyle="1" w:styleId="ListLabel11">
    <w:name w:val="ListLabel 11"/>
    <w:qFormat/>
    <w:rPr>
      <w:rFonts w:eastAsia="Times New Roman" w:cs="Arial"/>
      <w:color w:val="00000A"/>
    </w:rPr>
  </w:style>
  <w:style w:type="character" w:customStyle="1" w:styleId="ListLabel12">
    <w:name w:val="ListLabel 12"/>
    <w:qFormat/>
    <w:rPr>
      <w:rFonts w:ascii="Arial" w:eastAsia="Times New Roman" w:hAnsi="Arial" w:cs="Times New Roman"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rFonts w:ascii="Arial" w:hAnsi="Arial"/>
      <w:b/>
      <w:sz w:val="22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rFonts w:ascii="Arial" w:hAnsi="Arial"/>
      <w:b w:val="0"/>
      <w:sz w:val="22"/>
      <w:szCs w:val="22"/>
    </w:rPr>
  </w:style>
  <w:style w:type="character" w:customStyle="1" w:styleId="ListLabel18">
    <w:name w:val="ListLabel 18"/>
    <w:qFormat/>
    <w:rPr>
      <w:rFonts w:ascii="Arial" w:hAnsi="Arial"/>
      <w:b/>
      <w:i w:val="0"/>
      <w:sz w:val="22"/>
    </w:rPr>
  </w:style>
  <w:style w:type="character" w:customStyle="1" w:styleId="ListLabel19">
    <w:name w:val="ListLabel 19"/>
    <w:qFormat/>
    <w:rPr>
      <w:rFonts w:ascii="Arial" w:hAnsi="Arial" w:cs="Wingdings"/>
      <w:b/>
      <w:i w:val="0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Arial" w:hAnsi="Arial" w:cs="Wingdings"/>
      <w:sz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ascii="Arial" w:hAnsi="Arial" w:cs="Garamond"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876F9F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semiHidden/>
    <w:rsid w:val="000646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462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06462A"/>
  </w:style>
  <w:style w:type="paragraph" w:styleId="Pedmtkomente">
    <w:name w:val="annotation subject"/>
    <w:basedOn w:val="Textkomente"/>
    <w:link w:val="PedmtkomenteChar"/>
    <w:uiPriority w:val="99"/>
    <w:semiHidden/>
    <w:qFormat/>
    <w:rsid w:val="0006462A"/>
    <w:rPr>
      <w:b/>
      <w:bCs/>
    </w:rPr>
  </w:style>
  <w:style w:type="paragraph" w:styleId="Textbubliny">
    <w:name w:val="Balloon Text"/>
    <w:basedOn w:val="Normln"/>
    <w:semiHidden/>
    <w:qFormat/>
    <w:rsid w:val="0006462A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semiHidden/>
    <w:rsid w:val="0006462A"/>
    <w:pPr>
      <w:ind w:left="288" w:hanging="288"/>
      <w:jc w:val="both"/>
    </w:pPr>
    <w:rPr>
      <w:sz w:val="22"/>
      <w:szCs w:val="24"/>
    </w:rPr>
  </w:style>
  <w:style w:type="paragraph" w:styleId="Revize">
    <w:name w:val="Revision"/>
    <w:semiHidden/>
    <w:qFormat/>
    <w:rsid w:val="0006462A"/>
    <w:pPr>
      <w:suppressAutoHyphens/>
    </w:pPr>
    <w:rPr>
      <w:lang w:val="en-US"/>
    </w:rPr>
  </w:style>
  <w:style w:type="paragraph" w:styleId="Textvysvtlivek">
    <w:name w:val="endnote text"/>
    <w:basedOn w:val="Normln"/>
    <w:semiHidden/>
    <w:unhideWhenUsed/>
    <w:qFormat/>
    <w:rsid w:val="0006462A"/>
  </w:style>
  <w:style w:type="paragraph" w:styleId="Odstavecseseznamem">
    <w:name w:val="List Paragraph"/>
    <w:basedOn w:val="Normln"/>
    <w:link w:val="OdstavecseseznamemChar"/>
    <w:uiPriority w:val="34"/>
    <w:qFormat/>
    <w:rsid w:val="00542F5D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3E776C"/>
    <w:pPr>
      <w:spacing w:after="120" w:line="480" w:lineRule="auto"/>
      <w:ind w:left="283"/>
    </w:pPr>
    <w:rPr>
      <w:sz w:val="24"/>
      <w:szCs w:val="24"/>
      <w:lang w:val="cs-CZ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C0F9-7B57-4AA1-856C-4C1DF330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je držitelem certifikátů systému řízení jakosti dle normy ISO 9001:2000</vt:lpstr>
    </vt:vector>
  </TitlesOfParts>
  <Company>DPMML a.s.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je držitelem certifikátů systému řízení jakosti dle normy ISO 9001:2000</dc:title>
  <dc:creator>vydrova</dc:creator>
  <cp:lastModifiedBy>Marcela Valová</cp:lastModifiedBy>
  <cp:revision>2</cp:revision>
  <cp:lastPrinted>2020-11-11T07:25:00Z</cp:lastPrinted>
  <dcterms:created xsi:type="dcterms:W3CDTF">2023-10-09T09:52:00Z</dcterms:created>
  <dcterms:modified xsi:type="dcterms:W3CDTF">2023-10-09T09:52:00Z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DPMML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