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37F" w:rsidRDefault="00CA637F">
      <w:pPr>
        <w:widowControl w:val="0"/>
        <w:tabs>
          <w:tab w:val="left" w:pos="3240"/>
        </w:tabs>
        <w:spacing w:after="120" w:line="240" w:lineRule="auto"/>
        <w:rPr>
          <w:rFonts w:ascii="Cambria" w:hAnsi="Cambria" w:cs="Arial"/>
          <w:bCs/>
          <w:sz w:val="24"/>
          <w:szCs w:val="24"/>
        </w:rPr>
      </w:pPr>
      <w:bookmarkStart w:id="0" w:name="_GoBack"/>
      <w:bookmarkEnd w:id="0"/>
    </w:p>
    <w:p w:rsidR="00CA637F" w:rsidRDefault="00B760FD">
      <w:pPr>
        <w:jc w:val="center"/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</w:pPr>
      <w:r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KUPNÍ SMLOUVA</w:t>
      </w:r>
    </w:p>
    <w:p w:rsidR="00CA637F" w:rsidRDefault="00B760FD">
      <w:pPr>
        <w:jc w:val="both"/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</w:pPr>
      <w:r>
        <w:rPr>
          <w:rFonts w:asciiTheme="majorHAnsi" w:eastAsia="Times New Roman" w:hAnsiTheme="majorHAnsi" w:cs="Times New Roman"/>
          <w:color w:val="000000"/>
          <w:sz w:val="24"/>
          <w:szCs w:val="24"/>
        </w:rPr>
        <w:t>uzavřená dle § 2079 a násl. zákona č. 89/2012 Sb., občanský zákoník, ve znění pozdějších předpisů, mezi:</w:t>
      </w:r>
    </w:p>
    <w:p w:rsidR="00CA637F" w:rsidRDefault="00B760FD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Univerzita Karlova, 3. lékařská fakulta</w:t>
      </w:r>
    </w:p>
    <w:p w:rsidR="00CA637F" w:rsidRDefault="00B760FD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se sídlem: </w:t>
      </w:r>
      <w:r>
        <w:rPr>
          <w:rFonts w:asciiTheme="majorHAnsi" w:hAnsiTheme="majorHAnsi"/>
          <w:b/>
          <w:sz w:val="24"/>
          <w:szCs w:val="24"/>
        </w:rPr>
        <w:t>Ruská 2411/87, 100 00 Praha 10</w:t>
      </w:r>
    </w:p>
    <w:p w:rsidR="00CA637F" w:rsidRDefault="00B760FD">
      <w:pPr>
        <w:spacing w:after="0" w:line="240" w:lineRule="auto"/>
        <w:jc w:val="both"/>
        <w:rPr>
          <w:rFonts w:ascii="Cambria" w:eastAsia="Times New Roman" w:hAnsi="Cambria" w:cs="Times New Roman"/>
          <w:b/>
          <w:color w:val="000000"/>
          <w:sz w:val="24"/>
          <w:szCs w:val="24"/>
        </w:rPr>
      </w:pPr>
      <w:r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IČO: </w:t>
      </w:r>
      <w:r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00216208</w:t>
      </w:r>
    </w:p>
    <w:p w:rsidR="00CA637F" w:rsidRDefault="00B760FD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</w:rPr>
      </w:pPr>
      <w:r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DIČ: </w:t>
      </w:r>
      <w:r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CZ00216208</w:t>
      </w:r>
    </w:p>
    <w:p w:rsidR="00CA637F" w:rsidRDefault="00B760FD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bankovní spojení: </w:t>
      </w:r>
      <w:r>
        <w:rPr>
          <w:rFonts w:asciiTheme="majorHAnsi" w:hAnsiTheme="majorHAnsi"/>
          <w:b/>
          <w:sz w:val="24"/>
          <w:szCs w:val="24"/>
        </w:rPr>
        <w:t xml:space="preserve">KB, </w:t>
      </w:r>
      <w:r>
        <w:rPr>
          <w:rFonts w:asciiTheme="majorHAnsi" w:hAnsiTheme="majorHAnsi"/>
          <w:b/>
          <w:sz w:val="24"/>
          <w:szCs w:val="24"/>
        </w:rPr>
        <w:t>a.s., Praha 10, číslo účtu: 22734101/0100</w:t>
      </w:r>
    </w:p>
    <w:p w:rsidR="00CA637F" w:rsidRDefault="00B760FD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</w:rPr>
      </w:pPr>
      <w:r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zastoupena: </w:t>
      </w:r>
      <w:r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 xml:space="preserve">prof. MUDr. Petrem </w:t>
      </w:r>
      <w:proofErr w:type="spellStart"/>
      <w:r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Widimským</w:t>
      </w:r>
      <w:proofErr w:type="spellEnd"/>
      <w:r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, DrSc</w:t>
      </w:r>
      <w:r>
        <w:rPr>
          <w:rFonts w:asciiTheme="majorHAnsi" w:eastAsia="Times New Roman" w:hAnsiTheme="majorHAnsi" w:cs="Times New Roman"/>
          <w:color w:val="000000"/>
          <w:sz w:val="24"/>
          <w:szCs w:val="24"/>
        </w:rPr>
        <w:t>.</w:t>
      </w:r>
      <w:r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, děkanem</w:t>
      </w:r>
    </w:p>
    <w:p w:rsidR="00CA637F" w:rsidRDefault="00B760FD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Theme="majorHAnsi" w:eastAsia="Times New Roman" w:hAnsiTheme="majorHAnsi" w:cs="Times New Roman"/>
          <w:color w:val="000000"/>
          <w:sz w:val="24"/>
          <w:szCs w:val="24"/>
        </w:rPr>
        <w:t>(dále jen jako „kupující“)</w:t>
      </w:r>
    </w:p>
    <w:p w:rsidR="00CA637F" w:rsidRDefault="00CA637F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CA637F" w:rsidRDefault="00B760FD">
      <w:pPr>
        <w:spacing w:after="12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</w:t>
      </w:r>
    </w:p>
    <w:p w:rsidR="00CA637F" w:rsidRDefault="00B760FD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55CZ s.r.o.</w:t>
      </w:r>
    </w:p>
    <w:p w:rsidR="00CA637F" w:rsidRDefault="00B760FD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  <w:r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se sídlem: </w:t>
      </w:r>
      <w:r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Ječná 524/41</w:t>
      </w:r>
      <w:r>
        <w:rPr>
          <w:rFonts w:asciiTheme="majorHAnsi" w:hAnsiTheme="majorHAnsi"/>
          <w:b/>
          <w:sz w:val="24"/>
          <w:szCs w:val="24"/>
        </w:rPr>
        <w:t>, Praha 2, 120 00</w:t>
      </w:r>
    </w:p>
    <w:p w:rsidR="00CA637F" w:rsidRDefault="00B760FD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</w:rPr>
      </w:pPr>
      <w:r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IČO: </w:t>
      </w:r>
      <w:r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26160561</w:t>
      </w:r>
    </w:p>
    <w:p w:rsidR="00CA637F" w:rsidRDefault="00B760FD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  <w:r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DIČ: </w:t>
      </w:r>
      <w:r>
        <w:rPr>
          <w:rFonts w:asciiTheme="majorHAnsi" w:hAnsiTheme="majorHAnsi"/>
          <w:b/>
          <w:sz w:val="24"/>
          <w:szCs w:val="24"/>
        </w:rPr>
        <w:t>CZ26160561</w:t>
      </w:r>
    </w:p>
    <w:p w:rsidR="00CA637F" w:rsidRDefault="00B760FD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</w:rPr>
      </w:pPr>
      <w:r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Banka: </w:t>
      </w:r>
      <w:r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KB</w:t>
      </w:r>
    </w:p>
    <w:p w:rsidR="00CA637F" w:rsidRDefault="00B760FD">
      <w:pPr>
        <w:spacing w:after="0" w:line="240" w:lineRule="auto"/>
        <w:jc w:val="both"/>
      </w:pPr>
      <w:proofErr w:type="spellStart"/>
      <w:proofErr w:type="gramStart"/>
      <w:r>
        <w:rPr>
          <w:rFonts w:asciiTheme="majorHAnsi" w:eastAsia="Times New Roman" w:hAnsiTheme="majorHAnsi" w:cs="Times New Roman"/>
          <w:color w:val="000000"/>
          <w:sz w:val="24"/>
          <w:szCs w:val="24"/>
        </w:rPr>
        <w:t>Č.účtu</w:t>
      </w:r>
      <w:proofErr w:type="spellEnd"/>
      <w:proofErr w:type="gramEnd"/>
      <w:r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: </w:t>
      </w:r>
      <w:r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19-9359960287/0100</w:t>
      </w:r>
    </w:p>
    <w:p w:rsidR="00CA637F" w:rsidRDefault="00B760FD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zastoupena: </w:t>
      </w:r>
      <w:r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Milanem Hovorkou</w:t>
      </w:r>
    </w:p>
    <w:p w:rsidR="00CA637F" w:rsidRDefault="00B760FD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</w:rPr>
      </w:pPr>
      <w:r>
        <w:rPr>
          <w:rFonts w:asciiTheme="majorHAnsi" w:eastAsia="Times New Roman" w:hAnsiTheme="majorHAnsi" w:cs="Times New Roman"/>
          <w:color w:val="000000"/>
          <w:sz w:val="24"/>
          <w:szCs w:val="24"/>
        </w:rPr>
        <w:t>(dále jen jako „prodávající“)</w:t>
      </w:r>
    </w:p>
    <w:p w:rsidR="00CA637F" w:rsidRDefault="00CA637F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</w:rPr>
      </w:pPr>
    </w:p>
    <w:p w:rsidR="00CA637F" w:rsidRDefault="00B760FD">
      <w:pPr>
        <w:spacing w:after="120" w:line="240" w:lineRule="auto"/>
        <w:jc w:val="both"/>
        <w:rPr>
          <w:rFonts w:ascii="Cambria" w:hAnsi="Cambria" w:cs="Arial"/>
          <w:color w:val="000000"/>
          <w:sz w:val="24"/>
          <w:shd w:val="clear" w:color="auto" w:fill="FFFFFF"/>
        </w:rPr>
      </w:pPr>
      <w:r>
        <w:rPr>
          <w:rFonts w:asciiTheme="majorHAnsi" w:eastAsia="Times New Roman" w:hAnsiTheme="majorHAnsi" w:cs="Times New Roman"/>
          <w:color w:val="000000"/>
          <w:sz w:val="24"/>
          <w:szCs w:val="24"/>
        </w:rPr>
        <w:t>tímto uzavírají tuto kupní smlouvu jako výsledek veřejné zakázky malého rozsahu „UK – LF3 – Dodávka xerografického papíru“ v souladu se zákonem č. 134/2016 Sb., o zadávání veřejných zakázek, ve zn</w:t>
      </w:r>
      <w:r>
        <w:rPr>
          <w:rFonts w:asciiTheme="majorHAnsi" w:eastAsia="Times New Roman" w:hAnsiTheme="majorHAnsi" w:cs="Times New Roman"/>
          <w:color w:val="000000"/>
          <w:sz w:val="24"/>
          <w:szCs w:val="24"/>
        </w:rPr>
        <w:t>ění pozdějších předpisů (dále jen „ZZVZ“), zadávané mimo režim ZZVZ.</w:t>
      </w:r>
    </w:p>
    <w:p w:rsidR="00CA637F" w:rsidRDefault="00CA637F">
      <w:pPr>
        <w:spacing w:after="120" w:line="240" w:lineRule="auto"/>
        <w:jc w:val="both"/>
        <w:rPr>
          <w:rFonts w:ascii="Cambria" w:hAnsi="Cambria"/>
          <w:sz w:val="24"/>
          <w:szCs w:val="24"/>
        </w:rPr>
      </w:pPr>
    </w:p>
    <w:p w:rsidR="00CA637F" w:rsidRDefault="00B760FD">
      <w:pPr>
        <w:spacing w:after="120" w:line="240" w:lineRule="auto"/>
        <w:jc w:val="center"/>
        <w:rPr>
          <w:rFonts w:ascii="Cambria" w:eastAsia="Times New Roman" w:hAnsi="Cambria" w:cs="Times New Roman"/>
          <w:b/>
          <w:color w:val="000000"/>
          <w:sz w:val="24"/>
          <w:szCs w:val="24"/>
        </w:rPr>
      </w:pPr>
      <w:r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I. Předmět smlouvy</w:t>
      </w:r>
    </w:p>
    <w:p w:rsidR="00CA637F" w:rsidRDefault="00B760FD">
      <w:pPr>
        <w:spacing w:after="12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</w:rPr>
      </w:pPr>
      <w:r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1. Na základě této smlouvy se prodávající zavazuje dodat xerografický papír dle specifikace, v počtu a za cenu stanovenou v nabídce prodávajícího NV-83/2022 uvedené v </w:t>
      </w:r>
      <w:r>
        <w:rPr>
          <w:rFonts w:asciiTheme="majorHAnsi" w:eastAsia="Times New Roman" w:hAnsiTheme="majorHAnsi" w:cs="Times New Roman"/>
          <w:color w:val="000000"/>
          <w:sz w:val="24"/>
          <w:szCs w:val="24"/>
        </w:rPr>
        <w:t>Příloze č. 1</w:t>
      </w:r>
      <w:r>
        <w:rPr>
          <w:rFonts w:asciiTheme="majorHAnsi" w:hAnsiTheme="majorHAnsi" w:cs="Arial"/>
          <w:color w:val="000000"/>
          <w:sz w:val="24"/>
          <w:shd w:val="clear" w:color="auto" w:fill="FFFFFF"/>
        </w:rPr>
        <w:t xml:space="preserve"> </w:t>
      </w:r>
      <w:r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(dále jen jako „zboží“) a převést na kupujícího vlastnické právo ke zboží. </w:t>
      </w:r>
    </w:p>
    <w:p w:rsidR="00CA637F" w:rsidRDefault="00B760FD">
      <w:pPr>
        <w:spacing w:after="12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</w:rPr>
      </w:pPr>
      <w:r>
        <w:rPr>
          <w:rFonts w:asciiTheme="majorHAnsi" w:eastAsia="Times New Roman" w:hAnsiTheme="majorHAnsi" w:cs="Times New Roman"/>
          <w:color w:val="000000"/>
          <w:sz w:val="24"/>
          <w:szCs w:val="24"/>
        </w:rPr>
        <w:t>2. Kupující se na základě této smlouvy zavazuje zaplatit prodávajícímu za dodané zboží kupní cenu specifikovanou v čl. II. této smlouvy.</w:t>
      </w:r>
    </w:p>
    <w:p w:rsidR="00CA637F" w:rsidRDefault="00CA637F">
      <w:pPr>
        <w:spacing w:after="12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</w:rPr>
      </w:pPr>
    </w:p>
    <w:p w:rsidR="00CA637F" w:rsidRDefault="00B760FD">
      <w:pPr>
        <w:spacing w:after="120" w:line="240" w:lineRule="auto"/>
        <w:jc w:val="center"/>
        <w:rPr>
          <w:rFonts w:ascii="Cambria" w:eastAsia="Times New Roman" w:hAnsi="Cambria" w:cs="Times New Roman"/>
          <w:b/>
          <w:color w:val="000000"/>
          <w:sz w:val="24"/>
          <w:szCs w:val="24"/>
        </w:rPr>
      </w:pPr>
      <w:r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II. Kupní cena zboží</w:t>
      </w:r>
    </w:p>
    <w:p w:rsidR="00CA637F" w:rsidRDefault="00B760FD">
      <w:pPr>
        <w:spacing w:after="120" w:line="240" w:lineRule="auto"/>
        <w:jc w:val="both"/>
        <w:rPr>
          <w:rFonts w:ascii="Cambria" w:eastAsia="Times New Roman" w:hAnsi="Cambria" w:cs="Calibri"/>
          <w:color w:val="000000"/>
          <w:sz w:val="24"/>
          <w:szCs w:val="24"/>
        </w:rPr>
      </w:pPr>
      <w:r>
        <w:rPr>
          <w:rFonts w:asciiTheme="majorHAnsi" w:eastAsia="Times New Roman" w:hAnsiTheme="majorHAnsi" w:cstheme="minorHAnsi"/>
          <w:color w:val="000000"/>
          <w:sz w:val="24"/>
          <w:szCs w:val="24"/>
        </w:rPr>
        <w:t>1.</w:t>
      </w:r>
      <w:r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</w:t>
      </w:r>
      <w:r>
        <w:rPr>
          <w:rFonts w:asciiTheme="majorHAnsi" w:eastAsia="Times New Roman" w:hAnsiTheme="majorHAnsi" w:cstheme="minorHAnsi"/>
          <w:color w:val="000000"/>
          <w:sz w:val="24"/>
          <w:szCs w:val="24"/>
        </w:rPr>
        <w:t>Kupní</w:t>
      </w:r>
      <w:r>
        <w:rPr>
          <w:rFonts w:asciiTheme="majorHAnsi" w:eastAsia="Times New Roman" w:hAnsiTheme="majorHAnsi" w:cstheme="minorHAnsi"/>
          <w:color w:val="000000"/>
          <w:sz w:val="24"/>
          <w:szCs w:val="24"/>
        </w:rPr>
        <w:t xml:space="preserve"> cena zboží činí: </w:t>
      </w:r>
    </w:p>
    <w:p w:rsidR="00CA637F" w:rsidRDefault="00B760FD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Cambria" w:hAnsi="Cambria"/>
          <w:bCs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cena v Kč bez DPH:  94 680</w:t>
      </w:r>
      <w:r>
        <w:rPr>
          <w:rFonts w:asciiTheme="majorHAnsi" w:hAnsiTheme="majorHAnsi"/>
          <w:bCs/>
          <w:sz w:val="24"/>
          <w:szCs w:val="24"/>
        </w:rPr>
        <w:t xml:space="preserve"> </w:t>
      </w:r>
      <w:r>
        <w:rPr>
          <w:rFonts w:asciiTheme="majorHAnsi" w:eastAsia="Times New Roman" w:hAnsiTheme="majorHAnsi" w:cstheme="minorHAnsi"/>
          <w:bCs/>
          <w:color w:val="000000"/>
          <w:sz w:val="24"/>
          <w:szCs w:val="24"/>
        </w:rPr>
        <w:t>Kč</w:t>
      </w:r>
    </w:p>
    <w:p w:rsidR="00CA637F" w:rsidRDefault="00B760FD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Cambria" w:hAnsi="Cambria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>sazba DPH v %:</w:t>
      </w:r>
      <w:r>
        <w:rPr>
          <w:rFonts w:asciiTheme="majorHAnsi" w:eastAsia="Times New Roman" w:hAnsiTheme="majorHAnsi" w:cstheme="minorHAnsi"/>
          <w:bCs/>
          <w:color w:val="000000"/>
          <w:sz w:val="24"/>
          <w:szCs w:val="24"/>
        </w:rPr>
        <w:t xml:space="preserve"> </w:t>
      </w:r>
      <w:r>
        <w:rPr>
          <w:rFonts w:asciiTheme="majorHAnsi" w:hAnsiTheme="majorHAnsi"/>
          <w:bCs/>
          <w:sz w:val="24"/>
          <w:szCs w:val="24"/>
        </w:rPr>
        <w:t xml:space="preserve">21 </w:t>
      </w:r>
      <w:r>
        <w:rPr>
          <w:rFonts w:asciiTheme="majorHAnsi" w:eastAsia="Times New Roman" w:hAnsiTheme="majorHAnsi" w:cstheme="minorHAnsi"/>
          <w:bCs/>
          <w:color w:val="000000"/>
          <w:sz w:val="24"/>
          <w:szCs w:val="24"/>
        </w:rPr>
        <w:t xml:space="preserve">% </w:t>
      </w:r>
    </w:p>
    <w:p w:rsidR="00CA637F" w:rsidRDefault="00B760FD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Cambria" w:hAnsi="Cambria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>DPH:</w:t>
      </w:r>
      <w:r>
        <w:rPr>
          <w:rFonts w:asciiTheme="majorHAnsi" w:hAnsiTheme="majorHAnsi"/>
          <w:bCs/>
          <w:sz w:val="24"/>
          <w:szCs w:val="24"/>
        </w:rPr>
        <w:tab/>
        <w:t>19 882,80 Kč</w:t>
      </w:r>
    </w:p>
    <w:p w:rsidR="00CA637F" w:rsidRDefault="00B760FD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Cambria" w:eastAsia="Times New Roman" w:hAnsi="Cambria" w:cs="Calibri"/>
          <w:b/>
          <w:color w:val="000000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celková nabídková cena v Kč včetně DPH: </w:t>
      </w:r>
      <w:r>
        <w:rPr>
          <w:rFonts w:asciiTheme="majorHAnsi" w:eastAsia="Times New Roman" w:hAnsiTheme="majorHAnsi" w:cstheme="minorHAnsi"/>
          <w:b/>
          <w:color w:val="000000"/>
          <w:sz w:val="24"/>
          <w:szCs w:val="24"/>
        </w:rPr>
        <w:t xml:space="preserve"> 114 562,80 Kč</w:t>
      </w:r>
    </w:p>
    <w:p w:rsidR="00CA637F" w:rsidRDefault="00B760FD">
      <w:pPr>
        <w:spacing w:after="120" w:line="240" w:lineRule="auto"/>
        <w:jc w:val="both"/>
        <w:rPr>
          <w:rFonts w:ascii="Cambria" w:eastAsia="Times New Roman" w:hAnsi="Cambria" w:cs="Calibri"/>
          <w:color w:val="000000"/>
          <w:sz w:val="24"/>
          <w:szCs w:val="24"/>
        </w:rPr>
      </w:pPr>
      <w:r>
        <w:rPr>
          <w:rFonts w:asciiTheme="majorHAnsi" w:eastAsia="Times New Roman" w:hAnsiTheme="majorHAnsi" w:cstheme="minorHAnsi"/>
          <w:color w:val="000000"/>
          <w:sz w:val="24"/>
          <w:szCs w:val="24"/>
        </w:rPr>
        <w:t>V kupní ceně za zboží je zahrnuto dodání zboží kupujícímu do místa plnění.</w:t>
      </w:r>
    </w:p>
    <w:p w:rsidR="00CA637F" w:rsidRDefault="00B760FD">
      <w:pPr>
        <w:spacing w:after="12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Theme="majorHAnsi" w:eastAsia="Times New Roman" w:hAnsiTheme="majorHAnsi" w:cstheme="minorHAnsi"/>
          <w:color w:val="000000"/>
          <w:sz w:val="24"/>
          <w:szCs w:val="24"/>
        </w:rPr>
        <w:lastRenderedPageBreak/>
        <w:t>2.</w:t>
      </w:r>
      <w:r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</w:t>
      </w:r>
      <w:r>
        <w:rPr>
          <w:rFonts w:asciiTheme="majorHAnsi" w:eastAsia="Times New Roman" w:hAnsiTheme="majorHAnsi" w:cstheme="minorHAnsi"/>
          <w:color w:val="000000"/>
          <w:sz w:val="24"/>
          <w:szCs w:val="24"/>
        </w:rPr>
        <w:t xml:space="preserve">Kupní cena bude kupujícím uhrazena </w:t>
      </w:r>
      <w:r>
        <w:rPr>
          <w:rFonts w:asciiTheme="majorHAnsi" w:eastAsia="Times New Roman" w:hAnsiTheme="majorHAnsi" w:cstheme="minorHAnsi"/>
          <w:color w:val="000000"/>
          <w:sz w:val="24"/>
          <w:szCs w:val="24"/>
        </w:rPr>
        <w:t>na základě daňového dokladu (faktury) vystaveného prodávajícím.</w:t>
      </w:r>
    </w:p>
    <w:p w:rsidR="00CA637F" w:rsidRDefault="00B760FD">
      <w:pPr>
        <w:spacing w:after="12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Theme="majorHAnsi" w:eastAsia="Times New Roman" w:hAnsiTheme="majorHAnsi" w:cstheme="minorHAnsi"/>
          <w:color w:val="000000"/>
          <w:sz w:val="24"/>
          <w:szCs w:val="24"/>
        </w:rPr>
        <w:t>3.</w:t>
      </w:r>
      <w:r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</w:t>
      </w:r>
      <w:r>
        <w:rPr>
          <w:rFonts w:asciiTheme="majorHAnsi" w:eastAsia="Times New Roman" w:hAnsiTheme="majorHAnsi" w:cstheme="minorHAnsi"/>
          <w:color w:val="000000"/>
          <w:sz w:val="24"/>
          <w:szCs w:val="24"/>
        </w:rPr>
        <w:t>Prodávající je oprávněn vystavit fakturu až po řádném dodání zboží kupujícímu (čl. III. odst. 1 této smlouvy).</w:t>
      </w:r>
      <w:r>
        <w:rPr>
          <w:rFonts w:asciiTheme="majorHAnsi" w:eastAsia="Times New Roman" w:hAnsiTheme="majorHAnsi" w:cstheme="minorHAnsi"/>
          <w:b/>
          <w:color w:val="000000"/>
          <w:sz w:val="24"/>
          <w:szCs w:val="24"/>
        </w:rPr>
        <w:t xml:space="preserve"> </w:t>
      </w:r>
    </w:p>
    <w:p w:rsidR="00CA637F" w:rsidRDefault="00B760FD">
      <w:pPr>
        <w:spacing w:after="12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Theme="majorHAnsi" w:eastAsia="Times New Roman" w:hAnsiTheme="majorHAnsi" w:cstheme="minorHAnsi"/>
          <w:color w:val="000000"/>
          <w:sz w:val="24"/>
          <w:szCs w:val="24"/>
        </w:rPr>
        <w:t>4.</w:t>
      </w:r>
      <w:r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</w:t>
      </w:r>
      <w:r>
        <w:rPr>
          <w:rFonts w:asciiTheme="majorHAnsi" w:eastAsia="Times New Roman" w:hAnsiTheme="majorHAnsi" w:cstheme="minorHAnsi"/>
          <w:color w:val="000000"/>
          <w:sz w:val="24"/>
          <w:szCs w:val="24"/>
        </w:rPr>
        <w:t>Faktura je splatná do 30 dnů ode dne jejího doručení kupujícímu, a to na b</w:t>
      </w:r>
      <w:r>
        <w:rPr>
          <w:rFonts w:asciiTheme="majorHAnsi" w:eastAsia="Times New Roman" w:hAnsiTheme="majorHAnsi" w:cstheme="minorHAnsi"/>
          <w:color w:val="000000"/>
          <w:sz w:val="24"/>
          <w:szCs w:val="24"/>
        </w:rPr>
        <w:t xml:space="preserve">ankovní účet prodávajícího, který je uveden v záhlaví této smlouvy. </w:t>
      </w:r>
    </w:p>
    <w:p w:rsidR="00CA637F" w:rsidRDefault="00B760FD">
      <w:pPr>
        <w:spacing w:after="120" w:line="240" w:lineRule="auto"/>
        <w:jc w:val="both"/>
        <w:rPr>
          <w:rFonts w:ascii="Cambria" w:eastAsia="Times New Roman" w:hAnsi="Cambria" w:cs="Calibri"/>
          <w:color w:val="000000"/>
          <w:sz w:val="24"/>
          <w:szCs w:val="24"/>
        </w:rPr>
      </w:pPr>
      <w:r>
        <w:rPr>
          <w:rFonts w:asciiTheme="majorHAnsi" w:eastAsia="Times New Roman" w:hAnsiTheme="majorHAnsi" w:cstheme="minorHAnsi"/>
          <w:color w:val="000000"/>
          <w:sz w:val="24"/>
          <w:szCs w:val="24"/>
        </w:rPr>
        <w:t>5. Nezaplatí-li kupující prodávajícímu kupní cenu zboží řádně a včas, zavazuje se kupující zaplatit prodávajícímu úrok z prodlení ve výši 0,05 % z kupní ceny za každý den prodlení, a to a</w:t>
      </w:r>
      <w:r>
        <w:rPr>
          <w:rFonts w:asciiTheme="majorHAnsi" w:eastAsia="Times New Roman" w:hAnsiTheme="majorHAnsi" w:cstheme="minorHAnsi"/>
          <w:color w:val="000000"/>
          <w:sz w:val="24"/>
          <w:szCs w:val="24"/>
        </w:rPr>
        <w:t>ž do úplného zaplacení dlužné částky.</w:t>
      </w:r>
    </w:p>
    <w:p w:rsidR="00CA637F" w:rsidRDefault="00B760FD">
      <w:pPr>
        <w:spacing w:after="120" w:line="240" w:lineRule="auto"/>
        <w:jc w:val="center"/>
        <w:rPr>
          <w:rFonts w:ascii="Cambria" w:eastAsia="Times New Roman" w:hAnsi="Cambria" w:cs="Times New Roman"/>
          <w:b/>
          <w:color w:val="000000"/>
          <w:sz w:val="24"/>
          <w:szCs w:val="24"/>
        </w:rPr>
      </w:pPr>
      <w:r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III. Doba a místo plnění</w:t>
      </w:r>
    </w:p>
    <w:p w:rsidR="00CA637F" w:rsidRDefault="00B760FD">
      <w:pPr>
        <w:spacing w:after="120" w:line="240" w:lineRule="auto"/>
        <w:jc w:val="both"/>
        <w:rPr>
          <w:rFonts w:ascii="Cambria" w:eastAsia="Times New Roman" w:hAnsi="Cambria" w:cs="Calibri"/>
          <w:color w:val="000000"/>
          <w:sz w:val="24"/>
          <w:szCs w:val="24"/>
        </w:rPr>
      </w:pPr>
      <w:r>
        <w:rPr>
          <w:rFonts w:asciiTheme="majorHAnsi" w:eastAsia="Times New Roman" w:hAnsiTheme="majorHAnsi" w:cstheme="minorHAnsi"/>
          <w:color w:val="000000"/>
          <w:sz w:val="24"/>
          <w:szCs w:val="24"/>
        </w:rPr>
        <w:t>1.</w:t>
      </w:r>
      <w:r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</w:t>
      </w:r>
      <w:r>
        <w:rPr>
          <w:rFonts w:asciiTheme="majorHAnsi" w:eastAsia="Times New Roman" w:hAnsiTheme="majorHAnsi" w:cstheme="minorHAnsi"/>
          <w:color w:val="000000"/>
          <w:sz w:val="24"/>
          <w:szCs w:val="24"/>
        </w:rPr>
        <w:t xml:space="preserve">Prodávající se zavazuje dodat zboží kupujícímu </w:t>
      </w:r>
      <w:r>
        <w:rPr>
          <w:rFonts w:asciiTheme="majorHAnsi" w:eastAsia="Times New Roman" w:hAnsiTheme="majorHAnsi" w:cstheme="minorHAnsi"/>
          <w:b/>
          <w:color w:val="000000"/>
          <w:sz w:val="24"/>
          <w:szCs w:val="24"/>
        </w:rPr>
        <w:t>nejpozději do 4 týdnů</w:t>
      </w:r>
      <w:r>
        <w:rPr>
          <w:rFonts w:asciiTheme="majorHAnsi" w:eastAsia="Times New Roman" w:hAnsiTheme="majorHAnsi" w:cstheme="minorHAnsi"/>
          <w:color w:val="000000"/>
          <w:sz w:val="24"/>
          <w:szCs w:val="24"/>
        </w:rPr>
        <w:t xml:space="preserve"> ode dne uzavření kupní smlouvy. Přesné datum předání bude stanoveno na základě dohody mezi prodávajícím a kupujícím. Za řádné předání zboží se považuje jeho dodání na adresu sídla kupujícího, předání všech dokladů potřebných pro jeho řádné užívání, a podp</w:t>
      </w:r>
      <w:r>
        <w:rPr>
          <w:rFonts w:asciiTheme="majorHAnsi" w:eastAsia="Times New Roman" w:hAnsiTheme="majorHAnsi" w:cstheme="minorHAnsi"/>
          <w:color w:val="000000"/>
          <w:sz w:val="24"/>
          <w:szCs w:val="24"/>
        </w:rPr>
        <w:t>isu protokolu o předání zboží oběma kupními stranami.</w:t>
      </w:r>
    </w:p>
    <w:p w:rsidR="00CA637F" w:rsidRDefault="00B760FD">
      <w:pPr>
        <w:spacing w:after="120" w:line="240" w:lineRule="auto"/>
        <w:jc w:val="both"/>
        <w:rPr>
          <w:rFonts w:ascii="Cambria" w:eastAsia="Times New Roman" w:hAnsi="Cambria" w:cs="Calibri"/>
          <w:color w:val="000000"/>
          <w:sz w:val="24"/>
          <w:szCs w:val="24"/>
        </w:rPr>
      </w:pPr>
      <w:r>
        <w:rPr>
          <w:rFonts w:asciiTheme="majorHAnsi" w:eastAsia="Times New Roman" w:hAnsiTheme="majorHAnsi" w:cstheme="minorHAnsi"/>
          <w:color w:val="000000"/>
          <w:sz w:val="24"/>
          <w:szCs w:val="24"/>
        </w:rPr>
        <w:t>2.</w:t>
      </w:r>
      <w:r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</w:t>
      </w:r>
      <w:r>
        <w:rPr>
          <w:rFonts w:asciiTheme="majorHAnsi" w:eastAsia="Times New Roman" w:hAnsiTheme="majorHAnsi" w:cstheme="minorHAnsi"/>
          <w:color w:val="000000"/>
          <w:sz w:val="24"/>
          <w:szCs w:val="24"/>
        </w:rPr>
        <w:t>Nedodá-li prodávající kupujícímu zboží řádně a včas, zavazuje se prodávající zaplatit kupujícímu smluvní pokutu ve výši 0,5 % z kupní ceny za každý den prodlení, a to až do řádného předání zboží kupu</w:t>
      </w:r>
      <w:r>
        <w:rPr>
          <w:rFonts w:asciiTheme="majorHAnsi" w:eastAsia="Times New Roman" w:hAnsiTheme="majorHAnsi" w:cstheme="minorHAnsi"/>
          <w:color w:val="000000"/>
          <w:sz w:val="24"/>
          <w:szCs w:val="24"/>
        </w:rPr>
        <w:t>jícímu.</w:t>
      </w:r>
    </w:p>
    <w:p w:rsidR="00CA637F" w:rsidRDefault="00B760FD">
      <w:pPr>
        <w:pStyle w:val="FormtovanvHTML"/>
        <w:jc w:val="both"/>
        <w:rPr>
          <w:rFonts w:ascii="Cambria" w:hAnsi="Cambria" w:cs="Calibri"/>
          <w:color w:val="000000"/>
          <w:sz w:val="24"/>
          <w:szCs w:val="24"/>
        </w:rPr>
      </w:pPr>
      <w:r>
        <w:rPr>
          <w:rFonts w:asciiTheme="majorHAnsi" w:hAnsiTheme="majorHAnsi" w:cstheme="minorHAnsi"/>
          <w:color w:val="000000"/>
          <w:sz w:val="24"/>
          <w:szCs w:val="24"/>
        </w:rPr>
        <w:t xml:space="preserve">3. Kontaktní osobou a odpovědným zaměstnancem kupujícího je pro účely této smlouvy včetně převzetí předmětu plnění určen Marta Koudelková, tel. 267 102 179, </w:t>
      </w:r>
      <w:r>
        <w:rPr>
          <w:rFonts w:asciiTheme="majorHAnsi" w:hAnsiTheme="majorHAnsi"/>
          <w:sz w:val="22"/>
        </w:rPr>
        <w:t>email: </w:t>
      </w:r>
      <w:hyperlink r:id="rId8">
        <w:r>
          <w:rPr>
            <w:rStyle w:val="Hypertextovodkaz"/>
            <w:rFonts w:asciiTheme="majorHAnsi" w:hAnsiTheme="majorHAnsi"/>
            <w:sz w:val="22"/>
          </w:rPr>
          <w:t>marta.koudelkova@lf3.cuni.cz</w:t>
        </w:r>
      </w:hyperlink>
      <w:r>
        <w:rPr>
          <w:rFonts w:asciiTheme="majorHAnsi" w:hAnsiTheme="majorHAnsi"/>
          <w:sz w:val="22"/>
        </w:rPr>
        <w:t xml:space="preserve"> </w:t>
      </w:r>
      <w:r>
        <w:rPr>
          <w:rFonts w:asciiTheme="majorHAnsi" w:hAnsiTheme="majorHAnsi"/>
          <w:sz w:val="22"/>
        </w:rPr>
        <w:t xml:space="preserve">  </w:t>
      </w:r>
    </w:p>
    <w:p w:rsidR="00CA637F" w:rsidRDefault="00B760FD">
      <w:pPr>
        <w:spacing w:after="120" w:line="240" w:lineRule="auto"/>
        <w:jc w:val="both"/>
        <w:rPr>
          <w:rFonts w:ascii="Cambria" w:eastAsia="Times New Roman" w:hAnsi="Cambria" w:cs="Calibri"/>
          <w:color w:val="000000"/>
          <w:sz w:val="24"/>
          <w:szCs w:val="24"/>
        </w:rPr>
      </w:pPr>
      <w:r>
        <w:rPr>
          <w:rFonts w:asciiTheme="majorHAnsi" w:eastAsia="Times New Roman" w:hAnsiTheme="majorHAnsi" w:cstheme="minorHAnsi"/>
          <w:color w:val="000000"/>
          <w:sz w:val="24"/>
          <w:szCs w:val="24"/>
        </w:rPr>
        <w:t>4. Kontaktní osobou prodávajícího je pro účely této smlouvy včetně předání předmětu plnění určen M</w:t>
      </w:r>
      <w:r>
        <w:rPr>
          <w:rFonts w:asciiTheme="majorHAnsi" w:eastAsia="Times New Roman" w:hAnsiTheme="majorHAnsi" w:cstheme="minorHAnsi"/>
          <w:color w:val="000000"/>
          <w:sz w:val="24"/>
          <w:szCs w:val="24"/>
        </w:rPr>
        <w:t xml:space="preserve">iloslav </w:t>
      </w:r>
      <w:proofErr w:type="spellStart"/>
      <w:r>
        <w:rPr>
          <w:rFonts w:asciiTheme="majorHAnsi" w:eastAsia="Times New Roman" w:hAnsiTheme="majorHAnsi" w:cstheme="minorHAnsi"/>
          <w:color w:val="000000"/>
          <w:sz w:val="24"/>
          <w:szCs w:val="24"/>
        </w:rPr>
        <w:t>P</w:t>
      </w:r>
      <w:r>
        <w:rPr>
          <w:rFonts w:ascii="Liberation Serif" w:eastAsia="Times New Roman" w:hAnsi="Liberation Serif" w:cstheme="minorHAnsi"/>
          <w:color w:val="000000"/>
          <w:sz w:val="24"/>
          <w:szCs w:val="24"/>
        </w:rPr>
        <w:t>ö</w:t>
      </w:r>
      <w:r>
        <w:rPr>
          <w:rFonts w:asciiTheme="majorHAnsi" w:eastAsia="Times New Roman" w:hAnsiTheme="majorHAnsi" w:cstheme="minorHAnsi"/>
          <w:color w:val="000000"/>
          <w:sz w:val="24"/>
          <w:szCs w:val="24"/>
        </w:rPr>
        <w:t>schl</w:t>
      </w:r>
      <w:proofErr w:type="spellEnd"/>
      <w:r>
        <w:rPr>
          <w:rFonts w:asciiTheme="majorHAnsi" w:eastAsia="Times New Roman" w:hAnsiTheme="majorHAnsi" w:cstheme="minorHAnsi"/>
          <w:color w:val="000000"/>
          <w:sz w:val="24"/>
          <w:szCs w:val="24"/>
        </w:rPr>
        <w:t>, 602 698 774, poschl@apap.cz</w:t>
      </w:r>
    </w:p>
    <w:p w:rsidR="00CA637F" w:rsidRDefault="00B760FD">
      <w:pPr>
        <w:spacing w:after="120" w:line="240" w:lineRule="auto"/>
        <w:jc w:val="center"/>
        <w:rPr>
          <w:rFonts w:ascii="Cambria" w:eastAsia="Times New Roman" w:hAnsi="Cambria" w:cs="Times New Roman"/>
          <w:b/>
          <w:color w:val="000000"/>
          <w:sz w:val="24"/>
          <w:szCs w:val="24"/>
        </w:rPr>
      </w:pPr>
      <w:r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IV. Nebezpečí škody na zboží</w:t>
      </w:r>
    </w:p>
    <w:p w:rsidR="00CA637F" w:rsidRDefault="00B760FD">
      <w:pPr>
        <w:spacing w:after="120" w:line="240" w:lineRule="auto"/>
        <w:jc w:val="both"/>
        <w:rPr>
          <w:rFonts w:ascii="Cambria" w:eastAsia="Times New Roman" w:hAnsi="Cambria" w:cs="Calibri"/>
          <w:color w:val="000000"/>
          <w:sz w:val="24"/>
          <w:szCs w:val="24"/>
        </w:rPr>
      </w:pPr>
      <w:r>
        <w:rPr>
          <w:rFonts w:asciiTheme="majorHAnsi" w:eastAsia="Times New Roman" w:hAnsiTheme="majorHAnsi" w:cstheme="minorHAnsi"/>
          <w:color w:val="000000"/>
          <w:sz w:val="24"/>
          <w:szCs w:val="24"/>
        </w:rPr>
        <w:t>1.</w:t>
      </w:r>
      <w:r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</w:t>
      </w:r>
      <w:r>
        <w:rPr>
          <w:rFonts w:asciiTheme="majorHAnsi" w:eastAsia="Times New Roman" w:hAnsiTheme="majorHAnsi" w:cstheme="minorHAnsi"/>
          <w:color w:val="000000"/>
          <w:sz w:val="24"/>
          <w:szCs w:val="24"/>
        </w:rPr>
        <w:t xml:space="preserve">Nebezpečí škody na zboží přechází z prodávajícího na kupujícího okamžikem podpisu protokolu o předání zboží oběma smluvními stranami.  </w:t>
      </w:r>
    </w:p>
    <w:p w:rsidR="00CA637F" w:rsidRDefault="00B760FD">
      <w:pPr>
        <w:spacing w:after="120" w:line="240" w:lineRule="auto"/>
        <w:jc w:val="center"/>
        <w:rPr>
          <w:rFonts w:ascii="Cambria" w:eastAsia="Times New Roman" w:hAnsi="Cambria" w:cs="Calibri"/>
          <w:color w:val="000000"/>
          <w:sz w:val="24"/>
          <w:szCs w:val="24"/>
        </w:rPr>
      </w:pPr>
      <w:r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V. Odpovědnost za vady zboží, záruční a pozáruční servis</w:t>
      </w:r>
    </w:p>
    <w:p w:rsidR="00CA637F" w:rsidRDefault="00B760FD">
      <w:pPr>
        <w:spacing w:after="12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Theme="majorHAnsi" w:eastAsia="Times New Roman" w:hAnsiTheme="majorHAnsi" w:cstheme="minorHAnsi"/>
          <w:color w:val="000000"/>
          <w:sz w:val="24"/>
          <w:szCs w:val="24"/>
        </w:rPr>
        <w:t>1.</w:t>
      </w:r>
      <w:r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</w:t>
      </w:r>
      <w:r>
        <w:rPr>
          <w:rFonts w:asciiTheme="majorHAnsi" w:eastAsia="Times New Roman" w:hAnsiTheme="majorHAnsi" w:cstheme="minorHAnsi"/>
          <w:color w:val="000000"/>
          <w:sz w:val="24"/>
          <w:szCs w:val="24"/>
        </w:rPr>
        <w:t>Prodávající se zavazuje dodat kupujícímu zboží v kvalitě kup</w:t>
      </w:r>
      <w:r>
        <w:rPr>
          <w:rFonts w:asciiTheme="majorHAnsi" w:eastAsia="Times New Roman" w:hAnsiTheme="majorHAnsi" w:cstheme="minorHAnsi"/>
          <w:color w:val="000000"/>
          <w:sz w:val="24"/>
          <w:szCs w:val="24"/>
        </w:rPr>
        <w:t>ujícím vymíněné v zadávací dokumentaci k zadávacímu řízení, a dále v souladu s příslušnými platnými právními předpisy a technickými či jinými normami, a to jak v České republice, tak i v zemi výrobce zboží.</w:t>
      </w:r>
    </w:p>
    <w:p w:rsidR="00CA637F" w:rsidRDefault="00B760FD">
      <w:pPr>
        <w:spacing w:after="12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Theme="majorHAnsi" w:eastAsia="Times New Roman" w:hAnsiTheme="majorHAnsi" w:cstheme="minorHAnsi"/>
          <w:color w:val="000000"/>
          <w:sz w:val="24"/>
          <w:szCs w:val="24"/>
        </w:rPr>
        <w:t>2.</w:t>
      </w:r>
      <w:r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</w:t>
      </w:r>
      <w:r>
        <w:rPr>
          <w:rFonts w:asciiTheme="majorHAnsi" w:eastAsia="Times New Roman" w:hAnsiTheme="majorHAnsi" w:cstheme="minorHAnsi"/>
          <w:color w:val="000000"/>
          <w:sz w:val="24"/>
          <w:szCs w:val="24"/>
        </w:rPr>
        <w:t>Prodávající poskytuje kupujícímu záruku za jak</w:t>
      </w:r>
      <w:r>
        <w:rPr>
          <w:rFonts w:asciiTheme="majorHAnsi" w:eastAsia="Times New Roman" w:hAnsiTheme="majorHAnsi" w:cstheme="minorHAnsi"/>
          <w:color w:val="000000"/>
          <w:sz w:val="24"/>
          <w:szCs w:val="24"/>
        </w:rPr>
        <w:t>ost zboží. Záruční doba je 24 měsíců, a začíná běžet ode dne následujícího po dni předání zboží dle čl. III odst. 1 této smlouvy.</w:t>
      </w:r>
    </w:p>
    <w:p w:rsidR="00CA637F" w:rsidRDefault="00B760FD">
      <w:pPr>
        <w:spacing w:after="120" w:line="240" w:lineRule="auto"/>
        <w:jc w:val="center"/>
        <w:rPr>
          <w:rFonts w:ascii="Cambria" w:eastAsia="Times New Roman" w:hAnsi="Cambria" w:cs="Times New Roman"/>
          <w:b/>
          <w:color w:val="000000"/>
          <w:sz w:val="24"/>
          <w:szCs w:val="24"/>
        </w:rPr>
      </w:pPr>
      <w:r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VI. Salvátorská klauzule</w:t>
      </w:r>
    </w:p>
    <w:p w:rsidR="00CA637F" w:rsidRDefault="00B760FD">
      <w:pPr>
        <w:spacing w:after="120" w:line="240" w:lineRule="auto"/>
        <w:jc w:val="both"/>
        <w:rPr>
          <w:rFonts w:ascii="Cambria" w:eastAsia="Times New Roman" w:hAnsi="Cambria" w:cs="Calibri"/>
          <w:color w:val="000000"/>
          <w:sz w:val="24"/>
          <w:szCs w:val="24"/>
        </w:rPr>
      </w:pPr>
      <w:r>
        <w:rPr>
          <w:rFonts w:asciiTheme="majorHAnsi" w:eastAsia="Times New Roman" w:hAnsiTheme="majorHAnsi" w:cstheme="minorHAnsi"/>
          <w:color w:val="000000"/>
          <w:sz w:val="24"/>
          <w:szCs w:val="24"/>
        </w:rPr>
        <w:t>1.</w:t>
      </w:r>
      <w:r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</w:t>
      </w:r>
      <w:r>
        <w:rPr>
          <w:rFonts w:asciiTheme="majorHAnsi" w:eastAsia="Times New Roman" w:hAnsiTheme="majorHAnsi" w:cstheme="minorHAnsi"/>
          <w:color w:val="000000"/>
          <w:sz w:val="24"/>
          <w:szCs w:val="24"/>
        </w:rPr>
        <w:t xml:space="preserve">Je-li nebo stane-li se některé ustanovení této smlouvy neplatné či neúčinné, nedotýká se to </w:t>
      </w:r>
      <w:r>
        <w:rPr>
          <w:rFonts w:asciiTheme="majorHAnsi" w:eastAsia="Times New Roman" w:hAnsiTheme="majorHAnsi" w:cstheme="minorHAnsi"/>
          <w:color w:val="000000"/>
          <w:sz w:val="24"/>
          <w:szCs w:val="24"/>
        </w:rPr>
        <w:t xml:space="preserve">ostatních ustanovení této smlouvy, která zůstávají platná a účinná. Smluvní strany se v tomto případě zavazují dohodou nahradit ustanovení neplatné a neúčinné novým ustanovením platným a účinným, které nejlépe odpovídá původně zamýšlenému účelu ustanovení </w:t>
      </w:r>
      <w:r>
        <w:rPr>
          <w:rFonts w:asciiTheme="majorHAnsi" w:eastAsia="Times New Roman" w:hAnsiTheme="majorHAnsi" w:cstheme="minorHAnsi"/>
          <w:color w:val="000000"/>
          <w:sz w:val="24"/>
          <w:szCs w:val="24"/>
        </w:rPr>
        <w:t>neplatného a neúčinného. Do té doby platí odpovídající úprava platných obecně závazných právních předpisů České republiky.</w:t>
      </w:r>
    </w:p>
    <w:p w:rsidR="00CA637F" w:rsidRDefault="00B760FD">
      <w:pPr>
        <w:spacing w:after="120" w:line="240" w:lineRule="auto"/>
        <w:jc w:val="center"/>
        <w:rPr>
          <w:rFonts w:ascii="Cambria" w:eastAsia="Times New Roman" w:hAnsi="Cambria" w:cs="Times New Roman"/>
          <w:b/>
          <w:color w:val="000000"/>
          <w:sz w:val="24"/>
          <w:szCs w:val="24"/>
        </w:rPr>
      </w:pPr>
      <w:r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VII. Ostatní ustanovení</w:t>
      </w:r>
    </w:p>
    <w:p w:rsidR="00CA637F" w:rsidRDefault="00B760FD">
      <w:pPr>
        <w:spacing w:after="12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Theme="majorHAnsi" w:eastAsia="Times New Roman" w:hAnsiTheme="majorHAnsi" w:cstheme="minorHAnsi"/>
          <w:color w:val="000000"/>
          <w:sz w:val="24"/>
          <w:szCs w:val="24"/>
        </w:rPr>
        <w:t>1.</w:t>
      </w:r>
      <w:r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</w:t>
      </w:r>
      <w:r>
        <w:rPr>
          <w:rFonts w:asciiTheme="majorHAnsi" w:eastAsia="Times New Roman" w:hAnsiTheme="majorHAnsi" w:cstheme="minorHAnsi"/>
          <w:color w:val="000000"/>
          <w:sz w:val="24"/>
          <w:szCs w:val="24"/>
        </w:rPr>
        <w:t>Obě smluvní strany jsou povinny oznámit druhé smluvní straně jakoukoliv změnu údajů uvedených v záhlaví té</w:t>
      </w:r>
      <w:r>
        <w:rPr>
          <w:rFonts w:asciiTheme="majorHAnsi" w:eastAsia="Times New Roman" w:hAnsiTheme="majorHAnsi" w:cstheme="minorHAnsi"/>
          <w:color w:val="000000"/>
          <w:sz w:val="24"/>
          <w:szCs w:val="24"/>
        </w:rPr>
        <w:t>to smlouvy, a to písemně bez zbytečného odkladu poté, kdy se o příslušné změně dozví.</w:t>
      </w:r>
    </w:p>
    <w:p w:rsidR="00CA637F" w:rsidRDefault="00B760FD">
      <w:pPr>
        <w:spacing w:after="120" w:line="240" w:lineRule="auto"/>
        <w:jc w:val="both"/>
        <w:rPr>
          <w:rFonts w:ascii="Cambria" w:eastAsia="Times New Roman" w:hAnsi="Cambria" w:cs="Calibri"/>
          <w:color w:val="000000"/>
          <w:sz w:val="24"/>
          <w:szCs w:val="24"/>
        </w:rPr>
      </w:pPr>
      <w:r>
        <w:rPr>
          <w:rFonts w:asciiTheme="majorHAnsi" w:eastAsia="Times New Roman" w:hAnsiTheme="majorHAnsi" w:cstheme="minorHAnsi"/>
          <w:color w:val="000000"/>
          <w:sz w:val="24"/>
          <w:szCs w:val="24"/>
        </w:rPr>
        <w:lastRenderedPageBreak/>
        <w:t>2.</w:t>
      </w:r>
      <w:r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</w:t>
      </w:r>
      <w:r>
        <w:rPr>
          <w:rFonts w:asciiTheme="majorHAnsi" w:eastAsia="Times New Roman" w:hAnsiTheme="majorHAnsi" w:cstheme="minorHAnsi"/>
          <w:color w:val="000000"/>
          <w:sz w:val="24"/>
          <w:szCs w:val="24"/>
        </w:rPr>
        <w:t>Kupující není oprávněn převést práva a povinnosti z této kupní smlouvy či z její části na třetí osobu bez souhlasu prodávajícího.</w:t>
      </w:r>
    </w:p>
    <w:p w:rsidR="00CA637F" w:rsidRDefault="00B760FD">
      <w:pPr>
        <w:spacing w:after="120" w:line="240" w:lineRule="auto"/>
        <w:jc w:val="center"/>
        <w:rPr>
          <w:rFonts w:ascii="Cambria" w:eastAsia="Times New Roman" w:hAnsi="Cambria" w:cs="Times New Roman"/>
          <w:b/>
          <w:color w:val="000000"/>
          <w:sz w:val="24"/>
          <w:szCs w:val="24"/>
        </w:rPr>
      </w:pPr>
      <w:r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VIII. Registrace</w:t>
      </w:r>
    </w:p>
    <w:p w:rsidR="00CA637F" w:rsidRDefault="00B760FD">
      <w:pPr>
        <w:spacing w:after="120" w:line="240" w:lineRule="auto"/>
        <w:jc w:val="both"/>
        <w:rPr>
          <w:rFonts w:ascii="Cambria" w:eastAsia="Times New Roman" w:hAnsi="Cambria" w:cs="Calibri"/>
          <w:color w:val="000000"/>
          <w:sz w:val="24"/>
          <w:szCs w:val="24"/>
        </w:rPr>
      </w:pPr>
      <w:r>
        <w:rPr>
          <w:rFonts w:asciiTheme="majorHAnsi" w:eastAsia="Times New Roman" w:hAnsiTheme="majorHAnsi" w:cstheme="minorHAnsi"/>
          <w:color w:val="000000"/>
          <w:sz w:val="24"/>
          <w:szCs w:val="24"/>
        </w:rPr>
        <w:t>1.</w:t>
      </w:r>
      <w:r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</w:t>
      </w:r>
      <w:r>
        <w:rPr>
          <w:rFonts w:asciiTheme="majorHAnsi" w:eastAsia="Times New Roman" w:hAnsiTheme="majorHAnsi" w:cstheme="minorHAnsi"/>
          <w:color w:val="000000"/>
          <w:sz w:val="24"/>
          <w:szCs w:val="24"/>
        </w:rPr>
        <w:t>Smluvní strany be</w:t>
      </w:r>
      <w:r>
        <w:rPr>
          <w:rFonts w:asciiTheme="majorHAnsi" w:eastAsia="Times New Roman" w:hAnsiTheme="majorHAnsi" w:cstheme="minorHAnsi"/>
          <w:color w:val="000000"/>
          <w:sz w:val="24"/>
          <w:szCs w:val="24"/>
        </w:rPr>
        <w:t>rou na vědomí, že tato smlouva ke své účinnosti vyžaduje uveřejnění v registru smluv podle zákona č. 340/2015 Sb., a s tímto uveřejněním souhlasí. Zaslání smlouvy do registru smluv zajistí kupující neprodleně po podpisu smlouvy. Kupující se současně zavazu</w:t>
      </w:r>
      <w:r>
        <w:rPr>
          <w:rFonts w:asciiTheme="majorHAnsi" w:eastAsia="Times New Roman" w:hAnsiTheme="majorHAnsi" w:cstheme="minorHAnsi"/>
          <w:color w:val="000000"/>
          <w:sz w:val="24"/>
          <w:szCs w:val="24"/>
        </w:rPr>
        <w:t>je informovat druhou smluvní stranu o provedení registrace tak, že zašle druhé smluvní straně</w:t>
      </w:r>
      <w:r>
        <w:rPr>
          <w:rFonts w:asciiTheme="majorHAnsi" w:eastAsia="Times New Roman" w:hAnsiTheme="majorHAnsi" w:cs="Arial"/>
          <w:i/>
          <w:iCs/>
          <w:color w:val="333333"/>
          <w:sz w:val="24"/>
          <w:szCs w:val="24"/>
        </w:rPr>
        <w:t> </w:t>
      </w:r>
      <w:r>
        <w:rPr>
          <w:rFonts w:asciiTheme="majorHAnsi" w:eastAsia="Times New Roman" w:hAnsiTheme="majorHAnsi" w:cstheme="minorHAnsi"/>
          <w:color w:val="000000"/>
          <w:sz w:val="24"/>
          <w:szCs w:val="24"/>
        </w:rPr>
        <w:t>kopii potvrzení správce registru smluv o uveřejnění smlouvy bez zbytečného odkladu poté, kdy sama potvrzení obdrží, popř. již v průvodním formuláři vyplní přísluš</w:t>
      </w:r>
      <w:r>
        <w:rPr>
          <w:rFonts w:asciiTheme="majorHAnsi" w:eastAsia="Times New Roman" w:hAnsiTheme="majorHAnsi" w:cstheme="minorHAnsi"/>
          <w:color w:val="000000"/>
          <w:sz w:val="24"/>
          <w:szCs w:val="24"/>
        </w:rPr>
        <w:t>nou kolonku s ID datové schránky druhé smluvní strany (v takovém případě potvrzení od správce registru smluv o provedení registrace smlouvy obdrží obě smluvní strany zároveň).</w:t>
      </w:r>
    </w:p>
    <w:p w:rsidR="00CA637F" w:rsidRDefault="00B760FD">
      <w:pPr>
        <w:spacing w:after="120" w:line="240" w:lineRule="auto"/>
        <w:jc w:val="center"/>
        <w:rPr>
          <w:rFonts w:ascii="Cambria" w:eastAsia="Times New Roman" w:hAnsi="Cambria" w:cs="Times New Roman"/>
          <w:b/>
          <w:color w:val="000000"/>
          <w:sz w:val="24"/>
          <w:szCs w:val="24"/>
        </w:rPr>
      </w:pPr>
      <w:r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IX. Závěrečná ustanovení</w:t>
      </w:r>
    </w:p>
    <w:p w:rsidR="00CA637F" w:rsidRDefault="00B760FD">
      <w:pPr>
        <w:spacing w:after="12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Theme="majorHAnsi" w:eastAsia="Times New Roman" w:hAnsiTheme="majorHAnsi" w:cstheme="minorHAnsi"/>
          <w:color w:val="000000"/>
          <w:sz w:val="24"/>
          <w:szCs w:val="24"/>
        </w:rPr>
        <w:t>1.</w:t>
      </w:r>
      <w:r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</w:t>
      </w:r>
      <w:r>
        <w:rPr>
          <w:rFonts w:asciiTheme="majorHAnsi" w:eastAsia="Times New Roman" w:hAnsiTheme="majorHAnsi" w:cstheme="minorHAnsi"/>
          <w:color w:val="000000"/>
          <w:sz w:val="24"/>
          <w:szCs w:val="24"/>
        </w:rPr>
        <w:t>Právní vztahy touto smlouvou neupravené se řídí práv</w:t>
      </w:r>
      <w:r>
        <w:rPr>
          <w:rFonts w:asciiTheme="majorHAnsi" w:eastAsia="Times New Roman" w:hAnsiTheme="majorHAnsi" w:cstheme="minorHAnsi"/>
          <w:color w:val="000000"/>
          <w:sz w:val="24"/>
          <w:szCs w:val="24"/>
        </w:rPr>
        <w:t xml:space="preserve">em České republiky, platnými ustanoveními zákona č. 89/2012 Sb., občanský zákoník, </w:t>
      </w:r>
      <w:r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ve znění pozdějších předpisů, </w:t>
      </w:r>
      <w:r>
        <w:rPr>
          <w:rFonts w:asciiTheme="majorHAnsi" w:eastAsia="Times New Roman" w:hAnsiTheme="majorHAnsi" w:cstheme="minorHAnsi"/>
          <w:color w:val="000000"/>
          <w:sz w:val="24"/>
          <w:szCs w:val="24"/>
        </w:rPr>
        <w:t xml:space="preserve">zejména jeho §§ 2079 a následujícími, ve znění pozdějších předpisů. Smluvní strany se dohodly, že Vídeňská úmluva o mezinárodní koupi zboží se </w:t>
      </w:r>
      <w:r>
        <w:rPr>
          <w:rFonts w:asciiTheme="majorHAnsi" w:eastAsia="Times New Roman" w:hAnsiTheme="majorHAnsi" w:cstheme="minorHAnsi"/>
          <w:color w:val="000000"/>
          <w:sz w:val="24"/>
          <w:szCs w:val="24"/>
        </w:rPr>
        <w:t>na právní vztahy vyplývající z této smlouvy neuplatní.</w:t>
      </w:r>
    </w:p>
    <w:p w:rsidR="00CA637F" w:rsidRDefault="00B760FD">
      <w:pPr>
        <w:spacing w:after="120" w:line="240" w:lineRule="auto"/>
        <w:jc w:val="both"/>
        <w:rPr>
          <w:rFonts w:ascii="Cambria" w:eastAsia="Times New Roman" w:hAnsi="Cambria" w:cs="Calibri"/>
          <w:color w:val="000000"/>
          <w:sz w:val="24"/>
          <w:szCs w:val="24"/>
        </w:rPr>
      </w:pPr>
      <w:r>
        <w:rPr>
          <w:rFonts w:asciiTheme="majorHAnsi" w:eastAsia="Times New Roman" w:hAnsiTheme="majorHAnsi" w:cstheme="minorHAnsi"/>
          <w:color w:val="000000"/>
          <w:sz w:val="24"/>
          <w:szCs w:val="24"/>
        </w:rPr>
        <w:t>2.</w:t>
      </w:r>
      <w:r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</w:t>
      </w:r>
      <w:r>
        <w:rPr>
          <w:rFonts w:asciiTheme="majorHAnsi" w:eastAsia="Times New Roman" w:hAnsiTheme="majorHAnsi" w:cstheme="minorHAnsi"/>
          <w:color w:val="000000"/>
          <w:sz w:val="24"/>
          <w:szCs w:val="24"/>
        </w:rPr>
        <w:t>Při výkladu této smlouvy nemají obchodní zvyklosti přednost před právními předpisy, zejména před zákonem č. 89/2012 Sb., občanský zákoník,</w:t>
      </w:r>
      <w:r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ve znění pozdějších předpisů</w:t>
      </w:r>
      <w:r>
        <w:rPr>
          <w:rFonts w:asciiTheme="majorHAnsi" w:eastAsia="Times New Roman" w:hAnsiTheme="majorHAnsi" w:cstheme="minorHAnsi"/>
          <w:color w:val="000000"/>
          <w:sz w:val="24"/>
          <w:szCs w:val="24"/>
        </w:rPr>
        <w:t>.</w:t>
      </w:r>
    </w:p>
    <w:p w:rsidR="00CA637F" w:rsidRDefault="00B760FD">
      <w:pPr>
        <w:spacing w:after="12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Theme="majorHAnsi" w:eastAsia="Times New Roman" w:hAnsiTheme="majorHAnsi" w:cstheme="minorHAnsi"/>
          <w:color w:val="000000"/>
          <w:sz w:val="24"/>
          <w:szCs w:val="24"/>
        </w:rPr>
        <w:t xml:space="preserve">3. K projednávání a </w:t>
      </w:r>
      <w:r>
        <w:rPr>
          <w:rFonts w:asciiTheme="majorHAnsi" w:eastAsia="Times New Roman" w:hAnsiTheme="majorHAnsi" w:cstheme="minorHAnsi"/>
          <w:color w:val="000000"/>
          <w:sz w:val="24"/>
          <w:szCs w:val="24"/>
        </w:rPr>
        <w:t>rozhodnutí sporů vyplývajících z této smlouvy jsou příslušné obecné soudy České republiky. Tato smlouva nabývá platnosti dnem jejího podpisu oběma smluvními stranami.</w:t>
      </w:r>
    </w:p>
    <w:p w:rsidR="00CA637F" w:rsidRDefault="00B760FD">
      <w:pPr>
        <w:spacing w:after="120" w:line="240" w:lineRule="auto"/>
        <w:jc w:val="both"/>
        <w:rPr>
          <w:rFonts w:ascii="Cambria" w:eastAsia="Times New Roman" w:hAnsi="Cambria" w:cs="Calibri"/>
          <w:color w:val="000000"/>
          <w:sz w:val="24"/>
          <w:szCs w:val="24"/>
        </w:rPr>
      </w:pPr>
      <w:r>
        <w:rPr>
          <w:rFonts w:asciiTheme="majorHAnsi" w:eastAsia="Times New Roman" w:hAnsiTheme="majorHAnsi" w:cstheme="minorHAnsi"/>
          <w:color w:val="000000"/>
          <w:sz w:val="24"/>
          <w:szCs w:val="24"/>
        </w:rPr>
        <w:t>4.</w:t>
      </w:r>
      <w:r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</w:t>
      </w:r>
      <w:r>
        <w:rPr>
          <w:rFonts w:asciiTheme="majorHAnsi" w:eastAsia="Times New Roman" w:hAnsiTheme="majorHAnsi" w:cstheme="minorHAnsi"/>
          <w:color w:val="000000"/>
          <w:sz w:val="24"/>
          <w:szCs w:val="24"/>
        </w:rPr>
        <w:t>Tato smlouva se vyhotovuje ve třech stejnopisech s platností originálu, z nichž kupují</w:t>
      </w:r>
      <w:r>
        <w:rPr>
          <w:rFonts w:asciiTheme="majorHAnsi" w:eastAsia="Times New Roman" w:hAnsiTheme="majorHAnsi" w:cstheme="minorHAnsi"/>
          <w:color w:val="000000"/>
          <w:sz w:val="24"/>
          <w:szCs w:val="24"/>
        </w:rPr>
        <w:t>cí obdrží dvě vyhotovení a prodávající jedno vyhotovení.</w:t>
      </w:r>
    </w:p>
    <w:p w:rsidR="00CA637F" w:rsidRDefault="00B760FD">
      <w:pPr>
        <w:spacing w:after="120" w:line="240" w:lineRule="auto"/>
        <w:jc w:val="both"/>
        <w:rPr>
          <w:rFonts w:ascii="Cambria" w:eastAsia="Times New Roman" w:hAnsi="Cambria" w:cs="Calibri"/>
          <w:color w:val="000000"/>
          <w:sz w:val="24"/>
          <w:szCs w:val="24"/>
        </w:rPr>
      </w:pPr>
      <w:r>
        <w:rPr>
          <w:rFonts w:asciiTheme="majorHAnsi" w:eastAsia="Times New Roman" w:hAnsiTheme="majorHAnsi" w:cstheme="minorHAnsi"/>
          <w:color w:val="000000"/>
          <w:sz w:val="24"/>
          <w:szCs w:val="24"/>
        </w:rPr>
        <w:t>5. Tato smlouva obsahuje Přílohu č. 1 – Nabídka prodávajícího</w:t>
      </w:r>
    </w:p>
    <w:p w:rsidR="00CA637F" w:rsidRDefault="00B760FD">
      <w:pPr>
        <w:spacing w:after="12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Theme="majorHAnsi" w:eastAsia="Times New Roman" w:hAnsiTheme="majorHAnsi" w:cstheme="minorHAnsi"/>
          <w:color w:val="000000"/>
          <w:sz w:val="24"/>
          <w:szCs w:val="24"/>
        </w:rPr>
        <w:t>6.</w:t>
      </w:r>
      <w:r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</w:t>
      </w:r>
      <w:r>
        <w:rPr>
          <w:rFonts w:asciiTheme="majorHAnsi" w:eastAsia="Times New Roman" w:hAnsiTheme="majorHAnsi" w:cstheme="minorHAnsi"/>
          <w:color w:val="000000"/>
          <w:sz w:val="24"/>
          <w:szCs w:val="24"/>
        </w:rPr>
        <w:t>Změny a doplňky této smlouvy mohou být prováděny pouze na základě dohody obou smluvních stran a jsou platné pouze ve formě písemných č</w:t>
      </w:r>
      <w:r>
        <w:rPr>
          <w:rFonts w:asciiTheme="majorHAnsi" w:eastAsia="Times New Roman" w:hAnsiTheme="majorHAnsi" w:cstheme="minorHAnsi"/>
          <w:color w:val="000000"/>
          <w:sz w:val="24"/>
          <w:szCs w:val="24"/>
        </w:rPr>
        <w:t>íslovaných dodatků.</w:t>
      </w:r>
    </w:p>
    <w:p w:rsidR="00CA637F" w:rsidRDefault="00B760FD">
      <w:pPr>
        <w:spacing w:after="120" w:line="240" w:lineRule="auto"/>
        <w:jc w:val="both"/>
        <w:rPr>
          <w:rFonts w:ascii="Cambria" w:eastAsia="Times New Roman" w:hAnsi="Cambria" w:cs="Calibri"/>
          <w:color w:val="000000"/>
          <w:sz w:val="24"/>
          <w:szCs w:val="24"/>
        </w:rPr>
      </w:pPr>
      <w:r>
        <w:rPr>
          <w:rFonts w:asciiTheme="majorHAnsi" w:eastAsia="Times New Roman" w:hAnsiTheme="majorHAnsi" w:cstheme="minorHAnsi"/>
          <w:color w:val="000000"/>
          <w:sz w:val="24"/>
          <w:szCs w:val="24"/>
        </w:rPr>
        <w:t>7.</w:t>
      </w:r>
      <w:r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</w:t>
      </w:r>
      <w:r>
        <w:rPr>
          <w:rFonts w:asciiTheme="majorHAnsi" w:eastAsia="Times New Roman" w:hAnsiTheme="majorHAnsi" w:cstheme="minorHAnsi"/>
          <w:color w:val="000000"/>
          <w:sz w:val="24"/>
          <w:szCs w:val="24"/>
        </w:rPr>
        <w:t>Smluvní strany shodně prohlašují, že tato smlouva je uzavřena podle jejich pravé a svobodné vůle, nikoliv v tísni, za nápadně nevýhodných podmínek, což stvrzují svými vlastnoručními podpisy.</w:t>
      </w:r>
    </w:p>
    <w:p w:rsidR="00CA637F" w:rsidRDefault="00CA637F">
      <w:pPr>
        <w:spacing w:after="120" w:line="240" w:lineRule="auto"/>
        <w:jc w:val="both"/>
        <w:rPr>
          <w:rFonts w:ascii="Cambria" w:eastAsia="Times New Roman" w:hAnsi="Cambria" w:cs="Calibri"/>
          <w:color w:val="000000"/>
          <w:sz w:val="24"/>
          <w:szCs w:val="24"/>
        </w:rPr>
      </w:pPr>
    </w:p>
    <w:p w:rsidR="00CA637F" w:rsidRDefault="00B760FD">
      <w:pPr>
        <w:spacing w:after="120" w:line="240" w:lineRule="auto"/>
        <w:jc w:val="both"/>
        <w:rPr>
          <w:rFonts w:ascii="Cambria" w:eastAsia="Times New Roman" w:hAnsi="Cambria" w:cs="Calibri"/>
          <w:color w:val="000000"/>
          <w:sz w:val="24"/>
          <w:szCs w:val="24"/>
        </w:rPr>
      </w:pPr>
      <w:r>
        <w:rPr>
          <w:rFonts w:asciiTheme="majorHAnsi" w:eastAsia="Times New Roman" w:hAnsiTheme="majorHAnsi" w:cstheme="minorHAnsi"/>
          <w:color w:val="000000"/>
          <w:sz w:val="24"/>
          <w:szCs w:val="24"/>
        </w:rPr>
        <w:t>Příloha č. 1 Smlouvy – Nabídka prodávajíc</w:t>
      </w:r>
      <w:r>
        <w:rPr>
          <w:rFonts w:asciiTheme="majorHAnsi" w:eastAsia="Times New Roman" w:hAnsiTheme="majorHAnsi" w:cstheme="minorHAnsi"/>
          <w:color w:val="000000"/>
          <w:sz w:val="24"/>
          <w:szCs w:val="24"/>
        </w:rPr>
        <w:t>ího</w:t>
      </w:r>
    </w:p>
    <w:p w:rsidR="00CA637F" w:rsidRDefault="00CA637F">
      <w:pPr>
        <w:spacing w:after="120" w:line="240" w:lineRule="auto"/>
        <w:jc w:val="both"/>
        <w:rPr>
          <w:rFonts w:ascii="Cambria" w:eastAsia="Times New Roman" w:hAnsi="Cambria" w:cs="Calibri"/>
          <w:color w:val="000000"/>
          <w:sz w:val="24"/>
          <w:szCs w:val="24"/>
        </w:rPr>
      </w:pPr>
    </w:p>
    <w:p w:rsidR="00CA637F" w:rsidRDefault="00CA637F">
      <w:pPr>
        <w:spacing w:after="120" w:line="240" w:lineRule="auto"/>
        <w:jc w:val="both"/>
        <w:rPr>
          <w:rFonts w:ascii="Cambria" w:hAnsi="Cambria"/>
          <w:b/>
          <w:sz w:val="24"/>
          <w:szCs w:val="24"/>
        </w:rPr>
      </w:pPr>
    </w:p>
    <w:p w:rsidR="00CA637F" w:rsidRDefault="00B760FD">
      <w:pPr>
        <w:spacing w:after="120" w:line="240" w:lineRule="auto"/>
        <w:jc w:val="both"/>
        <w:rPr>
          <w:rFonts w:ascii="Cambria" w:hAnsi="Cambria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Prodávající: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>Kupující:</w:t>
      </w:r>
    </w:p>
    <w:p w:rsidR="00CA637F" w:rsidRDefault="00B760FD">
      <w:pPr>
        <w:spacing w:after="12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</w:rPr>
      </w:pPr>
      <w:r>
        <w:rPr>
          <w:rFonts w:asciiTheme="majorHAnsi" w:eastAsia="Times New Roman" w:hAnsiTheme="majorHAnsi" w:cs="Times New Roman"/>
          <w:color w:val="000000"/>
          <w:sz w:val="24"/>
          <w:szCs w:val="24"/>
        </w:rPr>
        <w:t>V </w:t>
      </w:r>
      <w:r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Praze dne </w:t>
      </w:r>
      <w:proofErr w:type="gramStart"/>
      <w:r>
        <w:rPr>
          <w:rFonts w:asciiTheme="majorHAnsi" w:eastAsia="Times New Roman" w:hAnsiTheme="majorHAnsi" w:cs="Times New Roman"/>
          <w:color w:val="000000"/>
          <w:sz w:val="24"/>
          <w:szCs w:val="24"/>
        </w:rPr>
        <w:t>7.9.2023</w:t>
      </w:r>
      <w:proofErr w:type="gramEnd"/>
      <w:r>
        <w:rPr>
          <w:rFonts w:asciiTheme="majorHAnsi" w:eastAsia="Times New Roman" w:hAnsiTheme="majorHAnsi" w:cs="Times New Roman"/>
          <w:color w:val="000000"/>
          <w:sz w:val="24"/>
          <w:szCs w:val="24"/>
        </w:rPr>
        <w:tab/>
      </w:r>
      <w:r>
        <w:rPr>
          <w:rFonts w:asciiTheme="majorHAnsi" w:eastAsia="Times New Roman" w:hAnsiTheme="majorHAnsi" w:cs="Times New Roman"/>
          <w:color w:val="000000"/>
          <w:sz w:val="24"/>
          <w:szCs w:val="24"/>
        </w:rPr>
        <w:tab/>
      </w:r>
      <w:r>
        <w:rPr>
          <w:rFonts w:asciiTheme="majorHAnsi" w:eastAsia="Times New Roman" w:hAnsiTheme="majorHAnsi" w:cs="Times New Roman"/>
          <w:color w:val="000000"/>
          <w:sz w:val="24"/>
          <w:szCs w:val="24"/>
        </w:rPr>
        <w:tab/>
      </w:r>
      <w:r>
        <w:rPr>
          <w:rFonts w:asciiTheme="majorHAnsi" w:eastAsia="Times New Roman" w:hAnsiTheme="majorHAnsi" w:cs="Times New Roman"/>
          <w:color w:val="000000"/>
          <w:sz w:val="24"/>
          <w:szCs w:val="24"/>
        </w:rPr>
        <w:tab/>
      </w:r>
      <w:r>
        <w:rPr>
          <w:rFonts w:asciiTheme="majorHAnsi" w:eastAsia="Times New Roman" w:hAnsiTheme="majorHAnsi" w:cs="Times New Roman"/>
          <w:color w:val="000000"/>
          <w:sz w:val="24"/>
          <w:szCs w:val="24"/>
        </w:rPr>
        <w:tab/>
      </w:r>
      <w:r>
        <w:rPr>
          <w:rFonts w:asciiTheme="majorHAnsi" w:eastAsia="Times New Roman" w:hAnsiTheme="majorHAnsi" w:cs="Times New Roman"/>
          <w:color w:val="000000"/>
          <w:sz w:val="24"/>
          <w:szCs w:val="24"/>
        </w:rPr>
        <w:tab/>
        <w:t xml:space="preserve">V Praze dne </w:t>
      </w:r>
      <w:r>
        <w:rPr>
          <w:rFonts w:asciiTheme="majorHAnsi" w:eastAsia="Times New Roman" w:hAnsiTheme="majorHAnsi" w:cs="Times New Roman"/>
          <w:color w:val="000000"/>
          <w:sz w:val="24"/>
          <w:szCs w:val="24"/>
        </w:rPr>
        <w:tab/>
      </w:r>
    </w:p>
    <w:p w:rsidR="00CA637F" w:rsidRDefault="00CA637F">
      <w:pPr>
        <w:spacing w:after="12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</w:rPr>
      </w:pPr>
    </w:p>
    <w:p w:rsidR="00CA637F" w:rsidRDefault="00B760FD">
      <w:pPr>
        <w:spacing w:after="120" w:line="240" w:lineRule="auto"/>
        <w:jc w:val="both"/>
        <w:rPr>
          <w:rFonts w:ascii="Cambria" w:hAnsi="Cambria"/>
          <w:sz w:val="24"/>
          <w:szCs w:val="24"/>
        </w:rPr>
      </w:pPr>
      <w:bookmarkStart w:id="1" w:name="_Hlk27400973"/>
      <w:r>
        <w:rPr>
          <w:rFonts w:asciiTheme="majorHAnsi" w:eastAsia="Times New Roman" w:hAnsiTheme="majorHAnsi" w:cs="Times New Roman"/>
          <w:color w:val="000000"/>
          <w:sz w:val="24"/>
          <w:szCs w:val="24"/>
        </w:rPr>
        <w:tab/>
      </w:r>
      <w:r>
        <w:rPr>
          <w:rFonts w:asciiTheme="majorHAnsi" w:eastAsia="Times New Roman" w:hAnsiTheme="majorHAnsi" w:cs="Times New Roman"/>
          <w:color w:val="000000"/>
          <w:sz w:val="24"/>
          <w:szCs w:val="24"/>
        </w:rPr>
        <w:tab/>
      </w:r>
    </w:p>
    <w:p w:rsidR="00CA637F" w:rsidRDefault="00B760FD">
      <w:pPr>
        <w:spacing w:after="12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</w:rPr>
      </w:pPr>
      <w:r>
        <w:rPr>
          <w:rFonts w:asciiTheme="majorHAnsi" w:eastAsia="Times New Roman" w:hAnsiTheme="majorHAnsi" w:cs="Times New Roman"/>
          <w:color w:val="000000"/>
          <w:sz w:val="24"/>
          <w:szCs w:val="24"/>
        </w:rPr>
        <w:t>.................................................................</w:t>
      </w:r>
      <w:r>
        <w:rPr>
          <w:rFonts w:asciiTheme="majorHAnsi" w:eastAsia="Times New Roman" w:hAnsiTheme="majorHAnsi" w:cs="Times New Roman"/>
          <w:color w:val="000000"/>
          <w:sz w:val="24"/>
          <w:szCs w:val="24"/>
        </w:rPr>
        <w:tab/>
      </w:r>
      <w:r>
        <w:rPr>
          <w:rFonts w:asciiTheme="majorHAnsi" w:eastAsia="Times New Roman" w:hAnsiTheme="majorHAnsi" w:cs="Times New Roman"/>
          <w:color w:val="000000"/>
          <w:sz w:val="24"/>
          <w:szCs w:val="24"/>
        </w:rPr>
        <w:tab/>
      </w:r>
      <w:r>
        <w:rPr>
          <w:rFonts w:asciiTheme="majorHAnsi" w:eastAsia="Times New Roman" w:hAnsiTheme="majorHAnsi" w:cs="Times New Roman"/>
          <w:color w:val="000000"/>
          <w:sz w:val="24"/>
          <w:szCs w:val="24"/>
        </w:rPr>
        <w:tab/>
        <w:t>.....................................................................................</w:t>
      </w:r>
    </w:p>
    <w:p w:rsidR="00CA637F" w:rsidRDefault="00B760FD">
      <w:pPr>
        <w:spacing w:after="0" w:line="240" w:lineRule="auto"/>
        <w:jc w:val="both"/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55CZ s.r.o.</w:t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eastAsia="Times New Roman" w:hAnsiTheme="majorHAnsi" w:cs="Times New Roman"/>
          <w:color w:val="000000"/>
          <w:sz w:val="24"/>
          <w:szCs w:val="24"/>
        </w:rPr>
        <w:tab/>
      </w:r>
      <w:r>
        <w:rPr>
          <w:rFonts w:asciiTheme="majorHAnsi" w:eastAsia="Times New Roman" w:hAnsiTheme="majorHAnsi" w:cs="Times New Roman"/>
          <w:color w:val="000000"/>
          <w:sz w:val="24"/>
          <w:szCs w:val="24"/>
        </w:rPr>
        <w:tab/>
      </w:r>
      <w:r>
        <w:rPr>
          <w:rFonts w:asciiTheme="majorHAnsi" w:eastAsia="Times New Roman" w:hAnsiTheme="majorHAnsi" w:cs="Times New Roman"/>
          <w:color w:val="000000"/>
          <w:sz w:val="24"/>
          <w:szCs w:val="24"/>
        </w:rPr>
        <w:tab/>
      </w:r>
      <w:r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Univerzita Karlova, 3. lékařská fakulta</w:t>
      </w:r>
    </w:p>
    <w:p w:rsidR="00CA637F" w:rsidRDefault="00B760FD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>Milan Hovorka</w:t>
      </w:r>
      <w:r>
        <w:rPr>
          <w:rFonts w:asciiTheme="majorHAnsi" w:eastAsia="Times New Roman" w:hAnsiTheme="majorHAnsi" w:cs="Times New Roman"/>
          <w:bCs/>
          <w:color w:val="000000"/>
          <w:sz w:val="24"/>
          <w:szCs w:val="24"/>
        </w:rPr>
        <w:t xml:space="preserve">     </w:t>
      </w:r>
      <w:r>
        <w:rPr>
          <w:rFonts w:asciiTheme="majorHAnsi" w:eastAsia="Times New Roman" w:hAnsiTheme="majorHAnsi" w:cs="Times New Roman"/>
          <w:bCs/>
          <w:color w:val="000000"/>
          <w:sz w:val="24"/>
          <w:szCs w:val="24"/>
        </w:rPr>
        <w:tab/>
      </w:r>
      <w:r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ab/>
      </w:r>
      <w:r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ab/>
      </w:r>
      <w:r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ab/>
      </w:r>
      <w:r>
        <w:rPr>
          <w:rFonts w:asciiTheme="majorHAnsi" w:eastAsia="Times New Roman" w:hAnsiTheme="majorHAnsi" w:cs="Times New Roman"/>
          <w:color w:val="000000"/>
          <w:sz w:val="24"/>
          <w:szCs w:val="24"/>
        </w:rPr>
        <w:t>prof. MUDr. Petr Widimský, DrSc., děkan</w:t>
      </w:r>
      <w:bookmarkEnd w:id="1"/>
    </w:p>
    <w:sectPr w:rsidR="00CA637F">
      <w:headerReference w:type="default" r:id="rId9"/>
      <w:footerReference w:type="default" r:id="rId10"/>
      <w:headerReference w:type="first" r:id="rId11"/>
      <w:pgSz w:w="11920" w:h="16838"/>
      <w:pgMar w:top="1040" w:right="1300" w:bottom="900" w:left="1300" w:header="853" w:footer="713" w:gutter="0"/>
      <w:cols w:space="708"/>
      <w:formProt w:val="0"/>
      <w:titlePg/>
      <w:docGrid w:linePitch="299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60FD" w:rsidRDefault="00B760FD">
      <w:pPr>
        <w:spacing w:after="0" w:line="240" w:lineRule="auto"/>
      </w:pPr>
      <w:r>
        <w:separator/>
      </w:r>
    </w:p>
  </w:endnote>
  <w:endnote w:type="continuationSeparator" w:id="0">
    <w:p w:rsidR="00B760FD" w:rsidRDefault="00B76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637F" w:rsidRDefault="00CA637F">
    <w:pPr>
      <w:widowControl w:val="0"/>
      <w:spacing w:after="0" w:line="200" w:lineRule="exact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60FD" w:rsidRDefault="00B760FD">
      <w:pPr>
        <w:spacing w:after="0" w:line="240" w:lineRule="auto"/>
      </w:pPr>
      <w:r>
        <w:separator/>
      </w:r>
    </w:p>
  </w:footnote>
  <w:footnote w:type="continuationSeparator" w:id="0">
    <w:p w:rsidR="00B760FD" w:rsidRDefault="00B760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637F" w:rsidRDefault="00B760FD">
    <w:pPr>
      <w:widowControl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</w:rPr>
      <w:drawing>
        <wp:inline distT="0" distB="0" distL="0" distR="0">
          <wp:extent cx="3457575" cy="734695"/>
          <wp:effectExtent l="0" t="0" r="0" b="0"/>
          <wp:docPr id="1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457575" cy="7346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637F" w:rsidRDefault="00B760FD">
    <w:pPr>
      <w:pStyle w:val="Zhlav"/>
    </w:pPr>
    <w:r>
      <w:rPr>
        <w:noProof/>
      </w:rPr>
      <w:drawing>
        <wp:inline distT="0" distB="0" distL="0" distR="0">
          <wp:extent cx="4036060" cy="817245"/>
          <wp:effectExtent l="0" t="0" r="0" b="0"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036060" cy="8172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317CC0"/>
    <w:multiLevelType w:val="multilevel"/>
    <w:tmpl w:val="2FAC60B6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13416D3"/>
    <w:multiLevelType w:val="multilevel"/>
    <w:tmpl w:val="C9C8A7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37F"/>
    <w:rsid w:val="006F63A1"/>
    <w:rsid w:val="00B760FD"/>
    <w:rsid w:val="00CA6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8A4CB8-949C-4A6A-9A08-4FF38D0E7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02A34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B95C99"/>
  </w:style>
  <w:style w:type="character" w:customStyle="1" w:styleId="ZpatChar">
    <w:name w:val="Zápatí Char"/>
    <w:basedOn w:val="Standardnpsmoodstavce"/>
    <w:link w:val="Zpat"/>
    <w:uiPriority w:val="99"/>
    <w:qFormat/>
    <w:rsid w:val="00B95C99"/>
  </w:style>
  <w:style w:type="character" w:styleId="Hypertextovodkaz">
    <w:name w:val="Hyperlink"/>
    <w:basedOn w:val="Standardnpsmoodstavce"/>
    <w:uiPriority w:val="99"/>
    <w:unhideWhenUsed/>
    <w:rsid w:val="000C1AED"/>
    <w:rPr>
      <w:color w:val="0000FF" w:themeColor="hyperlink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qFormat/>
    <w:rsid w:val="00AB482C"/>
    <w:rPr>
      <w:rFonts w:ascii="Verdana" w:eastAsia="Times New Roman" w:hAnsi="Verdana" w:cs="Times New Roman"/>
      <w:sz w:val="24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qFormat/>
    <w:rsid w:val="006E3BD2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Znakypropoznmkupodarou">
    <w:name w:val="Znaky pro poznámku pod čarou"/>
    <w:basedOn w:val="Standardnpsmoodstavce"/>
    <w:uiPriority w:val="99"/>
    <w:semiHidden/>
    <w:unhideWhenUsed/>
    <w:qFormat/>
    <w:rsid w:val="006E3BD2"/>
    <w:rPr>
      <w:vertAlign w:val="superscript"/>
    </w:rPr>
  </w:style>
  <w:style w:type="character" w:styleId="Znakapoznpodarou">
    <w:name w:val="footnote reference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EF61FC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EF61FC"/>
    <w:rPr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EF61FC"/>
    <w:rPr>
      <w:b/>
      <w:bCs/>
      <w:sz w:val="20"/>
      <w:szCs w:val="20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F61FC"/>
    <w:rPr>
      <w:rFonts w:ascii="Tahoma" w:hAnsi="Tahoma" w:cs="Tahoma"/>
      <w:sz w:val="16"/>
      <w:szCs w:val="16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qFormat/>
    <w:rsid w:val="00485F4A"/>
    <w:rPr>
      <w:rFonts w:ascii="Courier New" w:eastAsia="Times New Roman" w:hAnsi="Courier New" w:cs="Courier New"/>
      <w:sz w:val="20"/>
      <w:szCs w:val="20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qFormat/>
    <w:rsid w:val="00ED5A13"/>
    <w:rPr>
      <w:color w:val="605E5C"/>
      <w:shd w:val="clear" w:color="auto" w:fill="E1DFDD"/>
    </w:rPr>
  </w:style>
  <w:style w:type="character" w:customStyle="1" w:styleId="UnresolvedMention">
    <w:name w:val="Unresolved Mention"/>
    <w:basedOn w:val="Standardnpsmoodstavce"/>
    <w:uiPriority w:val="99"/>
    <w:semiHidden/>
    <w:unhideWhenUsed/>
    <w:qFormat/>
    <w:rsid w:val="00635C45"/>
    <w:rPr>
      <w:color w:val="605E5C"/>
      <w:shd w:val="clear" w:color="auto" w:fill="E1DFDD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AB482C"/>
    <w:pPr>
      <w:jc w:val="center"/>
    </w:pPr>
    <w:rPr>
      <w:rFonts w:ascii="Verdana" w:eastAsia="Times New Roman" w:hAnsi="Verdana" w:cs="Times New Roman"/>
      <w:sz w:val="24"/>
      <w:szCs w:val="20"/>
    </w:r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B95C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B95C99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9D10EA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E3BD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EF61FC"/>
    <w:pPr>
      <w:spacing w:line="240" w:lineRule="auto"/>
    </w:pPr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EF61FC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F61F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Revize">
    <w:name w:val="Revision"/>
    <w:uiPriority w:val="99"/>
    <w:semiHidden/>
    <w:qFormat/>
    <w:rsid w:val="00B20315"/>
  </w:style>
  <w:style w:type="paragraph" w:styleId="FormtovanvHTML">
    <w:name w:val="HTML Preformatted"/>
    <w:basedOn w:val="Normln"/>
    <w:link w:val="FormtovanvHTMLChar"/>
    <w:uiPriority w:val="99"/>
    <w:unhideWhenUsed/>
    <w:qFormat/>
    <w:rsid w:val="00485F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Mkatabulky">
    <w:name w:val="Table Grid"/>
    <w:basedOn w:val="Normlntabulka"/>
    <w:uiPriority w:val="59"/>
    <w:rsid w:val="00ED12FD"/>
    <w:rPr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a.koudelkova@lf3.cuni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8CCF5BC2-1066-41F5-BCD0-BF5501209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1019</Words>
  <Characters>6018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Jaromir.Chlapec@lf3.cuni.cz</dc:creator>
  <dc:description/>
  <cp:lastModifiedBy>Kateřina Mitasová</cp:lastModifiedBy>
  <cp:revision>2</cp:revision>
  <cp:lastPrinted>2018-12-19T12:39:00Z</cp:lastPrinted>
  <dcterms:created xsi:type="dcterms:W3CDTF">2023-09-29T12:11:00Z</dcterms:created>
  <dcterms:modified xsi:type="dcterms:W3CDTF">2023-09-29T12:11:00Z</dcterms:modified>
  <dc:language>cs-CZ</dc:language>
</cp:coreProperties>
</file>