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BF" w:rsidRDefault="0092431F">
      <w:pPr>
        <w:pStyle w:val="Heading110"/>
        <w:framePr w:w="8731" w:h="330" w:hRule="exact" w:wrap="none" w:vAnchor="page" w:hAnchor="page" w:x="1521" w:y="1432"/>
        <w:shd w:val="clear" w:color="auto" w:fill="auto"/>
        <w:spacing w:after="0"/>
        <w:ind w:right="380"/>
      </w:pPr>
      <w:bookmarkStart w:id="0" w:name="bookmark0"/>
      <w:r>
        <w:t>Smlouva o dílo z 1.9.2017 - 1.dodatek</w:t>
      </w:r>
      <w:bookmarkEnd w:id="0"/>
    </w:p>
    <w:p w:rsidR="00E649BF" w:rsidRDefault="0092431F">
      <w:pPr>
        <w:pStyle w:val="Bodytext20"/>
        <w:framePr w:w="8731" w:h="2757" w:hRule="exact" w:wrap="none" w:vAnchor="page" w:hAnchor="page" w:x="1521" w:y="2516"/>
        <w:shd w:val="clear" w:color="auto" w:fill="auto"/>
        <w:spacing w:before="0"/>
      </w:pPr>
      <w:r>
        <w:t>Smluvní strany:</w:t>
      </w:r>
    </w:p>
    <w:p w:rsidR="00E649BF" w:rsidRDefault="0092431F">
      <w:pPr>
        <w:pStyle w:val="Bodytext20"/>
        <w:framePr w:w="8731" w:h="2757" w:hRule="exact" w:wrap="none" w:vAnchor="page" w:hAnchor="page" w:x="1521" w:y="2516"/>
        <w:shd w:val="clear" w:color="auto" w:fill="auto"/>
        <w:spacing w:before="0"/>
        <w:ind w:right="4700"/>
      </w:pPr>
      <w:r>
        <w:t>Jiřina Bakulová a</w:t>
      </w:r>
    </w:p>
    <w:p w:rsidR="00E649BF" w:rsidRDefault="0092431F">
      <w:pPr>
        <w:pStyle w:val="Bodytext20"/>
        <w:framePr w:w="8731" w:h="2757" w:hRule="exact" w:wrap="none" w:vAnchor="page" w:hAnchor="page" w:x="1521" w:y="2516"/>
        <w:shd w:val="clear" w:color="auto" w:fill="auto"/>
        <w:spacing w:before="0"/>
        <w:ind w:right="4700"/>
      </w:pPr>
      <w:r>
        <w:t>ZŠ a MŠ Emy Destinnové náměstí Svobody 3/930 160 00 Praha 6</w:t>
      </w:r>
    </w:p>
    <w:p w:rsidR="00E649BF" w:rsidRDefault="0092431F">
      <w:pPr>
        <w:pStyle w:val="Bodytext20"/>
        <w:framePr w:w="8731" w:h="2757" w:hRule="exact" w:wrap="none" w:vAnchor="page" w:hAnchor="page" w:x="1521" w:y="2516"/>
        <w:shd w:val="clear" w:color="auto" w:fill="auto"/>
        <w:spacing w:before="0" w:line="590" w:lineRule="exact"/>
        <w:ind w:right="3900"/>
      </w:pPr>
      <w:r>
        <w:t xml:space="preserve">zastoupená </w:t>
      </w:r>
      <w:r>
        <w:t>Otou Bažantem, ředitelem školy se dohodly na změně bodu II. - cena díla</w:t>
      </w:r>
    </w:p>
    <w:p w:rsidR="00E649BF" w:rsidRDefault="0092431F">
      <w:pPr>
        <w:pStyle w:val="Bodytext30"/>
        <w:framePr w:wrap="none" w:vAnchor="page" w:hAnchor="page" w:x="1521" w:y="5792"/>
        <w:shd w:val="clear" w:color="auto" w:fill="auto"/>
        <w:spacing w:before="0"/>
      </w:pPr>
      <w:r>
        <w:t>II</w:t>
      </w:r>
    </w:p>
    <w:p w:rsidR="00E649BF" w:rsidRDefault="0092431F">
      <w:pPr>
        <w:pStyle w:val="Bodytext20"/>
        <w:framePr w:w="8731" w:h="950" w:hRule="exact" w:wrap="none" w:vAnchor="page" w:hAnchor="page" w:x="1521" w:y="6020"/>
        <w:shd w:val="clear" w:color="auto" w:fill="auto"/>
        <w:spacing w:before="0" w:line="298" w:lineRule="exact"/>
        <w:jc w:val="both"/>
      </w:pPr>
      <w:r>
        <w:t xml:space="preserve">Smluvní strany se dohodly na </w:t>
      </w:r>
      <w:r>
        <w:t>změně paušální částky za vedení účetnictví z 27 000,- Kč na částku 29 200,- Kč vzhledem k inflaci (2018 - 2,1%, 2019-2,8%, 2020 - 3,2%).</w:t>
      </w:r>
    </w:p>
    <w:p w:rsidR="00E649BF" w:rsidRDefault="0092431F">
      <w:pPr>
        <w:pStyle w:val="Bodytext20"/>
        <w:framePr w:w="8731" w:h="950" w:hRule="exact" w:wrap="none" w:vAnchor="page" w:hAnchor="page" w:x="1521" w:y="6020"/>
        <w:shd w:val="clear" w:color="auto" w:fill="auto"/>
        <w:spacing w:before="0" w:line="298" w:lineRule="exact"/>
      </w:pPr>
      <w:r>
        <w:t>Tento dodatek nabývá platnosti 1.3.2021</w:t>
      </w:r>
    </w:p>
    <w:p w:rsidR="00E649BF" w:rsidRDefault="0092431F">
      <w:pPr>
        <w:pStyle w:val="Heading110"/>
        <w:framePr w:wrap="none" w:vAnchor="page" w:hAnchor="page" w:x="1530" w:y="7566"/>
        <w:shd w:val="clear" w:color="auto" w:fill="auto"/>
        <w:spacing w:after="0"/>
        <w:jc w:val="left"/>
      </w:pPr>
      <w:bookmarkStart w:id="1" w:name="bookmark1"/>
      <w:r>
        <w:t>V Praze 28.2.2021</w:t>
      </w:r>
      <w:bookmarkEnd w:id="1"/>
    </w:p>
    <w:p w:rsidR="00E649BF" w:rsidRDefault="0092431F">
      <w:pPr>
        <w:pStyle w:val="Heading110"/>
        <w:framePr w:wrap="none" w:vAnchor="page" w:hAnchor="page" w:x="6090" w:y="7551"/>
        <w:shd w:val="clear" w:color="auto" w:fill="auto"/>
        <w:spacing w:after="0"/>
        <w:jc w:val="left"/>
      </w:pPr>
      <w:bookmarkStart w:id="2" w:name="bookmark2"/>
      <w:r>
        <w:t>V Praze 28.2.2021</w:t>
      </w:r>
      <w:bookmarkEnd w:id="2"/>
    </w:p>
    <w:p w:rsidR="00E649BF" w:rsidRDefault="0092431F">
      <w:pPr>
        <w:pStyle w:val="Picturecaption10"/>
        <w:framePr w:w="2630" w:h="494" w:hRule="exact" w:wrap="none" w:vAnchor="page" w:hAnchor="page" w:x="6249" w:y="9758"/>
        <w:shd w:val="clear" w:color="auto" w:fill="auto"/>
        <w:tabs>
          <w:tab w:val="left" w:pos="2455"/>
        </w:tabs>
        <w:ind w:left="660"/>
        <w:jc w:val="both"/>
      </w:pPr>
      <w:r>
        <w:tab/>
      </w:r>
      <w:bookmarkStart w:id="3" w:name="_GoBack"/>
      <w:bookmarkEnd w:id="3"/>
    </w:p>
    <w:p w:rsidR="00E649BF" w:rsidRDefault="00E649BF">
      <w:pPr>
        <w:rPr>
          <w:sz w:val="2"/>
          <w:szCs w:val="2"/>
        </w:rPr>
      </w:pPr>
    </w:p>
    <w:sectPr w:rsidR="00E649B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431F">
      <w:r>
        <w:separator/>
      </w:r>
    </w:p>
  </w:endnote>
  <w:endnote w:type="continuationSeparator" w:id="0">
    <w:p w:rsidR="00000000" w:rsidRDefault="0092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BF" w:rsidRDefault="00E649BF"/>
  </w:footnote>
  <w:footnote w:type="continuationSeparator" w:id="0">
    <w:p w:rsidR="00E649BF" w:rsidRDefault="00E649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49BF"/>
    <w:rsid w:val="0092431F"/>
    <w:rsid w:val="00E6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805C00"/>
  <w15:docId w15:val="{8B549AA7-050D-48F7-8431-DB3A3905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820" w:line="268" w:lineRule="exact"/>
      <w:jc w:val="center"/>
      <w:outlineLvl w:val="0"/>
    </w:pPr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20" w:line="293" w:lineRule="exact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396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2023-09-27T10:41:00Z</dcterms:created>
  <dcterms:modified xsi:type="dcterms:W3CDTF">2023-09-27T10:42:00Z</dcterms:modified>
</cp:coreProperties>
</file>