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D3E" w:rsidRDefault="00FC0B2F">
      <w:pPr>
        <w:pStyle w:val="Heading110"/>
        <w:framePr w:w="9091" w:h="690" w:hRule="exact" w:wrap="none" w:vAnchor="page" w:hAnchor="page" w:x="1468" w:y="1472"/>
        <w:shd w:val="clear" w:color="auto" w:fill="auto"/>
        <w:ind w:right="40"/>
      </w:pPr>
      <w:bookmarkStart w:id="0" w:name="bookmark0"/>
      <w:r>
        <w:t>Dohoda o narovnání</w:t>
      </w:r>
      <w:bookmarkEnd w:id="0"/>
    </w:p>
    <w:p w:rsidR="005F5D3E" w:rsidRDefault="00FC0B2F">
      <w:pPr>
        <w:pStyle w:val="Bodytext20"/>
        <w:framePr w:w="9091" w:h="690" w:hRule="exact" w:wrap="none" w:vAnchor="page" w:hAnchor="page" w:x="1468" w:y="1472"/>
        <w:shd w:val="clear" w:color="auto" w:fill="auto"/>
        <w:spacing w:after="0"/>
        <w:ind w:right="40" w:firstLine="0"/>
      </w:pPr>
      <w:r>
        <w:t>uzavřená níže uvedeného dne, mezi</w:t>
      </w:r>
    </w:p>
    <w:p w:rsidR="005F5D3E" w:rsidRDefault="00FC0B2F">
      <w:pPr>
        <w:pStyle w:val="Heading410"/>
        <w:framePr w:w="9091" w:h="2126" w:hRule="exact" w:wrap="none" w:vAnchor="page" w:hAnchor="page" w:x="1468" w:y="2695"/>
        <w:shd w:val="clear" w:color="auto" w:fill="auto"/>
        <w:spacing w:before="0"/>
      </w:pPr>
      <w:bookmarkStart w:id="1" w:name="bookmark1"/>
      <w:r>
        <w:t>Základní škola a Mateřská škola Emy Destinnové</w:t>
      </w:r>
      <w:bookmarkEnd w:id="1"/>
    </w:p>
    <w:p w:rsidR="005F5D3E" w:rsidRDefault="00FC0B2F">
      <w:pPr>
        <w:pStyle w:val="Bodytext20"/>
        <w:framePr w:w="9091" w:h="2126" w:hRule="exact" w:wrap="none" w:vAnchor="page" w:hAnchor="page" w:x="1468" w:y="2695"/>
        <w:shd w:val="clear" w:color="auto" w:fill="auto"/>
        <w:spacing w:after="0" w:line="230" w:lineRule="exact"/>
        <w:ind w:firstLine="0"/>
        <w:jc w:val="left"/>
      </w:pPr>
      <w:r>
        <w:t>IČO : 48133892</w:t>
      </w:r>
    </w:p>
    <w:p w:rsidR="005F5D3E" w:rsidRDefault="00FC0B2F">
      <w:pPr>
        <w:pStyle w:val="Bodytext20"/>
        <w:framePr w:w="9091" w:h="2126" w:hRule="exact" w:wrap="none" w:vAnchor="page" w:hAnchor="page" w:x="1468" w:y="2695"/>
        <w:shd w:val="clear" w:color="auto" w:fill="auto"/>
        <w:spacing w:after="235" w:line="230" w:lineRule="exact"/>
        <w:ind w:right="3480" w:firstLine="0"/>
        <w:jc w:val="left"/>
      </w:pPr>
      <w:r>
        <w:t xml:space="preserve">se sídlem: náměstí Svobody 3/930, 160 00 Praha 6 zast.: ředitelem školy </w:t>
      </w:r>
      <w:r>
        <w:t xml:space="preserve">Otou Bažantem zapsaná v RES 16.12.1992, čj. MČ P6-ZMČ </w:t>
      </w:r>
      <w:r>
        <w:t>Č.47/032003/E bankovní spojení a č. účtu: 833061/0100, je plátcem DPH (dále jen „objednatel")</w:t>
      </w:r>
    </w:p>
    <w:p w:rsidR="005F5D3E" w:rsidRDefault="00FC0B2F">
      <w:pPr>
        <w:pStyle w:val="Bodytext20"/>
        <w:framePr w:w="9091" w:h="2126" w:hRule="exact" w:wrap="none" w:vAnchor="page" w:hAnchor="page" w:x="1468" w:y="2695"/>
        <w:shd w:val="clear" w:color="auto" w:fill="auto"/>
        <w:spacing w:after="0"/>
        <w:ind w:firstLine="0"/>
        <w:jc w:val="left"/>
      </w:pPr>
      <w:r>
        <w:t>a</w:t>
      </w:r>
    </w:p>
    <w:p w:rsidR="005F5D3E" w:rsidRDefault="00FC0B2F">
      <w:pPr>
        <w:pStyle w:val="Heading410"/>
        <w:framePr w:w="9091" w:h="2115" w:hRule="exact" w:wrap="none" w:vAnchor="page" w:hAnchor="page" w:x="1468" w:y="5238"/>
        <w:shd w:val="clear" w:color="auto" w:fill="auto"/>
        <w:spacing w:before="0" w:line="226" w:lineRule="exact"/>
      </w:pPr>
      <w:bookmarkStart w:id="2" w:name="bookmark2"/>
      <w:r>
        <w:t>Jiřina Bakulová</w:t>
      </w:r>
      <w:bookmarkEnd w:id="2"/>
    </w:p>
    <w:p w:rsidR="005F5D3E" w:rsidRDefault="00FC0B2F">
      <w:pPr>
        <w:pStyle w:val="Bodytext20"/>
        <w:framePr w:w="9091" w:h="2115" w:hRule="exact" w:wrap="none" w:vAnchor="page" w:hAnchor="page" w:x="1468" w:y="5238"/>
        <w:shd w:val="clear" w:color="auto" w:fill="auto"/>
        <w:spacing w:after="0" w:line="226" w:lineRule="exact"/>
        <w:ind w:right="3480" w:firstLine="0"/>
        <w:jc w:val="left"/>
      </w:pPr>
      <w:r>
        <w:t>IČO: 71642030</w:t>
      </w:r>
    </w:p>
    <w:p w:rsidR="005F5D3E" w:rsidRDefault="00FC0B2F">
      <w:pPr>
        <w:pStyle w:val="Bodytext20"/>
        <w:framePr w:w="9091" w:h="2115" w:hRule="exact" w:wrap="none" w:vAnchor="page" w:hAnchor="page" w:x="1468" w:y="5238"/>
        <w:shd w:val="clear" w:color="auto" w:fill="auto"/>
        <w:spacing w:after="231" w:line="226" w:lineRule="exact"/>
        <w:ind w:right="3480" w:firstLine="0"/>
        <w:jc w:val="left"/>
      </w:pPr>
      <w:r>
        <w:t>zapsaná: v RŽP 1.1.2003, Úřad městské části Praha 8 bankovní spojení a</w:t>
      </w:r>
      <w:r>
        <w:t xml:space="preserve">, </w:t>
      </w:r>
      <w:r>
        <w:t>není plátcem DPH (dále jen „zhotovitel")</w:t>
      </w:r>
    </w:p>
    <w:p w:rsidR="005F5D3E" w:rsidRDefault="00FC0B2F">
      <w:pPr>
        <w:pStyle w:val="Bodytext30"/>
        <w:framePr w:w="9091" w:h="2115" w:hRule="exact" w:wrap="none" w:vAnchor="page" w:hAnchor="page" w:x="1468" w:y="5238"/>
        <w:shd w:val="clear" w:color="auto" w:fill="auto"/>
        <w:spacing w:before="0" w:after="0"/>
      </w:pPr>
      <w:r>
        <w:rPr>
          <w:rStyle w:val="Bodytext3NotBold"/>
        </w:rPr>
        <w:t xml:space="preserve">(společně jako </w:t>
      </w:r>
      <w:r>
        <w:t>„smluvní strany")</w:t>
      </w:r>
    </w:p>
    <w:p w:rsidR="005F5D3E" w:rsidRDefault="00FC0B2F">
      <w:pPr>
        <w:pStyle w:val="Heading310"/>
        <w:framePr w:w="9091" w:h="1198" w:hRule="exact" w:wrap="none" w:vAnchor="page" w:hAnchor="page" w:x="1468" w:y="8229"/>
        <w:shd w:val="clear" w:color="auto" w:fill="auto"/>
        <w:spacing w:before="0"/>
        <w:ind w:right="40"/>
      </w:pPr>
      <w:bookmarkStart w:id="3" w:name="bookmark3"/>
      <w:r>
        <w:t>I.</w:t>
      </w:r>
      <w:bookmarkEnd w:id="3"/>
    </w:p>
    <w:p w:rsidR="005F5D3E" w:rsidRDefault="00FC0B2F">
      <w:pPr>
        <w:pStyle w:val="Bodytext20"/>
        <w:framePr w:w="9091" w:h="1198" w:hRule="exact" w:wrap="none" w:vAnchor="page" w:hAnchor="page" w:x="1468" w:y="8229"/>
        <w:numPr>
          <w:ilvl w:val="0"/>
          <w:numId w:val="1"/>
        </w:numPr>
        <w:shd w:val="clear" w:color="auto" w:fill="auto"/>
        <w:tabs>
          <w:tab w:val="left" w:pos="718"/>
        </w:tabs>
        <w:spacing w:after="231" w:line="226" w:lineRule="exact"/>
        <w:ind w:left="720"/>
        <w:jc w:val="both"/>
      </w:pPr>
      <w:r>
        <w:t xml:space="preserve">Dne 01.09.2017 byla smluvními stranami uzavřena smlouva o dílo, jejímž předmětem bylo vedení účetnictví školy (dále jen </w:t>
      </w:r>
      <w:r>
        <w:rPr>
          <w:rStyle w:val="Bodytext2Bold"/>
        </w:rPr>
        <w:t>„smlouva").</w:t>
      </w:r>
    </w:p>
    <w:p w:rsidR="005F5D3E" w:rsidRDefault="00FC0B2F">
      <w:pPr>
        <w:pStyle w:val="Bodytext20"/>
        <w:framePr w:w="9091" w:h="1198" w:hRule="exact" w:wrap="none" w:vAnchor="page" w:hAnchor="page" w:x="1468" w:y="8229"/>
        <w:shd w:val="clear" w:color="auto" w:fill="auto"/>
        <w:spacing w:after="0"/>
        <w:ind w:left="720" w:firstLine="0"/>
        <w:jc w:val="left"/>
      </w:pPr>
      <w:r>
        <w:t>Smlouva tvoří přílohu č. 1 této dohody.</w:t>
      </w:r>
    </w:p>
    <w:p w:rsidR="005F5D3E" w:rsidRDefault="00FC0B2F">
      <w:pPr>
        <w:pStyle w:val="Heading410"/>
        <w:framePr w:w="9091" w:h="2120" w:hRule="exact" w:wrap="none" w:vAnchor="page" w:hAnchor="page" w:x="1468" w:y="9837"/>
        <w:shd w:val="clear" w:color="auto" w:fill="auto"/>
        <w:spacing w:before="0" w:line="226" w:lineRule="exact"/>
        <w:ind w:right="40"/>
        <w:jc w:val="center"/>
      </w:pPr>
      <w:bookmarkStart w:id="4" w:name="bookmark4"/>
      <w:r>
        <w:t>II.</w:t>
      </w:r>
      <w:bookmarkEnd w:id="4"/>
    </w:p>
    <w:p w:rsidR="005F5D3E" w:rsidRDefault="00FC0B2F">
      <w:pPr>
        <w:pStyle w:val="Bodytext20"/>
        <w:framePr w:w="9091" w:h="2120" w:hRule="exact" w:wrap="none" w:vAnchor="page" w:hAnchor="page" w:x="1468" w:y="9837"/>
        <w:numPr>
          <w:ilvl w:val="0"/>
          <w:numId w:val="1"/>
        </w:numPr>
        <w:shd w:val="clear" w:color="auto" w:fill="auto"/>
        <w:tabs>
          <w:tab w:val="left" w:pos="718"/>
        </w:tabs>
        <w:spacing w:after="220" w:line="226" w:lineRule="exact"/>
        <w:ind w:left="720"/>
        <w:jc w:val="both"/>
      </w:pPr>
      <w:r>
        <w:t>Dle</w:t>
      </w:r>
      <w:r>
        <w:t xml:space="preserve"> § 2, 3 a § 5 zák. č. 340/2015 Sb., o zvláštních podmínkách účinnosti některých smluv, uveřejňování těchto smluv a o registru smluv (zákon o registru smluv), bylo povinností smluvních stran zveřejnit smlouvu v registru smluv.</w:t>
      </w:r>
    </w:p>
    <w:p w:rsidR="005F5D3E" w:rsidRDefault="00FC0B2F">
      <w:pPr>
        <w:pStyle w:val="Bodytext20"/>
        <w:framePr w:w="9091" w:h="2120" w:hRule="exact" w:wrap="none" w:vAnchor="page" w:hAnchor="page" w:x="1468" w:y="9837"/>
        <w:numPr>
          <w:ilvl w:val="0"/>
          <w:numId w:val="1"/>
        </w:numPr>
        <w:shd w:val="clear" w:color="auto" w:fill="auto"/>
        <w:tabs>
          <w:tab w:val="left" w:pos="718"/>
        </w:tabs>
        <w:spacing w:after="0" w:line="226" w:lineRule="exact"/>
        <w:ind w:left="720"/>
        <w:jc w:val="both"/>
      </w:pPr>
      <w:r>
        <w:t>Jelikož smlouva nebyla zveřejn</w:t>
      </w:r>
      <w:r>
        <w:t>ěna v registru smluv do 3 měsíců od jejího uzavření, došlo dle § 7 odst. 1 zák. č. 340/2015 Sb., o zvláštních podmínkách účinnosti některých smluv, uveřejňování těchto smluv a o registru smluv (zákon o registru smluv), k jejímu zrušení od počátku.</w:t>
      </w:r>
    </w:p>
    <w:p w:rsidR="005F5D3E" w:rsidRDefault="00FC0B2F">
      <w:pPr>
        <w:pStyle w:val="Heading420"/>
        <w:framePr w:w="9091" w:h="2347" w:hRule="exact" w:wrap="none" w:vAnchor="page" w:hAnchor="page" w:x="1468" w:y="12362"/>
        <w:shd w:val="clear" w:color="auto" w:fill="auto"/>
        <w:spacing w:before="0"/>
        <w:ind w:right="40"/>
      </w:pPr>
      <w:bookmarkStart w:id="5" w:name="bookmark5"/>
      <w:r>
        <w:t>III.</w:t>
      </w:r>
      <w:bookmarkEnd w:id="5"/>
    </w:p>
    <w:p w:rsidR="005F5D3E" w:rsidRDefault="00FC0B2F">
      <w:pPr>
        <w:pStyle w:val="Bodytext20"/>
        <w:framePr w:w="9091" w:h="2347" w:hRule="exact" w:wrap="none" w:vAnchor="page" w:hAnchor="page" w:x="1468" w:y="12362"/>
        <w:numPr>
          <w:ilvl w:val="0"/>
          <w:numId w:val="2"/>
        </w:numPr>
        <w:shd w:val="clear" w:color="auto" w:fill="auto"/>
        <w:tabs>
          <w:tab w:val="left" w:pos="718"/>
        </w:tabs>
        <w:spacing w:after="220" w:line="226" w:lineRule="exact"/>
        <w:ind w:left="720"/>
        <w:jc w:val="both"/>
      </w:pPr>
      <w:r>
        <w:t xml:space="preserve">V </w:t>
      </w:r>
      <w:r>
        <w:t>důsledku zrušení smlouvy od počátku vzniklo mezi smluvními stranami za rok 2021 bezdůvodné obohacení, kdy objednatel se bezdůvodně obohatil o částku 350400,- Kč a zhotovitel se bezdůvodně obohatil o částku 350400,- Kč. Smluvní strany mají ovšem zájem si vz</w:t>
      </w:r>
      <w:r>
        <w:t>ájemně ponechat výše uvedená bezdůvodná obohacení a navázat na vzájemná práva a povinnosti, původně jim vyplývající ze smlouvy.</w:t>
      </w:r>
    </w:p>
    <w:p w:rsidR="005F5D3E" w:rsidRDefault="00FC0B2F">
      <w:pPr>
        <w:pStyle w:val="Bodytext20"/>
        <w:framePr w:w="9091" w:h="2347" w:hRule="exact" w:wrap="none" w:vAnchor="page" w:hAnchor="page" w:x="1468" w:y="12362"/>
        <w:numPr>
          <w:ilvl w:val="0"/>
          <w:numId w:val="2"/>
        </w:numPr>
        <w:shd w:val="clear" w:color="auto" w:fill="auto"/>
        <w:tabs>
          <w:tab w:val="left" w:pos="718"/>
        </w:tabs>
        <w:spacing w:after="0" w:line="226" w:lineRule="exact"/>
        <w:ind w:left="720"/>
        <w:jc w:val="both"/>
      </w:pPr>
      <w:r>
        <w:t>Za účelem narovnání a obnovení svých vzájemných práv a povinností uvedených v odst. 1se smluvní strany ve smyslu ustanovení § 19</w:t>
      </w:r>
      <w:r>
        <w:t>03 a násl. občanského zákoníku, dohodly na uzavření této dohody o narovnání, jak je uvedeno níže.</w:t>
      </w:r>
    </w:p>
    <w:p w:rsidR="005F5D3E" w:rsidRDefault="005F5D3E">
      <w:pPr>
        <w:rPr>
          <w:sz w:val="2"/>
          <w:szCs w:val="2"/>
        </w:rPr>
        <w:sectPr w:rsidR="005F5D3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F5D3E" w:rsidRDefault="00FC0B2F">
      <w:pPr>
        <w:pStyle w:val="Bodytext20"/>
        <w:framePr w:w="9134" w:h="748" w:hRule="exact" w:wrap="none" w:vAnchor="page" w:hAnchor="page" w:x="1446" w:y="1495"/>
        <w:numPr>
          <w:ilvl w:val="0"/>
          <w:numId w:val="2"/>
        </w:numPr>
        <w:shd w:val="clear" w:color="auto" w:fill="auto"/>
        <w:tabs>
          <w:tab w:val="left" w:pos="761"/>
        </w:tabs>
        <w:spacing w:after="0" w:line="230" w:lineRule="exact"/>
        <w:ind w:left="760"/>
        <w:jc w:val="both"/>
      </w:pPr>
      <w:r>
        <w:lastRenderedPageBreak/>
        <w:t>Smluvní strany shodně prohlašují, že vzájemně netrvají na vydání bezdůvodného obohacení vzniklého v důsledku zrušení smlouvy a tyto se</w:t>
      </w:r>
      <w:r>
        <w:t xml:space="preserve"> ke dni zrušení smlouvy staly vlastnictvím té strany, která jej dle smlouvy před jejím zrušením do svého vlastnictví přijala.</w:t>
      </w:r>
    </w:p>
    <w:p w:rsidR="005F5D3E" w:rsidRDefault="00FC0B2F">
      <w:pPr>
        <w:pStyle w:val="Bodytext20"/>
        <w:framePr w:w="9134" w:h="1671" w:hRule="exact" w:wrap="none" w:vAnchor="page" w:hAnchor="page" w:x="1446" w:y="2646"/>
        <w:numPr>
          <w:ilvl w:val="0"/>
          <w:numId w:val="2"/>
        </w:numPr>
        <w:shd w:val="clear" w:color="auto" w:fill="auto"/>
        <w:tabs>
          <w:tab w:val="left" w:pos="761"/>
        </w:tabs>
        <w:spacing w:after="216" w:line="226" w:lineRule="exact"/>
        <w:ind w:left="760"/>
        <w:jc w:val="both"/>
      </w:pPr>
      <w:r>
        <w:t>Zhotovitel dále prohlašuje, že na předmět smlouvy tzn.: vedení účetnictví školy poskytuje (záruky ze smlouvy) a dále přebírá odpov</w:t>
      </w:r>
      <w:r>
        <w:t>ědnost za veškeré vady (odpovědnost za vady ze smlouvy).</w:t>
      </w:r>
    </w:p>
    <w:p w:rsidR="005F5D3E" w:rsidRDefault="00FC0B2F">
      <w:pPr>
        <w:pStyle w:val="Bodytext20"/>
        <w:framePr w:w="9134" w:h="1671" w:hRule="exact" w:wrap="none" w:vAnchor="page" w:hAnchor="page" w:x="1446" w:y="2646"/>
        <w:numPr>
          <w:ilvl w:val="0"/>
          <w:numId w:val="2"/>
        </w:numPr>
        <w:shd w:val="clear" w:color="auto" w:fill="auto"/>
        <w:tabs>
          <w:tab w:val="left" w:pos="761"/>
        </w:tabs>
        <w:spacing w:after="0" w:line="230" w:lineRule="exact"/>
        <w:ind w:left="760"/>
        <w:jc w:val="both"/>
      </w:pPr>
      <w:r>
        <w:t xml:space="preserve">Smluvní strany prohlašují, že nad rámec výše uvedených narovnaných práv a povinností proti sobě nemají žádné další nároky z titulu zrušení smlouvy od počátku a výslovně prohlašují, že v důsledku </w:t>
      </w:r>
      <w:r>
        <w:t>zrušení smlouvy stranám dohody nevznikla žádná škoda.</w:t>
      </w:r>
    </w:p>
    <w:p w:rsidR="005F5D3E" w:rsidRDefault="00FC0B2F">
      <w:pPr>
        <w:pStyle w:val="Heading410"/>
        <w:framePr w:w="9134" w:h="270" w:hRule="exact" w:wrap="none" w:vAnchor="page" w:hAnchor="page" w:x="1446" w:y="4730"/>
        <w:shd w:val="clear" w:color="auto" w:fill="auto"/>
        <w:spacing w:before="0" w:line="212" w:lineRule="exact"/>
        <w:jc w:val="center"/>
      </w:pPr>
      <w:bookmarkStart w:id="6" w:name="bookmark6"/>
      <w:r>
        <w:t>IV.</w:t>
      </w:r>
      <w:bookmarkEnd w:id="6"/>
    </w:p>
    <w:p w:rsidR="005F5D3E" w:rsidRDefault="00FC0B2F">
      <w:pPr>
        <w:pStyle w:val="Bodytext20"/>
        <w:framePr w:w="9134" w:h="5793" w:hRule="exact" w:wrap="none" w:vAnchor="page" w:hAnchor="page" w:x="1446" w:y="4955"/>
        <w:numPr>
          <w:ilvl w:val="0"/>
          <w:numId w:val="3"/>
        </w:numPr>
        <w:shd w:val="clear" w:color="auto" w:fill="auto"/>
        <w:tabs>
          <w:tab w:val="left" w:pos="761"/>
        </w:tabs>
        <w:spacing w:after="216" w:line="226" w:lineRule="exact"/>
        <w:ind w:left="760"/>
        <w:jc w:val="both"/>
      </w:pPr>
      <w:r>
        <w:t>Tato smlouva je vyhotovena ve třech stejnopisech, z nichž každý má povahu originálu, objednatel obdrží dvě vyhotovení a zhotovitel jedno.</w:t>
      </w:r>
    </w:p>
    <w:p w:rsidR="005F5D3E" w:rsidRDefault="00FC0B2F">
      <w:pPr>
        <w:pStyle w:val="Bodytext20"/>
        <w:framePr w:w="9134" w:h="5793" w:hRule="exact" w:wrap="none" w:vAnchor="page" w:hAnchor="page" w:x="1446" w:y="4955"/>
        <w:numPr>
          <w:ilvl w:val="0"/>
          <w:numId w:val="3"/>
        </w:numPr>
        <w:shd w:val="clear" w:color="auto" w:fill="auto"/>
        <w:tabs>
          <w:tab w:val="left" w:pos="761"/>
        </w:tabs>
        <w:spacing w:after="224" w:line="230" w:lineRule="exact"/>
        <w:ind w:left="760"/>
        <w:jc w:val="both"/>
      </w:pPr>
      <w:r>
        <w:t>Veškerá vzájemná práva a povinnosti smluvních stran neuprave</w:t>
      </w:r>
      <w:r>
        <w:t>né touto smlouvou se řídí ustanoveními občanského zákoníku.</w:t>
      </w:r>
    </w:p>
    <w:p w:rsidR="005F5D3E" w:rsidRDefault="00FC0B2F">
      <w:pPr>
        <w:pStyle w:val="Bodytext20"/>
        <w:framePr w:w="9134" w:h="5793" w:hRule="exact" w:wrap="none" w:vAnchor="page" w:hAnchor="page" w:x="1446" w:y="4955"/>
        <w:numPr>
          <w:ilvl w:val="0"/>
          <w:numId w:val="3"/>
        </w:numPr>
        <w:shd w:val="clear" w:color="auto" w:fill="auto"/>
        <w:tabs>
          <w:tab w:val="left" w:pos="761"/>
        </w:tabs>
        <w:spacing w:after="220" w:line="226" w:lineRule="exact"/>
        <w:ind w:left="760"/>
        <w:jc w:val="both"/>
      </w:pPr>
      <w:r>
        <w:t>Smluvní strany shodně prohlašují, že si tuto smlouvu před jejím podpisem přečetly, jejímu obsahu rozumí, smlouva je v celém rozsahu projevem jejich pravé a svobodné vůle a nebyla sepsána v tísni n</w:t>
      </w:r>
      <w:r>
        <w:t>ebo za nápadně nevýhodných podmínek. Na důkaz tohoto prohlášení připojují smluvní strany níže své podpisy.</w:t>
      </w:r>
    </w:p>
    <w:p w:rsidR="005F5D3E" w:rsidRDefault="00FC0B2F">
      <w:pPr>
        <w:pStyle w:val="Bodytext20"/>
        <w:framePr w:w="9134" w:h="5793" w:hRule="exact" w:wrap="none" w:vAnchor="page" w:hAnchor="page" w:x="1446" w:y="4955"/>
        <w:numPr>
          <w:ilvl w:val="0"/>
          <w:numId w:val="3"/>
        </w:numPr>
        <w:shd w:val="clear" w:color="auto" w:fill="auto"/>
        <w:tabs>
          <w:tab w:val="left" w:pos="761"/>
        </w:tabs>
        <w:spacing w:after="220" w:line="226" w:lineRule="exact"/>
        <w:ind w:left="760"/>
        <w:jc w:val="both"/>
      </w:pPr>
      <w:r>
        <w:t xml:space="preserve">Smluvní strany berou na vědomí, že tato smlouva podléhá povinnosti jejího uveřejnění prostřednictvím registru smluv v souladu se zákonem č. 340/2015 </w:t>
      </w:r>
      <w:r>
        <w:t>Sb., o registru smluv, v platném znění. Smluvní strany dále berou na vědomí, že tato smlouva nabývá účinnosti nejdříve dnem jejího uveřejnění v registru smluv. Dále platí, že nebude-li smlouva uveřejněna ani do tří měsíců od jejího uzavření, bude od počátk</w:t>
      </w:r>
      <w:r>
        <w:t>u zrušena. Tato smlouva bude uveřejněna bez zbytečného odkladu, nejpozději však do 30 dnů od jejího uzavření.</w:t>
      </w:r>
    </w:p>
    <w:p w:rsidR="005F5D3E" w:rsidRDefault="00FC0B2F">
      <w:pPr>
        <w:pStyle w:val="Bodytext20"/>
        <w:framePr w:w="9134" w:h="5793" w:hRule="exact" w:wrap="none" w:vAnchor="page" w:hAnchor="page" w:x="1446" w:y="4955"/>
        <w:numPr>
          <w:ilvl w:val="0"/>
          <w:numId w:val="3"/>
        </w:numPr>
        <w:shd w:val="clear" w:color="auto" w:fill="auto"/>
        <w:tabs>
          <w:tab w:val="left" w:pos="761"/>
        </w:tabs>
        <w:spacing w:after="0" w:line="226" w:lineRule="exact"/>
        <w:ind w:left="760"/>
        <w:jc w:val="both"/>
      </w:pPr>
      <w:r>
        <w:t>Zhotovitel bere na vědomí, že objednatel je povinen na dotaz třetí osoby poskytovat informace podle ustanovení zákona č. 106/1999 Sb., o svobodném</w:t>
      </w:r>
      <w:r>
        <w:t xml:space="preserve"> přístupu k informacím, v platném znění, a souhlasí s tím, aby veškeré informace v této smlouvě obsažené, s výjimkou osobních údajů, byly poskytnuty třetím osobám, pokud si je vyžádají, a též prohlašuje, že nic z obsahu této smlouvy nepovažuje za důvěrné a</w:t>
      </w:r>
      <w:r>
        <w:t>ni za obchodní tajemství a souhlasí se zařazením textu této dohody do veřejně volně přístupné elektronické databáze smluv městské části Praha 6, včetně případných příloh.</w:t>
      </w:r>
    </w:p>
    <w:p w:rsidR="005F5D3E" w:rsidRDefault="00FC0B2F">
      <w:pPr>
        <w:pStyle w:val="Bodytext20"/>
        <w:framePr w:w="9134" w:h="738" w:hRule="exact" w:wrap="none" w:vAnchor="page" w:hAnchor="page" w:x="1446" w:y="11387"/>
        <w:shd w:val="clear" w:color="auto" w:fill="auto"/>
        <w:spacing w:after="0" w:line="226" w:lineRule="exact"/>
        <w:ind w:firstLine="0"/>
        <w:jc w:val="left"/>
      </w:pPr>
      <w:r>
        <w:t>Přílohy: č.1 - Smlouva o dílo</w:t>
      </w:r>
    </w:p>
    <w:p w:rsidR="005F5D3E" w:rsidRDefault="00FC0B2F">
      <w:pPr>
        <w:pStyle w:val="Bodytext20"/>
        <w:framePr w:w="9134" w:h="738" w:hRule="exact" w:wrap="none" w:vAnchor="page" w:hAnchor="page" w:x="1446" w:y="11387"/>
        <w:shd w:val="clear" w:color="auto" w:fill="auto"/>
        <w:spacing w:after="0" w:line="226" w:lineRule="exact"/>
        <w:ind w:left="760" w:right="4840" w:firstLine="0"/>
        <w:jc w:val="left"/>
      </w:pPr>
      <w:r>
        <w:t>č.2 - Dohoda o ukončení Smlouvy o dílo č. 3 - Dodatek č</w:t>
      </w:r>
      <w:r>
        <w:t>.1</w:t>
      </w:r>
    </w:p>
    <w:p w:rsidR="005F5D3E" w:rsidRDefault="00FC0B2F">
      <w:pPr>
        <w:pStyle w:val="Picturecaption10"/>
        <w:framePr w:wrap="none" w:vAnchor="page" w:hAnchor="page" w:x="1427" w:y="12544"/>
        <w:shd w:val="clear" w:color="auto" w:fill="auto"/>
      </w:pPr>
      <w:r>
        <w:t>V Praze dne</w:t>
      </w:r>
    </w:p>
    <w:p w:rsidR="005F5D3E" w:rsidRDefault="00FC0B2F">
      <w:pPr>
        <w:pStyle w:val="Heading210"/>
        <w:framePr w:wrap="none" w:vAnchor="page" w:hAnchor="page" w:x="1446" w:y="12349"/>
        <w:shd w:val="clear" w:color="auto" w:fill="auto"/>
        <w:spacing w:before="0"/>
        <w:ind w:left="1860"/>
      </w:pPr>
      <w:bookmarkStart w:id="7" w:name="bookmark7"/>
      <w:r>
        <w:t>3</w:t>
      </w:r>
      <w:r>
        <w:rPr>
          <w:rStyle w:val="Heading218ptScaling100"/>
          <w:b/>
          <w:bCs/>
        </w:rPr>
        <w:t xml:space="preserve">. </w:t>
      </w:r>
      <w:r>
        <w:t>10</w:t>
      </w:r>
      <w:r>
        <w:rPr>
          <w:rStyle w:val="Heading218ptScaling100"/>
          <w:b/>
          <w:bCs/>
        </w:rPr>
        <w:t xml:space="preserve">. </w:t>
      </w:r>
      <w:r>
        <w:t>2023</w:t>
      </w:r>
      <w:bookmarkEnd w:id="7"/>
    </w:p>
    <w:p w:rsidR="005F5D3E" w:rsidRDefault="005F5D3E">
      <w:pPr>
        <w:rPr>
          <w:sz w:val="2"/>
          <w:szCs w:val="2"/>
        </w:rPr>
      </w:pPr>
      <w:bookmarkStart w:id="8" w:name="_GoBack"/>
      <w:bookmarkEnd w:id="8"/>
    </w:p>
    <w:sectPr w:rsidR="005F5D3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C0B2F">
      <w:r>
        <w:separator/>
      </w:r>
    </w:p>
  </w:endnote>
  <w:endnote w:type="continuationSeparator" w:id="0">
    <w:p w:rsidR="00000000" w:rsidRDefault="00FC0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D3E" w:rsidRDefault="005F5D3E"/>
  </w:footnote>
  <w:footnote w:type="continuationSeparator" w:id="0">
    <w:p w:rsidR="005F5D3E" w:rsidRDefault="005F5D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41770"/>
    <w:multiLevelType w:val="multilevel"/>
    <w:tmpl w:val="D5B0799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ADB353E"/>
    <w:multiLevelType w:val="multilevel"/>
    <w:tmpl w:val="B5E8109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CB45C79"/>
    <w:multiLevelType w:val="multilevel"/>
    <w:tmpl w:val="CE5296C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F5D3E"/>
    <w:rsid w:val="005F5D3E"/>
    <w:rsid w:val="00FC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5339474"/>
  <w15:docId w15:val="{9E769234-B0B5-4DD2-8A23-51CE2B6F6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41">
    <w:name w:val="Heading #4|1_"/>
    <w:basedOn w:val="Standardnpsmoodstavce"/>
    <w:link w:val="Heading4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NotBold">
    <w:name w:val="Body text|3 + Not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ing42">
    <w:name w:val="Heading #4|2_"/>
    <w:basedOn w:val="Standardnpsmoodstavce"/>
    <w:link w:val="Heading4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w w:val="60"/>
      <w:sz w:val="28"/>
      <w:szCs w:val="28"/>
      <w:u w:val="none"/>
    </w:rPr>
  </w:style>
  <w:style w:type="character" w:customStyle="1" w:styleId="Heading218ptScaling100">
    <w:name w:val="Heading #2|1 + 8 pt;Scaling 100%"/>
    <w:basedOn w:val="Heading2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402" w:lineRule="exact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after="600" w:line="212" w:lineRule="exact"/>
      <w:ind w:hanging="360"/>
      <w:jc w:val="center"/>
    </w:pPr>
    <w:rPr>
      <w:rFonts w:ascii="Arial" w:eastAsia="Arial" w:hAnsi="Arial" w:cs="Arial"/>
      <w:sz w:val="19"/>
      <w:szCs w:val="19"/>
    </w:rPr>
  </w:style>
  <w:style w:type="paragraph" w:customStyle="1" w:styleId="Heading410">
    <w:name w:val="Heading #4|1"/>
    <w:basedOn w:val="Normln"/>
    <w:link w:val="Heading41"/>
    <w:qFormat/>
    <w:pPr>
      <w:shd w:val="clear" w:color="auto" w:fill="FFFFFF"/>
      <w:spacing w:before="600" w:line="230" w:lineRule="exact"/>
      <w:outlineLvl w:val="3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220" w:after="940" w:line="21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Heading310">
    <w:name w:val="Heading #3|1"/>
    <w:basedOn w:val="Normln"/>
    <w:link w:val="Heading31"/>
    <w:qFormat/>
    <w:pPr>
      <w:shd w:val="clear" w:color="auto" w:fill="FFFFFF"/>
      <w:spacing w:before="940" w:line="226" w:lineRule="exact"/>
      <w:jc w:val="center"/>
      <w:outlineLvl w:val="2"/>
    </w:pPr>
    <w:rPr>
      <w:rFonts w:ascii="Arial" w:eastAsia="Arial" w:hAnsi="Arial" w:cs="Arial"/>
      <w:b/>
      <w:bCs/>
      <w:sz w:val="14"/>
      <w:szCs w:val="14"/>
    </w:rPr>
  </w:style>
  <w:style w:type="paragraph" w:customStyle="1" w:styleId="Heading420">
    <w:name w:val="Heading #4|2"/>
    <w:basedOn w:val="Normln"/>
    <w:link w:val="Heading42"/>
    <w:pPr>
      <w:shd w:val="clear" w:color="auto" w:fill="FFFFFF"/>
      <w:spacing w:before="480" w:line="226" w:lineRule="exact"/>
      <w:jc w:val="center"/>
      <w:outlineLvl w:val="3"/>
    </w:pPr>
    <w:rPr>
      <w:rFonts w:ascii="Arial" w:eastAsia="Arial" w:hAnsi="Arial" w:cs="Arial"/>
      <w:b/>
      <w:bCs/>
      <w:sz w:val="17"/>
      <w:szCs w:val="17"/>
      <w:lang w:val="en-US" w:eastAsia="en-US" w:bidi="en-US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360" w:line="312" w:lineRule="exact"/>
      <w:outlineLvl w:val="1"/>
    </w:pPr>
    <w:rPr>
      <w:rFonts w:ascii="Arial" w:eastAsia="Arial" w:hAnsi="Arial" w:cs="Arial"/>
      <w:b/>
      <w:bCs/>
      <w:w w:val="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3659</Characters>
  <Application>Microsoft Office Word</Application>
  <DocSecurity>0</DocSecurity>
  <Lines>30</Lines>
  <Paragraphs>8</Paragraphs>
  <ScaleCrop>false</ScaleCrop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Vernerová</cp:lastModifiedBy>
  <cp:revision>2</cp:revision>
  <dcterms:created xsi:type="dcterms:W3CDTF">2023-10-09T06:26:00Z</dcterms:created>
  <dcterms:modified xsi:type="dcterms:W3CDTF">2023-10-09T06:27:00Z</dcterms:modified>
</cp:coreProperties>
</file>