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8BD44" w14:textId="28D62E3B" w:rsidR="001E6201" w:rsidRPr="00FE6875" w:rsidRDefault="001E6201" w:rsidP="001E6201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 w:rsidRPr="00FE6875">
        <w:rPr>
          <w:rFonts w:ascii="Times New Roman" w:hAnsi="Times New Roman"/>
          <w:b/>
          <w:sz w:val="28"/>
          <w:szCs w:val="28"/>
        </w:rPr>
        <w:t>Kupní smlouva</w:t>
      </w:r>
      <w:r w:rsidR="008F4A10">
        <w:rPr>
          <w:rFonts w:ascii="Times New Roman" w:hAnsi="Times New Roman"/>
          <w:b/>
          <w:sz w:val="28"/>
          <w:szCs w:val="28"/>
        </w:rPr>
        <w:t xml:space="preserve"> č. 2</w:t>
      </w:r>
      <w:r w:rsidR="00EC22F1">
        <w:rPr>
          <w:rFonts w:ascii="Times New Roman" w:hAnsi="Times New Roman"/>
          <w:b/>
          <w:sz w:val="28"/>
          <w:szCs w:val="28"/>
        </w:rPr>
        <w:t>30</w:t>
      </w:r>
      <w:r w:rsidR="00E577E2">
        <w:rPr>
          <w:rFonts w:ascii="Times New Roman" w:hAnsi="Times New Roman"/>
          <w:b/>
          <w:sz w:val="28"/>
          <w:szCs w:val="28"/>
        </w:rPr>
        <w:t>2</w:t>
      </w:r>
      <w:r w:rsidR="0023077B">
        <w:rPr>
          <w:rFonts w:ascii="Times New Roman" w:hAnsi="Times New Roman"/>
          <w:b/>
          <w:sz w:val="28"/>
          <w:szCs w:val="28"/>
        </w:rPr>
        <w:t>9</w:t>
      </w:r>
    </w:p>
    <w:p w14:paraId="6A1181DD" w14:textId="77777777" w:rsidR="001E6201" w:rsidRPr="00FE6875" w:rsidRDefault="001E6201" w:rsidP="001E6201">
      <w:pPr>
        <w:pStyle w:val="Bezmezer"/>
        <w:jc w:val="center"/>
        <w:rPr>
          <w:rFonts w:ascii="Times New Roman" w:hAnsi="Times New Roman"/>
          <w:sz w:val="20"/>
          <w:szCs w:val="20"/>
        </w:rPr>
      </w:pPr>
      <w:r w:rsidRPr="00FE6875">
        <w:rPr>
          <w:rFonts w:ascii="Times New Roman" w:hAnsi="Times New Roman"/>
          <w:sz w:val="20"/>
          <w:szCs w:val="20"/>
        </w:rPr>
        <w:t xml:space="preserve">uzavřená dle </w:t>
      </w:r>
      <w:proofErr w:type="spellStart"/>
      <w:r w:rsidRPr="00FE6875">
        <w:rPr>
          <w:rFonts w:ascii="Times New Roman" w:hAnsi="Times New Roman"/>
          <w:sz w:val="20"/>
          <w:szCs w:val="20"/>
        </w:rPr>
        <w:t>ust</w:t>
      </w:r>
      <w:proofErr w:type="spellEnd"/>
      <w:r w:rsidRPr="00FE6875">
        <w:rPr>
          <w:rFonts w:ascii="Times New Roman" w:hAnsi="Times New Roman"/>
          <w:sz w:val="20"/>
          <w:szCs w:val="20"/>
        </w:rPr>
        <w:t>. § 2079 a násl. zákona č. 89/2012 Sb., občanský zákoník, ve znění pozdějších předpisů</w:t>
      </w:r>
    </w:p>
    <w:p w14:paraId="3CAFE2EA" w14:textId="77777777" w:rsidR="001E6201" w:rsidRPr="00FE6875" w:rsidRDefault="001E6201" w:rsidP="001E6201">
      <w:pPr>
        <w:pStyle w:val="Bezmezer"/>
        <w:rPr>
          <w:rFonts w:ascii="Times New Roman" w:hAnsi="Times New Roman"/>
          <w:sz w:val="20"/>
          <w:szCs w:val="20"/>
        </w:rPr>
      </w:pPr>
    </w:p>
    <w:p w14:paraId="352A172E" w14:textId="4B3F3D75" w:rsidR="001E6201" w:rsidRPr="0066647C" w:rsidRDefault="00E22569" w:rsidP="001E6201">
      <w:pPr>
        <w:pStyle w:val="Bezmez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CZC.cz s.r.o.</w:t>
      </w:r>
    </w:p>
    <w:p w14:paraId="2AC806F8" w14:textId="5D2E7352" w:rsidR="001E6201" w:rsidRDefault="001E6201" w:rsidP="001E6201">
      <w:pPr>
        <w:pStyle w:val="Bezmezer"/>
        <w:rPr>
          <w:rFonts w:ascii="Times New Roman" w:hAnsi="Times New Roman"/>
          <w:sz w:val="20"/>
          <w:szCs w:val="20"/>
        </w:rPr>
      </w:pPr>
      <w:r w:rsidRPr="00FE6875">
        <w:rPr>
          <w:rFonts w:ascii="Times New Roman" w:hAnsi="Times New Roman"/>
          <w:sz w:val="20"/>
          <w:szCs w:val="20"/>
        </w:rPr>
        <w:t>IČO:</w:t>
      </w:r>
      <w:r w:rsidR="008F4A10">
        <w:rPr>
          <w:rFonts w:ascii="Times New Roman" w:hAnsi="Times New Roman"/>
          <w:sz w:val="20"/>
          <w:szCs w:val="20"/>
        </w:rPr>
        <w:t xml:space="preserve"> </w:t>
      </w:r>
      <w:r w:rsidR="0066647C">
        <w:rPr>
          <w:rFonts w:ascii="Times New Roman" w:hAnsi="Times New Roman"/>
          <w:sz w:val="20"/>
          <w:szCs w:val="20"/>
        </w:rPr>
        <w:t>2</w:t>
      </w:r>
      <w:r w:rsidR="00E22569">
        <w:rPr>
          <w:rFonts w:ascii="Times New Roman" w:hAnsi="Times New Roman"/>
          <w:sz w:val="20"/>
          <w:szCs w:val="20"/>
        </w:rPr>
        <w:t>5655701</w:t>
      </w:r>
    </w:p>
    <w:p w14:paraId="56C027F7" w14:textId="03B4CAA3" w:rsidR="001E6201" w:rsidRPr="00FE6875" w:rsidRDefault="008F4A10" w:rsidP="001E6201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DIČ: CZ</w:t>
      </w:r>
      <w:r w:rsidR="0066647C">
        <w:rPr>
          <w:rFonts w:ascii="Times New Roman" w:hAnsi="Times New Roman"/>
          <w:sz w:val="20"/>
          <w:szCs w:val="20"/>
        </w:rPr>
        <w:t>2</w:t>
      </w:r>
      <w:r w:rsidR="00E22569">
        <w:rPr>
          <w:rFonts w:ascii="Times New Roman" w:hAnsi="Times New Roman"/>
          <w:sz w:val="20"/>
          <w:szCs w:val="20"/>
        </w:rPr>
        <w:t>5655701</w:t>
      </w:r>
    </w:p>
    <w:p w14:paraId="24CA20B3" w14:textId="12645987" w:rsidR="001E6201" w:rsidRDefault="001E6201" w:rsidP="001E6201">
      <w:pPr>
        <w:pStyle w:val="Bezmezer"/>
        <w:rPr>
          <w:rFonts w:ascii="Times New Roman" w:hAnsi="Times New Roman"/>
          <w:sz w:val="20"/>
          <w:szCs w:val="20"/>
        </w:rPr>
      </w:pPr>
      <w:r w:rsidRPr="00FE6875">
        <w:rPr>
          <w:rFonts w:ascii="Times New Roman" w:hAnsi="Times New Roman"/>
          <w:sz w:val="20"/>
          <w:szCs w:val="20"/>
        </w:rPr>
        <w:t>se sídlem:</w:t>
      </w:r>
      <w:r w:rsidR="008F4A10">
        <w:rPr>
          <w:rFonts w:ascii="Times New Roman" w:hAnsi="Times New Roman"/>
          <w:sz w:val="20"/>
          <w:szCs w:val="20"/>
        </w:rPr>
        <w:t xml:space="preserve"> </w:t>
      </w:r>
      <w:r w:rsidR="00E22569">
        <w:rPr>
          <w:rFonts w:ascii="Times New Roman" w:hAnsi="Times New Roman"/>
          <w:sz w:val="20"/>
          <w:szCs w:val="20"/>
        </w:rPr>
        <w:t>U Garáží 1611/1</w:t>
      </w:r>
      <w:r w:rsidR="0066647C">
        <w:rPr>
          <w:rFonts w:ascii="Times New Roman" w:hAnsi="Times New Roman"/>
          <w:sz w:val="20"/>
          <w:szCs w:val="20"/>
        </w:rPr>
        <w:t>, 1</w:t>
      </w:r>
      <w:r w:rsidR="00E22569">
        <w:rPr>
          <w:rFonts w:ascii="Times New Roman" w:hAnsi="Times New Roman"/>
          <w:sz w:val="20"/>
          <w:szCs w:val="20"/>
        </w:rPr>
        <w:t>7</w:t>
      </w:r>
      <w:r w:rsidR="0066647C">
        <w:rPr>
          <w:rFonts w:ascii="Times New Roman" w:hAnsi="Times New Roman"/>
          <w:sz w:val="20"/>
          <w:szCs w:val="20"/>
        </w:rPr>
        <w:t xml:space="preserve">0 00 Praha </w:t>
      </w:r>
      <w:r w:rsidR="00E22569">
        <w:rPr>
          <w:rFonts w:ascii="Times New Roman" w:hAnsi="Times New Roman"/>
          <w:sz w:val="20"/>
          <w:szCs w:val="20"/>
        </w:rPr>
        <w:t xml:space="preserve">7 </w:t>
      </w:r>
      <w:r w:rsidR="0066647C">
        <w:rPr>
          <w:rFonts w:ascii="Times New Roman" w:hAnsi="Times New Roman"/>
          <w:sz w:val="20"/>
          <w:szCs w:val="20"/>
        </w:rPr>
        <w:t xml:space="preserve">- </w:t>
      </w:r>
      <w:r w:rsidR="00E22569">
        <w:rPr>
          <w:rFonts w:ascii="Times New Roman" w:hAnsi="Times New Roman"/>
          <w:sz w:val="20"/>
          <w:szCs w:val="20"/>
        </w:rPr>
        <w:t>Holešovice</w:t>
      </w:r>
    </w:p>
    <w:p w14:paraId="7E07669E" w14:textId="018A7045" w:rsidR="002E4297" w:rsidRDefault="008F4A10" w:rsidP="001E6201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Zastoupen</w:t>
      </w:r>
      <w:r w:rsidR="00E22569"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:</w:t>
      </w:r>
      <w:r w:rsidR="007C374A">
        <w:rPr>
          <w:rFonts w:ascii="Times New Roman" w:hAnsi="Times New Roman"/>
          <w:sz w:val="20"/>
          <w:szCs w:val="20"/>
        </w:rPr>
        <w:t xml:space="preserve"> </w:t>
      </w:r>
      <w:r w:rsidR="00E22569">
        <w:rPr>
          <w:rFonts w:ascii="Times New Roman" w:hAnsi="Times New Roman"/>
          <w:sz w:val="20"/>
          <w:szCs w:val="20"/>
        </w:rPr>
        <w:t>Leošem Brabcem, jednatelem společnosti</w:t>
      </w:r>
    </w:p>
    <w:p w14:paraId="0B185C69" w14:textId="3A03F6E6" w:rsidR="00E577E2" w:rsidRPr="00FE6875" w:rsidRDefault="0066647C" w:rsidP="00E577E2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č. účtu: </w:t>
      </w:r>
      <w:r w:rsidR="00E22569">
        <w:rPr>
          <w:rFonts w:ascii="Times New Roman" w:hAnsi="Times New Roman"/>
          <w:sz w:val="20"/>
          <w:szCs w:val="20"/>
        </w:rPr>
        <w:t>0</w:t>
      </w:r>
      <w:r w:rsidR="00400E53">
        <w:rPr>
          <w:rFonts w:ascii="Times New Roman" w:hAnsi="Times New Roman"/>
          <w:sz w:val="20"/>
          <w:szCs w:val="20"/>
        </w:rPr>
        <w:t>…………</w:t>
      </w:r>
      <w:r w:rsidR="00E22569">
        <w:rPr>
          <w:rFonts w:ascii="Times New Roman" w:hAnsi="Times New Roman"/>
          <w:sz w:val="20"/>
          <w:szCs w:val="20"/>
        </w:rPr>
        <w:t>/0300</w:t>
      </w:r>
      <w:r w:rsidR="00E577E2">
        <w:rPr>
          <w:rFonts w:ascii="Times New Roman" w:hAnsi="Times New Roman"/>
          <w:sz w:val="20"/>
          <w:szCs w:val="20"/>
        </w:rPr>
        <w:t xml:space="preserve">, vedený u </w:t>
      </w:r>
      <w:r w:rsidR="00E22569">
        <w:rPr>
          <w:rFonts w:ascii="Times New Roman" w:hAnsi="Times New Roman"/>
          <w:sz w:val="20"/>
          <w:szCs w:val="20"/>
        </w:rPr>
        <w:t>Československé obchodní banky</w:t>
      </w:r>
      <w:r w:rsidR="00E577E2">
        <w:rPr>
          <w:rFonts w:ascii="Times New Roman" w:hAnsi="Times New Roman"/>
          <w:sz w:val="20"/>
          <w:szCs w:val="20"/>
        </w:rPr>
        <w:t xml:space="preserve"> a.s.</w:t>
      </w:r>
    </w:p>
    <w:p w14:paraId="79553111" w14:textId="77777777" w:rsidR="001E6201" w:rsidRPr="00FE6875" w:rsidRDefault="001E6201" w:rsidP="001E6201">
      <w:pPr>
        <w:pStyle w:val="Bezmezer"/>
        <w:rPr>
          <w:rFonts w:ascii="Times New Roman" w:hAnsi="Times New Roman"/>
          <w:sz w:val="20"/>
          <w:szCs w:val="20"/>
        </w:rPr>
      </w:pPr>
      <w:r w:rsidRPr="00FE6875">
        <w:rPr>
          <w:rFonts w:ascii="Times New Roman" w:hAnsi="Times New Roman"/>
          <w:sz w:val="20"/>
          <w:szCs w:val="20"/>
        </w:rPr>
        <w:t>(dále jen „</w:t>
      </w:r>
      <w:r w:rsidRPr="00FE6875">
        <w:rPr>
          <w:rFonts w:ascii="Times New Roman" w:hAnsi="Times New Roman"/>
          <w:i/>
          <w:sz w:val="20"/>
          <w:szCs w:val="20"/>
        </w:rPr>
        <w:t>prodávající</w:t>
      </w:r>
      <w:r w:rsidRPr="00FE6875">
        <w:rPr>
          <w:rFonts w:ascii="Times New Roman" w:hAnsi="Times New Roman"/>
          <w:sz w:val="20"/>
          <w:szCs w:val="20"/>
        </w:rPr>
        <w:t>“)</w:t>
      </w:r>
    </w:p>
    <w:p w14:paraId="5448424D" w14:textId="77777777" w:rsidR="001E6201" w:rsidRPr="00FE6875" w:rsidRDefault="001E6201" w:rsidP="001E6201">
      <w:pPr>
        <w:pStyle w:val="Bezmezer"/>
        <w:rPr>
          <w:rFonts w:ascii="Times New Roman" w:hAnsi="Times New Roman"/>
          <w:sz w:val="20"/>
          <w:szCs w:val="20"/>
        </w:rPr>
      </w:pPr>
    </w:p>
    <w:p w14:paraId="732457D1" w14:textId="77777777" w:rsidR="001E6201" w:rsidRPr="00FE6875" w:rsidRDefault="001E6201" w:rsidP="001E6201">
      <w:pPr>
        <w:pStyle w:val="Bezmezer"/>
        <w:rPr>
          <w:rFonts w:ascii="Times New Roman" w:hAnsi="Times New Roman"/>
          <w:sz w:val="20"/>
          <w:szCs w:val="20"/>
        </w:rPr>
      </w:pPr>
      <w:r w:rsidRPr="00FE6875">
        <w:rPr>
          <w:rFonts w:ascii="Times New Roman" w:hAnsi="Times New Roman"/>
          <w:sz w:val="20"/>
          <w:szCs w:val="20"/>
        </w:rPr>
        <w:t>a</w:t>
      </w:r>
    </w:p>
    <w:p w14:paraId="5449D094" w14:textId="77777777" w:rsidR="001E6201" w:rsidRPr="00FE6875" w:rsidRDefault="001E6201" w:rsidP="001E6201">
      <w:pPr>
        <w:pStyle w:val="Bezmezer"/>
        <w:rPr>
          <w:rFonts w:ascii="Times New Roman" w:hAnsi="Times New Roman"/>
          <w:sz w:val="20"/>
          <w:szCs w:val="20"/>
        </w:rPr>
      </w:pPr>
    </w:p>
    <w:p w14:paraId="2ED3AE16" w14:textId="77777777" w:rsidR="001E6201" w:rsidRDefault="001E6201" w:rsidP="001E6201">
      <w:pPr>
        <w:pStyle w:val="Bezmez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Obchodní akademie, vyšší odborná škola cestovního ruchu</w:t>
      </w:r>
    </w:p>
    <w:p w14:paraId="09CA4030" w14:textId="77777777" w:rsidR="001E6201" w:rsidRDefault="001E6201" w:rsidP="001E6201">
      <w:pPr>
        <w:pStyle w:val="Bezmez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 jazyková škola s právem státní jazykové zkoušky Karlovy Vary,</w:t>
      </w:r>
    </w:p>
    <w:p w14:paraId="2F0D1BC6" w14:textId="77777777" w:rsidR="001E6201" w:rsidRPr="00FE6875" w:rsidRDefault="001E6201" w:rsidP="001E6201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příspěvková organizace</w:t>
      </w:r>
    </w:p>
    <w:p w14:paraId="24EF4676" w14:textId="77777777" w:rsidR="001E6201" w:rsidRDefault="001E6201" w:rsidP="001E6201">
      <w:pPr>
        <w:pStyle w:val="Bezmezer"/>
        <w:rPr>
          <w:rFonts w:ascii="Times New Roman" w:hAnsi="Times New Roman"/>
          <w:sz w:val="20"/>
          <w:szCs w:val="20"/>
        </w:rPr>
      </w:pPr>
      <w:r w:rsidRPr="00FE6875">
        <w:rPr>
          <w:rFonts w:ascii="Times New Roman" w:hAnsi="Times New Roman"/>
          <w:sz w:val="20"/>
          <w:szCs w:val="20"/>
        </w:rPr>
        <w:t>IČO:</w:t>
      </w:r>
      <w:r>
        <w:rPr>
          <w:rFonts w:ascii="Times New Roman" w:hAnsi="Times New Roman"/>
          <w:sz w:val="20"/>
          <w:szCs w:val="20"/>
        </w:rPr>
        <w:t xml:space="preserve"> 63553597</w:t>
      </w:r>
    </w:p>
    <w:p w14:paraId="0A6ED3F1" w14:textId="2ACDB9C4" w:rsidR="001E6201" w:rsidRDefault="001E6201" w:rsidP="001E6201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DIČ: CZ63553597</w:t>
      </w:r>
      <w:r w:rsidR="00E97DAD">
        <w:rPr>
          <w:rFonts w:ascii="Times New Roman" w:hAnsi="Times New Roman"/>
          <w:sz w:val="20"/>
          <w:szCs w:val="20"/>
        </w:rPr>
        <w:t xml:space="preserve">   neplátci DPH</w:t>
      </w:r>
    </w:p>
    <w:p w14:paraId="58C58B6F" w14:textId="2D3E19F0" w:rsidR="001E6201" w:rsidRPr="00FE6875" w:rsidRDefault="00E97DAD" w:rsidP="001E6201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="001E6201">
        <w:rPr>
          <w:rFonts w:ascii="Times New Roman" w:hAnsi="Times New Roman"/>
          <w:sz w:val="20"/>
          <w:szCs w:val="20"/>
        </w:rPr>
        <w:t>astoupená: Mgr. Pavlem Bartošem, ředitelem školy</w:t>
      </w:r>
    </w:p>
    <w:p w14:paraId="2D82F4B9" w14:textId="77777777" w:rsidR="001E6201" w:rsidRDefault="001E6201" w:rsidP="001E6201">
      <w:pPr>
        <w:pStyle w:val="Bezmezer"/>
        <w:rPr>
          <w:rFonts w:ascii="Times New Roman" w:hAnsi="Times New Roman"/>
          <w:sz w:val="20"/>
          <w:szCs w:val="20"/>
        </w:rPr>
      </w:pPr>
      <w:r w:rsidRPr="00FE6875">
        <w:rPr>
          <w:rFonts w:ascii="Times New Roman" w:hAnsi="Times New Roman"/>
          <w:sz w:val="20"/>
          <w:szCs w:val="20"/>
        </w:rPr>
        <w:t>se sídlem:</w:t>
      </w:r>
      <w:r>
        <w:rPr>
          <w:rFonts w:ascii="Times New Roman" w:hAnsi="Times New Roman"/>
          <w:sz w:val="20"/>
          <w:szCs w:val="20"/>
        </w:rPr>
        <w:t xml:space="preserve"> Bezručova 1312/17, 360 </w:t>
      </w:r>
      <w:proofErr w:type="gramStart"/>
      <w:r>
        <w:rPr>
          <w:rFonts w:ascii="Times New Roman" w:hAnsi="Times New Roman"/>
          <w:sz w:val="20"/>
          <w:szCs w:val="20"/>
        </w:rPr>
        <w:t>01  Karlovy</w:t>
      </w:r>
      <w:proofErr w:type="gramEnd"/>
      <w:r>
        <w:rPr>
          <w:rFonts w:ascii="Times New Roman" w:hAnsi="Times New Roman"/>
          <w:sz w:val="20"/>
          <w:szCs w:val="20"/>
        </w:rPr>
        <w:t xml:space="preserve"> Vary</w:t>
      </w:r>
    </w:p>
    <w:p w14:paraId="13F3170E" w14:textId="5212927D" w:rsidR="001E6201" w:rsidRPr="00FE6875" w:rsidRDefault="001E6201" w:rsidP="001E6201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č. účtu: </w:t>
      </w:r>
      <w:r w:rsidR="00400E53">
        <w:rPr>
          <w:rFonts w:ascii="Times New Roman" w:hAnsi="Times New Roman"/>
          <w:sz w:val="20"/>
          <w:szCs w:val="20"/>
        </w:rPr>
        <w:t>……</w:t>
      </w:r>
      <w:proofErr w:type="gramStart"/>
      <w:r w:rsidR="00400E53">
        <w:rPr>
          <w:rFonts w:ascii="Times New Roman" w:hAnsi="Times New Roman"/>
          <w:sz w:val="20"/>
          <w:szCs w:val="20"/>
        </w:rPr>
        <w:t>…….</w:t>
      </w:r>
      <w:proofErr w:type="gramEnd"/>
      <w:r w:rsidR="000777E0">
        <w:rPr>
          <w:rFonts w:ascii="Times New Roman" w:hAnsi="Times New Roman"/>
          <w:sz w:val="20"/>
          <w:szCs w:val="20"/>
        </w:rPr>
        <w:t xml:space="preserve">/0300, </w:t>
      </w:r>
      <w:r>
        <w:rPr>
          <w:rFonts w:ascii="Times New Roman" w:hAnsi="Times New Roman"/>
          <w:sz w:val="20"/>
          <w:szCs w:val="20"/>
        </w:rPr>
        <w:t>vedený u</w:t>
      </w:r>
      <w:r w:rsidR="0066647C">
        <w:rPr>
          <w:rFonts w:ascii="Times New Roman" w:hAnsi="Times New Roman"/>
          <w:sz w:val="20"/>
          <w:szCs w:val="20"/>
        </w:rPr>
        <w:t xml:space="preserve"> České obchodní banky</w:t>
      </w:r>
      <w:r>
        <w:rPr>
          <w:rFonts w:ascii="Times New Roman" w:hAnsi="Times New Roman"/>
          <w:sz w:val="20"/>
          <w:szCs w:val="20"/>
        </w:rPr>
        <w:t xml:space="preserve"> a.s. </w:t>
      </w:r>
    </w:p>
    <w:p w14:paraId="6FC83040" w14:textId="77777777" w:rsidR="001E6201" w:rsidRPr="00FE6875" w:rsidRDefault="001E6201" w:rsidP="001E6201">
      <w:pPr>
        <w:pStyle w:val="Bezmezer"/>
        <w:rPr>
          <w:rFonts w:ascii="Times New Roman" w:hAnsi="Times New Roman"/>
          <w:sz w:val="20"/>
          <w:szCs w:val="20"/>
        </w:rPr>
      </w:pPr>
      <w:r w:rsidRPr="00FE6875">
        <w:rPr>
          <w:rFonts w:ascii="Times New Roman" w:hAnsi="Times New Roman"/>
          <w:sz w:val="20"/>
          <w:szCs w:val="20"/>
        </w:rPr>
        <w:t>(dále jen „</w:t>
      </w:r>
      <w:r w:rsidRPr="00FE6875">
        <w:rPr>
          <w:rFonts w:ascii="Times New Roman" w:hAnsi="Times New Roman"/>
          <w:i/>
          <w:sz w:val="20"/>
          <w:szCs w:val="20"/>
        </w:rPr>
        <w:t>kupující</w:t>
      </w:r>
      <w:r w:rsidRPr="00FE6875">
        <w:rPr>
          <w:rFonts w:ascii="Times New Roman" w:hAnsi="Times New Roman"/>
          <w:sz w:val="20"/>
          <w:szCs w:val="20"/>
        </w:rPr>
        <w:t>“)</w:t>
      </w:r>
    </w:p>
    <w:p w14:paraId="6DF001FB" w14:textId="77777777" w:rsidR="001E6201" w:rsidRPr="00FE6875" w:rsidRDefault="001E6201" w:rsidP="001E6201">
      <w:pPr>
        <w:pStyle w:val="Bezmezer"/>
        <w:rPr>
          <w:rFonts w:ascii="Times New Roman" w:hAnsi="Times New Roman"/>
          <w:sz w:val="20"/>
          <w:szCs w:val="20"/>
        </w:rPr>
      </w:pPr>
    </w:p>
    <w:p w14:paraId="2B88E868" w14:textId="77777777" w:rsidR="001E6201" w:rsidRPr="00FE6875" w:rsidRDefault="001E6201" w:rsidP="001E6201">
      <w:pPr>
        <w:pStyle w:val="Bezmezer"/>
        <w:rPr>
          <w:rFonts w:ascii="Times New Roman" w:hAnsi="Times New Roman"/>
          <w:sz w:val="20"/>
          <w:szCs w:val="20"/>
        </w:rPr>
      </w:pPr>
    </w:p>
    <w:p w14:paraId="3E4898C0" w14:textId="77777777" w:rsidR="001E6201" w:rsidRPr="00FE6875" w:rsidRDefault="001E6201" w:rsidP="001E6201">
      <w:pPr>
        <w:pStyle w:val="Bezmezer"/>
        <w:jc w:val="center"/>
        <w:rPr>
          <w:rFonts w:ascii="Times New Roman" w:hAnsi="Times New Roman"/>
          <w:sz w:val="20"/>
          <w:szCs w:val="20"/>
        </w:rPr>
      </w:pPr>
      <w:r w:rsidRPr="00FE6875">
        <w:rPr>
          <w:rFonts w:ascii="Times New Roman" w:hAnsi="Times New Roman"/>
          <w:sz w:val="20"/>
          <w:szCs w:val="20"/>
        </w:rPr>
        <w:t>I.</w:t>
      </w:r>
    </w:p>
    <w:p w14:paraId="0218D5B8" w14:textId="77777777" w:rsidR="001E6201" w:rsidRPr="00FE6875" w:rsidRDefault="001E6201" w:rsidP="001E6201">
      <w:pPr>
        <w:pStyle w:val="Bezmezer"/>
        <w:jc w:val="center"/>
        <w:rPr>
          <w:rFonts w:ascii="Times New Roman" w:hAnsi="Times New Roman"/>
          <w:sz w:val="20"/>
          <w:szCs w:val="20"/>
        </w:rPr>
      </w:pPr>
      <w:r w:rsidRPr="00FE6875">
        <w:rPr>
          <w:rFonts w:ascii="Times New Roman" w:hAnsi="Times New Roman"/>
          <w:sz w:val="20"/>
          <w:szCs w:val="20"/>
        </w:rPr>
        <w:t>Předmět smlouvy</w:t>
      </w:r>
    </w:p>
    <w:p w14:paraId="5A1F9DE5" w14:textId="04D54E2D" w:rsidR="007E293D" w:rsidRPr="007E293D" w:rsidRDefault="001E6201" w:rsidP="007E293D">
      <w:pPr>
        <w:pStyle w:val="Bezmezer"/>
        <w:rPr>
          <w:sz w:val="20"/>
          <w:szCs w:val="20"/>
        </w:rPr>
      </w:pPr>
      <w:r w:rsidRPr="007E293D">
        <w:rPr>
          <w:rFonts w:ascii="Times New Roman" w:hAnsi="Times New Roman"/>
          <w:sz w:val="20"/>
          <w:szCs w:val="20"/>
        </w:rPr>
        <w:t xml:space="preserve">Předmětem této smlouvy je převod vlastnického práva k movité věci v rámci </w:t>
      </w:r>
      <w:r w:rsidR="007E293D" w:rsidRPr="007E293D">
        <w:rPr>
          <w:rFonts w:ascii="Times New Roman" w:hAnsi="Times New Roman"/>
          <w:sz w:val="20"/>
          <w:szCs w:val="20"/>
        </w:rPr>
        <w:t xml:space="preserve">dotace </w:t>
      </w:r>
      <w:r w:rsidR="007E293D" w:rsidRPr="007E293D">
        <w:rPr>
          <w:sz w:val="20"/>
          <w:szCs w:val="20"/>
        </w:rPr>
        <w:t>Ministerstva školství, mládeže a tělovýchovy z Operačního programu:</w:t>
      </w:r>
    </w:p>
    <w:p w14:paraId="0DCBB0C4" w14:textId="09F93B4D" w:rsidR="001E6201" w:rsidRPr="007E293D" w:rsidRDefault="001E6201" w:rsidP="001E6201">
      <w:pPr>
        <w:rPr>
          <w:rFonts w:ascii="Times New Roman" w:hAnsi="Times New Roman"/>
          <w:sz w:val="20"/>
          <w:szCs w:val="20"/>
        </w:rPr>
      </w:pPr>
      <w:r w:rsidRPr="007E293D">
        <w:rPr>
          <w:rFonts w:ascii="Times New Roman" w:hAnsi="Times New Roman"/>
          <w:sz w:val="20"/>
          <w:szCs w:val="20"/>
        </w:rPr>
        <w:t>:</w:t>
      </w:r>
    </w:p>
    <w:p w14:paraId="55E49165" w14:textId="3F6B4E66" w:rsidR="007E293D" w:rsidRDefault="007E293D" w:rsidP="007E293D">
      <w:pPr>
        <w:pStyle w:val="Bezmezer"/>
        <w:jc w:val="center"/>
        <w:rPr>
          <w:b/>
        </w:rPr>
      </w:pPr>
      <w:r>
        <w:t>„</w:t>
      </w:r>
      <w:r>
        <w:rPr>
          <w:b/>
        </w:rPr>
        <w:t xml:space="preserve">Jan </w:t>
      </w:r>
      <w:r w:rsidR="005D6F94">
        <w:rPr>
          <w:b/>
        </w:rPr>
        <w:t>A</w:t>
      </w:r>
      <w:r>
        <w:rPr>
          <w:b/>
        </w:rPr>
        <w:t xml:space="preserve">mos Komenský, </w:t>
      </w:r>
      <w:proofErr w:type="spellStart"/>
      <w:r>
        <w:rPr>
          <w:b/>
        </w:rPr>
        <w:t>reg</w:t>
      </w:r>
      <w:proofErr w:type="spellEnd"/>
      <w:r>
        <w:rPr>
          <w:b/>
        </w:rPr>
        <w:t>. č. projektu: CZ.02.02.XX/00/22_003/0004414“</w:t>
      </w:r>
    </w:p>
    <w:p w14:paraId="4F644CD6" w14:textId="77777777" w:rsidR="007E293D" w:rsidRDefault="007E293D" w:rsidP="001E6201">
      <w:pPr>
        <w:rPr>
          <w:rFonts w:ascii="Times New Roman" w:hAnsi="Times New Roman"/>
          <w:sz w:val="20"/>
          <w:szCs w:val="20"/>
        </w:rPr>
      </w:pPr>
    </w:p>
    <w:p w14:paraId="1977820D" w14:textId="1B6DE2D7" w:rsidR="001E6201" w:rsidRDefault="001E6201" w:rsidP="001E6201">
      <w:pPr>
        <w:pStyle w:val="Bezmezer"/>
        <w:numPr>
          <w:ilvl w:val="1"/>
          <w:numId w:val="4"/>
        </w:numPr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 to </w:t>
      </w:r>
      <w:r w:rsidRPr="006D0100">
        <w:rPr>
          <w:rFonts w:ascii="Times New Roman" w:hAnsi="Times New Roman"/>
          <w:sz w:val="20"/>
          <w:szCs w:val="20"/>
        </w:rPr>
        <w:t>nákup</w:t>
      </w:r>
      <w:r>
        <w:rPr>
          <w:rFonts w:ascii="Times New Roman" w:hAnsi="Times New Roman"/>
          <w:sz w:val="20"/>
          <w:szCs w:val="20"/>
        </w:rPr>
        <w:t xml:space="preserve"> </w:t>
      </w:r>
      <w:r w:rsidR="00E22569">
        <w:rPr>
          <w:rFonts w:ascii="Times New Roman" w:hAnsi="Times New Roman"/>
          <w:b/>
          <w:sz w:val="20"/>
          <w:szCs w:val="20"/>
        </w:rPr>
        <w:t>1</w:t>
      </w:r>
      <w:r w:rsidR="005803C7">
        <w:rPr>
          <w:rFonts w:ascii="Times New Roman" w:hAnsi="Times New Roman"/>
          <w:b/>
          <w:sz w:val="20"/>
          <w:szCs w:val="20"/>
        </w:rPr>
        <w:t>6</w:t>
      </w:r>
      <w:r w:rsidR="007E293D">
        <w:rPr>
          <w:rFonts w:ascii="Times New Roman" w:hAnsi="Times New Roman"/>
          <w:b/>
          <w:sz w:val="20"/>
          <w:szCs w:val="20"/>
        </w:rPr>
        <w:t xml:space="preserve"> </w:t>
      </w:r>
      <w:r w:rsidRPr="006D0100">
        <w:rPr>
          <w:rFonts w:ascii="Times New Roman" w:hAnsi="Times New Roman"/>
          <w:b/>
          <w:sz w:val="20"/>
          <w:szCs w:val="20"/>
        </w:rPr>
        <w:t xml:space="preserve">ks </w:t>
      </w:r>
      <w:r w:rsidR="00E22569">
        <w:rPr>
          <w:rFonts w:ascii="Times New Roman" w:hAnsi="Times New Roman"/>
          <w:b/>
          <w:sz w:val="20"/>
          <w:szCs w:val="20"/>
        </w:rPr>
        <w:t xml:space="preserve">IPEVO </w:t>
      </w:r>
      <w:proofErr w:type="spellStart"/>
      <w:r w:rsidR="00E22569">
        <w:rPr>
          <w:rFonts w:ascii="Times New Roman" w:hAnsi="Times New Roman"/>
          <w:b/>
          <w:sz w:val="20"/>
          <w:szCs w:val="20"/>
        </w:rPr>
        <w:t>vizualizérů</w:t>
      </w:r>
      <w:proofErr w:type="spellEnd"/>
      <w:r w:rsidR="00E22569">
        <w:rPr>
          <w:rFonts w:ascii="Times New Roman" w:hAnsi="Times New Roman"/>
          <w:b/>
          <w:sz w:val="20"/>
          <w:szCs w:val="20"/>
        </w:rPr>
        <w:t xml:space="preserve"> V4K PRO – Ultra HD USB dokumentová kamera/dokumentový skener</w:t>
      </w:r>
      <w:r w:rsidRPr="006D0100">
        <w:rPr>
          <w:rFonts w:ascii="Times New Roman" w:hAnsi="Times New Roman"/>
          <w:sz w:val="20"/>
          <w:szCs w:val="20"/>
        </w:rPr>
        <w:t>, dle pod</w:t>
      </w:r>
      <w:r w:rsidR="008F4A10">
        <w:rPr>
          <w:rFonts w:ascii="Times New Roman" w:hAnsi="Times New Roman"/>
          <w:sz w:val="20"/>
          <w:szCs w:val="20"/>
        </w:rPr>
        <w:t>ané obchodní nabídky</w:t>
      </w:r>
      <w:r w:rsidR="00D47100">
        <w:rPr>
          <w:rFonts w:ascii="Times New Roman" w:hAnsi="Times New Roman"/>
          <w:sz w:val="20"/>
          <w:szCs w:val="20"/>
        </w:rPr>
        <w:t xml:space="preserve"> za </w:t>
      </w:r>
      <w:r w:rsidR="00E22569">
        <w:rPr>
          <w:rFonts w:ascii="Times New Roman" w:hAnsi="Times New Roman"/>
          <w:sz w:val="20"/>
          <w:szCs w:val="20"/>
        </w:rPr>
        <w:t>3 793,39</w:t>
      </w:r>
      <w:r w:rsidR="00D47100">
        <w:rPr>
          <w:rFonts w:ascii="Times New Roman" w:hAnsi="Times New Roman"/>
          <w:sz w:val="20"/>
          <w:szCs w:val="20"/>
        </w:rPr>
        <w:t xml:space="preserve"> Kč/1 ks bez DPH.</w:t>
      </w:r>
    </w:p>
    <w:p w14:paraId="18C4E393" w14:textId="77777777" w:rsidR="001E6201" w:rsidRPr="006D0100" w:rsidRDefault="001E6201" w:rsidP="001E6201">
      <w:pPr>
        <w:pStyle w:val="Bezmezer"/>
        <w:tabs>
          <w:tab w:val="left" w:pos="567"/>
        </w:tabs>
        <w:ind w:left="564"/>
        <w:jc w:val="both"/>
        <w:rPr>
          <w:rFonts w:ascii="Times New Roman" w:hAnsi="Times New Roman"/>
          <w:sz w:val="20"/>
          <w:szCs w:val="20"/>
        </w:rPr>
      </w:pPr>
    </w:p>
    <w:p w14:paraId="545B3061" w14:textId="7DC935E7" w:rsidR="001E6201" w:rsidRDefault="001E6201" w:rsidP="001E6201">
      <w:pPr>
        <w:pStyle w:val="Bezmezer"/>
        <w:tabs>
          <w:tab w:val="left" w:pos="567"/>
        </w:tabs>
        <w:ind w:left="564" w:hanging="564"/>
        <w:jc w:val="both"/>
        <w:rPr>
          <w:rFonts w:ascii="Times New Roman" w:hAnsi="Times New Roman"/>
          <w:sz w:val="20"/>
          <w:szCs w:val="20"/>
        </w:rPr>
      </w:pPr>
      <w:r w:rsidRPr="00FE6875">
        <w:rPr>
          <w:rFonts w:ascii="Times New Roman" w:hAnsi="Times New Roman"/>
          <w:sz w:val="20"/>
          <w:szCs w:val="20"/>
        </w:rPr>
        <w:t>1.2.</w:t>
      </w:r>
      <w:r w:rsidRPr="00FE6875">
        <w:rPr>
          <w:rFonts w:ascii="Times New Roman" w:hAnsi="Times New Roman"/>
          <w:sz w:val="20"/>
          <w:szCs w:val="20"/>
        </w:rPr>
        <w:tab/>
        <w:t xml:space="preserve">Prodávající touto smlouvou prodává a kupující touto smlouvou </w:t>
      </w:r>
      <w:r w:rsidR="008F4A10">
        <w:rPr>
          <w:rFonts w:ascii="Times New Roman" w:hAnsi="Times New Roman"/>
          <w:sz w:val="20"/>
          <w:szCs w:val="20"/>
        </w:rPr>
        <w:t>kupuje výše uvedené</w:t>
      </w:r>
      <w:r w:rsidR="00E2256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22569">
        <w:rPr>
          <w:rFonts w:ascii="Times New Roman" w:hAnsi="Times New Roman"/>
          <w:sz w:val="20"/>
          <w:szCs w:val="20"/>
        </w:rPr>
        <w:t>vizualizéry</w:t>
      </w:r>
      <w:proofErr w:type="spellEnd"/>
      <w:r w:rsidR="002E4297">
        <w:rPr>
          <w:rFonts w:ascii="Times New Roman" w:hAnsi="Times New Roman"/>
          <w:sz w:val="20"/>
          <w:szCs w:val="20"/>
        </w:rPr>
        <w:t xml:space="preserve"> tu</w:t>
      </w:r>
      <w:r>
        <w:rPr>
          <w:rFonts w:ascii="Times New Roman" w:hAnsi="Times New Roman"/>
          <w:sz w:val="20"/>
          <w:szCs w:val="20"/>
        </w:rPr>
        <w:t xml:space="preserve">to přijímá do svého vlastnictví za níže sjednanou kupní cenu. </w:t>
      </w:r>
    </w:p>
    <w:p w14:paraId="495BD8FF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63A08DB8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2169B8F1" w14:textId="77777777" w:rsidR="001E6201" w:rsidRDefault="001E6201" w:rsidP="001E6201">
      <w:pPr>
        <w:pStyle w:val="Bezmezer"/>
        <w:tabs>
          <w:tab w:val="left" w:pos="567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II.</w:t>
      </w:r>
    </w:p>
    <w:p w14:paraId="6FE8BB02" w14:textId="77777777" w:rsidR="001E6201" w:rsidRDefault="001E6201" w:rsidP="001E6201">
      <w:pPr>
        <w:pStyle w:val="Bezmezer"/>
        <w:tabs>
          <w:tab w:val="left" w:pos="567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Kupní cena</w:t>
      </w:r>
    </w:p>
    <w:p w14:paraId="4E5B242D" w14:textId="2D01167F" w:rsidR="001E6201" w:rsidRDefault="001E6201" w:rsidP="001E6201">
      <w:pPr>
        <w:pStyle w:val="Bezmezer"/>
        <w:tabs>
          <w:tab w:val="left" w:pos="567"/>
        </w:tabs>
        <w:ind w:left="564" w:hanging="56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</w:t>
      </w:r>
      <w:r>
        <w:rPr>
          <w:rFonts w:ascii="Times New Roman" w:hAnsi="Times New Roman"/>
          <w:sz w:val="20"/>
          <w:szCs w:val="20"/>
        </w:rPr>
        <w:tab/>
        <w:t xml:space="preserve">Účastnící této smlouvy sjednávají za předmět koupě kupní cenu v celkové výši </w:t>
      </w:r>
      <w:r w:rsidR="005803C7">
        <w:rPr>
          <w:rFonts w:ascii="Times New Roman" w:hAnsi="Times New Roman"/>
          <w:b/>
          <w:sz w:val="20"/>
          <w:szCs w:val="20"/>
        </w:rPr>
        <w:t>73</w:t>
      </w:r>
      <w:r w:rsidR="00E22569">
        <w:rPr>
          <w:rFonts w:ascii="Times New Roman" w:hAnsi="Times New Roman"/>
          <w:b/>
          <w:sz w:val="20"/>
          <w:szCs w:val="20"/>
        </w:rPr>
        <w:t xml:space="preserve"> </w:t>
      </w:r>
      <w:r w:rsidR="005803C7">
        <w:rPr>
          <w:rFonts w:ascii="Times New Roman" w:hAnsi="Times New Roman"/>
          <w:b/>
          <w:sz w:val="20"/>
          <w:szCs w:val="20"/>
        </w:rPr>
        <w:t>638</w:t>
      </w:r>
      <w:r w:rsidR="008F4A10">
        <w:rPr>
          <w:rFonts w:ascii="Times New Roman" w:hAnsi="Times New Roman"/>
          <w:b/>
          <w:sz w:val="20"/>
          <w:szCs w:val="20"/>
        </w:rPr>
        <w:t>,00</w:t>
      </w:r>
      <w:r>
        <w:rPr>
          <w:rFonts w:ascii="Times New Roman" w:hAnsi="Times New Roman"/>
          <w:b/>
          <w:sz w:val="20"/>
          <w:szCs w:val="20"/>
        </w:rPr>
        <w:t xml:space="preserve"> Kč </w:t>
      </w:r>
      <w:r w:rsidR="008F4A10">
        <w:rPr>
          <w:rFonts w:ascii="Times New Roman" w:hAnsi="Times New Roman"/>
          <w:sz w:val="20"/>
          <w:szCs w:val="20"/>
        </w:rPr>
        <w:t xml:space="preserve">(slovy: </w:t>
      </w:r>
      <w:r w:rsidR="005803C7">
        <w:rPr>
          <w:rFonts w:ascii="Times New Roman" w:hAnsi="Times New Roman"/>
          <w:i/>
          <w:sz w:val="20"/>
          <w:szCs w:val="20"/>
        </w:rPr>
        <w:t>sedmdesát</w:t>
      </w:r>
      <w:r w:rsidR="00E22569">
        <w:rPr>
          <w:rFonts w:ascii="Times New Roman" w:hAnsi="Times New Roman"/>
          <w:i/>
          <w:sz w:val="20"/>
          <w:szCs w:val="20"/>
        </w:rPr>
        <w:t xml:space="preserve"> </w:t>
      </w:r>
      <w:r w:rsidR="005803C7">
        <w:rPr>
          <w:rFonts w:ascii="Times New Roman" w:hAnsi="Times New Roman"/>
          <w:i/>
          <w:sz w:val="20"/>
          <w:szCs w:val="20"/>
        </w:rPr>
        <w:t>tři</w:t>
      </w:r>
      <w:r w:rsidR="00E22569">
        <w:rPr>
          <w:rFonts w:ascii="Times New Roman" w:hAnsi="Times New Roman"/>
          <w:i/>
          <w:sz w:val="20"/>
          <w:szCs w:val="20"/>
        </w:rPr>
        <w:t xml:space="preserve"> </w:t>
      </w:r>
      <w:r w:rsidR="00E577E2">
        <w:rPr>
          <w:rFonts w:ascii="Times New Roman" w:hAnsi="Times New Roman"/>
          <w:i/>
          <w:sz w:val="20"/>
          <w:szCs w:val="20"/>
        </w:rPr>
        <w:t>tisíc</w:t>
      </w:r>
      <w:r w:rsidR="005803C7">
        <w:rPr>
          <w:rFonts w:ascii="Times New Roman" w:hAnsi="Times New Roman"/>
          <w:i/>
          <w:sz w:val="20"/>
          <w:szCs w:val="20"/>
        </w:rPr>
        <w:t>e</w:t>
      </w:r>
      <w:r w:rsidR="00E577E2">
        <w:rPr>
          <w:rFonts w:ascii="Times New Roman" w:hAnsi="Times New Roman"/>
          <w:i/>
          <w:sz w:val="20"/>
          <w:szCs w:val="20"/>
        </w:rPr>
        <w:t xml:space="preserve"> </w:t>
      </w:r>
      <w:r w:rsidR="005803C7">
        <w:rPr>
          <w:rFonts w:ascii="Times New Roman" w:hAnsi="Times New Roman"/>
          <w:i/>
          <w:sz w:val="20"/>
          <w:szCs w:val="20"/>
        </w:rPr>
        <w:t>šest</w:t>
      </w:r>
      <w:r w:rsidR="00E577E2">
        <w:rPr>
          <w:rFonts w:ascii="Times New Roman" w:hAnsi="Times New Roman"/>
          <w:i/>
          <w:sz w:val="20"/>
          <w:szCs w:val="20"/>
        </w:rPr>
        <w:t xml:space="preserve"> set </w:t>
      </w:r>
      <w:r w:rsidR="005803C7">
        <w:rPr>
          <w:rFonts w:ascii="Times New Roman" w:hAnsi="Times New Roman"/>
          <w:i/>
          <w:sz w:val="20"/>
          <w:szCs w:val="20"/>
        </w:rPr>
        <w:t xml:space="preserve">třicet osm </w:t>
      </w:r>
      <w:r w:rsidR="008F4A10">
        <w:rPr>
          <w:rFonts w:ascii="Times New Roman" w:hAnsi="Times New Roman"/>
          <w:i/>
          <w:sz w:val="20"/>
          <w:szCs w:val="20"/>
        </w:rPr>
        <w:t xml:space="preserve">korun českých) </w:t>
      </w:r>
      <w:r w:rsidR="00E22569">
        <w:rPr>
          <w:rFonts w:ascii="Times New Roman" w:hAnsi="Times New Roman"/>
          <w:i/>
          <w:sz w:val="20"/>
          <w:szCs w:val="20"/>
        </w:rPr>
        <w:t>s</w:t>
      </w:r>
      <w:r w:rsidR="002E4297">
        <w:rPr>
          <w:rFonts w:ascii="Times New Roman" w:hAnsi="Times New Roman"/>
          <w:i/>
          <w:sz w:val="20"/>
          <w:szCs w:val="20"/>
        </w:rPr>
        <w:t xml:space="preserve"> DPH.</w:t>
      </w:r>
    </w:p>
    <w:p w14:paraId="1987B448" w14:textId="0C9B99BF" w:rsidR="001E6201" w:rsidRDefault="001E6201" w:rsidP="004B48B6">
      <w:pPr>
        <w:pStyle w:val="Bezmezer"/>
        <w:tabs>
          <w:tab w:val="left" w:pos="567"/>
        </w:tabs>
        <w:ind w:left="564" w:hanging="56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</w:t>
      </w:r>
      <w:r>
        <w:rPr>
          <w:rFonts w:ascii="Times New Roman" w:hAnsi="Times New Roman"/>
          <w:sz w:val="20"/>
          <w:szCs w:val="20"/>
        </w:rPr>
        <w:tab/>
        <w:t>Kupující se zavazuje kupní cenu zaplatit prodávajícímu stanovit na základě vystavené faktury</w:t>
      </w:r>
      <w:r w:rsidR="00E22569">
        <w:rPr>
          <w:rFonts w:ascii="Times New Roman" w:hAnsi="Times New Roman"/>
          <w:sz w:val="20"/>
          <w:szCs w:val="20"/>
        </w:rPr>
        <w:t>.</w:t>
      </w:r>
    </w:p>
    <w:p w14:paraId="061BF125" w14:textId="146E8583" w:rsidR="001E6201" w:rsidRDefault="001E6201" w:rsidP="001E6201">
      <w:pPr>
        <w:pStyle w:val="Bezmezer"/>
        <w:tabs>
          <w:tab w:val="left" w:pos="567"/>
        </w:tabs>
        <w:ind w:left="564" w:hanging="56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2.3.</w:t>
      </w:r>
      <w:r>
        <w:rPr>
          <w:rFonts w:ascii="Times New Roman" w:hAnsi="Times New Roman"/>
          <w:sz w:val="20"/>
          <w:szCs w:val="20"/>
        </w:rPr>
        <w:tab/>
        <w:t xml:space="preserve">Prodávající se zavazuje předat předmět koupě kupujícímu do </w:t>
      </w:r>
      <w:r w:rsidR="00E97DAD">
        <w:rPr>
          <w:rFonts w:ascii="Times New Roman" w:hAnsi="Times New Roman"/>
          <w:b/>
          <w:sz w:val="20"/>
          <w:szCs w:val="20"/>
        </w:rPr>
        <w:t>31</w:t>
      </w:r>
      <w:r w:rsidR="004B48B6">
        <w:rPr>
          <w:rFonts w:ascii="Times New Roman" w:hAnsi="Times New Roman"/>
          <w:b/>
          <w:sz w:val="20"/>
          <w:szCs w:val="20"/>
        </w:rPr>
        <w:t xml:space="preserve">. </w:t>
      </w:r>
      <w:r w:rsidR="00D47100">
        <w:rPr>
          <w:rFonts w:ascii="Times New Roman" w:hAnsi="Times New Roman"/>
          <w:b/>
          <w:sz w:val="20"/>
          <w:szCs w:val="20"/>
        </w:rPr>
        <w:t>10</w:t>
      </w:r>
      <w:r>
        <w:rPr>
          <w:rFonts w:ascii="Times New Roman" w:hAnsi="Times New Roman"/>
          <w:b/>
          <w:sz w:val="20"/>
          <w:szCs w:val="20"/>
        </w:rPr>
        <w:t>. 202</w:t>
      </w:r>
      <w:r w:rsidR="00E97DAD">
        <w:rPr>
          <w:rFonts w:ascii="Times New Roman" w:hAnsi="Times New Roman"/>
          <w:b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, a to v sídle kupujícího</w:t>
      </w:r>
      <w:r w:rsidR="00C02928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tj. Karlovy Vary, Bezručova 1312/17, společně s doklady nezbytnými pro jeho užívání a uplatnění případných vad z titulu záruky za jakost. </w:t>
      </w:r>
    </w:p>
    <w:p w14:paraId="78FEDAC0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641AEE6F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783A0DBC" w14:textId="77777777" w:rsidR="001E6201" w:rsidRDefault="001E6201" w:rsidP="001E6201">
      <w:pPr>
        <w:pStyle w:val="Bezmezer"/>
        <w:tabs>
          <w:tab w:val="left" w:pos="567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III.</w:t>
      </w:r>
    </w:p>
    <w:p w14:paraId="662DD756" w14:textId="77777777" w:rsidR="001E6201" w:rsidRDefault="001E6201" w:rsidP="001E6201">
      <w:pPr>
        <w:pStyle w:val="Bezmezer"/>
        <w:tabs>
          <w:tab w:val="left" w:pos="567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Vlastnické právo</w:t>
      </w:r>
    </w:p>
    <w:p w14:paraId="07AAE9C5" w14:textId="77777777" w:rsidR="001E6201" w:rsidRDefault="001E6201" w:rsidP="001E6201">
      <w:pPr>
        <w:pStyle w:val="Bezmezer"/>
        <w:tabs>
          <w:tab w:val="left" w:pos="567"/>
        </w:tabs>
        <w:ind w:left="564" w:hanging="56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</w:t>
      </w:r>
      <w:r>
        <w:rPr>
          <w:rFonts w:ascii="Times New Roman" w:hAnsi="Times New Roman"/>
          <w:sz w:val="20"/>
          <w:szCs w:val="20"/>
        </w:rPr>
        <w:tab/>
        <w:t xml:space="preserve">Účastníci smlouvy berou na vědomí, že kupující se stane vlastníkem předmětu koupě již okamžikem účinnosti této smlouvy, tedy bez ohledu na okamžik jeho faktického předání a převzetí. </w:t>
      </w:r>
    </w:p>
    <w:p w14:paraId="42D6D0C8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3.2.</w:t>
      </w:r>
      <w:r>
        <w:rPr>
          <w:rFonts w:ascii="Times New Roman" w:hAnsi="Times New Roman"/>
          <w:sz w:val="20"/>
          <w:szCs w:val="20"/>
        </w:rPr>
        <w:tab/>
        <w:t>K přechodu nebezpečí škody na předmětu koupě dojde okamžikem jeho převzetí ze strany kupujícího.</w:t>
      </w:r>
    </w:p>
    <w:p w14:paraId="4614548F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39AF6C65" w14:textId="77777777" w:rsidR="004B48B6" w:rsidRDefault="004B48B6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19DE25F3" w14:textId="77777777" w:rsidR="004B48B6" w:rsidRDefault="004B48B6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14FCCBDE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4125B5ED" w14:textId="77777777" w:rsidR="001E6201" w:rsidRDefault="001E6201" w:rsidP="001E6201">
      <w:pPr>
        <w:pStyle w:val="Bezmezer"/>
        <w:tabs>
          <w:tab w:val="left" w:pos="567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IV.</w:t>
      </w:r>
    </w:p>
    <w:p w14:paraId="5EC11A5D" w14:textId="77777777" w:rsidR="001E6201" w:rsidRDefault="001E6201" w:rsidP="001E6201">
      <w:pPr>
        <w:pStyle w:val="Bezmezer"/>
        <w:tabs>
          <w:tab w:val="left" w:pos="567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Závěrečná ustanovení</w:t>
      </w:r>
    </w:p>
    <w:p w14:paraId="311D56C0" w14:textId="77777777" w:rsidR="001E6201" w:rsidRDefault="001E6201" w:rsidP="001E6201">
      <w:pPr>
        <w:pStyle w:val="Bezmezer"/>
        <w:ind w:left="708" w:hanging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</w:t>
      </w:r>
      <w:r>
        <w:rPr>
          <w:rFonts w:ascii="Times New Roman" w:hAnsi="Times New Roman"/>
          <w:sz w:val="20"/>
          <w:szCs w:val="20"/>
        </w:rPr>
        <w:tab/>
        <w:t xml:space="preserve">Smluvní strany shodně prohlašují, že si tuto smlouvu před jejím podpisem přečetly, že byla uzavřena po vzájemném projednání podle jejich pravé a svobodné vůle, určitě, vážně a srozumitelně, nikoliv v tísni a za nápadně nevýhodných podmínek. Smlouva je sepsána ve třech vyhotoveních, z nichž dvě </w:t>
      </w:r>
      <w:proofErr w:type="gramStart"/>
      <w:r>
        <w:rPr>
          <w:rFonts w:ascii="Times New Roman" w:hAnsi="Times New Roman"/>
          <w:sz w:val="20"/>
          <w:szCs w:val="20"/>
        </w:rPr>
        <w:t>obdrží</w:t>
      </w:r>
      <w:proofErr w:type="gramEnd"/>
      <w:r>
        <w:rPr>
          <w:rFonts w:ascii="Times New Roman" w:hAnsi="Times New Roman"/>
          <w:sz w:val="20"/>
          <w:szCs w:val="20"/>
        </w:rPr>
        <w:t xml:space="preserve"> kupující a jedno prodávající. Změny a doplňky této smlouvy lze činit pouze písemně, číslovanými dodatky, podepsanými oběma smluvními stranami. </w:t>
      </w:r>
    </w:p>
    <w:p w14:paraId="4D95CBFB" w14:textId="77777777" w:rsidR="001E6201" w:rsidRDefault="001E6201" w:rsidP="001E6201">
      <w:pPr>
        <w:pStyle w:val="Bezmezer"/>
        <w:rPr>
          <w:rFonts w:ascii="Times New Roman" w:hAnsi="Times New Roman"/>
          <w:sz w:val="20"/>
          <w:szCs w:val="20"/>
        </w:rPr>
      </w:pPr>
    </w:p>
    <w:p w14:paraId="06BF39EC" w14:textId="77777777" w:rsidR="001E6201" w:rsidRPr="002A6B09" w:rsidRDefault="001E6201" w:rsidP="001E6201">
      <w:pPr>
        <w:pStyle w:val="Bezmezer"/>
        <w:ind w:left="708" w:hanging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4.2.</w:t>
      </w:r>
      <w:r>
        <w:rPr>
          <w:rFonts w:ascii="Times New Roman" w:hAnsi="Times New Roman"/>
          <w:sz w:val="20"/>
          <w:szCs w:val="20"/>
        </w:rPr>
        <w:tab/>
      </w:r>
      <w:r w:rsidRPr="002A6B09">
        <w:rPr>
          <w:rFonts w:ascii="Times New Roman" w:hAnsi="Times New Roman"/>
          <w:sz w:val="20"/>
          <w:szCs w:val="20"/>
        </w:rPr>
        <w:t>Smluvní strany se zavazují, že budou zachovávat mlčenlivost o všech skutečnostech, které získaly v souvislosti s plněním této smlouvy a které mají zůstat v zájmu obou stran utajeny. Touto povinností mlčenlivosti jsou smluvní strany vázány nejenom po dobu trvání smlouvy, ale i po jejím skončení.</w:t>
      </w:r>
    </w:p>
    <w:p w14:paraId="711DCF20" w14:textId="77777777" w:rsidR="001E6201" w:rsidRPr="002A6B09" w:rsidRDefault="001E6201" w:rsidP="001E6201">
      <w:pPr>
        <w:pStyle w:val="Bezmezer"/>
        <w:ind w:left="708"/>
        <w:rPr>
          <w:rFonts w:ascii="Times New Roman" w:hAnsi="Times New Roman"/>
          <w:sz w:val="20"/>
          <w:szCs w:val="20"/>
        </w:rPr>
      </w:pPr>
      <w:r w:rsidRPr="002A6B09">
        <w:rPr>
          <w:rFonts w:ascii="Times New Roman" w:hAnsi="Times New Roman"/>
          <w:sz w:val="20"/>
          <w:szCs w:val="20"/>
        </w:rPr>
        <w:t>Smluvní strany zavedou vhodná technická a organizační opatření tak, aby nemohlo docházet k úniku osobních údajů.</w:t>
      </w:r>
    </w:p>
    <w:p w14:paraId="1F9FE7E7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54904456" w14:textId="77777777" w:rsidR="001E6201" w:rsidRDefault="001E6201" w:rsidP="001E6201">
      <w:pPr>
        <w:pStyle w:val="Bezmezer"/>
        <w:tabs>
          <w:tab w:val="left" w:pos="567"/>
        </w:tabs>
        <w:ind w:left="564" w:hanging="56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4.3.</w:t>
      </w:r>
      <w:r>
        <w:rPr>
          <w:rFonts w:ascii="Times New Roman" w:hAnsi="Times New Roman"/>
          <w:sz w:val="20"/>
          <w:szCs w:val="20"/>
        </w:rPr>
        <w:tab/>
      </w:r>
      <w:r w:rsidRPr="00FD7DF4">
        <w:rPr>
          <w:rFonts w:ascii="Times New Roman" w:hAnsi="Times New Roman"/>
          <w:sz w:val="20"/>
          <w:szCs w:val="20"/>
        </w:rPr>
        <w:t>Tato smlouva nabývá platnosti podpisem smluvních stran a účinnosti dnem uveřejnění v Registru smluv dle zákona č. 340/2015 Sb. ve znění pozdějších předpisů.</w:t>
      </w:r>
    </w:p>
    <w:p w14:paraId="3D9A72A8" w14:textId="77777777" w:rsidR="001E6201" w:rsidRPr="00FD7DF4" w:rsidRDefault="001E6201" w:rsidP="001E6201">
      <w:pPr>
        <w:pStyle w:val="Bezmezer"/>
        <w:tabs>
          <w:tab w:val="left" w:pos="567"/>
        </w:tabs>
        <w:ind w:left="564" w:hanging="564"/>
        <w:jc w:val="both"/>
        <w:rPr>
          <w:rFonts w:cs="Calibri"/>
        </w:rPr>
      </w:pPr>
    </w:p>
    <w:p w14:paraId="692D6195" w14:textId="02374838" w:rsidR="001E6201" w:rsidRDefault="001E6201" w:rsidP="001E6201">
      <w:pPr>
        <w:pStyle w:val="Bezmezer"/>
        <w:tabs>
          <w:tab w:val="left" w:pos="567"/>
        </w:tabs>
        <w:ind w:left="564" w:hanging="56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4.4.</w:t>
      </w:r>
      <w:r>
        <w:rPr>
          <w:rFonts w:ascii="Times New Roman" w:hAnsi="Times New Roman"/>
          <w:sz w:val="20"/>
          <w:szCs w:val="20"/>
        </w:rPr>
        <w:tab/>
        <w:t>Smluvní strany se dohodly, že uveřejnění smlouvy v registru smluv provede kupující, kontakt na doručení oznámení o vkladu smluvní protistraně</w:t>
      </w:r>
      <w:r w:rsidR="00E97DAD">
        <w:rPr>
          <w:rFonts w:ascii="Times New Roman" w:hAnsi="Times New Roman"/>
          <w:sz w:val="20"/>
          <w:szCs w:val="20"/>
        </w:rPr>
        <w:t>.</w:t>
      </w:r>
    </w:p>
    <w:p w14:paraId="0D058712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281B6D45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3F3BBE97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720B8E7B" w14:textId="6247E3A2" w:rsidR="001E6201" w:rsidRDefault="004B48B6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 </w:t>
      </w:r>
      <w:r w:rsidR="00C02928">
        <w:rPr>
          <w:rFonts w:ascii="Times New Roman" w:hAnsi="Times New Roman"/>
          <w:sz w:val="20"/>
          <w:szCs w:val="20"/>
        </w:rPr>
        <w:t>Praze</w:t>
      </w:r>
      <w:r w:rsidR="001E6201">
        <w:rPr>
          <w:rFonts w:ascii="Times New Roman" w:hAnsi="Times New Roman"/>
          <w:sz w:val="20"/>
          <w:szCs w:val="20"/>
        </w:rPr>
        <w:t xml:space="preserve"> dne</w:t>
      </w:r>
      <w:r w:rsidR="004C58B0">
        <w:rPr>
          <w:rFonts w:ascii="Times New Roman" w:hAnsi="Times New Roman"/>
          <w:sz w:val="20"/>
          <w:szCs w:val="20"/>
        </w:rPr>
        <w:tab/>
      </w:r>
      <w:r w:rsidR="001E6201">
        <w:rPr>
          <w:rFonts w:ascii="Times New Roman" w:hAnsi="Times New Roman"/>
          <w:sz w:val="20"/>
          <w:szCs w:val="20"/>
        </w:rPr>
        <w:tab/>
      </w:r>
      <w:r w:rsidR="001E6201">
        <w:rPr>
          <w:rFonts w:ascii="Times New Roman" w:hAnsi="Times New Roman"/>
          <w:sz w:val="20"/>
          <w:szCs w:val="20"/>
        </w:rPr>
        <w:tab/>
      </w:r>
      <w:r w:rsidR="001E6201">
        <w:rPr>
          <w:rFonts w:ascii="Times New Roman" w:hAnsi="Times New Roman"/>
          <w:sz w:val="20"/>
          <w:szCs w:val="20"/>
        </w:rPr>
        <w:tab/>
      </w:r>
      <w:r w:rsidR="001E6201">
        <w:rPr>
          <w:rFonts w:ascii="Times New Roman" w:hAnsi="Times New Roman"/>
          <w:sz w:val="20"/>
          <w:szCs w:val="20"/>
        </w:rPr>
        <w:tab/>
      </w:r>
      <w:r w:rsidR="002E4297">
        <w:rPr>
          <w:rFonts w:ascii="Times New Roman" w:hAnsi="Times New Roman"/>
          <w:sz w:val="20"/>
          <w:szCs w:val="20"/>
        </w:rPr>
        <w:t xml:space="preserve">              </w:t>
      </w:r>
      <w:r w:rsidR="001E6201">
        <w:rPr>
          <w:rFonts w:ascii="Times New Roman" w:hAnsi="Times New Roman"/>
          <w:sz w:val="20"/>
          <w:szCs w:val="20"/>
        </w:rPr>
        <w:t>V Karlových Varech d</w:t>
      </w:r>
      <w:r>
        <w:rPr>
          <w:rFonts w:ascii="Times New Roman" w:hAnsi="Times New Roman"/>
          <w:sz w:val="20"/>
          <w:szCs w:val="20"/>
        </w:rPr>
        <w:t xml:space="preserve">ne </w:t>
      </w:r>
      <w:r w:rsidR="00E22569">
        <w:rPr>
          <w:rFonts w:ascii="Times New Roman" w:hAnsi="Times New Roman"/>
          <w:sz w:val="20"/>
          <w:szCs w:val="20"/>
        </w:rPr>
        <w:t>29</w:t>
      </w:r>
      <w:r w:rsidR="00E577E2">
        <w:rPr>
          <w:rFonts w:ascii="Times New Roman" w:hAnsi="Times New Roman"/>
          <w:sz w:val="20"/>
          <w:szCs w:val="20"/>
        </w:rPr>
        <w:t>. 9. 2023</w:t>
      </w:r>
    </w:p>
    <w:p w14:paraId="4065E68A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204A1EAA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56873420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1BE79DB2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1F9988FD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602904C9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20A979AC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20AD8F7B" w14:textId="77777777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</w:p>
    <w:p w14:paraId="3D662CE9" w14:textId="1D5521C8" w:rsidR="001E6201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---------------------------------------</w:t>
      </w:r>
      <w:r w:rsidR="00E577E2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E577E2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----------------------------------------</w:t>
      </w:r>
    </w:p>
    <w:p w14:paraId="13D5CE93" w14:textId="77777777" w:rsidR="001E6201" w:rsidRPr="00FE6875" w:rsidRDefault="001E6201" w:rsidP="001E6201">
      <w:pPr>
        <w:pStyle w:val="Bezmezer"/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prodávající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kupující</w:t>
      </w:r>
    </w:p>
    <w:sectPr w:rsidR="001E6201" w:rsidRPr="00FE68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5641B" w14:textId="77777777" w:rsidR="00F525ED" w:rsidRDefault="00F525ED" w:rsidP="004025BF">
      <w:pPr>
        <w:spacing w:after="0" w:line="240" w:lineRule="auto"/>
      </w:pPr>
      <w:r>
        <w:separator/>
      </w:r>
    </w:p>
  </w:endnote>
  <w:endnote w:type="continuationSeparator" w:id="0">
    <w:p w14:paraId="1B298D51" w14:textId="77777777" w:rsidR="00F525ED" w:rsidRDefault="00F525ED" w:rsidP="00402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C1FF1" w14:textId="77777777" w:rsidR="00400E53" w:rsidRDefault="00400E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A228" w14:textId="4A9FF062" w:rsidR="00D57F7C" w:rsidRDefault="00414485" w:rsidP="00414485">
    <w:pPr>
      <w:pStyle w:val="Zpat"/>
      <w:jc w:val="center"/>
      <w:rPr>
        <w:b/>
        <w:u w:val="single"/>
      </w:rPr>
    </w:pPr>
    <w:r>
      <w:t>Projekt:</w:t>
    </w:r>
    <w:r w:rsidR="00396CE9">
      <w:t xml:space="preserve"> </w:t>
    </w:r>
    <w:r w:rsidR="00396CE9" w:rsidRPr="00E577E2">
      <w:rPr>
        <w:b/>
        <w:bCs/>
      </w:rPr>
      <w:t>Dotace</w:t>
    </w:r>
    <w:r>
      <w:t xml:space="preserve"> </w:t>
    </w:r>
    <w:r w:rsidR="00396CE9">
      <w:rPr>
        <w:b/>
      </w:rPr>
      <w:t xml:space="preserve">MŠMT Operační program Jan </w:t>
    </w:r>
    <w:r w:rsidR="00400E53">
      <w:rPr>
        <w:b/>
      </w:rPr>
      <w:t>A</w:t>
    </w:r>
    <w:r w:rsidR="00396CE9">
      <w:rPr>
        <w:b/>
      </w:rPr>
      <w:t>mos Komenský</w:t>
    </w:r>
    <w:r w:rsidRPr="00414485">
      <w:rPr>
        <w:b/>
        <w:u w:val="single"/>
      </w:rPr>
      <w:t xml:space="preserve">, </w:t>
    </w:r>
  </w:p>
  <w:p w14:paraId="73FACE36" w14:textId="7F5250F9" w:rsidR="00414485" w:rsidRDefault="00414485" w:rsidP="00414485">
    <w:pPr>
      <w:pStyle w:val="Zpat"/>
      <w:jc w:val="center"/>
    </w:pPr>
    <w:proofErr w:type="spellStart"/>
    <w:r w:rsidRPr="00414485">
      <w:rPr>
        <w:b/>
        <w:u w:val="single"/>
      </w:rPr>
      <w:t>reg</w:t>
    </w:r>
    <w:proofErr w:type="spellEnd"/>
    <w:r w:rsidRPr="00414485">
      <w:rPr>
        <w:b/>
        <w:u w:val="single"/>
      </w:rPr>
      <w:t>. č. CZ.02.</w:t>
    </w:r>
    <w:r w:rsidR="00E577E2">
      <w:rPr>
        <w:b/>
        <w:u w:val="single"/>
      </w:rPr>
      <w:t>02</w:t>
    </w:r>
    <w:r w:rsidRPr="00414485">
      <w:rPr>
        <w:b/>
        <w:u w:val="single"/>
      </w:rPr>
      <w:t>.</w:t>
    </w:r>
    <w:r w:rsidR="00E577E2">
      <w:rPr>
        <w:b/>
        <w:u w:val="single"/>
      </w:rPr>
      <w:t>XX</w:t>
    </w:r>
    <w:r w:rsidRPr="00414485">
      <w:rPr>
        <w:b/>
        <w:u w:val="single"/>
      </w:rPr>
      <w:t>/00/</w:t>
    </w:r>
    <w:r w:rsidR="00E577E2">
      <w:rPr>
        <w:b/>
        <w:u w:val="single"/>
      </w:rPr>
      <w:t>22</w:t>
    </w:r>
    <w:r w:rsidRPr="00414485">
      <w:rPr>
        <w:b/>
        <w:u w:val="single"/>
      </w:rPr>
      <w:t>_0</w:t>
    </w:r>
    <w:r w:rsidR="00E577E2">
      <w:rPr>
        <w:b/>
        <w:u w:val="single"/>
      </w:rPr>
      <w:t>03</w:t>
    </w:r>
    <w:r w:rsidRPr="00414485">
      <w:rPr>
        <w:b/>
        <w:u w:val="single"/>
      </w:rPr>
      <w:t>/00</w:t>
    </w:r>
    <w:r w:rsidR="00E577E2">
      <w:rPr>
        <w:b/>
        <w:u w:val="single"/>
      </w:rPr>
      <w:t>04414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A5A7" w14:textId="77777777" w:rsidR="00400E53" w:rsidRDefault="00400E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61BBE" w14:textId="77777777" w:rsidR="00F525ED" w:rsidRDefault="00F525ED" w:rsidP="004025BF">
      <w:pPr>
        <w:spacing w:after="0" w:line="240" w:lineRule="auto"/>
      </w:pPr>
      <w:r>
        <w:separator/>
      </w:r>
    </w:p>
  </w:footnote>
  <w:footnote w:type="continuationSeparator" w:id="0">
    <w:p w14:paraId="6A16B1D7" w14:textId="77777777" w:rsidR="00F525ED" w:rsidRDefault="00F525ED" w:rsidP="00402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10F7" w14:textId="77777777" w:rsidR="00400E53" w:rsidRDefault="00400E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50424" w14:textId="12709C32" w:rsidR="002E6BF8" w:rsidRDefault="002E6BF8">
    <w:pPr>
      <w:pStyle w:val="Zhlav"/>
    </w:pPr>
    <w:r>
      <w:rPr>
        <w:noProof/>
        <w:lang w:eastAsia="cs-CZ"/>
      </w:rPr>
      <w:drawing>
        <wp:inline distT="0" distB="0" distL="0" distR="0" wp14:anchorId="08ECA5F1" wp14:editId="078545D6">
          <wp:extent cx="3331548" cy="745136"/>
          <wp:effectExtent l="0" t="0" r="254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1548" cy="745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031E7" w14:textId="77777777" w:rsidR="00400E53" w:rsidRDefault="00400E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875"/>
    <w:multiLevelType w:val="hybridMultilevel"/>
    <w:tmpl w:val="2BE2F21E"/>
    <w:lvl w:ilvl="0" w:tplc="E09C55A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B97FD0"/>
    <w:multiLevelType w:val="hybridMultilevel"/>
    <w:tmpl w:val="4EE2A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9108F"/>
    <w:multiLevelType w:val="multilevel"/>
    <w:tmpl w:val="1F9623C0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B190BCF"/>
    <w:multiLevelType w:val="hybridMultilevel"/>
    <w:tmpl w:val="C23299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944445">
    <w:abstractNumId w:val="0"/>
  </w:num>
  <w:num w:numId="2" w16cid:durableId="1605260724">
    <w:abstractNumId w:val="3"/>
  </w:num>
  <w:num w:numId="3" w16cid:durableId="479426391">
    <w:abstractNumId w:val="1"/>
  </w:num>
  <w:num w:numId="4" w16cid:durableId="1336348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249"/>
    <w:rsid w:val="00020174"/>
    <w:rsid w:val="0006102A"/>
    <w:rsid w:val="00074AF0"/>
    <w:rsid w:val="000777E0"/>
    <w:rsid w:val="000A6451"/>
    <w:rsid w:val="000B7577"/>
    <w:rsid w:val="00113DE5"/>
    <w:rsid w:val="001E34E2"/>
    <w:rsid w:val="001E6201"/>
    <w:rsid w:val="001F12E1"/>
    <w:rsid w:val="001F19B0"/>
    <w:rsid w:val="00200CC6"/>
    <w:rsid w:val="002251F2"/>
    <w:rsid w:val="0023077B"/>
    <w:rsid w:val="0027371F"/>
    <w:rsid w:val="00292CBD"/>
    <w:rsid w:val="002E4297"/>
    <w:rsid w:val="002E6BF8"/>
    <w:rsid w:val="00370E5E"/>
    <w:rsid w:val="00396CE9"/>
    <w:rsid w:val="003B6BF6"/>
    <w:rsid w:val="003C196C"/>
    <w:rsid w:val="003F0782"/>
    <w:rsid w:val="00400E53"/>
    <w:rsid w:val="00400FA1"/>
    <w:rsid w:val="004025BF"/>
    <w:rsid w:val="004069D4"/>
    <w:rsid w:val="00414485"/>
    <w:rsid w:val="00474259"/>
    <w:rsid w:val="004B48B6"/>
    <w:rsid w:val="004C58B0"/>
    <w:rsid w:val="00502F6D"/>
    <w:rsid w:val="00510117"/>
    <w:rsid w:val="00552D5D"/>
    <w:rsid w:val="005803C7"/>
    <w:rsid w:val="005B6145"/>
    <w:rsid w:val="005D069D"/>
    <w:rsid w:val="005D6F94"/>
    <w:rsid w:val="00605D3A"/>
    <w:rsid w:val="00647268"/>
    <w:rsid w:val="006645CC"/>
    <w:rsid w:val="0066647C"/>
    <w:rsid w:val="0066733F"/>
    <w:rsid w:val="0069151E"/>
    <w:rsid w:val="006A5A52"/>
    <w:rsid w:val="006D636F"/>
    <w:rsid w:val="00736151"/>
    <w:rsid w:val="007C374A"/>
    <w:rsid w:val="007E293D"/>
    <w:rsid w:val="00871689"/>
    <w:rsid w:val="008D40B8"/>
    <w:rsid w:val="008E1AA6"/>
    <w:rsid w:val="008F4A10"/>
    <w:rsid w:val="00933F56"/>
    <w:rsid w:val="00934909"/>
    <w:rsid w:val="009750DB"/>
    <w:rsid w:val="00994D57"/>
    <w:rsid w:val="009B7BE1"/>
    <w:rsid w:val="00A67B35"/>
    <w:rsid w:val="00A81FFE"/>
    <w:rsid w:val="00A87548"/>
    <w:rsid w:val="00AC1F5D"/>
    <w:rsid w:val="00B61487"/>
    <w:rsid w:val="00B65AB6"/>
    <w:rsid w:val="00BA09E1"/>
    <w:rsid w:val="00BF0072"/>
    <w:rsid w:val="00C02928"/>
    <w:rsid w:val="00C2552C"/>
    <w:rsid w:val="00D47100"/>
    <w:rsid w:val="00D53578"/>
    <w:rsid w:val="00D57F7C"/>
    <w:rsid w:val="00D8596A"/>
    <w:rsid w:val="00D87A80"/>
    <w:rsid w:val="00D959B0"/>
    <w:rsid w:val="00DA52B3"/>
    <w:rsid w:val="00DA5F01"/>
    <w:rsid w:val="00DB19B7"/>
    <w:rsid w:val="00DC7276"/>
    <w:rsid w:val="00DF5D18"/>
    <w:rsid w:val="00E22569"/>
    <w:rsid w:val="00E24A35"/>
    <w:rsid w:val="00E577E2"/>
    <w:rsid w:val="00E60249"/>
    <w:rsid w:val="00E97DAD"/>
    <w:rsid w:val="00EC22F1"/>
    <w:rsid w:val="00ED2D51"/>
    <w:rsid w:val="00ED4752"/>
    <w:rsid w:val="00EF687E"/>
    <w:rsid w:val="00F20DE3"/>
    <w:rsid w:val="00F31AFD"/>
    <w:rsid w:val="00F525ED"/>
    <w:rsid w:val="00F73AF7"/>
    <w:rsid w:val="00F8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C9584"/>
  <w15:chartTrackingRefBased/>
  <w15:docId w15:val="{79BD6737-6E88-4FEF-9B14-C2F831D6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2D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7B3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67B3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402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5BF"/>
  </w:style>
  <w:style w:type="paragraph" w:styleId="Zpat">
    <w:name w:val="footer"/>
    <w:basedOn w:val="Normln"/>
    <w:link w:val="ZpatChar"/>
    <w:uiPriority w:val="99"/>
    <w:unhideWhenUsed/>
    <w:rsid w:val="00402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5BF"/>
  </w:style>
  <w:style w:type="paragraph" w:styleId="Textbubliny">
    <w:name w:val="Balloon Text"/>
    <w:basedOn w:val="Normln"/>
    <w:link w:val="TextbublinyChar"/>
    <w:uiPriority w:val="99"/>
    <w:semiHidden/>
    <w:unhideWhenUsed/>
    <w:rsid w:val="00402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5B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ED2D51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1E62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514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Soňa Frišová</cp:lastModifiedBy>
  <cp:revision>10</cp:revision>
  <cp:lastPrinted>2021-12-14T08:57:00Z</cp:lastPrinted>
  <dcterms:created xsi:type="dcterms:W3CDTF">2023-09-22T11:30:00Z</dcterms:created>
  <dcterms:modified xsi:type="dcterms:W3CDTF">2023-10-09T07:03:00Z</dcterms:modified>
</cp:coreProperties>
</file>