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3C6A" w14:textId="11E9D90B" w:rsidR="00B94ED0" w:rsidRDefault="00CC6984" w:rsidP="00CC6984">
      <w:pPr>
        <w:pStyle w:val="Textbody"/>
        <w:widowControl/>
        <w:spacing w:after="0" w:line="300" w:lineRule="atLeast"/>
        <w:jc w:val="right"/>
        <w:rPr>
          <w:b/>
          <w:color w:val="000000"/>
          <w:sz w:val="27"/>
        </w:rPr>
      </w:pP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 w:rsidRPr="007D6AEE">
        <w:rPr>
          <w:color w:val="000000"/>
          <w:lang w:val="cs-CZ"/>
        </w:rPr>
        <w:t>UKRUK/10542/2019-</w:t>
      </w:r>
      <w:r>
        <w:rPr>
          <w:color w:val="000000"/>
          <w:lang w:val="cs-CZ"/>
        </w:rPr>
        <w:t>3</w:t>
      </w:r>
    </w:p>
    <w:p w14:paraId="03129FA7" w14:textId="77777777" w:rsidR="00B94ED0" w:rsidRDefault="00B94ED0" w:rsidP="007E7236">
      <w:pPr>
        <w:pStyle w:val="Textbody"/>
        <w:widowControl/>
        <w:spacing w:after="0" w:line="300" w:lineRule="atLeast"/>
        <w:jc w:val="center"/>
        <w:rPr>
          <w:b/>
          <w:color w:val="000000"/>
          <w:sz w:val="27"/>
        </w:rPr>
      </w:pPr>
    </w:p>
    <w:p w14:paraId="7C8387EE" w14:textId="77777777" w:rsidR="00B94ED0" w:rsidRDefault="00B94ED0" w:rsidP="007E7236">
      <w:pPr>
        <w:pStyle w:val="Textbody"/>
        <w:widowControl/>
        <w:spacing w:after="0" w:line="300" w:lineRule="atLeast"/>
        <w:jc w:val="center"/>
        <w:rPr>
          <w:b/>
          <w:color w:val="000000"/>
          <w:sz w:val="27"/>
        </w:rPr>
      </w:pPr>
    </w:p>
    <w:p w14:paraId="5D02B37E" w14:textId="2783ED49" w:rsidR="007E7236" w:rsidRDefault="007E7236" w:rsidP="007E7236">
      <w:pPr>
        <w:pStyle w:val="Textbody"/>
        <w:widowControl/>
        <w:spacing w:after="0" w:line="300" w:lineRule="atLeast"/>
        <w:jc w:val="center"/>
        <w:rPr>
          <w:b/>
          <w:color w:val="000000"/>
          <w:sz w:val="27"/>
        </w:rPr>
      </w:pPr>
      <w:r w:rsidRPr="008F0EB6">
        <w:rPr>
          <w:b/>
          <w:color w:val="000000"/>
          <w:sz w:val="27"/>
        </w:rPr>
        <w:t xml:space="preserve">DODATEK č. </w:t>
      </w:r>
      <w:r w:rsidR="007D6AEE">
        <w:rPr>
          <w:b/>
          <w:color w:val="000000"/>
          <w:sz w:val="27"/>
        </w:rPr>
        <w:t>1</w:t>
      </w:r>
    </w:p>
    <w:p w14:paraId="393ADE40" w14:textId="77777777" w:rsidR="007D6AEE" w:rsidRDefault="007D6AEE" w:rsidP="007E7236">
      <w:pPr>
        <w:pStyle w:val="Textbody"/>
        <w:widowControl/>
        <w:spacing w:after="0" w:line="300" w:lineRule="atLeast"/>
        <w:jc w:val="center"/>
        <w:rPr>
          <w:b/>
          <w:color w:val="000000"/>
          <w:sz w:val="27"/>
        </w:rPr>
      </w:pPr>
    </w:p>
    <w:p w14:paraId="4E9A1956" w14:textId="77777777" w:rsidR="007D6AEE" w:rsidRDefault="007D6AEE" w:rsidP="007E7236">
      <w:pPr>
        <w:pStyle w:val="Textbody"/>
        <w:widowControl/>
        <w:spacing w:after="0" w:line="300" w:lineRule="atLeast"/>
        <w:jc w:val="center"/>
        <w:rPr>
          <w:b/>
          <w:color w:val="000000"/>
          <w:sz w:val="27"/>
        </w:rPr>
      </w:pPr>
    </w:p>
    <w:p w14:paraId="7834E3E8" w14:textId="77777777" w:rsidR="007D6AEE" w:rsidRDefault="007D6AEE" w:rsidP="007D6AEE">
      <w:pPr>
        <w:pStyle w:val="Default"/>
      </w:pPr>
    </w:p>
    <w:p w14:paraId="5722B745" w14:textId="45FBE4CC" w:rsidR="007D6AEE" w:rsidRDefault="007D6AEE" w:rsidP="007D6AEE">
      <w:pPr>
        <w:pStyle w:val="Textbody"/>
        <w:widowControl/>
        <w:spacing w:after="0" w:line="300" w:lineRule="atLeas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SMLOUVA O POSKYTOVÁNÍ PRÁVNÍCH SLUŽEB PŘI ZADÁVÁNÍ VEŘEJNÝCH ZAKÁZEK</w:t>
      </w:r>
    </w:p>
    <w:p w14:paraId="696B6FF8" w14:textId="602382A3" w:rsidR="007D6AEE" w:rsidRPr="007D6AEE" w:rsidRDefault="007D6AEE" w:rsidP="007D6AEE">
      <w:pPr>
        <w:pStyle w:val="Textbody"/>
        <w:widowControl/>
        <w:spacing w:before="150" w:after="0" w:line="285" w:lineRule="atLeast"/>
        <w:jc w:val="center"/>
        <w:rPr>
          <w:color w:val="000000"/>
          <w:lang w:val="cs-CZ"/>
        </w:rPr>
      </w:pPr>
      <w:r>
        <w:rPr>
          <w:color w:val="000000"/>
          <w:lang w:val="cs-CZ"/>
        </w:rPr>
        <w:t>číslo smlouvy</w:t>
      </w:r>
      <w:r w:rsidRPr="007D6AEE">
        <w:rPr>
          <w:color w:val="000000"/>
          <w:lang w:val="cs-CZ"/>
        </w:rPr>
        <w:t xml:space="preserve"> UKRUK/10542/2019-2</w:t>
      </w:r>
    </w:p>
    <w:p w14:paraId="4BACC742" w14:textId="77777777" w:rsidR="007E7236" w:rsidRDefault="007E7236" w:rsidP="007E7236">
      <w:pPr>
        <w:pStyle w:val="Textbody"/>
        <w:widowControl/>
        <w:spacing w:after="0" w:line="300" w:lineRule="atLeast"/>
        <w:jc w:val="center"/>
        <w:rPr>
          <w:b/>
          <w:color w:val="000000"/>
          <w:sz w:val="27"/>
        </w:rPr>
      </w:pPr>
    </w:p>
    <w:p w14:paraId="3E650AB0" w14:textId="77777777" w:rsidR="007E7236" w:rsidRDefault="007E7236" w:rsidP="007E7236">
      <w:pPr>
        <w:pStyle w:val="Textbody"/>
        <w:widowControl/>
        <w:spacing w:after="0" w:line="300" w:lineRule="atLeast"/>
        <w:jc w:val="center"/>
        <w:rPr>
          <w:b/>
          <w:color w:val="000000"/>
          <w:sz w:val="27"/>
          <w:lang w:val="cs-CZ"/>
        </w:rPr>
      </w:pPr>
    </w:p>
    <w:p w14:paraId="396E7F38" w14:textId="77777777" w:rsidR="007D6AEE" w:rsidRDefault="007D6AEE" w:rsidP="007D6AEE">
      <w:pPr>
        <w:pStyle w:val="Default"/>
      </w:pPr>
    </w:p>
    <w:p w14:paraId="74692327" w14:textId="5F13503F" w:rsidR="00633877" w:rsidRPr="00670645" w:rsidRDefault="007D6AEE" w:rsidP="007D6AEE">
      <w:pPr>
        <w:pStyle w:val="Textbody"/>
        <w:widowControl/>
        <w:spacing w:before="120" w:after="0" w:line="330" w:lineRule="atLeast"/>
        <w:jc w:val="center"/>
        <w:rPr>
          <w:color w:val="000000"/>
          <w:lang w:val="cs-CZ"/>
        </w:rPr>
      </w:pPr>
      <w:r>
        <w:t xml:space="preserve"> </w:t>
      </w:r>
      <w:r w:rsidRPr="00670645">
        <w:rPr>
          <w:b/>
          <w:bCs/>
          <w:sz w:val="28"/>
          <w:szCs w:val="28"/>
          <w:lang w:val="cs-CZ"/>
        </w:rPr>
        <w:t>„RUK – OV – Organizace a administrace veřejných zakázek – Kampus Albertov – 1. část“</w:t>
      </w:r>
    </w:p>
    <w:p w14:paraId="00767899" w14:textId="77777777" w:rsidR="00633877" w:rsidRPr="00D24157" w:rsidRDefault="00D23573">
      <w:pPr>
        <w:pStyle w:val="Textbody"/>
        <w:widowControl/>
        <w:spacing w:before="840" w:after="0" w:line="255" w:lineRule="atLeast"/>
        <w:jc w:val="center"/>
        <w:rPr>
          <w:color w:val="000000"/>
          <w:sz w:val="22"/>
          <w:lang w:val="cs-CZ"/>
        </w:rPr>
      </w:pPr>
      <w:r w:rsidRPr="00D24157">
        <w:rPr>
          <w:color w:val="000000"/>
          <w:sz w:val="22"/>
          <w:lang w:val="cs-CZ"/>
        </w:rPr>
        <w:t>uzavřená mezi</w:t>
      </w:r>
    </w:p>
    <w:p w14:paraId="5BFD2892" w14:textId="123A3C6A" w:rsidR="00633877" w:rsidRPr="00D24157" w:rsidRDefault="00D23573">
      <w:pPr>
        <w:pStyle w:val="Textbody"/>
        <w:widowControl/>
        <w:spacing w:before="510" w:after="0" w:line="360" w:lineRule="atLeast"/>
        <w:jc w:val="center"/>
        <w:rPr>
          <w:b/>
          <w:color w:val="000000"/>
          <w:sz w:val="31"/>
          <w:lang w:val="cs-CZ"/>
        </w:rPr>
      </w:pPr>
      <w:r w:rsidRPr="00D24157">
        <w:rPr>
          <w:b/>
          <w:color w:val="000000"/>
          <w:sz w:val="31"/>
          <w:lang w:val="cs-CZ"/>
        </w:rPr>
        <w:t>U</w:t>
      </w:r>
      <w:r w:rsidR="007D6AEE">
        <w:rPr>
          <w:b/>
          <w:color w:val="000000"/>
          <w:sz w:val="31"/>
          <w:lang w:val="cs-CZ"/>
        </w:rPr>
        <w:t>niverzita</w:t>
      </w:r>
      <w:r w:rsidRPr="00D24157">
        <w:rPr>
          <w:b/>
          <w:color w:val="000000"/>
          <w:sz w:val="31"/>
          <w:lang w:val="cs-CZ"/>
        </w:rPr>
        <w:t xml:space="preserve"> K</w:t>
      </w:r>
      <w:r w:rsidR="007D6AEE">
        <w:rPr>
          <w:b/>
          <w:color w:val="000000"/>
          <w:sz w:val="31"/>
          <w:lang w:val="cs-CZ"/>
        </w:rPr>
        <w:t>arlova, Rektorát</w:t>
      </w:r>
    </w:p>
    <w:p w14:paraId="1A0A6294" w14:textId="53536AA9" w:rsidR="00633877" w:rsidRPr="00D24157" w:rsidRDefault="00D23573">
      <w:pPr>
        <w:pStyle w:val="Textbody"/>
        <w:widowControl/>
        <w:spacing w:before="120" w:after="0" w:line="285" w:lineRule="atLeast"/>
        <w:jc w:val="center"/>
        <w:rPr>
          <w:color w:val="000000"/>
          <w:lang w:val="cs-CZ"/>
        </w:rPr>
      </w:pPr>
      <w:r w:rsidRPr="00D24157">
        <w:rPr>
          <w:color w:val="000000"/>
          <w:lang w:val="cs-CZ"/>
        </w:rPr>
        <w:t xml:space="preserve">jako </w:t>
      </w:r>
      <w:r w:rsidR="007D6AEE">
        <w:rPr>
          <w:color w:val="000000"/>
          <w:lang w:val="cs-CZ"/>
        </w:rPr>
        <w:t>zadavatel</w:t>
      </w:r>
    </w:p>
    <w:p w14:paraId="1B74782C" w14:textId="77777777" w:rsidR="00633877" w:rsidRPr="00D24157" w:rsidRDefault="00D23573">
      <w:pPr>
        <w:pStyle w:val="Textbody"/>
        <w:widowControl/>
        <w:spacing w:before="480" w:after="0" w:line="285" w:lineRule="atLeast"/>
        <w:jc w:val="center"/>
        <w:rPr>
          <w:color w:val="000000"/>
          <w:lang w:val="cs-CZ"/>
        </w:rPr>
      </w:pPr>
      <w:r w:rsidRPr="00D24157">
        <w:rPr>
          <w:color w:val="000000"/>
          <w:lang w:val="cs-CZ"/>
        </w:rPr>
        <w:t>a</w:t>
      </w:r>
    </w:p>
    <w:p w14:paraId="5E32F07F" w14:textId="31ECB008" w:rsidR="00633877" w:rsidRPr="00D24157" w:rsidRDefault="007D6AEE">
      <w:pPr>
        <w:pStyle w:val="Textbody"/>
        <w:widowControl/>
        <w:spacing w:before="495" w:after="0" w:line="330" w:lineRule="atLeast"/>
        <w:jc w:val="center"/>
        <w:rPr>
          <w:b/>
          <w:color w:val="000000"/>
          <w:sz w:val="28"/>
          <w:lang w:val="cs-CZ"/>
        </w:rPr>
      </w:pPr>
      <w:r>
        <w:rPr>
          <w:b/>
          <w:color w:val="000000"/>
          <w:sz w:val="28"/>
          <w:lang w:val="cs-CZ"/>
        </w:rPr>
        <w:t>Mgr. Jan Lašmanský, LL.M., advokát</w:t>
      </w:r>
    </w:p>
    <w:p w14:paraId="63412109" w14:textId="16B29723" w:rsidR="00633877" w:rsidRPr="00D24157" w:rsidRDefault="00D23573">
      <w:pPr>
        <w:pStyle w:val="Textbody"/>
        <w:widowControl/>
        <w:spacing w:before="105" w:after="0" w:line="285" w:lineRule="atLeast"/>
        <w:jc w:val="center"/>
        <w:rPr>
          <w:color w:val="000000"/>
          <w:lang w:val="cs-CZ"/>
        </w:rPr>
      </w:pPr>
      <w:r w:rsidRPr="00D24157">
        <w:rPr>
          <w:color w:val="000000"/>
          <w:lang w:val="cs-CZ"/>
        </w:rPr>
        <w:t xml:space="preserve">jako </w:t>
      </w:r>
      <w:r w:rsidR="007D6AEE">
        <w:rPr>
          <w:color w:val="000000"/>
          <w:lang w:val="cs-CZ"/>
        </w:rPr>
        <w:t>dodavatel</w:t>
      </w:r>
    </w:p>
    <w:p w14:paraId="549D3B7F" w14:textId="77777777" w:rsidR="00633877" w:rsidRPr="00D24157" w:rsidRDefault="00633877">
      <w:pPr>
        <w:pStyle w:val="Textbody"/>
        <w:rPr>
          <w:lang w:val="cs-CZ"/>
        </w:rPr>
      </w:pPr>
    </w:p>
    <w:p w14:paraId="2F006030" w14:textId="77777777" w:rsidR="00875A16" w:rsidRPr="00D24157" w:rsidRDefault="00875A16">
      <w:pPr>
        <w:sectPr w:rsidR="00875A16" w:rsidRPr="00D24157">
          <w:footerReference w:type="default" r:id="rId8"/>
          <w:type w:val="continuous"/>
          <w:pgSz w:w="11905" w:h="16837"/>
          <w:pgMar w:top="900" w:right="1134" w:bottom="1132" w:left="1134" w:header="708" w:footer="708" w:gutter="0"/>
          <w:cols w:space="0"/>
        </w:sectPr>
      </w:pPr>
    </w:p>
    <w:p w14:paraId="3C76DE3D" w14:textId="77777777" w:rsidR="00633877" w:rsidRPr="00D24157" w:rsidRDefault="00633877">
      <w:pPr>
        <w:pStyle w:val="Standard"/>
        <w:rPr>
          <w:lang w:val="cs-CZ"/>
        </w:rPr>
      </w:pPr>
    </w:p>
    <w:p w14:paraId="3738AAF8" w14:textId="77777777" w:rsidR="00633877" w:rsidRPr="00D24157" w:rsidRDefault="00633877">
      <w:pPr>
        <w:pStyle w:val="Standard"/>
        <w:rPr>
          <w:lang w:val="cs-CZ"/>
        </w:rPr>
      </w:pPr>
    </w:p>
    <w:p w14:paraId="1403B9A6" w14:textId="77777777" w:rsidR="00633877" w:rsidRPr="00D24157" w:rsidRDefault="00633877">
      <w:pPr>
        <w:pStyle w:val="Standard"/>
        <w:rPr>
          <w:lang w:val="cs-CZ"/>
        </w:rPr>
      </w:pPr>
    </w:p>
    <w:p w14:paraId="6DF5C8B4" w14:textId="77777777" w:rsidR="00633877" w:rsidRPr="00D24157" w:rsidRDefault="00633877">
      <w:pPr>
        <w:pStyle w:val="Standard"/>
        <w:rPr>
          <w:lang w:val="cs-CZ"/>
        </w:rPr>
      </w:pPr>
    </w:p>
    <w:p w14:paraId="09219276" w14:textId="77777777" w:rsidR="00633877" w:rsidRPr="00D24157" w:rsidRDefault="00633877">
      <w:pPr>
        <w:pStyle w:val="Standard"/>
        <w:rPr>
          <w:lang w:val="cs-CZ"/>
        </w:rPr>
      </w:pPr>
    </w:p>
    <w:p w14:paraId="67FC7016" w14:textId="77777777" w:rsidR="00633877" w:rsidRPr="00D24157" w:rsidRDefault="00633877">
      <w:pPr>
        <w:pStyle w:val="Standard"/>
        <w:rPr>
          <w:lang w:val="cs-CZ"/>
        </w:rPr>
      </w:pPr>
    </w:p>
    <w:p w14:paraId="5A64F72C" w14:textId="77777777" w:rsidR="00633877" w:rsidRPr="00D24157" w:rsidRDefault="00633877">
      <w:pPr>
        <w:pStyle w:val="Standard"/>
        <w:rPr>
          <w:lang w:val="cs-CZ"/>
        </w:rPr>
      </w:pPr>
    </w:p>
    <w:p w14:paraId="6E6B4480" w14:textId="77777777" w:rsidR="00633877" w:rsidRPr="00D24157" w:rsidRDefault="00633877">
      <w:pPr>
        <w:pStyle w:val="Standard"/>
        <w:rPr>
          <w:lang w:val="cs-CZ"/>
        </w:rPr>
      </w:pPr>
    </w:p>
    <w:p w14:paraId="242FC376" w14:textId="77777777" w:rsidR="00633877" w:rsidRPr="00D24157" w:rsidRDefault="00633877">
      <w:pPr>
        <w:pStyle w:val="Standard"/>
        <w:rPr>
          <w:lang w:val="cs-CZ"/>
        </w:rPr>
      </w:pPr>
    </w:p>
    <w:p w14:paraId="576A3B24" w14:textId="77777777" w:rsidR="00633877" w:rsidRPr="00D24157" w:rsidRDefault="00633877">
      <w:pPr>
        <w:pStyle w:val="Standard"/>
        <w:rPr>
          <w:lang w:val="cs-CZ"/>
        </w:rPr>
      </w:pPr>
    </w:p>
    <w:p w14:paraId="216BB38A" w14:textId="77777777" w:rsidR="00633877" w:rsidRPr="00D24157" w:rsidRDefault="00633877">
      <w:pPr>
        <w:pStyle w:val="Standard"/>
        <w:rPr>
          <w:lang w:val="cs-CZ"/>
        </w:rPr>
      </w:pPr>
    </w:p>
    <w:p w14:paraId="3BD37858" w14:textId="77777777" w:rsidR="00633877" w:rsidRPr="00D24157" w:rsidRDefault="00633877">
      <w:pPr>
        <w:pStyle w:val="Standard"/>
        <w:rPr>
          <w:lang w:val="cs-CZ"/>
        </w:rPr>
      </w:pPr>
    </w:p>
    <w:p w14:paraId="3ABC9F30" w14:textId="77777777" w:rsidR="00633877" w:rsidRPr="00D24157" w:rsidRDefault="00633877">
      <w:pPr>
        <w:pStyle w:val="Nadpis1"/>
        <w:rPr>
          <w:lang w:val="cs-CZ"/>
        </w:rPr>
      </w:pPr>
    </w:p>
    <w:p w14:paraId="7133B865" w14:textId="77777777" w:rsidR="00633877" w:rsidRPr="00D24157" w:rsidRDefault="00633877">
      <w:pPr>
        <w:pStyle w:val="Standard"/>
        <w:rPr>
          <w:lang w:val="cs-CZ"/>
        </w:rPr>
      </w:pPr>
    </w:p>
    <w:p w14:paraId="6835F13A" w14:textId="77777777" w:rsidR="00633877" w:rsidRPr="00D24157" w:rsidRDefault="00633877">
      <w:pPr>
        <w:pStyle w:val="Nadpis1"/>
        <w:rPr>
          <w:lang w:val="cs-CZ"/>
        </w:rPr>
      </w:pPr>
    </w:p>
    <w:p w14:paraId="787425B1" w14:textId="77777777" w:rsidR="00633877" w:rsidRPr="00D24157" w:rsidRDefault="00633877">
      <w:pPr>
        <w:pStyle w:val="Standard"/>
        <w:rPr>
          <w:lang w:val="cs-CZ"/>
        </w:rPr>
      </w:pPr>
    </w:p>
    <w:p w14:paraId="1682329A" w14:textId="6DE85D1A" w:rsidR="00B84F84" w:rsidRDefault="00B84F84">
      <w:pPr>
        <w:pStyle w:val="Textbody"/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DODATEK č. </w:t>
      </w:r>
      <w:r w:rsidR="007D6AEE">
        <w:rPr>
          <w:sz w:val="22"/>
          <w:szCs w:val="22"/>
          <w:lang w:val="cs-CZ"/>
        </w:rPr>
        <w:t>1</w:t>
      </w:r>
    </w:p>
    <w:p w14:paraId="1BDBEAE8" w14:textId="0A27FB08" w:rsidR="00633877" w:rsidRPr="00D24157" w:rsidRDefault="00B84F84">
      <w:pPr>
        <w:pStyle w:val="Textbody"/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KE </w:t>
      </w:r>
      <w:r w:rsidR="00D23573" w:rsidRPr="00D24157">
        <w:rPr>
          <w:sz w:val="22"/>
          <w:szCs w:val="22"/>
          <w:lang w:val="cs-CZ"/>
        </w:rPr>
        <w:t>SMLOUV</w:t>
      </w:r>
      <w:r>
        <w:rPr>
          <w:sz w:val="22"/>
          <w:szCs w:val="22"/>
          <w:lang w:val="cs-CZ"/>
        </w:rPr>
        <w:t>Ě</w:t>
      </w:r>
      <w:r w:rsidR="00D23573" w:rsidRPr="00D24157">
        <w:rPr>
          <w:sz w:val="22"/>
          <w:szCs w:val="22"/>
          <w:lang w:val="cs-CZ"/>
        </w:rPr>
        <w:t xml:space="preserve"> </w:t>
      </w:r>
      <w:r w:rsidR="007D6AEE" w:rsidRPr="007D6AEE">
        <w:rPr>
          <w:sz w:val="22"/>
          <w:szCs w:val="22"/>
          <w:lang w:val="cs-CZ"/>
        </w:rPr>
        <w:t>O POSKYTOVÁNÍ PRÁVNÍCH SLUŽEB PŘI ZADÁVÁNÍ VEŘEJNÝCH ZAKÁZEK</w:t>
      </w:r>
    </w:p>
    <w:p w14:paraId="5ECF7928" w14:textId="1C225F9D" w:rsidR="00633877" w:rsidRPr="002C5A4E" w:rsidRDefault="00D23573">
      <w:pPr>
        <w:pStyle w:val="Textbody"/>
        <w:jc w:val="center"/>
        <w:rPr>
          <w:rFonts w:cs="Times New Roman"/>
          <w:lang w:val="cs-CZ"/>
        </w:rPr>
      </w:pPr>
      <w:r w:rsidRPr="002C5A4E">
        <w:rPr>
          <w:rFonts w:cs="Times New Roman"/>
          <w:lang w:val="cs-CZ"/>
        </w:rPr>
        <w:t>uzavřen</w:t>
      </w:r>
      <w:r w:rsidR="003E5504" w:rsidRPr="002C5A4E">
        <w:rPr>
          <w:rFonts w:cs="Times New Roman"/>
          <w:lang w:val="cs-CZ"/>
        </w:rPr>
        <w:t>ý</w:t>
      </w:r>
      <w:r w:rsidRPr="002C5A4E">
        <w:rPr>
          <w:rFonts w:cs="Times New Roman"/>
          <w:lang w:val="cs-CZ"/>
        </w:rPr>
        <w:t xml:space="preserve"> podle ustanovení </w:t>
      </w:r>
      <w:r w:rsidR="007D6AEE" w:rsidRPr="007D6AEE">
        <w:rPr>
          <w:rFonts w:cs="Times New Roman"/>
          <w:lang w:val="cs-CZ"/>
        </w:rPr>
        <w:t>§ 1746 odst. 2 zákona</w:t>
      </w:r>
      <w:r w:rsidRPr="002C5A4E">
        <w:rPr>
          <w:rFonts w:cs="Times New Roman"/>
          <w:lang w:val="cs-CZ"/>
        </w:rPr>
        <w:t xml:space="preserve"> č. 89/2012 Sb., občanského zákoníku</w:t>
      </w:r>
      <w:r w:rsidR="00352A3A" w:rsidRPr="002C5A4E">
        <w:rPr>
          <w:rFonts w:cs="Times New Roman"/>
          <w:lang w:val="cs-CZ"/>
        </w:rPr>
        <w:t>, ve</w:t>
      </w:r>
      <w:r w:rsidR="00670645">
        <w:rPr>
          <w:rFonts w:cs="Times New Roman"/>
          <w:lang w:val="cs-CZ"/>
        </w:rPr>
        <w:t> </w:t>
      </w:r>
      <w:r w:rsidR="00352A3A" w:rsidRPr="002C5A4E">
        <w:rPr>
          <w:rFonts w:cs="Times New Roman"/>
          <w:lang w:val="cs-CZ"/>
        </w:rPr>
        <w:t>znění</w:t>
      </w:r>
      <w:r w:rsidR="00670645">
        <w:rPr>
          <w:rFonts w:cs="Times New Roman"/>
          <w:lang w:val="cs-CZ"/>
        </w:rPr>
        <w:t> </w:t>
      </w:r>
      <w:r w:rsidR="00352A3A" w:rsidRPr="002C5A4E">
        <w:rPr>
          <w:rFonts w:cs="Times New Roman"/>
          <w:lang w:val="cs-CZ"/>
        </w:rPr>
        <w:t xml:space="preserve">pozdějších předpisů </w:t>
      </w:r>
      <w:r w:rsidRPr="002C5A4E">
        <w:rPr>
          <w:rFonts w:cs="Times New Roman"/>
          <w:lang w:val="cs-CZ"/>
        </w:rPr>
        <w:t>(</w:t>
      </w:r>
      <w:r w:rsidRPr="002C5A4E">
        <w:rPr>
          <w:rFonts w:cs="Times New Roman"/>
          <w:bCs/>
          <w:lang w:val="cs-CZ"/>
        </w:rPr>
        <w:t>„</w:t>
      </w:r>
      <w:r w:rsidRPr="002C5A4E">
        <w:rPr>
          <w:rFonts w:cs="Times New Roman"/>
          <w:b/>
          <w:bCs/>
          <w:lang w:val="cs-CZ"/>
        </w:rPr>
        <w:t>občanský zákoník</w:t>
      </w:r>
      <w:r w:rsidRPr="002C5A4E">
        <w:rPr>
          <w:rFonts w:cs="Times New Roman"/>
          <w:bCs/>
          <w:lang w:val="cs-CZ"/>
        </w:rPr>
        <w:t>“</w:t>
      </w:r>
      <w:r w:rsidRPr="002C5A4E">
        <w:rPr>
          <w:rFonts w:cs="Times New Roman"/>
          <w:lang w:val="cs-CZ"/>
        </w:rPr>
        <w:t>)</w:t>
      </w:r>
    </w:p>
    <w:p w14:paraId="5867DA2F" w14:textId="1BC69068" w:rsidR="00633877" w:rsidRPr="002C5A4E" w:rsidRDefault="00D23573">
      <w:pPr>
        <w:pStyle w:val="Textbody"/>
        <w:jc w:val="center"/>
        <w:rPr>
          <w:rFonts w:cs="Times New Roman"/>
          <w:lang w:val="cs-CZ"/>
        </w:rPr>
      </w:pPr>
      <w:r w:rsidRPr="002C5A4E">
        <w:rPr>
          <w:rFonts w:cs="Times New Roman"/>
          <w:lang w:val="cs-CZ"/>
        </w:rPr>
        <w:t>(</w:t>
      </w:r>
      <w:r w:rsidRPr="002C5A4E">
        <w:rPr>
          <w:rFonts w:cs="Times New Roman"/>
          <w:bCs/>
          <w:lang w:val="cs-CZ"/>
        </w:rPr>
        <w:t>„</w:t>
      </w:r>
      <w:r w:rsidR="003E5504" w:rsidRPr="002C5A4E">
        <w:rPr>
          <w:rFonts w:cs="Times New Roman"/>
          <w:b/>
          <w:bCs/>
          <w:lang w:val="cs-CZ"/>
        </w:rPr>
        <w:t>Dodatek</w:t>
      </w:r>
      <w:r w:rsidRPr="002C5A4E">
        <w:rPr>
          <w:rFonts w:cs="Times New Roman"/>
          <w:bCs/>
          <w:lang w:val="cs-CZ"/>
        </w:rPr>
        <w:t>“</w:t>
      </w:r>
      <w:r w:rsidRPr="002C5A4E">
        <w:rPr>
          <w:rFonts w:cs="Times New Roman"/>
          <w:lang w:val="cs-CZ"/>
        </w:rPr>
        <w:t>)</w:t>
      </w:r>
    </w:p>
    <w:p w14:paraId="232A1112" w14:textId="77777777" w:rsidR="00633877" w:rsidRPr="002C5A4E" w:rsidRDefault="00633877">
      <w:pPr>
        <w:pStyle w:val="Textbody"/>
        <w:jc w:val="center"/>
        <w:rPr>
          <w:rFonts w:cs="Times New Roman"/>
          <w:lang w:val="cs-CZ"/>
        </w:rPr>
      </w:pPr>
    </w:p>
    <w:p w14:paraId="1FDDAAC5" w14:textId="77777777" w:rsidR="00633877" w:rsidRPr="002C5A4E" w:rsidRDefault="00D23573">
      <w:pPr>
        <w:pStyle w:val="Textbody"/>
        <w:rPr>
          <w:rFonts w:cs="Times New Roman"/>
          <w:b/>
          <w:bCs/>
          <w:lang w:val="cs-CZ"/>
        </w:rPr>
      </w:pPr>
      <w:r w:rsidRPr="002C5A4E">
        <w:rPr>
          <w:rFonts w:cs="Times New Roman"/>
          <w:b/>
          <w:bCs/>
          <w:lang w:val="cs-CZ"/>
        </w:rPr>
        <w:tab/>
        <w:t>SMLUVNÍ STRANY</w:t>
      </w:r>
    </w:p>
    <w:p w14:paraId="15ED0922" w14:textId="23282D21" w:rsidR="00633877" w:rsidRPr="002C5A4E" w:rsidRDefault="00D23573">
      <w:pPr>
        <w:pStyle w:val="Textbody"/>
        <w:rPr>
          <w:rFonts w:cs="Times New Roman"/>
          <w:b/>
          <w:lang w:val="cs-CZ"/>
        </w:rPr>
      </w:pPr>
      <w:r w:rsidRPr="002C5A4E">
        <w:rPr>
          <w:rFonts w:cs="Times New Roman"/>
          <w:lang w:val="cs-CZ"/>
        </w:rPr>
        <w:t>(1)</w:t>
      </w:r>
      <w:r w:rsidRPr="002C5A4E">
        <w:rPr>
          <w:rFonts w:cs="Times New Roman"/>
          <w:lang w:val="cs-CZ"/>
        </w:rPr>
        <w:tab/>
      </w:r>
      <w:r w:rsidRPr="002C5A4E">
        <w:rPr>
          <w:rFonts w:cs="Times New Roman"/>
          <w:b/>
          <w:lang w:val="cs-CZ"/>
        </w:rPr>
        <w:t>Univerzita Karlova</w:t>
      </w:r>
      <w:r w:rsidR="007D6AEE">
        <w:rPr>
          <w:rFonts w:cs="Times New Roman"/>
          <w:b/>
          <w:lang w:val="cs-CZ"/>
        </w:rPr>
        <w:t>, Rektorát</w:t>
      </w:r>
    </w:p>
    <w:p w14:paraId="41840E5B" w14:textId="77777777" w:rsidR="00633877" w:rsidRPr="002C5A4E" w:rsidRDefault="00D23573">
      <w:pPr>
        <w:pStyle w:val="Textbody"/>
        <w:rPr>
          <w:rFonts w:cs="Times New Roman"/>
          <w:lang w:val="cs-CZ"/>
        </w:rPr>
      </w:pPr>
      <w:r w:rsidRPr="002C5A4E">
        <w:rPr>
          <w:rFonts w:cs="Times New Roman"/>
          <w:lang w:val="cs-CZ"/>
        </w:rPr>
        <w:tab/>
        <w:t>se sídlem</w:t>
      </w:r>
      <w:r w:rsidR="00B84F84" w:rsidRPr="002C5A4E">
        <w:rPr>
          <w:rFonts w:cs="Times New Roman"/>
          <w:lang w:val="cs-CZ"/>
        </w:rPr>
        <w:t>:</w:t>
      </w:r>
      <w:r w:rsidR="00B84F84" w:rsidRPr="002C5A4E">
        <w:rPr>
          <w:rFonts w:cs="Times New Roman"/>
          <w:lang w:val="cs-CZ"/>
        </w:rPr>
        <w:tab/>
      </w:r>
      <w:r w:rsidR="00B84F84" w:rsidRPr="002C5A4E">
        <w:rPr>
          <w:rFonts w:cs="Times New Roman"/>
          <w:lang w:val="cs-CZ"/>
        </w:rPr>
        <w:tab/>
      </w:r>
      <w:r w:rsidRPr="002C5A4E">
        <w:rPr>
          <w:rFonts w:cs="Times New Roman"/>
          <w:lang w:val="cs-CZ"/>
        </w:rPr>
        <w:t>Ovocný trh 560/5, 116 36 Praha 1</w:t>
      </w:r>
    </w:p>
    <w:p w14:paraId="02278AF6" w14:textId="77777777" w:rsidR="00633877" w:rsidRPr="002C5A4E" w:rsidRDefault="00D23573">
      <w:pPr>
        <w:pStyle w:val="Textbody"/>
        <w:rPr>
          <w:rFonts w:cs="Times New Roman"/>
          <w:lang w:val="cs-CZ"/>
        </w:rPr>
      </w:pPr>
      <w:r w:rsidRPr="002C5A4E">
        <w:rPr>
          <w:rFonts w:cs="Times New Roman"/>
          <w:lang w:val="cs-CZ"/>
        </w:rPr>
        <w:tab/>
        <w:t>IČO</w:t>
      </w:r>
      <w:r w:rsidR="00B84F84" w:rsidRPr="002C5A4E">
        <w:rPr>
          <w:rFonts w:cs="Times New Roman"/>
          <w:lang w:val="cs-CZ"/>
        </w:rPr>
        <w:t>:</w:t>
      </w:r>
      <w:r w:rsidR="00B84F84" w:rsidRPr="002C5A4E">
        <w:rPr>
          <w:rFonts w:cs="Times New Roman"/>
          <w:lang w:val="cs-CZ"/>
        </w:rPr>
        <w:tab/>
      </w:r>
      <w:r w:rsidR="00B84F84" w:rsidRPr="002C5A4E">
        <w:rPr>
          <w:rFonts w:cs="Times New Roman"/>
          <w:lang w:val="cs-CZ"/>
        </w:rPr>
        <w:tab/>
      </w:r>
      <w:r w:rsidR="00B84F84" w:rsidRPr="002C5A4E">
        <w:rPr>
          <w:rFonts w:cs="Times New Roman"/>
          <w:lang w:val="cs-CZ"/>
        </w:rPr>
        <w:tab/>
      </w:r>
      <w:r w:rsidRPr="002C5A4E">
        <w:rPr>
          <w:rFonts w:cs="Times New Roman"/>
          <w:lang w:val="cs-CZ"/>
        </w:rPr>
        <w:t>002 16 208</w:t>
      </w:r>
    </w:p>
    <w:p w14:paraId="420AA0EF" w14:textId="455C91C9" w:rsidR="00633877" w:rsidRPr="002C5A4E" w:rsidRDefault="00D23573">
      <w:pPr>
        <w:pStyle w:val="Textbody"/>
        <w:rPr>
          <w:rFonts w:cs="Times New Roman"/>
          <w:lang w:val="cs-CZ"/>
        </w:rPr>
      </w:pPr>
      <w:r w:rsidRPr="002C5A4E">
        <w:rPr>
          <w:rFonts w:cs="Times New Roman"/>
          <w:lang w:val="cs-CZ"/>
        </w:rPr>
        <w:tab/>
      </w:r>
      <w:r w:rsidR="00976B7A" w:rsidRPr="002C5A4E">
        <w:rPr>
          <w:rFonts w:cs="Times New Roman"/>
          <w:lang w:val="cs-CZ"/>
        </w:rPr>
        <w:t>z</w:t>
      </w:r>
      <w:r w:rsidRPr="002C5A4E">
        <w:rPr>
          <w:rFonts w:cs="Times New Roman"/>
          <w:lang w:val="cs-CZ"/>
        </w:rPr>
        <w:t>astoupená</w:t>
      </w:r>
      <w:r w:rsidR="00B84F84" w:rsidRPr="002C5A4E">
        <w:rPr>
          <w:rFonts w:cs="Times New Roman"/>
          <w:lang w:val="cs-CZ"/>
        </w:rPr>
        <w:t>:</w:t>
      </w:r>
      <w:r w:rsidR="00B84F84" w:rsidRPr="002C5A4E">
        <w:rPr>
          <w:rFonts w:cs="Times New Roman"/>
          <w:lang w:val="cs-CZ"/>
        </w:rPr>
        <w:tab/>
      </w:r>
      <w:r w:rsidR="00B84F84" w:rsidRPr="002C5A4E">
        <w:rPr>
          <w:rFonts w:cs="Times New Roman"/>
          <w:lang w:val="cs-CZ"/>
        </w:rPr>
        <w:tab/>
      </w:r>
      <w:r w:rsidR="00611918">
        <w:rPr>
          <w:rFonts w:cs="Times New Roman"/>
          <w:lang w:val="cs-CZ"/>
        </w:rPr>
        <w:t>Mgr. Martinem Maňáskem, kvestorem</w:t>
      </w:r>
    </w:p>
    <w:p w14:paraId="2CCCD90E" w14:textId="5A8DE1E1" w:rsidR="00633877" w:rsidRPr="002C5A4E" w:rsidRDefault="00D23573">
      <w:pPr>
        <w:pStyle w:val="Textbody"/>
        <w:rPr>
          <w:rFonts w:cs="Times New Roman"/>
          <w:lang w:val="cs-CZ"/>
        </w:rPr>
      </w:pPr>
      <w:r w:rsidRPr="002C5A4E">
        <w:rPr>
          <w:rFonts w:cs="Times New Roman"/>
          <w:lang w:val="cs-CZ"/>
        </w:rPr>
        <w:tab/>
        <w:t>bankovní spojení:</w:t>
      </w:r>
      <w:r w:rsidR="00B84F84" w:rsidRPr="002C5A4E">
        <w:rPr>
          <w:rFonts w:cs="Times New Roman"/>
          <w:lang w:val="cs-CZ"/>
        </w:rPr>
        <w:tab/>
      </w:r>
    </w:p>
    <w:p w14:paraId="735711A7" w14:textId="6B0895FB" w:rsidR="00633877" w:rsidRPr="002C5A4E" w:rsidRDefault="00D23573">
      <w:pPr>
        <w:pStyle w:val="Textbody"/>
        <w:rPr>
          <w:rFonts w:cs="Times New Roman"/>
          <w:lang w:val="cs-CZ"/>
        </w:rPr>
      </w:pPr>
      <w:r w:rsidRPr="002C5A4E">
        <w:rPr>
          <w:rFonts w:cs="Times New Roman"/>
          <w:lang w:val="cs-CZ"/>
        </w:rPr>
        <w:tab/>
      </w:r>
      <w:r w:rsidRPr="002C5A4E">
        <w:rPr>
          <w:rFonts w:cs="Times New Roman"/>
          <w:bCs/>
          <w:lang w:val="cs-CZ"/>
        </w:rPr>
        <w:t>(„</w:t>
      </w:r>
      <w:r w:rsidR="007D6AEE">
        <w:rPr>
          <w:rFonts w:cs="Times New Roman"/>
          <w:b/>
          <w:bCs/>
          <w:lang w:val="cs-CZ"/>
        </w:rPr>
        <w:t>Zadavatel</w:t>
      </w:r>
      <w:r w:rsidRPr="002C5A4E">
        <w:rPr>
          <w:rFonts w:cs="Times New Roman"/>
          <w:bCs/>
          <w:lang w:val="cs-CZ"/>
        </w:rPr>
        <w:t>“)</w:t>
      </w:r>
    </w:p>
    <w:p w14:paraId="6E4D2448" w14:textId="77777777" w:rsidR="00633877" w:rsidRPr="002C5A4E" w:rsidRDefault="00D23573">
      <w:pPr>
        <w:pStyle w:val="Textbody"/>
        <w:rPr>
          <w:rFonts w:cs="Times New Roman"/>
          <w:lang w:val="cs-CZ"/>
        </w:rPr>
      </w:pPr>
      <w:r w:rsidRPr="002C5A4E">
        <w:rPr>
          <w:rFonts w:cs="Times New Roman"/>
          <w:lang w:val="cs-CZ"/>
        </w:rPr>
        <w:tab/>
        <w:t>a</w:t>
      </w:r>
    </w:p>
    <w:p w14:paraId="2075DEA9" w14:textId="4E2F5477" w:rsidR="00633877" w:rsidRPr="00670645" w:rsidRDefault="00D23573">
      <w:pPr>
        <w:pStyle w:val="Textbody"/>
        <w:rPr>
          <w:rFonts w:cs="Times New Roman"/>
          <w:lang w:val="cs-CZ"/>
        </w:rPr>
      </w:pPr>
      <w:r w:rsidRPr="002C5A4E">
        <w:rPr>
          <w:rFonts w:cs="Times New Roman"/>
          <w:lang w:val="cs-CZ"/>
        </w:rPr>
        <w:t>(2)</w:t>
      </w:r>
      <w:r w:rsidRPr="002C5A4E">
        <w:rPr>
          <w:rFonts w:cs="Times New Roman"/>
          <w:lang w:val="cs-CZ"/>
        </w:rPr>
        <w:tab/>
      </w:r>
      <w:r w:rsidR="007D6AEE" w:rsidRPr="007D6AEE">
        <w:rPr>
          <w:rFonts w:cs="Times New Roman"/>
          <w:b/>
          <w:bCs/>
          <w:lang w:val="cs-CZ"/>
        </w:rPr>
        <w:t>Mgr. Jan Lašmanský</w:t>
      </w:r>
      <w:r w:rsidR="007D6AEE" w:rsidRPr="00670645">
        <w:rPr>
          <w:rFonts w:cs="Times New Roman"/>
          <w:b/>
          <w:bCs/>
          <w:lang w:val="cs-CZ"/>
        </w:rPr>
        <w:t>, LL.M., advokát</w:t>
      </w:r>
    </w:p>
    <w:p w14:paraId="64EBC0A6" w14:textId="0C6D68AB" w:rsidR="00633877" w:rsidRPr="00670645" w:rsidRDefault="00D23573" w:rsidP="00B94ED0">
      <w:pPr>
        <w:pStyle w:val="Textbody"/>
        <w:ind w:firstLine="706"/>
        <w:rPr>
          <w:rFonts w:cs="Times New Roman"/>
          <w:lang w:val="cs-CZ"/>
        </w:rPr>
      </w:pPr>
      <w:r w:rsidRPr="00670645">
        <w:rPr>
          <w:rFonts w:cs="Times New Roman"/>
          <w:lang w:val="cs-CZ"/>
        </w:rPr>
        <w:t>se sídlem</w:t>
      </w:r>
      <w:r w:rsidR="00B84F84" w:rsidRPr="00670645">
        <w:rPr>
          <w:rFonts w:cs="Times New Roman"/>
          <w:lang w:val="cs-CZ"/>
        </w:rPr>
        <w:t>:</w:t>
      </w:r>
      <w:r w:rsidR="00B84F84" w:rsidRPr="00670645">
        <w:rPr>
          <w:rFonts w:cs="Times New Roman"/>
          <w:lang w:val="cs-CZ"/>
        </w:rPr>
        <w:tab/>
      </w:r>
      <w:r w:rsidR="00B84F84" w:rsidRPr="00670645">
        <w:rPr>
          <w:rFonts w:cs="Times New Roman"/>
          <w:lang w:val="cs-CZ"/>
        </w:rPr>
        <w:tab/>
      </w:r>
      <w:r w:rsidR="00B2129B" w:rsidRPr="00670645">
        <w:rPr>
          <w:rFonts w:cs="Times New Roman"/>
          <w:lang w:val="cs-CZ"/>
        </w:rPr>
        <w:t>Sanderova 1616/12, 170 00 Praha 7</w:t>
      </w:r>
    </w:p>
    <w:p w14:paraId="434A968B" w14:textId="69D1A3B2" w:rsidR="00633877" w:rsidRPr="00670645" w:rsidRDefault="00D23573" w:rsidP="00B94ED0">
      <w:pPr>
        <w:pStyle w:val="Textbody"/>
        <w:ind w:firstLine="706"/>
        <w:rPr>
          <w:rFonts w:cs="Times New Roman"/>
          <w:lang w:val="cs-CZ"/>
        </w:rPr>
      </w:pPr>
      <w:r w:rsidRPr="00670645">
        <w:rPr>
          <w:rFonts w:cs="Times New Roman"/>
          <w:lang w:val="cs-CZ"/>
        </w:rPr>
        <w:t>IČO</w:t>
      </w:r>
      <w:r w:rsidR="00B84F84" w:rsidRPr="00670645">
        <w:rPr>
          <w:rFonts w:cs="Times New Roman"/>
          <w:lang w:val="cs-CZ"/>
        </w:rPr>
        <w:t>:</w:t>
      </w:r>
      <w:r w:rsidR="00B84F84" w:rsidRPr="00670645">
        <w:rPr>
          <w:rFonts w:cs="Times New Roman"/>
          <w:lang w:val="cs-CZ"/>
        </w:rPr>
        <w:tab/>
      </w:r>
      <w:r w:rsidR="00B84F84" w:rsidRPr="00670645">
        <w:rPr>
          <w:rFonts w:cs="Times New Roman"/>
          <w:lang w:val="cs-CZ"/>
        </w:rPr>
        <w:tab/>
      </w:r>
      <w:r w:rsidR="00B84F84" w:rsidRPr="00670645">
        <w:rPr>
          <w:rFonts w:cs="Times New Roman"/>
          <w:lang w:val="cs-CZ"/>
        </w:rPr>
        <w:tab/>
      </w:r>
      <w:r w:rsidR="00EC2665" w:rsidRPr="00670645">
        <w:rPr>
          <w:rFonts w:cs="Times New Roman"/>
          <w:lang w:val="cs-CZ"/>
        </w:rPr>
        <w:t>71458573</w:t>
      </w:r>
    </w:p>
    <w:p w14:paraId="5374544E" w14:textId="46D5E70E" w:rsidR="00EC2665" w:rsidRPr="00670645" w:rsidRDefault="00EC2665" w:rsidP="00B94ED0">
      <w:pPr>
        <w:pStyle w:val="Textbody"/>
        <w:ind w:firstLine="706"/>
        <w:rPr>
          <w:rFonts w:cs="Times New Roman"/>
          <w:lang w:val="cs-CZ"/>
        </w:rPr>
      </w:pPr>
      <w:r w:rsidRPr="00670645">
        <w:rPr>
          <w:rFonts w:cs="Times New Roman"/>
          <w:lang w:val="cs-CZ"/>
        </w:rPr>
        <w:t>DIČ:</w:t>
      </w:r>
      <w:r w:rsidRPr="00670645">
        <w:rPr>
          <w:rFonts w:cs="Times New Roman"/>
          <w:lang w:val="cs-CZ"/>
        </w:rPr>
        <w:tab/>
      </w:r>
      <w:r w:rsidRPr="00670645">
        <w:rPr>
          <w:rFonts w:cs="Times New Roman"/>
          <w:lang w:val="cs-CZ"/>
        </w:rPr>
        <w:tab/>
      </w:r>
      <w:r w:rsidRPr="00670645">
        <w:rPr>
          <w:rFonts w:cs="Times New Roman"/>
          <w:lang w:val="cs-CZ"/>
        </w:rPr>
        <w:tab/>
        <w:t>CZ7901073147</w:t>
      </w:r>
    </w:p>
    <w:p w14:paraId="5B604E89" w14:textId="3EE4D74C" w:rsidR="00EC2665" w:rsidRPr="00670645" w:rsidRDefault="00EC2665" w:rsidP="00B94ED0">
      <w:pPr>
        <w:pStyle w:val="Textbody"/>
        <w:ind w:firstLine="706"/>
        <w:rPr>
          <w:rFonts w:cs="Times New Roman"/>
          <w:lang w:val="cs-CZ"/>
        </w:rPr>
      </w:pPr>
      <w:r w:rsidRPr="00670645">
        <w:rPr>
          <w:rFonts w:cs="Times New Roman"/>
          <w:lang w:val="cs-CZ"/>
        </w:rPr>
        <w:t>Ev. č. ČAK:</w:t>
      </w:r>
      <w:r w:rsidRPr="00670645">
        <w:rPr>
          <w:rFonts w:cs="Times New Roman"/>
          <w:lang w:val="cs-CZ"/>
        </w:rPr>
        <w:tab/>
      </w:r>
      <w:r w:rsidRPr="00670645">
        <w:rPr>
          <w:rFonts w:cs="Times New Roman"/>
          <w:lang w:val="cs-CZ"/>
        </w:rPr>
        <w:tab/>
        <w:t>11201</w:t>
      </w:r>
    </w:p>
    <w:p w14:paraId="2088432C" w14:textId="66DD803F" w:rsidR="00633877" w:rsidRPr="00670645" w:rsidRDefault="00D23573" w:rsidP="00B94ED0">
      <w:pPr>
        <w:pStyle w:val="Textbody"/>
        <w:ind w:firstLine="706"/>
        <w:rPr>
          <w:rFonts w:cs="Times New Roman"/>
          <w:lang w:val="cs-CZ"/>
        </w:rPr>
      </w:pPr>
      <w:r w:rsidRPr="00670645">
        <w:rPr>
          <w:rFonts w:cs="Times New Roman"/>
          <w:lang w:val="cs-CZ"/>
        </w:rPr>
        <w:t>bankovní spojení:</w:t>
      </w:r>
      <w:r w:rsidR="00B84F84" w:rsidRPr="00670645">
        <w:rPr>
          <w:rFonts w:cs="Times New Roman"/>
          <w:lang w:val="cs-CZ"/>
        </w:rPr>
        <w:tab/>
      </w:r>
    </w:p>
    <w:p w14:paraId="748D42CC" w14:textId="6DBABC89" w:rsidR="00633877" w:rsidRPr="00670645" w:rsidRDefault="00D23573">
      <w:pPr>
        <w:pStyle w:val="Textbody"/>
        <w:rPr>
          <w:rFonts w:cs="Times New Roman"/>
          <w:lang w:val="cs-CZ"/>
        </w:rPr>
      </w:pPr>
      <w:r w:rsidRPr="00670645">
        <w:rPr>
          <w:rFonts w:cs="Times New Roman"/>
          <w:lang w:val="cs-CZ"/>
        </w:rPr>
        <w:tab/>
      </w:r>
      <w:r w:rsidRPr="00670645">
        <w:rPr>
          <w:rFonts w:cs="Times New Roman"/>
          <w:bCs/>
          <w:lang w:val="cs-CZ"/>
        </w:rPr>
        <w:t>(„</w:t>
      </w:r>
      <w:r w:rsidR="007D6AEE" w:rsidRPr="00670645">
        <w:rPr>
          <w:rFonts w:cs="Times New Roman"/>
          <w:b/>
          <w:bCs/>
          <w:lang w:val="cs-CZ"/>
        </w:rPr>
        <w:t>Dodavatel</w:t>
      </w:r>
      <w:r w:rsidRPr="00670645">
        <w:rPr>
          <w:rFonts w:cs="Times New Roman"/>
          <w:bCs/>
          <w:lang w:val="cs-CZ"/>
        </w:rPr>
        <w:t>“)</w:t>
      </w:r>
      <w:r w:rsidR="0056373E" w:rsidRPr="00670645">
        <w:rPr>
          <w:rFonts w:cs="Times New Roman"/>
          <w:bCs/>
          <w:lang w:val="cs-CZ"/>
        </w:rPr>
        <w:t xml:space="preserve"> </w:t>
      </w:r>
    </w:p>
    <w:p w14:paraId="6A488065" w14:textId="2320A9BF" w:rsidR="00633877" w:rsidRPr="002C5A4E" w:rsidRDefault="00D23573" w:rsidP="00976B7A">
      <w:pPr>
        <w:pStyle w:val="Textbody"/>
        <w:rPr>
          <w:rFonts w:cs="Times New Roman"/>
          <w:lang w:val="cs-CZ"/>
        </w:rPr>
      </w:pPr>
      <w:r w:rsidRPr="002C5A4E">
        <w:rPr>
          <w:rFonts w:cs="Times New Roman"/>
          <w:lang w:val="cs-CZ"/>
        </w:rPr>
        <w:tab/>
        <w:t>(</w:t>
      </w:r>
      <w:r w:rsidR="007D6AEE">
        <w:rPr>
          <w:rFonts w:cs="Times New Roman"/>
          <w:lang w:val="cs-CZ"/>
        </w:rPr>
        <w:t>Zadavatel</w:t>
      </w:r>
      <w:r w:rsidRPr="002C5A4E">
        <w:rPr>
          <w:rFonts w:cs="Times New Roman"/>
          <w:lang w:val="cs-CZ"/>
        </w:rPr>
        <w:t xml:space="preserve"> a </w:t>
      </w:r>
      <w:r w:rsidR="007D6AEE">
        <w:rPr>
          <w:rFonts w:cs="Times New Roman"/>
          <w:lang w:val="cs-CZ"/>
        </w:rPr>
        <w:t>Dodavatel</w:t>
      </w:r>
      <w:r w:rsidRPr="002C5A4E">
        <w:rPr>
          <w:rFonts w:cs="Times New Roman"/>
          <w:lang w:val="cs-CZ"/>
        </w:rPr>
        <w:t xml:space="preserve"> společně </w:t>
      </w:r>
      <w:r w:rsidRPr="00EC2665">
        <w:rPr>
          <w:rFonts w:cs="Times New Roman"/>
          <w:lang w:val="cs-CZ"/>
        </w:rPr>
        <w:t>„</w:t>
      </w:r>
      <w:r w:rsidRPr="002C5A4E">
        <w:rPr>
          <w:rFonts w:cs="Times New Roman"/>
          <w:b/>
          <w:bCs/>
          <w:lang w:val="cs-CZ"/>
        </w:rPr>
        <w:t>Strany</w:t>
      </w:r>
      <w:r w:rsidRPr="00EC2665">
        <w:rPr>
          <w:rFonts w:cs="Times New Roman"/>
          <w:lang w:val="cs-CZ"/>
        </w:rPr>
        <w:t>“,</w:t>
      </w:r>
      <w:r w:rsidRPr="002C5A4E">
        <w:rPr>
          <w:rFonts w:cs="Times New Roman"/>
          <w:lang w:val="cs-CZ"/>
        </w:rPr>
        <w:t xml:space="preserve"> a každý z nich samostatně </w:t>
      </w:r>
      <w:r w:rsidRPr="00EC2665">
        <w:rPr>
          <w:rFonts w:cs="Times New Roman"/>
          <w:lang w:val="cs-CZ"/>
        </w:rPr>
        <w:t>„</w:t>
      </w:r>
      <w:r w:rsidRPr="002C5A4E">
        <w:rPr>
          <w:rFonts w:cs="Times New Roman"/>
          <w:b/>
          <w:bCs/>
          <w:lang w:val="cs-CZ"/>
        </w:rPr>
        <w:t>Strana</w:t>
      </w:r>
      <w:r w:rsidRPr="00EC2665">
        <w:rPr>
          <w:rFonts w:cs="Times New Roman"/>
          <w:lang w:val="cs-CZ"/>
        </w:rPr>
        <w:t>“).</w:t>
      </w:r>
    </w:p>
    <w:p w14:paraId="7A729F4B" w14:textId="77777777" w:rsidR="00633877" w:rsidRPr="002C5A4E" w:rsidRDefault="00633877">
      <w:pPr>
        <w:pStyle w:val="Textbody"/>
        <w:rPr>
          <w:rFonts w:cs="Times New Roman"/>
          <w:lang w:val="cs-CZ"/>
        </w:rPr>
      </w:pPr>
    </w:p>
    <w:p w14:paraId="1A560313" w14:textId="77777777" w:rsidR="00633877" w:rsidRPr="002C5A4E" w:rsidRDefault="00D23573">
      <w:pPr>
        <w:pStyle w:val="Textbody"/>
        <w:rPr>
          <w:rFonts w:cs="Times New Roman"/>
          <w:lang w:val="cs-CZ"/>
        </w:rPr>
      </w:pPr>
      <w:r w:rsidRPr="002C5A4E">
        <w:rPr>
          <w:rFonts w:cs="Times New Roman"/>
          <w:lang w:val="cs-CZ"/>
        </w:rPr>
        <w:tab/>
      </w:r>
      <w:r w:rsidRPr="002C5A4E">
        <w:rPr>
          <w:rFonts w:cs="Times New Roman"/>
          <w:b/>
          <w:bCs/>
          <w:lang w:val="cs-CZ"/>
        </w:rPr>
        <w:t>PREAMBULE</w:t>
      </w:r>
    </w:p>
    <w:p w14:paraId="70C0A912" w14:textId="77777777" w:rsidR="00633877" w:rsidRPr="002C5A4E" w:rsidRDefault="00D23573">
      <w:pPr>
        <w:pStyle w:val="Textbody"/>
        <w:rPr>
          <w:rFonts w:cs="Times New Roman"/>
          <w:lang w:val="cs-CZ"/>
        </w:rPr>
      </w:pPr>
      <w:r w:rsidRPr="002C5A4E">
        <w:rPr>
          <w:rFonts w:cs="Times New Roman"/>
          <w:lang w:val="cs-CZ"/>
        </w:rPr>
        <w:tab/>
        <w:t xml:space="preserve">VZHLEDEM </w:t>
      </w:r>
      <w:r w:rsidR="00811C80">
        <w:rPr>
          <w:rFonts w:cs="Times New Roman"/>
          <w:lang w:val="cs-CZ"/>
        </w:rPr>
        <w:t>K</w:t>
      </w:r>
      <w:r w:rsidRPr="002C5A4E">
        <w:rPr>
          <w:rFonts w:cs="Times New Roman"/>
          <w:lang w:val="cs-CZ"/>
        </w:rPr>
        <w:t xml:space="preserve"> TOMU, ŽE</w:t>
      </w:r>
      <w:r w:rsidR="00811C80">
        <w:rPr>
          <w:rFonts w:cs="Times New Roman"/>
          <w:lang w:val="cs-CZ"/>
        </w:rPr>
        <w:t>:</w:t>
      </w:r>
    </w:p>
    <w:p w14:paraId="70A0AB29" w14:textId="6B66AD0D" w:rsidR="004A517D" w:rsidRDefault="002B444D" w:rsidP="000B11F5">
      <w:pPr>
        <w:pStyle w:val="Textbody"/>
        <w:numPr>
          <w:ilvl w:val="0"/>
          <w:numId w:val="13"/>
        </w:numPr>
        <w:ind w:left="709"/>
        <w:jc w:val="both"/>
        <w:rPr>
          <w:rFonts w:cs="Times New Roman"/>
          <w:lang w:val="cs-CZ"/>
        </w:rPr>
      </w:pPr>
      <w:r w:rsidRPr="004A517D">
        <w:rPr>
          <w:rFonts w:cs="Times New Roman"/>
          <w:lang w:val="cs-CZ"/>
        </w:rPr>
        <w:t xml:space="preserve">Zadavatel a </w:t>
      </w:r>
      <w:r w:rsidR="00A31AF8" w:rsidRPr="004A517D">
        <w:rPr>
          <w:rFonts w:cs="Times New Roman"/>
          <w:lang w:val="cs-CZ"/>
        </w:rPr>
        <w:t>společnost Karo, Lašmanský &amp; Partners s.r.o., advokátní kancelář</w:t>
      </w:r>
      <w:r w:rsidR="0056373E" w:rsidRPr="004A517D">
        <w:rPr>
          <w:rFonts w:cs="Times New Roman"/>
          <w:lang w:val="cs-CZ"/>
        </w:rPr>
        <w:t xml:space="preserve">, </w:t>
      </w:r>
      <w:r w:rsidR="00A31AF8" w:rsidRPr="004A517D">
        <w:rPr>
          <w:rFonts w:cs="Times New Roman"/>
          <w:lang w:val="cs-CZ"/>
        </w:rPr>
        <w:t>se sídlem Klimentská 2062/6, Nové Město, 110 00 Praha 1</w:t>
      </w:r>
      <w:r w:rsidR="00243E86" w:rsidRPr="004A517D">
        <w:rPr>
          <w:rFonts w:cs="Times New Roman"/>
          <w:lang w:val="cs-CZ"/>
        </w:rPr>
        <w:t xml:space="preserve">, </w:t>
      </w:r>
      <w:r w:rsidR="00670645">
        <w:rPr>
          <w:rFonts w:cs="Times New Roman"/>
          <w:lang w:val="cs-CZ"/>
        </w:rPr>
        <w:t xml:space="preserve">tehdy </w:t>
      </w:r>
      <w:r w:rsidR="00A31AF8" w:rsidRPr="004A517D">
        <w:rPr>
          <w:rFonts w:cs="Times New Roman"/>
          <w:lang w:val="cs-CZ"/>
        </w:rPr>
        <w:t>zastoupená Mgr. Janem Lašmanským, LL.M.</w:t>
      </w:r>
      <w:r w:rsidR="00243E86" w:rsidRPr="004A517D">
        <w:rPr>
          <w:rFonts w:cs="Times New Roman"/>
          <w:lang w:val="cs-CZ"/>
        </w:rPr>
        <w:t xml:space="preserve">, </w:t>
      </w:r>
      <w:r w:rsidR="00A31AF8" w:rsidRPr="004A517D">
        <w:rPr>
          <w:rFonts w:cs="Times New Roman"/>
          <w:lang w:val="cs-CZ"/>
        </w:rPr>
        <w:t>IČO 05732069</w:t>
      </w:r>
      <w:r w:rsidR="00243E86" w:rsidRPr="004A517D">
        <w:rPr>
          <w:rFonts w:cs="Times New Roman"/>
          <w:lang w:val="cs-CZ"/>
        </w:rPr>
        <w:t xml:space="preserve">, uzavřeli </w:t>
      </w:r>
      <w:r w:rsidR="00C008A8" w:rsidRPr="004A517D">
        <w:rPr>
          <w:rFonts w:cs="Times New Roman"/>
          <w:lang w:val="cs-CZ"/>
        </w:rPr>
        <w:t xml:space="preserve">dne </w:t>
      </w:r>
      <w:r w:rsidR="009E41AF">
        <w:rPr>
          <w:rFonts w:cs="Times New Roman"/>
          <w:lang w:val="cs-CZ"/>
        </w:rPr>
        <w:t>14. června</w:t>
      </w:r>
      <w:r w:rsidR="00C008A8" w:rsidRPr="004A517D">
        <w:rPr>
          <w:rFonts w:cs="Times New Roman"/>
          <w:lang w:val="cs-CZ"/>
        </w:rPr>
        <w:t xml:space="preserve"> 201</w:t>
      </w:r>
      <w:r w:rsidR="00243E86" w:rsidRPr="004A517D">
        <w:rPr>
          <w:rFonts w:cs="Times New Roman"/>
          <w:lang w:val="cs-CZ"/>
        </w:rPr>
        <w:t>9</w:t>
      </w:r>
      <w:r w:rsidR="00C008A8" w:rsidRPr="004A517D">
        <w:rPr>
          <w:rFonts w:cs="Times New Roman"/>
          <w:lang w:val="cs-CZ"/>
        </w:rPr>
        <w:t xml:space="preserve"> Smlouvu </w:t>
      </w:r>
      <w:r w:rsidR="004A517D" w:rsidRPr="004A517D">
        <w:rPr>
          <w:rFonts w:cs="Times New Roman"/>
          <w:lang w:val="cs-CZ"/>
        </w:rPr>
        <w:t>o poskytování právních služeb při zadávání veřejných zakázek</w:t>
      </w:r>
      <w:r w:rsidR="00C008A8" w:rsidRPr="004A517D">
        <w:rPr>
          <w:rFonts w:cs="Times New Roman"/>
          <w:lang w:val="cs-CZ"/>
        </w:rPr>
        <w:t xml:space="preserve"> („</w:t>
      </w:r>
      <w:r w:rsidR="00C008A8" w:rsidRPr="004A517D">
        <w:rPr>
          <w:rFonts w:cs="Times New Roman"/>
          <w:b/>
          <w:lang w:val="cs-CZ"/>
        </w:rPr>
        <w:t>Smlouva</w:t>
      </w:r>
      <w:r w:rsidR="00C008A8" w:rsidRPr="004A517D">
        <w:rPr>
          <w:rFonts w:cs="Times New Roman"/>
          <w:lang w:val="cs-CZ"/>
        </w:rPr>
        <w:t xml:space="preserve">“), </w:t>
      </w:r>
      <w:r w:rsidR="00670645">
        <w:rPr>
          <w:rFonts w:cs="Times New Roman"/>
          <w:lang w:val="cs-CZ"/>
        </w:rPr>
        <w:t xml:space="preserve">kterou si Zadavatel zajistil </w:t>
      </w:r>
      <w:r w:rsidR="004A517D" w:rsidRPr="004A517D">
        <w:rPr>
          <w:rFonts w:cs="Times New Roman"/>
          <w:lang w:val="cs-CZ"/>
        </w:rPr>
        <w:t>administrac</w:t>
      </w:r>
      <w:r w:rsidR="00670645">
        <w:rPr>
          <w:rFonts w:cs="Times New Roman"/>
          <w:lang w:val="cs-CZ"/>
        </w:rPr>
        <w:t>i,</w:t>
      </w:r>
      <w:r w:rsidR="004A517D" w:rsidRPr="004A517D">
        <w:rPr>
          <w:rFonts w:cs="Times New Roman"/>
          <w:lang w:val="cs-CZ"/>
        </w:rPr>
        <w:t xml:space="preserve"> příprav</w:t>
      </w:r>
      <w:r w:rsidR="00670645">
        <w:rPr>
          <w:rFonts w:cs="Times New Roman"/>
          <w:lang w:val="cs-CZ"/>
        </w:rPr>
        <w:t>u</w:t>
      </w:r>
      <w:r w:rsidR="004A517D" w:rsidRPr="004A517D">
        <w:rPr>
          <w:rFonts w:cs="Times New Roman"/>
          <w:lang w:val="cs-CZ"/>
        </w:rPr>
        <w:t xml:space="preserve"> smluvní dokumentace a právní podpor</w:t>
      </w:r>
      <w:r w:rsidR="00670645">
        <w:rPr>
          <w:rFonts w:cs="Times New Roman"/>
          <w:lang w:val="cs-CZ"/>
        </w:rPr>
        <w:t>u</w:t>
      </w:r>
      <w:r w:rsidR="004A517D" w:rsidRPr="004A517D">
        <w:rPr>
          <w:rFonts w:cs="Times New Roman"/>
          <w:lang w:val="cs-CZ"/>
        </w:rPr>
        <w:t xml:space="preserve"> veřejných zakázek nezbytných pro 1. část realizace nového Kampusu Albertov</w:t>
      </w:r>
      <w:r w:rsidR="004A517D">
        <w:rPr>
          <w:rFonts w:cs="Times New Roman"/>
          <w:lang w:val="cs-CZ"/>
        </w:rPr>
        <w:t>;</w:t>
      </w:r>
    </w:p>
    <w:p w14:paraId="385F55E6" w14:textId="2D8874C9" w:rsidR="00F01522" w:rsidRPr="00F01522" w:rsidRDefault="004A517D" w:rsidP="00F01522">
      <w:pPr>
        <w:pStyle w:val="Textbody"/>
        <w:numPr>
          <w:ilvl w:val="0"/>
          <w:numId w:val="13"/>
        </w:numPr>
        <w:ind w:left="709"/>
        <w:jc w:val="both"/>
        <w:rPr>
          <w:rFonts w:cs="Times New Roman"/>
          <w:lang w:val="cs-CZ"/>
        </w:rPr>
      </w:pPr>
      <w:r w:rsidRPr="00F01522">
        <w:rPr>
          <w:rFonts w:cs="Times New Roman"/>
          <w:lang w:val="cs-CZ"/>
        </w:rPr>
        <w:t xml:space="preserve">V průběhu trvání Smlouvy </w:t>
      </w:r>
      <w:r w:rsidR="00F01522" w:rsidRPr="00F01522">
        <w:rPr>
          <w:rFonts w:cs="Times New Roman"/>
          <w:lang w:val="cs-CZ"/>
        </w:rPr>
        <w:t>(s účinností ke dni 31. 10. 2020</w:t>
      </w:r>
      <w:r w:rsidR="00B10F4E">
        <w:rPr>
          <w:rFonts w:cs="Times New Roman"/>
          <w:lang w:val="cs-CZ"/>
        </w:rPr>
        <w:t>)</w:t>
      </w:r>
      <w:r w:rsidR="00F01522" w:rsidRPr="00F01522">
        <w:rPr>
          <w:rFonts w:cs="Times New Roman"/>
          <w:lang w:val="cs-CZ"/>
        </w:rPr>
        <w:t xml:space="preserve"> došlo k</w:t>
      </w:r>
      <w:r w:rsidR="00B10F4E">
        <w:rPr>
          <w:rFonts w:cs="Times New Roman"/>
          <w:lang w:val="cs-CZ"/>
        </w:rPr>
        <w:t>e</w:t>
      </w:r>
      <w:r w:rsidR="00F01522" w:rsidRPr="00F01522">
        <w:rPr>
          <w:rFonts w:cs="Times New Roman"/>
          <w:lang w:val="cs-CZ"/>
        </w:rPr>
        <w:t xml:space="preserve"> změnám ve</w:t>
      </w:r>
      <w:r w:rsidR="00F01522">
        <w:rPr>
          <w:rFonts w:cs="Times New Roman"/>
          <w:lang w:val="cs-CZ"/>
        </w:rPr>
        <w:t> </w:t>
      </w:r>
      <w:r w:rsidR="00F01522" w:rsidRPr="00F01522">
        <w:rPr>
          <w:rFonts w:cs="Times New Roman"/>
          <w:lang w:val="cs-CZ"/>
        </w:rPr>
        <w:t>společnosti Karo, Lašmanský &amp;</w:t>
      </w:r>
      <w:r w:rsidR="00F01522">
        <w:rPr>
          <w:rFonts w:cs="Times New Roman"/>
          <w:lang w:val="cs-CZ"/>
        </w:rPr>
        <w:t> </w:t>
      </w:r>
      <w:r w:rsidR="00F01522" w:rsidRPr="00F01522">
        <w:rPr>
          <w:rFonts w:cs="Times New Roman"/>
          <w:lang w:val="cs-CZ"/>
        </w:rPr>
        <w:t>Partners s.r.o., advokátní kancelář</w:t>
      </w:r>
      <w:r w:rsidR="00B10F4E">
        <w:rPr>
          <w:rFonts w:cs="Times New Roman"/>
          <w:lang w:val="cs-CZ"/>
        </w:rPr>
        <w:t xml:space="preserve"> (nyní </w:t>
      </w:r>
      <w:r w:rsidR="00B10F4E" w:rsidRPr="00F01522">
        <w:rPr>
          <w:rFonts w:cs="Times New Roman"/>
          <w:lang w:val="cs-CZ"/>
        </w:rPr>
        <w:t>KAROLAS Legal s.r.o., advokátní kancelář</w:t>
      </w:r>
      <w:r w:rsidR="00B10F4E">
        <w:rPr>
          <w:rFonts w:cs="Times New Roman"/>
          <w:lang w:val="cs-CZ"/>
        </w:rPr>
        <w:t>;</w:t>
      </w:r>
      <w:r w:rsidR="00F01522" w:rsidRPr="00F01522">
        <w:rPr>
          <w:rFonts w:cs="Times New Roman"/>
          <w:lang w:val="cs-CZ"/>
        </w:rPr>
        <w:t xml:space="preserve"> </w:t>
      </w:r>
      <w:r w:rsidR="00F01522">
        <w:rPr>
          <w:rFonts w:cs="Times New Roman"/>
          <w:lang w:val="cs-CZ"/>
        </w:rPr>
        <w:t xml:space="preserve">dále jen </w:t>
      </w:r>
      <w:r w:rsidR="00F01522" w:rsidRPr="00F01522">
        <w:rPr>
          <w:rFonts w:cs="Times New Roman"/>
          <w:lang w:val="cs-CZ"/>
        </w:rPr>
        <w:t>„</w:t>
      </w:r>
      <w:r w:rsidR="00F01522" w:rsidRPr="00F01522">
        <w:rPr>
          <w:rFonts w:cs="Times New Roman"/>
          <w:b/>
          <w:bCs/>
          <w:lang w:val="cs-CZ"/>
        </w:rPr>
        <w:t>Společnost</w:t>
      </w:r>
      <w:r w:rsidR="00F01522" w:rsidRPr="00F01522">
        <w:rPr>
          <w:rFonts w:cs="Times New Roman"/>
          <w:lang w:val="cs-CZ"/>
        </w:rPr>
        <w:t xml:space="preserve">“), když </w:t>
      </w:r>
      <w:r w:rsidR="00F01522">
        <w:rPr>
          <w:rFonts w:cs="Times New Roman"/>
          <w:lang w:val="cs-CZ"/>
        </w:rPr>
        <w:t>Dodavatel</w:t>
      </w:r>
      <w:r w:rsidR="00F01522" w:rsidRPr="00F01522">
        <w:rPr>
          <w:rFonts w:cs="Times New Roman"/>
          <w:lang w:val="cs-CZ"/>
        </w:rPr>
        <w:t xml:space="preserve"> změnil způsob výkonu advokacie </w:t>
      </w:r>
      <w:r w:rsidR="00927AE0">
        <w:rPr>
          <w:rFonts w:cs="Times New Roman"/>
          <w:lang w:val="cs-CZ"/>
        </w:rPr>
        <w:t xml:space="preserve">a </w:t>
      </w:r>
      <w:r w:rsidR="00F01522" w:rsidRPr="00F01522">
        <w:rPr>
          <w:rFonts w:cs="Times New Roman"/>
          <w:lang w:val="cs-CZ"/>
        </w:rPr>
        <w:t xml:space="preserve">nově </w:t>
      </w:r>
      <w:r w:rsidR="00B10F4E">
        <w:rPr>
          <w:rFonts w:cs="Times New Roman"/>
          <w:lang w:val="cs-CZ"/>
        </w:rPr>
        <w:t xml:space="preserve">ji vykonává </w:t>
      </w:r>
      <w:r w:rsidR="00F01522" w:rsidRPr="00F01522">
        <w:rPr>
          <w:rFonts w:cs="Times New Roman"/>
          <w:lang w:val="cs-CZ"/>
        </w:rPr>
        <w:t xml:space="preserve">samostatně namísto prostřednictvím </w:t>
      </w:r>
      <w:r w:rsidR="00F01522">
        <w:rPr>
          <w:rFonts w:cs="Times New Roman"/>
          <w:lang w:val="cs-CZ"/>
        </w:rPr>
        <w:t>S</w:t>
      </w:r>
      <w:r w:rsidR="00F01522" w:rsidRPr="00F01522">
        <w:rPr>
          <w:rFonts w:cs="Times New Roman"/>
          <w:lang w:val="cs-CZ"/>
        </w:rPr>
        <w:t xml:space="preserve">polečnosti. Od tohoto </w:t>
      </w:r>
      <w:r w:rsidR="00927AE0">
        <w:rPr>
          <w:rFonts w:cs="Times New Roman"/>
          <w:lang w:val="cs-CZ"/>
        </w:rPr>
        <w:t xml:space="preserve">rozhodného </w:t>
      </w:r>
      <w:r w:rsidR="00F01522" w:rsidRPr="00F01522">
        <w:rPr>
          <w:rFonts w:cs="Times New Roman"/>
          <w:lang w:val="cs-CZ"/>
        </w:rPr>
        <w:t xml:space="preserve">data tak </w:t>
      </w:r>
      <w:r w:rsidR="00F01522">
        <w:rPr>
          <w:rFonts w:cs="Times New Roman"/>
          <w:lang w:val="cs-CZ"/>
        </w:rPr>
        <w:t>Dodavatel</w:t>
      </w:r>
      <w:r w:rsidR="00F01522" w:rsidRPr="00F01522">
        <w:rPr>
          <w:rFonts w:cs="Times New Roman"/>
          <w:lang w:val="cs-CZ"/>
        </w:rPr>
        <w:t xml:space="preserve"> vykonává advokacii nezávisle na Společnosti</w:t>
      </w:r>
      <w:r w:rsidR="00F01522">
        <w:rPr>
          <w:rFonts w:cs="Times New Roman"/>
          <w:lang w:val="cs-CZ"/>
        </w:rPr>
        <w:t>;</w:t>
      </w:r>
    </w:p>
    <w:p w14:paraId="3C6F1B77" w14:textId="5155065C" w:rsidR="00F01522" w:rsidRPr="00F01522" w:rsidRDefault="00F01522" w:rsidP="00F01522">
      <w:pPr>
        <w:pStyle w:val="Textbody"/>
        <w:numPr>
          <w:ilvl w:val="0"/>
          <w:numId w:val="13"/>
        </w:numPr>
        <w:ind w:left="709"/>
        <w:jc w:val="both"/>
        <w:rPr>
          <w:rFonts w:cs="Times New Roman"/>
          <w:lang w:val="cs-CZ"/>
        </w:rPr>
      </w:pPr>
      <w:r w:rsidRPr="00F01522">
        <w:rPr>
          <w:rFonts w:cs="Times New Roman"/>
          <w:lang w:val="cs-CZ"/>
        </w:rPr>
        <w:t xml:space="preserve">V rámci majetkového vypořádání se </w:t>
      </w:r>
      <w:r>
        <w:rPr>
          <w:rFonts w:cs="Times New Roman"/>
          <w:lang w:val="cs-CZ"/>
        </w:rPr>
        <w:t xml:space="preserve">Dodavatel </w:t>
      </w:r>
      <w:r w:rsidRPr="00F01522">
        <w:rPr>
          <w:rFonts w:cs="Times New Roman"/>
          <w:lang w:val="cs-CZ"/>
        </w:rPr>
        <w:t xml:space="preserve">a druhý společník </w:t>
      </w:r>
      <w:r>
        <w:rPr>
          <w:rFonts w:cs="Times New Roman"/>
          <w:lang w:val="cs-CZ"/>
        </w:rPr>
        <w:t xml:space="preserve">Společnosti, </w:t>
      </w:r>
      <w:r w:rsidRPr="00F01522">
        <w:rPr>
          <w:rFonts w:cs="Times New Roman"/>
          <w:lang w:val="cs-CZ"/>
        </w:rPr>
        <w:t>JUDr. Barbora Karo, dohodli, že dosavadní klienti (</w:t>
      </w:r>
      <w:r w:rsidR="00927AE0">
        <w:rPr>
          <w:rFonts w:cs="Times New Roman"/>
          <w:lang w:val="cs-CZ"/>
        </w:rPr>
        <w:t xml:space="preserve">resp. příslušné </w:t>
      </w:r>
      <w:r w:rsidRPr="00F01522">
        <w:rPr>
          <w:rFonts w:cs="Times New Roman"/>
          <w:lang w:val="cs-CZ"/>
        </w:rPr>
        <w:t xml:space="preserve">smlouvy), kteří byli v rámci Společnosti interně přiřazeni k </w:t>
      </w:r>
      <w:r w:rsidR="009D48DF">
        <w:rPr>
          <w:rFonts w:cs="Times New Roman"/>
          <w:lang w:val="cs-CZ"/>
        </w:rPr>
        <w:t>Dodavateli</w:t>
      </w:r>
      <w:r w:rsidRPr="00F01522">
        <w:rPr>
          <w:rFonts w:cs="Times New Roman"/>
          <w:lang w:val="cs-CZ"/>
        </w:rPr>
        <w:t xml:space="preserve">, přecházejí v rámci transformace způsobu výkonu advokacie </w:t>
      </w:r>
      <w:r w:rsidRPr="00F01522">
        <w:rPr>
          <w:rFonts w:cs="Times New Roman"/>
          <w:lang w:val="cs-CZ"/>
        </w:rPr>
        <w:lastRenderedPageBreak/>
        <w:t xml:space="preserve">do správy </w:t>
      </w:r>
      <w:r w:rsidR="009D48DF">
        <w:rPr>
          <w:rFonts w:cs="Times New Roman"/>
          <w:lang w:val="cs-CZ"/>
        </w:rPr>
        <w:t>Dodavatele</w:t>
      </w:r>
      <w:r w:rsidRPr="00F01522">
        <w:rPr>
          <w:rFonts w:cs="Times New Roman"/>
          <w:lang w:val="cs-CZ"/>
        </w:rPr>
        <w:t xml:space="preserve">. Jedná se o klienty, o které se </w:t>
      </w:r>
      <w:r w:rsidR="009D48DF">
        <w:rPr>
          <w:rFonts w:cs="Times New Roman"/>
          <w:lang w:val="cs-CZ"/>
        </w:rPr>
        <w:t xml:space="preserve">Dodavatel </w:t>
      </w:r>
      <w:r w:rsidRPr="00F01522">
        <w:rPr>
          <w:rFonts w:cs="Times New Roman"/>
          <w:lang w:val="cs-CZ"/>
        </w:rPr>
        <w:t>v rámci působení ve</w:t>
      </w:r>
      <w:r w:rsidR="00927AE0">
        <w:rPr>
          <w:rFonts w:cs="Times New Roman"/>
          <w:lang w:val="cs-CZ"/>
        </w:rPr>
        <w:t> </w:t>
      </w:r>
      <w:r w:rsidRPr="00F01522">
        <w:rPr>
          <w:rFonts w:cs="Times New Roman"/>
          <w:lang w:val="cs-CZ"/>
        </w:rPr>
        <w:t xml:space="preserve">Společnosti komplexně právně staral, poskytoval jim právní služby a nesl za </w:t>
      </w:r>
      <w:r w:rsidR="00927AE0">
        <w:rPr>
          <w:rFonts w:cs="Times New Roman"/>
          <w:lang w:val="cs-CZ"/>
        </w:rPr>
        <w:t xml:space="preserve">činnosti vykonávané v souvislosti s nimi </w:t>
      </w:r>
      <w:r w:rsidRPr="00F01522">
        <w:rPr>
          <w:rFonts w:cs="Times New Roman"/>
          <w:lang w:val="cs-CZ"/>
        </w:rPr>
        <w:t>odpovědnost</w:t>
      </w:r>
      <w:r w:rsidR="009D48DF">
        <w:rPr>
          <w:rFonts w:cs="Times New Roman"/>
          <w:lang w:val="cs-CZ"/>
        </w:rPr>
        <w:t>;</w:t>
      </w:r>
    </w:p>
    <w:p w14:paraId="1DB8560E" w14:textId="05F845D0" w:rsidR="00F01522" w:rsidRPr="004A517D" w:rsidRDefault="00F01522" w:rsidP="00F01522">
      <w:pPr>
        <w:pStyle w:val="Textbody"/>
        <w:numPr>
          <w:ilvl w:val="0"/>
          <w:numId w:val="13"/>
        </w:numPr>
        <w:ind w:left="709"/>
        <w:jc w:val="both"/>
        <w:rPr>
          <w:rFonts w:cs="Times New Roman"/>
          <w:lang w:val="cs-CZ"/>
        </w:rPr>
      </w:pPr>
      <w:r w:rsidRPr="00F01522">
        <w:rPr>
          <w:rFonts w:cs="Times New Roman"/>
          <w:lang w:val="cs-CZ"/>
        </w:rPr>
        <w:t xml:space="preserve">Mezi </w:t>
      </w:r>
      <w:r w:rsidR="009D48DF">
        <w:rPr>
          <w:rFonts w:cs="Times New Roman"/>
          <w:lang w:val="cs-CZ"/>
        </w:rPr>
        <w:t xml:space="preserve">takové </w:t>
      </w:r>
      <w:r w:rsidRPr="00F01522">
        <w:rPr>
          <w:rFonts w:cs="Times New Roman"/>
          <w:lang w:val="cs-CZ"/>
        </w:rPr>
        <w:t>klienty, kteří s účinností od</w:t>
      </w:r>
      <w:r w:rsidR="00927AE0">
        <w:rPr>
          <w:rFonts w:cs="Times New Roman"/>
          <w:lang w:val="cs-CZ"/>
        </w:rPr>
        <w:t xml:space="preserve"> rozhodného </w:t>
      </w:r>
      <w:r w:rsidRPr="00F01522">
        <w:rPr>
          <w:rFonts w:cs="Times New Roman"/>
          <w:lang w:val="cs-CZ"/>
        </w:rPr>
        <w:t xml:space="preserve">dne náleží do výlučné správy </w:t>
      </w:r>
      <w:r w:rsidR="009D48DF">
        <w:rPr>
          <w:rFonts w:cs="Times New Roman"/>
          <w:lang w:val="cs-CZ"/>
        </w:rPr>
        <w:t>Dodavatele</w:t>
      </w:r>
      <w:r w:rsidRPr="00F01522">
        <w:rPr>
          <w:rFonts w:cs="Times New Roman"/>
          <w:lang w:val="cs-CZ"/>
        </w:rPr>
        <w:t xml:space="preserve">, je rovněž </w:t>
      </w:r>
      <w:r w:rsidR="009D48DF">
        <w:rPr>
          <w:rFonts w:cs="Times New Roman"/>
          <w:lang w:val="cs-CZ"/>
        </w:rPr>
        <w:t xml:space="preserve">Zadavatel; </w:t>
      </w:r>
    </w:p>
    <w:p w14:paraId="72FE4EF2" w14:textId="1948D918" w:rsidR="00952884" w:rsidRDefault="00952884" w:rsidP="00867AB9">
      <w:pPr>
        <w:pStyle w:val="Textbody"/>
        <w:numPr>
          <w:ilvl w:val="0"/>
          <w:numId w:val="13"/>
        </w:numPr>
        <w:ind w:left="709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Strany </w:t>
      </w:r>
      <w:r w:rsidR="009D48DF">
        <w:rPr>
          <w:rFonts w:cs="Times New Roman"/>
          <w:lang w:val="cs-CZ"/>
        </w:rPr>
        <w:t>se rozhodly tyto změny v osobě poskytovatele právních služeb formalizovat prostřednictvím tohoto Dodatku</w:t>
      </w:r>
      <w:r>
        <w:rPr>
          <w:rFonts w:cs="Times New Roman"/>
          <w:lang w:val="cs-CZ"/>
        </w:rPr>
        <w:t>;</w:t>
      </w:r>
    </w:p>
    <w:p w14:paraId="7F8080C1" w14:textId="46E2092B" w:rsidR="00883BBB" w:rsidRDefault="00D23573" w:rsidP="005A3E51">
      <w:pPr>
        <w:pStyle w:val="Textbody"/>
        <w:ind w:firstLine="706"/>
        <w:rPr>
          <w:rFonts w:cs="Times New Roman"/>
          <w:lang w:val="cs-CZ"/>
        </w:rPr>
      </w:pPr>
      <w:r w:rsidRPr="002C5A4E">
        <w:rPr>
          <w:rFonts w:cs="Times New Roman"/>
          <w:lang w:val="cs-CZ"/>
        </w:rPr>
        <w:t>DOHODLY SE STRANY NÁSLEDOVNĚ:</w:t>
      </w:r>
    </w:p>
    <w:p w14:paraId="68868512" w14:textId="77777777" w:rsidR="005A3E51" w:rsidRPr="002C5A4E" w:rsidRDefault="005A3E51" w:rsidP="005A3E51">
      <w:pPr>
        <w:pStyle w:val="Textbody"/>
        <w:ind w:firstLine="706"/>
        <w:rPr>
          <w:rFonts w:cs="Times New Roman"/>
          <w:lang w:val="cs-CZ"/>
        </w:rPr>
      </w:pPr>
    </w:p>
    <w:p w14:paraId="7FD86C76" w14:textId="77777777" w:rsidR="00633877" w:rsidRPr="004D3D14" w:rsidRDefault="004D3D14" w:rsidP="00CA223E">
      <w:pPr>
        <w:pStyle w:val="Textbody"/>
        <w:widowControl/>
        <w:numPr>
          <w:ilvl w:val="0"/>
          <w:numId w:val="14"/>
        </w:numPr>
        <w:spacing w:before="120" w:after="240" w:line="255" w:lineRule="atLeast"/>
        <w:ind w:hanging="720"/>
        <w:jc w:val="both"/>
        <w:rPr>
          <w:rFonts w:cs="Times New Roman"/>
          <w:b/>
          <w:caps/>
          <w:color w:val="000000"/>
          <w:lang w:val="cs-CZ"/>
        </w:rPr>
      </w:pPr>
      <w:bookmarkStart w:id="0" w:name="id_1"/>
      <w:bookmarkEnd w:id="0"/>
      <w:r w:rsidRPr="004D3D14">
        <w:rPr>
          <w:rFonts w:cs="Times New Roman"/>
          <w:b/>
          <w:caps/>
          <w:color w:val="000000"/>
          <w:lang w:val="cs-CZ"/>
        </w:rPr>
        <w:t>Předmět dodatku</w:t>
      </w:r>
    </w:p>
    <w:p w14:paraId="2CC5F0EA" w14:textId="209AF13D" w:rsidR="007F3F76" w:rsidRDefault="00B973F9" w:rsidP="007F3F76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cs="Times New Roman"/>
          <w:color w:val="000000"/>
          <w:lang w:val="cs-CZ"/>
        </w:rPr>
      </w:pPr>
      <w:r w:rsidRPr="004D3D14">
        <w:rPr>
          <w:rFonts w:cs="Times New Roman"/>
          <w:color w:val="000000"/>
          <w:lang w:val="cs-CZ"/>
        </w:rPr>
        <w:t xml:space="preserve">Strany </w:t>
      </w:r>
      <w:r w:rsidR="009D48DF">
        <w:rPr>
          <w:rFonts w:cs="Times New Roman"/>
          <w:color w:val="000000"/>
          <w:lang w:val="cs-CZ"/>
        </w:rPr>
        <w:t xml:space="preserve">berou na vědomí a souhlasí, že </w:t>
      </w:r>
      <w:r w:rsidR="007F3F76">
        <w:rPr>
          <w:rFonts w:cs="Times New Roman"/>
          <w:color w:val="000000"/>
          <w:lang w:val="cs-CZ"/>
        </w:rPr>
        <w:t>osobou nadále zavázanou z práv a povinností plynoucích ze Smlouvy je Dodavatel, nikoliv Společnost.</w:t>
      </w:r>
    </w:p>
    <w:p w14:paraId="008F04FB" w14:textId="3413E118" w:rsidR="00927AE0" w:rsidRDefault="00927AE0" w:rsidP="007F3F76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cs="Times New Roman"/>
          <w:color w:val="000000"/>
          <w:lang w:val="cs-CZ"/>
        </w:rPr>
      </w:pPr>
      <w:r>
        <w:rPr>
          <w:rFonts w:cs="Times New Roman"/>
          <w:color w:val="000000"/>
          <w:lang w:val="cs-CZ"/>
        </w:rPr>
        <w:t xml:space="preserve">Dodavatel prohlašuje, že uzavření tohoto Dodatku plně odpovídá dohodě přijaté mezi Dodavatelem a Společností (resp. jejím vlastníkem). V případě, že by toto prohlášení neodpovídalo skutečnosti, Dodavatel Zadavateli uhradí veškerou újmu, která Zadavateli takovým nepravdivým prohlášením vznikne. </w:t>
      </w:r>
    </w:p>
    <w:p w14:paraId="7333325B" w14:textId="72081635" w:rsidR="00155551" w:rsidRDefault="00155551" w:rsidP="007F3F76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cs="Times New Roman"/>
          <w:color w:val="000000"/>
          <w:lang w:val="cs-CZ"/>
        </w:rPr>
      </w:pPr>
      <w:r>
        <w:rPr>
          <w:rFonts w:cs="Times New Roman"/>
          <w:color w:val="000000"/>
          <w:lang w:val="cs-CZ"/>
        </w:rPr>
        <w:t>Tímto Dodatkem se dále mění kontaktní osoba Zadavatele ve věcech smluvních, přičemž původní znění článku 7.2 smlouvy je nahrazeno jeho následujícím zněním:</w:t>
      </w:r>
    </w:p>
    <w:p w14:paraId="32C0FDA5" w14:textId="1DD7A59C" w:rsidR="00CE6915" w:rsidRPr="00CE6915" w:rsidRDefault="00CE6915" w:rsidP="00CE6915">
      <w:pPr>
        <w:pStyle w:val="Textbody"/>
        <w:widowControl/>
        <w:spacing w:line="255" w:lineRule="atLeast"/>
        <w:ind w:left="709"/>
        <w:jc w:val="both"/>
        <w:rPr>
          <w:rFonts w:cs="Times New Roman"/>
          <w:i/>
          <w:iCs/>
          <w:color w:val="000000"/>
          <w:lang w:val="cs-CZ"/>
        </w:rPr>
      </w:pPr>
      <w:r>
        <w:rPr>
          <w:rFonts w:cs="Times New Roman"/>
          <w:color w:val="000000"/>
          <w:lang w:val="cs-CZ"/>
        </w:rPr>
        <w:t>„</w:t>
      </w:r>
      <w:r w:rsidRPr="00CE6915">
        <w:rPr>
          <w:rFonts w:cs="Times New Roman"/>
          <w:i/>
          <w:iCs/>
          <w:color w:val="000000"/>
          <w:lang w:val="cs-CZ"/>
        </w:rPr>
        <w:t>Zadavatel jmenoval tyto zástupce odpovědné za komunikaci s Dodavatelem v souvislosti s předmětem plnění dle této Smlouvy:</w:t>
      </w:r>
    </w:p>
    <w:p w14:paraId="30CF5FEF" w14:textId="77777777" w:rsidR="00CE6915" w:rsidRPr="00CE6915" w:rsidRDefault="00CE6915" w:rsidP="00CE6915">
      <w:pPr>
        <w:pStyle w:val="Textbody"/>
        <w:widowControl/>
        <w:spacing w:line="255" w:lineRule="atLeast"/>
        <w:ind w:left="709"/>
        <w:jc w:val="both"/>
        <w:rPr>
          <w:rFonts w:cs="Times New Roman"/>
          <w:i/>
          <w:iCs/>
          <w:color w:val="000000"/>
          <w:lang w:val="cs-CZ"/>
        </w:rPr>
      </w:pPr>
      <w:r w:rsidRPr="00CE6915">
        <w:rPr>
          <w:rFonts w:cs="Times New Roman"/>
          <w:i/>
          <w:iCs/>
          <w:color w:val="000000"/>
          <w:lang w:val="cs-CZ"/>
        </w:rPr>
        <w:t>Ve věcech věcných a organizačních:</w:t>
      </w:r>
    </w:p>
    <w:p w14:paraId="1EA0281F" w14:textId="3B5BFD4A" w:rsidR="00CE6915" w:rsidRPr="00CE6915" w:rsidRDefault="00CE6915" w:rsidP="00CE6915">
      <w:pPr>
        <w:pStyle w:val="Textbody"/>
        <w:widowControl/>
        <w:spacing w:line="255" w:lineRule="atLeast"/>
        <w:ind w:left="709"/>
        <w:jc w:val="both"/>
        <w:rPr>
          <w:rFonts w:cs="Times New Roman"/>
          <w:i/>
          <w:iCs/>
          <w:color w:val="000000"/>
          <w:lang w:val="cs-CZ"/>
        </w:rPr>
      </w:pPr>
      <w:r w:rsidRPr="00CE6915">
        <w:rPr>
          <w:rFonts w:cs="Times New Roman"/>
          <w:i/>
          <w:iCs/>
          <w:color w:val="000000"/>
          <w:lang w:val="cs-CZ"/>
        </w:rPr>
        <w:t xml:space="preserve">Ing. Jiřina Kurzová, e-mail: </w:t>
      </w:r>
    </w:p>
    <w:p w14:paraId="012FEE01" w14:textId="77777777" w:rsidR="00CE6915" w:rsidRPr="00CE6915" w:rsidRDefault="00CE6915" w:rsidP="00CE6915">
      <w:pPr>
        <w:pStyle w:val="Textbody"/>
        <w:widowControl/>
        <w:spacing w:line="255" w:lineRule="atLeast"/>
        <w:ind w:left="709"/>
        <w:jc w:val="both"/>
        <w:rPr>
          <w:rFonts w:cs="Times New Roman"/>
          <w:i/>
          <w:iCs/>
          <w:color w:val="000000"/>
          <w:lang w:val="cs-CZ"/>
        </w:rPr>
      </w:pPr>
      <w:r w:rsidRPr="00CE6915">
        <w:rPr>
          <w:rFonts w:cs="Times New Roman"/>
          <w:i/>
          <w:iCs/>
          <w:color w:val="000000"/>
          <w:lang w:val="cs-CZ"/>
        </w:rPr>
        <w:t>Ve věcech smluvních:</w:t>
      </w:r>
    </w:p>
    <w:p w14:paraId="3752EC4B" w14:textId="5310E423" w:rsidR="005A3E51" w:rsidRDefault="00CE6915" w:rsidP="00BD3F0B">
      <w:pPr>
        <w:pStyle w:val="Textbody"/>
        <w:widowControl/>
        <w:spacing w:line="255" w:lineRule="atLeast"/>
        <w:ind w:left="709"/>
        <w:jc w:val="both"/>
        <w:rPr>
          <w:rFonts w:cs="Times New Roman"/>
          <w:color w:val="000000"/>
          <w:lang w:val="cs-CZ"/>
        </w:rPr>
      </w:pPr>
      <w:r w:rsidRPr="00CE6915">
        <w:rPr>
          <w:rFonts w:cs="Times New Roman"/>
          <w:i/>
          <w:iCs/>
          <w:color w:val="000000"/>
          <w:lang w:val="cs-CZ"/>
        </w:rPr>
        <w:t xml:space="preserve">Mgr. Martin Maňásek, e-mail: </w:t>
      </w:r>
      <w:r>
        <w:rPr>
          <w:rFonts w:cs="Times New Roman"/>
          <w:color w:val="000000"/>
          <w:lang w:val="cs-CZ"/>
        </w:rPr>
        <w:t xml:space="preserve">Tímto Dodatkem se mění původní </w:t>
      </w:r>
      <w:r w:rsidR="00150C0A" w:rsidRPr="00150C0A">
        <w:rPr>
          <w:rFonts w:cs="Times New Roman"/>
          <w:color w:val="000000"/>
          <w:lang w:val="cs-CZ"/>
        </w:rPr>
        <w:t xml:space="preserve">Příloha č. 3 </w:t>
      </w:r>
      <w:r w:rsidR="00150C0A">
        <w:rPr>
          <w:rFonts w:cs="Times New Roman"/>
          <w:color w:val="000000"/>
          <w:lang w:val="cs-CZ"/>
        </w:rPr>
        <w:t>Smlouvy (</w:t>
      </w:r>
      <w:r w:rsidR="00150C0A" w:rsidRPr="00150C0A">
        <w:rPr>
          <w:rFonts w:cs="Times New Roman"/>
          <w:color w:val="000000"/>
          <w:lang w:val="cs-CZ"/>
        </w:rPr>
        <w:t>Seznam osob, pomocí kterých byla prokázána kvalifikace</w:t>
      </w:r>
      <w:r w:rsidR="00150C0A">
        <w:rPr>
          <w:rFonts w:cs="Times New Roman"/>
          <w:color w:val="000000"/>
          <w:lang w:val="cs-CZ"/>
        </w:rPr>
        <w:t>), kdy její nové znění je přiloženo k tomuto Dodatku.</w:t>
      </w:r>
    </w:p>
    <w:p w14:paraId="442BA7F8" w14:textId="77777777" w:rsidR="00CE6915" w:rsidRPr="003239A4" w:rsidRDefault="00CE6915" w:rsidP="005A3E51">
      <w:pPr>
        <w:pStyle w:val="Textbody"/>
        <w:widowControl/>
        <w:spacing w:line="255" w:lineRule="atLeast"/>
        <w:ind w:left="709"/>
        <w:jc w:val="both"/>
        <w:rPr>
          <w:rFonts w:cs="Times New Roman"/>
          <w:color w:val="000000"/>
          <w:lang w:val="cs-CZ"/>
        </w:rPr>
      </w:pPr>
    </w:p>
    <w:p w14:paraId="61E483FB" w14:textId="77777777" w:rsidR="00633877" w:rsidRPr="001A1207" w:rsidRDefault="00D23573" w:rsidP="008F0EB6">
      <w:pPr>
        <w:pStyle w:val="Textbody"/>
        <w:widowControl/>
        <w:numPr>
          <w:ilvl w:val="0"/>
          <w:numId w:val="14"/>
        </w:numPr>
        <w:spacing w:before="120" w:after="240" w:line="255" w:lineRule="atLeast"/>
        <w:ind w:hanging="720"/>
        <w:jc w:val="both"/>
        <w:rPr>
          <w:rFonts w:cs="Times New Roman"/>
          <w:b/>
          <w:color w:val="000000"/>
          <w:lang w:val="cs-CZ"/>
        </w:rPr>
      </w:pPr>
      <w:r w:rsidRPr="001A1207">
        <w:rPr>
          <w:rFonts w:cs="Times New Roman"/>
          <w:b/>
          <w:color w:val="000000"/>
          <w:lang w:val="cs-CZ"/>
        </w:rPr>
        <w:t>ZÁVĚREČNÁ USTANOVENÍ</w:t>
      </w:r>
    </w:p>
    <w:p w14:paraId="4BEEE2A8" w14:textId="4F650F35" w:rsidR="00633877" w:rsidRDefault="00D23573" w:rsidP="00CA223E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cs="Times New Roman"/>
          <w:color w:val="000000"/>
          <w:lang w:val="cs-CZ"/>
        </w:rPr>
      </w:pPr>
      <w:r w:rsidRPr="002C5A4E">
        <w:rPr>
          <w:rFonts w:cs="Times New Roman"/>
          <w:color w:val="000000"/>
          <w:lang w:val="cs-CZ"/>
        </w:rPr>
        <w:t>S</w:t>
      </w:r>
      <w:r w:rsidR="00DD319E" w:rsidRPr="002C5A4E">
        <w:rPr>
          <w:rFonts w:cs="Times New Roman"/>
          <w:color w:val="000000"/>
          <w:lang w:val="cs-CZ"/>
        </w:rPr>
        <w:t>trany</w:t>
      </w:r>
      <w:r w:rsidRPr="002C5A4E">
        <w:rPr>
          <w:rFonts w:cs="Times New Roman"/>
          <w:color w:val="000000"/>
          <w:lang w:val="cs-CZ"/>
        </w:rPr>
        <w:t xml:space="preserve"> prohlašují, že žádná informace uvedená v</w:t>
      </w:r>
      <w:r w:rsidR="00CA223E" w:rsidRPr="002C5A4E">
        <w:rPr>
          <w:rFonts w:cs="Times New Roman"/>
          <w:color w:val="000000"/>
          <w:lang w:val="cs-CZ"/>
        </w:rPr>
        <w:t xml:space="preserve"> tomto Dodatku </w:t>
      </w:r>
      <w:r w:rsidRPr="002C5A4E">
        <w:rPr>
          <w:rFonts w:cs="Times New Roman"/>
          <w:color w:val="000000"/>
          <w:lang w:val="cs-CZ"/>
        </w:rPr>
        <w:t>není předmětem obchodního tajemství ve smyslu § 504 občanského zákoníku.</w:t>
      </w:r>
    </w:p>
    <w:p w14:paraId="10D69464" w14:textId="2EF9D086" w:rsidR="0093796E" w:rsidRDefault="0093796E" w:rsidP="00CA223E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cs="Times New Roman"/>
          <w:color w:val="000000"/>
          <w:lang w:val="cs-CZ"/>
        </w:rPr>
      </w:pPr>
      <w:r w:rsidRPr="0093796E">
        <w:rPr>
          <w:rFonts w:cs="Times New Roman"/>
          <w:color w:val="000000"/>
          <w:lang w:val="cs-CZ"/>
        </w:rPr>
        <w:t xml:space="preserve">Strany berou na vědomí, že </w:t>
      </w:r>
      <w:r>
        <w:rPr>
          <w:rFonts w:cs="Times New Roman"/>
          <w:color w:val="000000"/>
          <w:lang w:val="cs-CZ"/>
        </w:rPr>
        <w:t xml:space="preserve">tento Dodatek </w:t>
      </w:r>
      <w:r w:rsidRPr="0093796E">
        <w:rPr>
          <w:rFonts w:cs="Times New Roman"/>
          <w:color w:val="000000"/>
          <w:lang w:val="cs-CZ"/>
        </w:rPr>
        <w:t xml:space="preserve">vyžaduje uveřejnění v registru smluv podle zákona č. 340/2015 Sb., ve znění pozdějších předpisů, a s tímto uveřejněním souhlasí. Uveřejněn bude celý text </w:t>
      </w:r>
      <w:r>
        <w:rPr>
          <w:rFonts w:cs="Times New Roman"/>
          <w:color w:val="000000"/>
          <w:lang w:val="cs-CZ"/>
        </w:rPr>
        <w:t>Dodatku</w:t>
      </w:r>
      <w:r w:rsidRPr="0093796E">
        <w:rPr>
          <w:rFonts w:cs="Times New Roman"/>
          <w:color w:val="000000"/>
          <w:lang w:val="cs-CZ"/>
        </w:rPr>
        <w:t xml:space="preserve">. Zaslání </w:t>
      </w:r>
      <w:r>
        <w:rPr>
          <w:rFonts w:cs="Times New Roman"/>
          <w:color w:val="000000"/>
          <w:lang w:val="cs-CZ"/>
        </w:rPr>
        <w:t xml:space="preserve">Dodatku </w:t>
      </w:r>
      <w:r w:rsidRPr="0093796E">
        <w:rPr>
          <w:rFonts w:cs="Times New Roman"/>
          <w:color w:val="000000"/>
          <w:lang w:val="cs-CZ"/>
        </w:rPr>
        <w:t>do registru smluv zajistí Zadavatel neprodleně po nabytí platnosti</w:t>
      </w:r>
      <w:r>
        <w:rPr>
          <w:rFonts w:cs="Times New Roman"/>
          <w:color w:val="000000"/>
          <w:lang w:val="cs-CZ"/>
        </w:rPr>
        <w:t xml:space="preserve"> Dodatku</w:t>
      </w:r>
      <w:r w:rsidRPr="0093796E">
        <w:rPr>
          <w:rFonts w:cs="Times New Roman"/>
          <w:color w:val="000000"/>
          <w:lang w:val="cs-CZ"/>
        </w:rPr>
        <w:t xml:space="preserve">. Zadavatel se současně zavazuje informovat Dodavatele o provedení registrace </w:t>
      </w:r>
      <w:r>
        <w:rPr>
          <w:rFonts w:cs="Times New Roman"/>
          <w:color w:val="000000"/>
          <w:lang w:val="cs-CZ"/>
        </w:rPr>
        <w:t>Dodatku</w:t>
      </w:r>
      <w:r w:rsidRPr="0093796E">
        <w:rPr>
          <w:rFonts w:cs="Times New Roman"/>
          <w:color w:val="000000"/>
          <w:lang w:val="cs-CZ"/>
        </w:rPr>
        <w:t xml:space="preserve"> tak, že zašle Dodavatel</w:t>
      </w:r>
      <w:r>
        <w:rPr>
          <w:rFonts w:cs="Times New Roman"/>
          <w:color w:val="000000"/>
          <w:lang w:val="cs-CZ"/>
        </w:rPr>
        <w:t>i</w:t>
      </w:r>
      <w:r w:rsidRPr="0093796E">
        <w:rPr>
          <w:rFonts w:cs="Times New Roman"/>
          <w:color w:val="000000"/>
          <w:lang w:val="cs-CZ"/>
        </w:rPr>
        <w:t xml:space="preserve"> kopii potvrzení správce registru smluv o</w:t>
      </w:r>
      <w:r>
        <w:rPr>
          <w:rFonts w:cs="Times New Roman"/>
          <w:color w:val="000000"/>
          <w:lang w:val="cs-CZ"/>
        </w:rPr>
        <w:t> </w:t>
      </w:r>
      <w:r w:rsidRPr="0093796E">
        <w:rPr>
          <w:rFonts w:cs="Times New Roman"/>
          <w:color w:val="000000"/>
          <w:lang w:val="cs-CZ"/>
        </w:rPr>
        <w:t xml:space="preserve">uveřejnění </w:t>
      </w:r>
      <w:r>
        <w:rPr>
          <w:rFonts w:cs="Times New Roman"/>
          <w:color w:val="000000"/>
          <w:lang w:val="cs-CZ"/>
        </w:rPr>
        <w:t>Dodatku</w:t>
      </w:r>
      <w:r w:rsidRPr="0093796E">
        <w:rPr>
          <w:rFonts w:cs="Times New Roman"/>
          <w:color w:val="000000"/>
          <w:lang w:val="cs-CZ"/>
        </w:rPr>
        <w:t xml:space="preserve"> bez zbytečného odkladu poté, kdy sám potvrzení obdrží, popř.</w:t>
      </w:r>
      <w:r>
        <w:rPr>
          <w:rFonts w:cs="Times New Roman"/>
          <w:color w:val="000000"/>
          <w:lang w:val="cs-CZ"/>
        </w:rPr>
        <w:t> </w:t>
      </w:r>
      <w:r w:rsidRPr="0093796E">
        <w:rPr>
          <w:rFonts w:cs="Times New Roman"/>
          <w:color w:val="000000"/>
          <w:lang w:val="cs-CZ"/>
        </w:rPr>
        <w:t>v</w:t>
      </w:r>
      <w:r>
        <w:rPr>
          <w:rFonts w:cs="Times New Roman"/>
          <w:color w:val="000000"/>
          <w:lang w:val="cs-CZ"/>
        </w:rPr>
        <w:t> </w:t>
      </w:r>
      <w:r w:rsidRPr="0093796E">
        <w:rPr>
          <w:rFonts w:cs="Times New Roman"/>
          <w:color w:val="000000"/>
          <w:lang w:val="cs-CZ"/>
        </w:rPr>
        <w:t xml:space="preserve">průvodním formuláři při registraci </w:t>
      </w:r>
      <w:r>
        <w:rPr>
          <w:rFonts w:cs="Times New Roman"/>
          <w:color w:val="000000"/>
          <w:lang w:val="cs-CZ"/>
        </w:rPr>
        <w:t>Dodatku</w:t>
      </w:r>
      <w:r w:rsidRPr="0093796E">
        <w:rPr>
          <w:rFonts w:cs="Times New Roman"/>
          <w:color w:val="000000"/>
          <w:lang w:val="cs-CZ"/>
        </w:rPr>
        <w:t xml:space="preserve"> vyplní příslušnou kolonku s ID datové schránky Dodavatele (v takovém případě potvrzení od správce registru smluv o provedení registrace </w:t>
      </w:r>
      <w:r>
        <w:rPr>
          <w:rFonts w:cs="Times New Roman"/>
          <w:color w:val="000000"/>
          <w:lang w:val="cs-CZ"/>
        </w:rPr>
        <w:t>Dodatku</w:t>
      </w:r>
      <w:r w:rsidRPr="0093796E">
        <w:rPr>
          <w:rFonts w:cs="Times New Roman"/>
          <w:color w:val="000000"/>
          <w:lang w:val="cs-CZ"/>
        </w:rPr>
        <w:t xml:space="preserve"> obdrží Dodavatel zároveň se Zadavatelem).</w:t>
      </w:r>
    </w:p>
    <w:p w14:paraId="515036DB" w14:textId="2074670F" w:rsidR="0093796E" w:rsidRPr="002C5A4E" w:rsidRDefault="0093796E" w:rsidP="00CA223E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cs="Times New Roman"/>
          <w:color w:val="000000"/>
          <w:lang w:val="cs-CZ"/>
        </w:rPr>
      </w:pPr>
      <w:r w:rsidRPr="002C5A4E">
        <w:rPr>
          <w:rFonts w:cs="Times New Roman"/>
          <w:color w:val="000000"/>
          <w:lang w:val="cs-CZ"/>
        </w:rPr>
        <w:t>Tento Dodatek</w:t>
      </w:r>
      <w:r>
        <w:rPr>
          <w:rFonts w:cs="Times New Roman"/>
          <w:color w:val="000000"/>
          <w:lang w:val="cs-CZ"/>
        </w:rPr>
        <w:t xml:space="preserve"> </w:t>
      </w:r>
      <w:r w:rsidRPr="0093796E">
        <w:rPr>
          <w:rFonts w:cs="Times New Roman"/>
          <w:color w:val="000000"/>
          <w:lang w:val="cs-CZ"/>
        </w:rPr>
        <w:t xml:space="preserve">nabývá platnosti dnem podpisu oprávněnými zástupci všech </w:t>
      </w:r>
      <w:r>
        <w:rPr>
          <w:rFonts w:cs="Times New Roman"/>
          <w:color w:val="000000"/>
          <w:lang w:val="cs-CZ"/>
        </w:rPr>
        <w:t>S</w:t>
      </w:r>
      <w:r w:rsidRPr="0093796E">
        <w:rPr>
          <w:rFonts w:cs="Times New Roman"/>
          <w:color w:val="000000"/>
          <w:lang w:val="cs-CZ"/>
        </w:rPr>
        <w:t>tran, přičemž</w:t>
      </w:r>
      <w:r>
        <w:rPr>
          <w:rFonts w:cs="Times New Roman"/>
          <w:color w:val="000000"/>
          <w:lang w:val="cs-CZ"/>
        </w:rPr>
        <w:t> </w:t>
      </w:r>
      <w:r w:rsidRPr="0093796E">
        <w:rPr>
          <w:rFonts w:cs="Times New Roman"/>
          <w:color w:val="000000"/>
          <w:lang w:val="cs-CZ"/>
        </w:rPr>
        <w:t xml:space="preserve">platí datum pozdějšího podpisu, a účinnosti dnem registrace </w:t>
      </w:r>
      <w:r>
        <w:rPr>
          <w:rFonts w:cs="Times New Roman"/>
          <w:color w:val="000000"/>
          <w:lang w:val="cs-CZ"/>
        </w:rPr>
        <w:t>Dodatku</w:t>
      </w:r>
      <w:r w:rsidRPr="0093796E">
        <w:rPr>
          <w:rFonts w:cs="Times New Roman"/>
          <w:color w:val="000000"/>
          <w:lang w:val="cs-CZ"/>
        </w:rPr>
        <w:t xml:space="preserve"> v registru smluv dle předchozího odstavce tohoto článku</w:t>
      </w:r>
      <w:r>
        <w:rPr>
          <w:rFonts w:cs="Times New Roman"/>
          <w:color w:val="000000"/>
          <w:lang w:val="cs-CZ"/>
        </w:rPr>
        <w:t>.</w:t>
      </w:r>
    </w:p>
    <w:p w14:paraId="36C528D7" w14:textId="1A804687" w:rsidR="00633877" w:rsidRDefault="00DD319E" w:rsidP="00DD319E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cs="Times New Roman"/>
          <w:color w:val="000000"/>
          <w:lang w:val="cs-CZ"/>
        </w:rPr>
      </w:pPr>
      <w:r w:rsidRPr="002C5A4E">
        <w:rPr>
          <w:rFonts w:cs="Times New Roman"/>
          <w:color w:val="000000"/>
          <w:lang w:val="cs-CZ"/>
        </w:rPr>
        <w:t xml:space="preserve">Tento Dodatek </w:t>
      </w:r>
      <w:r w:rsidR="007F3F76">
        <w:rPr>
          <w:rFonts w:cs="Times New Roman"/>
          <w:color w:val="000000"/>
          <w:lang w:val="cs-CZ"/>
        </w:rPr>
        <w:t>je</w:t>
      </w:r>
      <w:r w:rsidR="00D23573" w:rsidRPr="002C5A4E">
        <w:rPr>
          <w:rFonts w:cs="Times New Roman"/>
          <w:color w:val="000000"/>
          <w:lang w:val="cs-CZ"/>
        </w:rPr>
        <w:t xml:space="preserve"> </w:t>
      </w:r>
      <w:r w:rsidR="00A67641">
        <w:rPr>
          <w:rFonts w:cs="Times New Roman"/>
          <w:color w:val="000000"/>
          <w:lang w:val="cs-CZ"/>
        </w:rPr>
        <w:t>uzavřen</w:t>
      </w:r>
      <w:r w:rsidR="00A67641" w:rsidRPr="002C5A4E">
        <w:rPr>
          <w:rFonts w:cs="Times New Roman"/>
          <w:color w:val="000000"/>
          <w:lang w:val="cs-CZ"/>
        </w:rPr>
        <w:t xml:space="preserve"> </w:t>
      </w:r>
      <w:r w:rsidR="00D23573" w:rsidRPr="002C5A4E">
        <w:rPr>
          <w:rFonts w:cs="Times New Roman"/>
          <w:color w:val="000000"/>
          <w:lang w:val="cs-CZ"/>
        </w:rPr>
        <w:t>v</w:t>
      </w:r>
      <w:r w:rsidR="007F3F76">
        <w:rPr>
          <w:rFonts w:cs="Times New Roman"/>
          <w:color w:val="000000"/>
          <w:lang w:val="cs-CZ"/>
        </w:rPr>
        <w:t> elektronické podobě.</w:t>
      </w:r>
    </w:p>
    <w:p w14:paraId="10FBA954" w14:textId="70835BA6" w:rsidR="00150C0A" w:rsidRPr="00150C0A" w:rsidRDefault="00150C0A" w:rsidP="00633D9A">
      <w:pPr>
        <w:pStyle w:val="Textbody"/>
        <w:widowControl/>
        <w:numPr>
          <w:ilvl w:val="1"/>
          <w:numId w:val="14"/>
        </w:numPr>
        <w:spacing w:line="255" w:lineRule="atLeast"/>
        <w:ind w:left="709" w:hanging="709"/>
        <w:jc w:val="both"/>
        <w:rPr>
          <w:rFonts w:cs="Times New Roman"/>
          <w:color w:val="000000"/>
          <w:lang w:val="cs-CZ"/>
        </w:rPr>
      </w:pPr>
      <w:r w:rsidRPr="00150C0A">
        <w:rPr>
          <w:rFonts w:cs="Times New Roman"/>
          <w:color w:val="000000"/>
          <w:lang w:val="cs-CZ"/>
        </w:rPr>
        <w:lastRenderedPageBreak/>
        <w:t>Přílohou tohoto Dodatku je aktualizované znění Příloh</w:t>
      </w:r>
      <w:r w:rsidR="00633D9A">
        <w:rPr>
          <w:rFonts w:cs="Times New Roman"/>
          <w:color w:val="000000"/>
          <w:lang w:val="cs-CZ"/>
        </w:rPr>
        <w:t>y</w:t>
      </w:r>
      <w:r w:rsidRPr="00150C0A">
        <w:rPr>
          <w:rFonts w:cs="Times New Roman"/>
          <w:color w:val="000000"/>
          <w:lang w:val="cs-CZ"/>
        </w:rPr>
        <w:t xml:space="preserve"> č. 3 </w:t>
      </w:r>
      <w:r>
        <w:rPr>
          <w:rFonts w:cs="Times New Roman"/>
          <w:color w:val="000000"/>
          <w:lang w:val="cs-CZ"/>
        </w:rPr>
        <w:t xml:space="preserve">Smlouvy </w:t>
      </w:r>
      <w:r w:rsidRPr="00150C0A">
        <w:rPr>
          <w:rFonts w:cs="Times New Roman"/>
          <w:color w:val="000000"/>
          <w:lang w:val="cs-CZ"/>
        </w:rPr>
        <w:t>– Seznam osob, pomocí</w:t>
      </w:r>
      <w:r>
        <w:rPr>
          <w:rFonts w:cs="Times New Roman"/>
          <w:color w:val="000000"/>
          <w:lang w:val="cs-CZ"/>
        </w:rPr>
        <w:t> </w:t>
      </w:r>
      <w:r w:rsidRPr="00150C0A">
        <w:rPr>
          <w:rFonts w:cs="Times New Roman"/>
          <w:color w:val="000000"/>
          <w:lang w:val="cs-CZ"/>
        </w:rPr>
        <w:t xml:space="preserve">kterých byla prokázána kvalifikace </w:t>
      </w:r>
    </w:p>
    <w:p w14:paraId="6776B271" w14:textId="219BB151" w:rsidR="00150C0A" w:rsidRDefault="00150C0A" w:rsidP="00633D9A">
      <w:pPr>
        <w:pStyle w:val="Textbody"/>
        <w:widowControl/>
        <w:spacing w:line="255" w:lineRule="atLeast"/>
        <w:jc w:val="both"/>
        <w:rPr>
          <w:rFonts w:cs="Times New Roman"/>
          <w:color w:val="000000"/>
          <w:lang w:val="cs-CZ"/>
        </w:rPr>
      </w:pPr>
    </w:p>
    <w:p w14:paraId="13D1FA6C" w14:textId="32C2CB9A" w:rsidR="00633877" w:rsidRPr="00F96A2E" w:rsidRDefault="00D23573" w:rsidP="00DD319E">
      <w:pPr>
        <w:pStyle w:val="Textbody"/>
        <w:widowControl/>
        <w:spacing w:before="120" w:after="0" w:line="255" w:lineRule="atLeast"/>
        <w:ind w:left="706"/>
        <w:jc w:val="both"/>
        <w:rPr>
          <w:rFonts w:cs="Times New Roman"/>
          <w:b/>
          <w:color w:val="000000"/>
          <w:sz w:val="22"/>
          <w:szCs w:val="22"/>
          <w:lang w:val="cs-CZ"/>
        </w:rPr>
      </w:pPr>
      <w:r w:rsidRPr="00F96A2E">
        <w:rPr>
          <w:rFonts w:cs="Times New Roman"/>
          <w:b/>
          <w:color w:val="000000"/>
          <w:sz w:val="22"/>
          <w:szCs w:val="22"/>
          <w:lang w:val="cs-CZ"/>
        </w:rPr>
        <w:t xml:space="preserve">STRANY TÍMTO VÝSLOVNĚ PROHLAŠUJÍ, ŽE </w:t>
      </w:r>
      <w:r w:rsidR="00DD319E" w:rsidRPr="00F96A2E">
        <w:rPr>
          <w:rFonts w:cs="Times New Roman"/>
          <w:b/>
          <w:color w:val="000000"/>
          <w:sz w:val="22"/>
          <w:szCs w:val="22"/>
          <w:lang w:val="cs-CZ"/>
        </w:rPr>
        <w:t xml:space="preserve">TENTO DODATEK </w:t>
      </w:r>
      <w:r w:rsidRPr="00F96A2E">
        <w:rPr>
          <w:rFonts w:cs="Times New Roman"/>
          <w:b/>
          <w:color w:val="000000"/>
          <w:sz w:val="22"/>
          <w:szCs w:val="22"/>
          <w:lang w:val="cs-CZ"/>
        </w:rPr>
        <w:t>VYJADŘUJE JEJICH PRAVOU A SVOBODNOU VŮLI, NA DŮKAZ ČEHOŽ PŘIPOJUJÍ NÍŽE PODPISY SVÝCH OPRÁVNĚNÝCH ZÁSTUPCŮ.</w:t>
      </w:r>
    </w:p>
    <w:p w14:paraId="5C61F9B8" w14:textId="77777777" w:rsidR="00B253AB" w:rsidRDefault="00B253AB" w:rsidP="009009BC">
      <w:pPr>
        <w:pStyle w:val="Textbody"/>
        <w:widowControl/>
        <w:spacing w:before="240" w:after="0" w:line="255" w:lineRule="atLeast"/>
        <w:ind w:firstLine="706"/>
        <w:jc w:val="both"/>
        <w:rPr>
          <w:rFonts w:cs="Times New Roman"/>
          <w:b/>
          <w:color w:val="000000"/>
          <w:sz w:val="22"/>
          <w:szCs w:val="22"/>
          <w:lang w:val="cs-CZ"/>
        </w:rPr>
      </w:pPr>
    </w:p>
    <w:p w14:paraId="1EE77981" w14:textId="77777777" w:rsidR="00B253AB" w:rsidRDefault="00B253AB" w:rsidP="009009BC">
      <w:pPr>
        <w:pStyle w:val="Textbody"/>
        <w:widowControl/>
        <w:spacing w:before="240" w:after="0" w:line="255" w:lineRule="atLeast"/>
        <w:ind w:firstLine="706"/>
        <w:jc w:val="both"/>
        <w:rPr>
          <w:rFonts w:cs="Times New Roman"/>
          <w:b/>
          <w:color w:val="000000"/>
          <w:sz w:val="22"/>
          <w:szCs w:val="22"/>
          <w:lang w:val="cs-CZ"/>
        </w:rPr>
      </w:pPr>
    </w:p>
    <w:p w14:paraId="2A441323" w14:textId="77777777" w:rsidR="00B253AB" w:rsidRDefault="00B253AB" w:rsidP="009009BC">
      <w:pPr>
        <w:pStyle w:val="Textbody"/>
        <w:widowControl/>
        <w:spacing w:before="240" w:after="0" w:line="255" w:lineRule="atLeast"/>
        <w:ind w:firstLine="706"/>
        <w:jc w:val="both"/>
        <w:rPr>
          <w:rFonts w:cs="Times New Roman"/>
          <w:b/>
          <w:color w:val="000000"/>
          <w:sz w:val="22"/>
          <w:szCs w:val="22"/>
          <w:lang w:val="cs-CZ"/>
        </w:rPr>
      </w:pPr>
    </w:p>
    <w:p w14:paraId="7980CA36" w14:textId="312D19D0" w:rsidR="00633877" w:rsidRPr="002C5A4E" w:rsidRDefault="00815DC1" w:rsidP="009009BC">
      <w:pPr>
        <w:pStyle w:val="Textbody"/>
        <w:widowControl/>
        <w:spacing w:before="240" w:after="0" w:line="255" w:lineRule="atLeast"/>
        <w:ind w:firstLine="706"/>
        <w:jc w:val="both"/>
        <w:rPr>
          <w:rFonts w:cs="Times New Roman"/>
          <w:b/>
          <w:color w:val="000000"/>
          <w:sz w:val="22"/>
          <w:szCs w:val="22"/>
          <w:lang w:val="cs-CZ"/>
        </w:rPr>
      </w:pPr>
      <w:r w:rsidRPr="002C5A4E">
        <w:rPr>
          <w:rFonts w:cs="Times New Roman"/>
          <w:b/>
          <w:color w:val="000000"/>
          <w:sz w:val="22"/>
          <w:szCs w:val="22"/>
          <w:lang w:val="cs-CZ"/>
        </w:rPr>
        <w:t xml:space="preserve">Za </w:t>
      </w:r>
      <w:r w:rsidR="007D6AEE">
        <w:rPr>
          <w:rFonts w:cs="Times New Roman"/>
          <w:b/>
          <w:color w:val="000000"/>
          <w:sz w:val="22"/>
          <w:szCs w:val="22"/>
          <w:lang w:val="cs-CZ"/>
        </w:rPr>
        <w:t>Zadavatele</w:t>
      </w:r>
      <w:r w:rsidRPr="002C5A4E">
        <w:rPr>
          <w:rFonts w:cs="Times New Roman"/>
          <w:b/>
          <w:color w:val="000000"/>
          <w:sz w:val="22"/>
          <w:szCs w:val="22"/>
          <w:lang w:val="cs-CZ"/>
        </w:rPr>
        <w:t>:</w:t>
      </w:r>
      <w:r w:rsidRPr="002C5A4E">
        <w:rPr>
          <w:rFonts w:cs="Times New Roman"/>
          <w:b/>
          <w:color w:val="000000"/>
          <w:sz w:val="22"/>
          <w:szCs w:val="22"/>
          <w:lang w:val="cs-CZ"/>
        </w:rPr>
        <w:tab/>
      </w:r>
      <w:r w:rsidR="00D23573" w:rsidRPr="002C5A4E">
        <w:rPr>
          <w:rFonts w:cs="Times New Roman"/>
          <w:b/>
          <w:color w:val="000000"/>
          <w:sz w:val="22"/>
          <w:szCs w:val="22"/>
          <w:lang w:val="cs-CZ"/>
        </w:rPr>
        <w:t xml:space="preserve">                                                 </w:t>
      </w:r>
      <w:r w:rsidRPr="002C5A4E">
        <w:rPr>
          <w:rFonts w:cs="Times New Roman"/>
          <w:b/>
          <w:color w:val="000000"/>
          <w:sz w:val="22"/>
          <w:szCs w:val="22"/>
          <w:lang w:val="cs-CZ"/>
        </w:rPr>
        <w:t xml:space="preserve"> </w:t>
      </w:r>
      <w:r w:rsidR="00D23573" w:rsidRPr="002C5A4E">
        <w:rPr>
          <w:rFonts w:cs="Times New Roman"/>
          <w:b/>
          <w:color w:val="000000"/>
          <w:sz w:val="22"/>
          <w:szCs w:val="22"/>
          <w:lang w:val="cs-CZ"/>
        </w:rPr>
        <w:t xml:space="preserve">Za </w:t>
      </w:r>
      <w:r w:rsidR="007D6AEE">
        <w:rPr>
          <w:rFonts w:cs="Times New Roman"/>
          <w:b/>
          <w:color w:val="000000"/>
          <w:sz w:val="22"/>
          <w:szCs w:val="22"/>
          <w:lang w:val="cs-CZ"/>
        </w:rPr>
        <w:t>Dodava</w:t>
      </w:r>
      <w:r w:rsidR="00D23573" w:rsidRPr="002C5A4E">
        <w:rPr>
          <w:rFonts w:cs="Times New Roman"/>
          <w:b/>
          <w:color w:val="000000"/>
          <w:sz w:val="22"/>
          <w:szCs w:val="22"/>
          <w:lang w:val="cs-CZ"/>
        </w:rPr>
        <w:t>tele:</w:t>
      </w:r>
    </w:p>
    <w:p w14:paraId="39F6335A" w14:textId="77777777" w:rsidR="00B253AB" w:rsidRDefault="00B253AB" w:rsidP="009009BC">
      <w:pPr>
        <w:pStyle w:val="Textbody"/>
        <w:widowControl/>
        <w:spacing w:before="240" w:after="0" w:line="255" w:lineRule="atLeast"/>
        <w:ind w:firstLine="706"/>
        <w:jc w:val="both"/>
        <w:rPr>
          <w:rFonts w:cs="Times New Roman"/>
          <w:color w:val="000000"/>
          <w:sz w:val="22"/>
          <w:szCs w:val="22"/>
          <w:lang w:val="cs-CZ"/>
        </w:rPr>
      </w:pPr>
    </w:p>
    <w:p w14:paraId="5CDA76AC" w14:textId="109EDFA3" w:rsidR="00633877" w:rsidRPr="002C5A4E" w:rsidRDefault="001559C3" w:rsidP="009009BC">
      <w:pPr>
        <w:pStyle w:val="Textbody"/>
        <w:widowControl/>
        <w:spacing w:before="240" w:after="0" w:line="255" w:lineRule="atLeast"/>
        <w:ind w:firstLine="706"/>
        <w:jc w:val="both"/>
        <w:rPr>
          <w:rFonts w:cs="Times New Roman"/>
          <w:b/>
          <w:color w:val="000000"/>
          <w:sz w:val="22"/>
          <w:szCs w:val="22"/>
          <w:lang w:val="cs-CZ"/>
        </w:rPr>
      </w:pPr>
      <w:r w:rsidRPr="002C5A4E">
        <w:rPr>
          <w:rFonts w:cs="Times New Roman"/>
          <w:color w:val="000000"/>
          <w:sz w:val="22"/>
          <w:szCs w:val="22"/>
          <w:lang w:val="cs-CZ"/>
        </w:rPr>
        <w:t>V Praze dne _______</w:t>
      </w:r>
      <w:r w:rsidRPr="002C5A4E">
        <w:rPr>
          <w:rFonts w:cs="Times New Roman"/>
          <w:color w:val="000000"/>
          <w:sz w:val="22"/>
          <w:szCs w:val="22"/>
          <w:lang w:val="cs-CZ"/>
        </w:rPr>
        <w:tab/>
      </w:r>
      <w:r w:rsidRPr="002C5A4E">
        <w:rPr>
          <w:rFonts w:cs="Times New Roman"/>
          <w:color w:val="000000"/>
          <w:sz w:val="22"/>
          <w:szCs w:val="22"/>
          <w:lang w:val="cs-CZ"/>
        </w:rPr>
        <w:tab/>
      </w:r>
      <w:r w:rsidRPr="002C5A4E">
        <w:rPr>
          <w:rFonts w:cs="Times New Roman"/>
          <w:color w:val="000000"/>
          <w:sz w:val="22"/>
          <w:szCs w:val="22"/>
          <w:lang w:val="cs-CZ"/>
        </w:rPr>
        <w:tab/>
      </w:r>
      <w:r w:rsidR="009009BC" w:rsidRPr="002C5A4E">
        <w:rPr>
          <w:rFonts w:cs="Times New Roman"/>
          <w:color w:val="000000"/>
          <w:sz w:val="22"/>
          <w:szCs w:val="22"/>
          <w:lang w:val="cs-CZ"/>
        </w:rPr>
        <w:tab/>
      </w:r>
      <w:r w:rsidR="00B2129B">
        <w:rPr>
          <w:rFonts w:cs="Times New Roman"/>
          <w:color w:val="000000"/>
          <w:sz w:val="22"/>
          <w:szCs w:val="22"/>
          <w:lang w:val="cs-CZ"/>
        </w:rPr>
        <w:tab/>
      </w:r>
      <w:r w:rsidR="00D23573" w:rsidRPr="002C5A4E">
        <w:rPr>
          <w:rFonts w:cs="Times New Roman"/>
          <w:color w:val="000000"/>
          <w:sz w:val="22"/>
          <w:szCs w:val="22"/>
          <w:lang w:val="cs-CZ"/>
        </w:rPr>
        <w:t xml:space="preserve">V Praze dne </w:t>
      </w:r>
      <w:r w:rsidRPr="002C5A4E">
        <w:rPr>
          <w:rFonts w:cs="Times New Roman"/>
          <w:color w:val="000000"/>
          <w:sz w:val="22"/>
          <w:szCs w:val="22"/>
          <w:lang w:val="cs-CZ"/>
        </w:rPr>
        <w:t>_______</w:t>
      </w:r>
    </w:p>
    <w:p w14:paraId="44078478" w14:textId="1EE18FB0" w:rsidR="009009BC" w:rsidRDefault="009009BC" w:rsidP="009009BC">
      <w:pPr>
        <w:pStyle w:val="Textbody"/>
        <w:widowControl/>
        <w:spacing w:before="120" w:after="0" w:line="255" w:lineRule="atLeast"/>
        <w:ind w:firstLine="706"/>
        <w:jc w:val="both"/>
        <w:rPr>
          <w:rFonts w:cs="Times New Roman"/>
          <w:b/>
          <w:color w:val="000000"/>
          <w:sz w:val="22"/>
          <w:szCs w:val="22"/>
          <w:lang w:val="cs-CZ"/>
        </w:rPr>
      </w:pPr>
    </w:p>
    <w:p w14:paraId="0908D06F" w14:textId="77777777" w:rsidR="00F96A2E" w:rsidRDefault="00F96A2E" w:rsidP="009009BC">
      <w:pPr>
        <w:pStyle w:val="Textbody"/>
        <w:widowControl/>
        <w:spacing w:before="120" w:after="0" w:line="255" w:lineRule="atLeast"/>
        <w:ind w:firstLine="706"/>
        <w:jc w:val="both"/>
        <w:rPr>
          <w:rFonts w:cs="Times New Roman"/>
          <w:b/>
          <w:color w:val="000000"/>
          <w:sz w:val="22"/>
          <w:szCs w:val="22"/>
          <w:lang w:val="cs-CZ"/>
        </w:rPr>
      </w:pPr>
    </w:p>
    <w:p w14:paraId="2DFBB2FF" w14:textId="77777777" w:rsidR="00B253AB" w:rsidRDefault="00B253AB" w:rsidP="00F96A2E">
      <w:pPr>
        <w:pStyle w:val="Textbody"/>
        <w:widowControl/>
        <w:spacing w:after="0" w:line="255" w:lineRule="atLeast"/>
        <w:ind w:firstLine="706"/>
        <w:jc w:val="both"/>
        <w:rPr>
          <w:rFonts w:cs="Times New Roman"/>
          <w:b/>
          <w:color w:val="000000"/>
          <w:sz w:val="22"/>
          <w:szCs w:val="22"/>
          <w:lang w:val="cs-CZ"/>
        </w:rPr>
      </w:pPr>
    </w:p>
    <w:p w14:paraId="4A937D52" w14:textId="77777777" w:rsidR="00B253AB" w:rsidRDefault="00B253AB" w:rsidP="00F96A2E">
      <w:pPr>
        <w:pStyle w:val="Textbody"/>
        <w:widowControl/>
        <w:spacing w:after="0" w:line="255" w:lineRule="atLeast"/>
        <w:ind w:firstLine="706"/>
        <w:jc w:val="both"/>
        <w:rPr>
          <w:rFonts w:cs="Times New Roman"/>
          <w:b/>
          <w:color w:val="000000"/>
          <w:sz w:val="22"/>
          <w:szCs w:val="22"/>
          <w:lang w:val="cs-CZ"/>
        </w:rPr>
      </w:pPr>
    </w:p>
    <w:p w14:paraId="64C234CF" w14:textId="77777777" w:rsidR="00B253AB" w:rsidRDefault="00B253AB" w:rsidP="00F96A2E">
      <w:pPr>
        <w:pStyle w:val="Textbody"/>
        <w:widowControl/>
        <w:spacing w:after="0" w:line="255" w:lineRule="atLeast"/>
        <w:ind w:firstLine="706"/>
        <w:jc w:val="both"/>
        <w:rPr>
          <w:rFonts w:cs="Times New Roman"/>
          <w:b/>
          <w:color w:val="000000"/>
          <w:sz w:val="22"/>
          <w:szCs w:val="22"/>
          <w:lang w:val="cs-CZ"/>
        </w:rPr>
      </w:pPr>
    </w:p>
    <w:p w14:paraId="4B552A7D" w14:textId="77777777" w:rsidR="00B253AB" w:rsidRDefault="00B253AB" w:rsidP="00F96A2E">
      <w:pPr>
        <w:pStyle w:val="Textbody"/>
        <w:widowControl/>
        <w:spacing w:after="0" w:line="255" w:lineRule="atLeast"/>
        <w:ind w:firstLine="706"/>
        <w:jc w:val="both"/>
        <w:rPr>
          <w:rFonts w:cs="Times New Roman"/>
          <w:b/>
          <w:color w:val="000000"/>
          <w:sz w:val="22"/>
          <w:szCs w:val="22"/>
          <w:lang w:val="cs-CZ"/>
        </w:rPr>
      </w:pPr>
    </w:p>
    <w:p w14:paraId="7974EE13" w14:textId="0970E6DC" w:rsidR="00633877" w:rsidRPr="002C5A4E" w:rsidRDefault="00D23573" w:rsidP="00F96A2E">
      <w:pPr>
        <w:pStyle w:val="Textbody"/>
        <w:widowControl/>
        <w:spacing w:after="0" w:line="255" w:lineRule="atLeast"/>
        <w:ind w:firstLine="706"/>
        <w:jc w:val="both"/>
        <w:rPr>
          <w:rFonts w:cs="Times New Roman"/>
          <w:b/>
          <w:color w:val="000000"/>
          <w:sz w:val="22"/>
          <w:szCs w:val="22"/>
          <w:lang w:val="cs-CZ"/>
        </w:rPr>
      </w:pPr>
      <w:r w:rsidRPr="002C5A4E">
        <w:rPr>
          <w:rFonts w:cs="Times New Roman"/>
          <w:b/>
          <w:color w:val="000000"/>
          <w:sz w:val="22"/>
          <w:szCs w:val="22"/>
          <w:lang w:val="cs-CZ"/>
        </w:rPr>
        <w:t xml:space="preserve">-----------------------------------------------                </w:t>
      </w:r>
      <w:r w:rsidR="009009BC" w:rsidRPr="002C5A4E">
        <w:rPr>
          <w:rFonts w:cs="Times New Roman"/>
          <w:b/>
          <w:color w:val="000000"/>
          <w:sz w:val="22"/>
          <w:szCs w:val="22"/>
          <w:lang w:val="cs-CZ"/>
        </w:rPr>
        <w:tab/>
      </w:r>
      <w:r w:rsidRPr="002C5A4E">
        <w:rPr>
          <w:rFonts w:cs="Times New Roman"/>
          <w:b/>
          <w:color w:val="000000"/>
          <w:sz w:val="22"/>
          <w:szCs w:val="22"/>
          <w:lang w:val="cs-CZ"/>
        </w:rPr>
        <w:t>----------------------------------------------------</w:t>
      </w:r>
    </w:p>
    <w:p w14:paraId="15DE3BED" w14:textId="77777777" w:rsidR="00875A16" w:rsidRPr="002C5A4E" w:rsidRDefault="00875A16" w:rsidP="00F96A2E">
      <w:pPr>
        <w:rPr>
          <w:rFonts w:cs="Times New Roman"/>
          <w:sz w:val="22"/>
          <w:szCs w:val="22"/>
        </w:rPr>
        <w:sectPr w:rsidR="00875A16" w:rsidRPr="002C5A4E">
          <w:type w:val="continuous"/>
          <w:pgSz w:w="11905" w:h="16837"/>
          <w:pgMar w:top="900" w:right="1134" w:bottom="1132" w:left="1134" w:header="708" w:footer="708" w:gutter="0"/>
          <w:cols w:space="0"/>
        </w:sectPr>
      </w:pPr>
    </w:p>
    <w:p w14:paraId="09ADB1AB" w14:textId="62B99668" w:rsidR="00633877" w:rsidRPr="002C5A4E" w:rsidRDefault="00D23573" w:rsidP="00F96A2E">
      <w:pPr>
        <w:pStyle w:val="TableContents"/>
        <w:widowControl/>
        <w:spacing w:line="240" w:lineRule="atLeast"/>
        <w:rPr>
          <w:rFonts w:cs="Times New Roman"/>
          <w:sz w:val="22"/>
          <w:szCs w:val="22"/>
          <w:lang w:val="cs-CZ"/>
        </w:rPr>
      </w:pPr>
      <w:r w:rsidRPr="002C5A4E">
        <w:rPr>
          <w:rFonts w:cs="Times New Roman"/>
          <w:sz w:val="22"/>
          <w:szCs w:val="22"/>
          <w:lang w:val="cs-CZ"/>
        </w:rPr>
        <w:t xml:space="preserve">             </w:t>
      </w:r>
      <w:r w:rsidR="00A67641">
        <w:rPr>
          <w:rFonts w:cs="Times New Roman"/>
          <w:sz w:val="22"/>
          <w:szCs w:val="22"/>
          <w:lang w:val="cs-CZ"/>
        </w:rPr>
        <w:t>Mgr. Martin Maňásek</w:t>
      </w:r>
      <w:r w:rsidR="00A67641">
        <w:rPr>
          <w:rFonts w:cs="Times New Roman"/>
          <w:sz w:val="22"/>
          <w:szCs w:val="22"/>
          <w:lang w:val="cs-CZ"/>
        </w:rPr>
        <w:tab/>
      </w:r>
      <w:r w:rsidR="00A67641">
        <w:rPr>
          <w:rFonts w:cs="Times New Roman"/>
          <w:sz w:val="22"/>
          <w:szCs w:val="22"/>
          <w:lang w:val="cs-CZ"/>
        </w:rPr>
        <w:tab/>
      </w:r>
      <w:r w:rsidR="009009BC" w:rsidRPr="002C5A4E">
        <w:rPr>
          <w:rFonts w:cs="Times New Roman"/>
          <w:sz w:val="22"/>
          <w:szCs w:val="22"/>
          <w:lang w:val="cs-CZ"/>
        </w:rPr>
        <w:tab/>
      </w:r>
      <w:r w:rsidR="009009BC" w:rsidRPr="002C5A4E">
        <w:rPr>
          <w:rFonts w:cs="Times New Roman"/>
          <w:sz w:val="22"/>
          <w:szCs w:val="22"/>
          <w:lang w:val="cs-CZ"/>
        </w:rPr>
        <w:tab/>
      </w:r>
      <w:r w:rsidR="009009BC" w:rsidRPr="002C5A4E">
        <w:rPr>
          <w:rFonts w:cs="Times New Roman"/>
          <w:sz w:val="22"/>
          <w:szCs w:val="22"/>
          <w:lang w:val="cs-CZ"/>
        </w:rPr>
        <w:tab/>
      </w:r>
      <w:r w:rsidR="007D6AEE">
        <w:t>Mgr. Jan Lašmanský, LL.M., advokát</w:t>
      </w:r>
      <w:r w:rsidRPr="002C5A4E">
        <w:rPr>
          <w:rFonts w:cs="Times New Roman"/>
          <w:sz w:val="22"/>
          <w:szCs w:val="22"/>
          <w:lang w:val="cs-CZ"/>
        </w:rPr>
        <w:t xml:space="preserve">  </w:t>
      </w:r>
    </w:p>
    <w:p w14:paraId="678593EF" w14:textId="5EA60DB2" w:rsidR="00633877" w:rsidRDefault="00A67641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kvestor UK</w:t>
      </w:r>
      <w:r w:rsidR="001559C3" w:rsidRPr="002C5A4E">
        <w:rPr>
          <w:rFonts w:cs="Times New Roman"/>
          <w:sz w:val="22"/>
          <w:szCs w:val="22"/>
          <w:lang w:val="cs-CZ"/>
        </w:rPr>
        <w:tab/>
      </w:r>
      <w:r w:rsidR="00D23573" w:rsidRPr="002C5A4E">
        <w:rPr>
          <w:rFonts w:cs="Times New Roman"/>
          <w:b/>
          <w:color w:val="000000"/>
          <w:sz w:val="22"/>
          <w:szCs w:val="22"/>
          <w:lang w:val="cs-CZ"/>
        </w:rPr>
        <w:t xml:space="preserve"> </w:t>
      </w:r>
    </w:p>
    <w:p w14:paraId="236847BF" w14:textId="72953B4E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62112621" w14:textId="46F0B780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1BBC787A" w14:textId="2866A508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04D5ED0A" w14:textId="1DF356E7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1B598D39" w14:textId="558B8B1D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6564B558" w14:textId="638DDAB1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540B9D74" w14:textId="5CA44D38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263354A2" w14:textId="1A4284EC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04F222D0" w14:textId="582E2734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7DA2E515" w14:textId="6D3B45BF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15EF989D" w14:textId="23BE8BFD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600D314A" w14:textId="7528CF8D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39AF551A" w14:textId="16608A1C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109F087A" w14:textId="4014DB8E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7B37A901" w14:textId="215B8413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4EE6985B" w14:textId="7F6FB186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7AFA530B" w14:textId="7050C674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65DA3AE9" w14:textId="0012F6B5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728F2D1B" w14:textId="79C25D37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307F10ED" w14:textId="15B91703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78B4896E" w14:textId="41093BC5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1A46C352" w14:textId="27BFD098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04B22CB7" w14:textId="426A259F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7D3226FD" w14:textId="080EBD23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387A99B1" w14:textId="5266FB0F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53BA4D88" w14:textId="2D3D4781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22ECE553" w14:textId="7526633C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5CB9FCF1" w14:textId="66298509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61E1A227" w14:textId="2816A3FC" w:rsidR="00A24CAA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b/>
          <w:color w:val="000000"/>
          <w:sz w:val="22"/>
          <w:szCs w:val="22"/>
          <w:lang w:val="cs-CZ"/>
        </w:rPr>
      </w:pPr>
    </w:p>
    <w:p w14:paraId="4C685175" w14:textId="77777777" w:rsidR="00A24CAA" w:rsidRDefault="00A24CAA" w:rsidP="00A24CAA">
      <w:pPr>
        <w:pStyle w:val="Default"/>
        <w:ind w:left="-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Příloha č. 3 - Seznam osob, pomocí kterých byla prokázána kvalifikace a jejichž kvalifikace byla předmětem hodnocení</w:t>
      </w:r>
    </w:p>
    <w:p w14:paraId="5909C886" w14:textId="77777777" w:rsidR="00A24CAA" w:rsidRDefault="00A24CAA" w:rsidP="00A24CAA">
      <w:pPr>
        <w:pStyle w:val="Default"/>
        <w:ind w:left="-567"/>
        <w:jc w:val="center"/>
        <w:rPr>
          <w:b/>
          <w:bCs/>
          <w:sz w:val="32"/>
          <w:szCs w:val="32"/>
        </w:rPr>
      </w:pPr>
    </w:p>
    <w:p w14:paraId="675EA068" w14:textId="77777777" w:rsidR="00A24CAA" w:rsidRDefault="00A24CAA" w:rsidP="00A24CAA">
      <w:pPr>
        <w:pStyle w:val="Default"/>
        <w:ind w:left="-567"/>
        <w:jc w:val="center"/>
        <w:rPr>
          <w:sz w:val="32"/>
          <w:szCs w:val="32"/>
        </w:rPr>
      </w:pPr>
    </w:p>
    <w:p w14:paraId="343CACEB" w14:textId="5ECD6C94" w:rsidR="00A24CAA" w:rsidRDefault="00A24CAA" w:rsidP="00A24CAA">
      <w:pPr>
        <w:pStyle w:val="Default"/>
        <w:numPr>
          <w:ilvl w:val="0"/>
          <w:numId w:val="22"/>
        </w:numPr>
        <w:spacing w:after="194"/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Mgr. Jan Lašmanský, LL.M., e-mail: </w:t>
      </w:r>
    </w:p>
    <w:p w14:paraId="16C285DF" w14:textId="09CB4CD3" w:rsidR="00A24CAA" w:rsidRDefault="00A24CAA" w:rsidP="00A24CAA">
      <w:pPr>
        <w:pStyle w:val="Default"/>
        <w:numPr>
          <w:ilvl w:val="0"/>
          <w:numId w:val="22"/>
        </w:numPr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Mgr. Jan Toman, e-mail: </w:t>
      </w:r>
    </w:p>
    <w:p w14:paraId="3F966EF7" w14:textId="77777777" w:rsidR="00A24CAA" w:rsidRDefault="00A24CAA" w:rsidP="00A24CAA">
      <w:pPr>
        <w:ind w:left="-567"/>
        <w:jc w:val="both"/>
      </w:pPr>
    </w:p>
    <w:p w14:paraId="079DD105" w14:textId="77777777" w:rsidR="00A24CAA" w:rsidRPr="002C5A4E" w:rsidRDefault="00A24CAA" w:rsidP="00A67641">
      <w:pPr>
        <w:pStyle w:val="TableContents"/>
        <w:widowControl/>
        <w:spacing w:line="255" w:lineRule="atLeast"/>
        <w:ind w:left="706"/>
        <w:rPr>
          <w:rFonts w:cs="Times New Roman"/>
          <w:sz w:val="22"/>
          <w:szCs w:val="22"/>
          <w:lang w:val="cs-CZ"/>
        </w:rPr>
      </w:pPr>
    </w:p>
    <w:sectPr w:rsidR="00A24CAA" w:rsidRPr="002C5A4E">
      <w:type w:val="continuous"/>
      <w:pgSz w:w="11905" w:h="16837"/>
      <w:pgMar w:top="900" w:right="1134" w:bottom="1132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6941" w14:textId="77777777" w:rsidR="005542C7" w:rsidRDefault="005542C7">
      <w:r>
        <w:separator/>
      </w:r>
    </w:p>
  </w:endnote>
  <w:endnote w:type="continuationSeparator" w:id="0">
    <w:p w14:paraId="2916E457" w14:textId="77777777" w:rsidR="005542C7" w:rsidRDefault="0055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811676"/>
      <w:docPartObj>
        <w:docPartGallery w:val="Page Numbers (Bottom of Page)"/>
        <w:docPartUnique/>
      </w:docPartObj>
    </w:sdtPr>
    <w:sdtEndPr/>
    <w:sdtContent>
      <w:p w14:paraId="5A3FDDA7" w14:textId="0589AB26" w:rsidR="00A26F32" w:rsidRDefault="00A26F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D8A" w:rsidRPr="00046D8A">
          <w:rPr>
            <w:noProof/>
            <w:lang w:val="cs-CZ"/>
          </w:rPr>
          <w:t>1</w:t>
        </w:r>
        <w:r>
          <w:fldChar w:fldCharType="end"/>
        </w:r>
      </w:p>
    </w:sdtContent>
  </w:sdt>
  <w:p w14:paraId="5F273040" w14:textId="77777777" w:rsidR="00A26F32" w:rsidRPr="009009BC" w:rsidRDefault="00A26F32" w:rsidP="009009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FBF6" w14:textId="77777777" w:rsidR="005542C7" w:rsidRDefault="005542C7">
      <w:r>
        <w:rPr>
          <w:color w:val="000000"/>
        </w:rPr>
        <w:separator/>
      </w:r>
    </w:p>
  </w:footnote>
  <w:footnote w:type="continuationSeparator" w:id="0">
    <w:p w14:paraId="5F9FE545" w14:textId="77777777" w:rsidR="005542C7" w:rsidRDefault="0055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0A9"/>
    <w:multiLevelType w:val="hybridMultilevel"/>
    <w:tmpl w:val="F74236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0B6926"/>
    <w:multiLevelType w:val="hybridMultilevel"/>
    <w:tmpl w:val="6156A45A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192C5056"/>
    <w:multiLevelType w:val="hybridMultilevel"/>
    <w:tmpl w:val="52DC16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398"/>
    <w:multiLevelType w:val="hybridMultilevel"/>
    <w:tmpl w:val="EB56E62E"/>
    <w:lvl w:ilvl="0" w:tplc="E9D2AFC6">
      <w:start w:val="1"/>
      <w:numFmt w:val="upperLetter"/>
      <w:lvlText w:val="(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0F00"/>
    <w:multiLevelType w:val="hybridMultilevel"/>
    <w:tmpl w:val="118EDE2A"/>
    <w:lvl w:ilvl="0" w:tplc="A73646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3F53770"/>
    <w:multiLevelType w:val="multilevel"/>
    <w:tmpl w:val="BABE7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0" w:hanging="9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00" w:hanging="9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0" w:hanging="9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9D16871"/>
    <w:multiLevelType w:val="multilevel"/>
    <w:tmpl w:val="00901424"/>
    <w:lvl w:ilvl="0">
      <w:start w:val="9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D7771EE"/>
    <w:multiLevelType w:val="hybridMultilevel"/>
    <w:tmpl w:val="3300FD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425148"/>
    <w:multiLevelType w:val="hybridMultilevel"/>
    <w:tmpl w:val="045489F6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3EB574A5"/>
    <w:multiLevelType w:val="hybridMultilevel"/>
    <w:tmpl w:val="75D612CE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F0C67D0"/>
    <w:multiLevelType w:val="hybridMultilevel"/>
    <w:tmpl w:val="BD9A5D88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401D692E"/>
    <w:multiLevelType w:val="multilevel"/>
    <w:tmpl w:val="C91CE702"/>
    <w:lvl w:ilvl="0">
      <w:start w:val="1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45A72B4"/>
    <w:multiLevelType w:val="hybridMultilevel"/>
    <w:tmpl w:val="82929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93200"/>
    <w:multiLevelType w:val="hybridMultilevel"/>
    <w:tmpl w:val="B254DB06"/>
    <w:lvl w:ilvl="0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4B6813EF"/>
    <w:multiLevelType w:val="hybridMultilevel"/>
    <w:tmpl w:val="E1868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A73"/>
    <w:multiLevelType w:val="hybridMultilevel"/>
    <w:tmpl w:val="CCD82E0E"/>
    <w:lvl w:ilvl="0" w:tplc="7B5E58CA">
      <w:numFmt w:val="bullet"/>
      <w:lvlText w:val="-"/>
      <w:lvlJc w:val="left"/>
      <w:pPr>
        <w:ind w:left="1069" w:hanging="360"/>
      </w:pPr>
      <w:rPr>
        <w:rFonts w:ascii="Times New Roman" w:eastAsia="Andale Sans U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9E32AE5"/>
    <w:multiLevelType w:val="hybridMultilevel"/>
    <w:tmpl w:val="CB34073A"/>
    <w:lvl w:ilvl="0" w:tplc="87069A02">
      <w:numFmt w:val="bullet"/>
      <w:lvlText w:val=""/>
      <w:lvlJc w:val="left"/>
      <w:pPr>
        <w:ind w:left="1410" w:hanging="705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DD91096"/>
    <w:multiLevelType w:val="hybridMultilevel"/>
    <w:tmpl w:val="57E0A878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5DF36C60"/>
    <w:multiLevelType w:val="multilevel"/>
    <w:tmpl w:val="D6F63D0C"/>
    <w:styleLink w:val="WW8Num3"/>
    <w:lvl w:ilvl="0">
      <w:start w:val="1"/>
      <w:numFmt w:val="decimal"/>
      <w:lvlText w:val="(%1)"/>
      <w:lvlJc w:val="left"/>
      <w:rPr>
        <w:rFonts w:ascii="Arial" w:hAnsi="Arial" w:cs="Arial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FCD1951"/>
    <w:multiLevelType w:val="hybridMultilevel"/>
    <w:tmpl w:val="4768CE5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69CB6E64"/>
    <w:multiLevelType w:val="multilevel"/>
    <w:tmpl w:val="92CE66F8"/>
    <w:lvl w:ilvl="0">
      <w:start w:val="8"/>
      <w:numFmt w:val="decimal"/>
      <w:lvlText w:val="%1."/>
      <w:lvlJc w:val="left"/>
      <w:rPr>
        <w:b/>
        <w:bCs/>
      </w:rPr>
    </w:lvl>
    <w:lvl w:ilvl="1">
      <w:start w:val="15"/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6EF92786"/>
    <w:multiLevelType w:val="hybridMultilevel"/>
    <w:tmpl w:val="DCBA7D90"/>
    <w:lvl w:ilvl="0" w:tplc="0405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11"/>
  </w:num>
  <w:num w:numId="5">
    <w:abstractNumId w:val="12"/>
  </w:num>
  <w:num w:numId="6">
    <w:abstractNumId w:val="16"/>
  </w:num>
  <w:num w:numId="7">
    <w:abstractNumId w:val="17"/>
  </w:num>
  <w:num w:numId="8">
    <w:abstractNumId w:val="9"/>
  </w:num>
  <w:num w:numId="9">
    <w:abstractNumId w:val="21"/>
  </w:num>
  <w:num w:numId="10">
    <w:abstractNumId w:val="1"/>
  </w:num>
  <w:num w:numId="11">
    <w:abstractNumId w:val="19"/>
  </w:num>
  <w:num w:numId="12">
    <w:abstractNumId w:val="10"/>
  </w:num>
  <w:num w:numId="13">
    <w:abstractNumId w:val="3"/>
  </w:num>
  <w:num w:numId="14">
    <w:abstractNumId w:val="5"/>
  </w:num>
  <w:num w:numId="15">
    <w:abstractNumId w:val="8"/>
  </w:num>
  <w:num w:numId="16">
    <w:abstractNumId w:val="4"/>
  </w:num>
  <w:num w:numId="17">
    <w:abstractNumId w:val="13"/>
  </w:num>
  <w:num w:numId="18">
    <w:abstractNumId w:val="0"/>
  </w:num>
  <w:num w:numId="19">
    <w:abstractNumId w:val="15"/>
  </w:num>
  <w:num w:numId="20">
    <w:abstractNumId w:val="2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77"/>
    <w:rsid w:val="0000539C"/>
    <w:rsid w:val="000135F7"/>
    <w:rsid w:val="00031E49"/>
    <w:rsid w:val="00046D8A"/>
    <w:rsid w:val="00065A6D"/>
    <w:rsid w:val="00070840"/>
    <w:rsid w:val="00077C63"/>
    <w:rsid w:val="00091BA6"/>
    <w:rsid w:val="000C56F5"/>
    <w:rsid w:val="000C74A2"/>
    <w:rsid w:val="000E0D2E"/>
    <w:rsid w:val="000E2CAD"/>
    <w:rsid w:val="000E57A8"/>
    <w:rsid w:val="000F371B"/>
    <w:rsid w:val="000F53F7"/>
    <w:rsid w:val="001007D3"/>
    <w:rsid w:val="00126016"/>
    <w:rsid w:val="001263E3"/>
    <w:rsid w:val="001316D3"/>
    <w:rsid w:val="00143DC6"/>
    <w:rsid w:val="00146FFB"/>
    <w:rsid w:val="00150283"/>
    <w:rsid w:val="00150C0A"/>
    <w:rsid w:val="00155551"/>
    <w:rsid w:val="001559C3"/>
    <w:rsid w:val="00167820"/>
    <w:rsid w:val="00180D32"/>
    <w:rsid w:val="00190DE2"/>
    <w:rsid w:val="00193ED2"/>
    <w:rsid w:val="001A1207"/>
    <w:rsid w:val="001A1F29"/>
    <w:rsid w:val="001A3B4D"/>
    <w:rsid w:val="001B5F0D"/>
    <w:rsid w:val="001D5A96"/>
    <w:rsid w:val="001E1730"/>
    <w:rsid w:val="002039DF"/>
    <w:rsid w:val="002159A7"/>
    <w:rsid w:val="00221513"/>
    <w:rsid w:val="00223A52"/>
    <w:rsid w:val="00243E86"/>
    <w:rsid w:val="002525B0"/>
    <w:rsid w:val="002607B5"/>
    <w:rsid w:val="00262763"/>
    <w:rsid w:val="00274BEC"/>
    <w:rsid w:val="00276DED"/>
    <w:rsid w:val="00287D6C"/>
    <w:rsid w:val="002971BF"/>
    <w:rsid w:val="002B444D"/>
    <w:rsid w:val="002C026A"/>
    <w:rsid w:val="002C2A08"/>
    <w:rsid w:val="002C5A4E"/>
    <w:rsid w:val="002C6228"/>
    <w:rsid w:val="002E129E"/>
    <w:rsid w:val="002F4B98"/>
    <w:rsid w:val="003050E7"/>
    <w:rsid w:val="0030763D"/>
    <w:rsid w:val="003176B8"/>
    <w:rsid w:val="003239A4"/>
    <w:rsid w:val="003359DB"/>
    <w:rsid w:val="00352A3A"/>
    <w:rsid w:val="0035778F"/>
    <w:rsid w:val="00366F0A"/>
    <w:rsid w:val="0036764A"/>
    <w:rsid w:val="00371BB0"/>
    <w:rsid w:val="00384B3C"/>
    <w:rsid w:val="003876AB"/>
    <w:rsid w:val="00391CC5"/>
    <w:rsid w:val="003C3792"/>
    <w:rsid w:val="003E2B69"/>
    <w:rsid w:val="003E5410"/>
    <w:rsid w:val="003E5504"/>
    <w:rsid w:val="003E5C66"/>
    <w:rsid w:val="00410BA6"/>
    <w:rsid w:val="0041238B"/>
    <w:rsid w:val="00413481"/>
    <w:rsid w:val="004200A9"/>
    <w:rsid w:val="0042483C"/>
    <w:rsid w:val="00427302"/>
    <w:rsid w:val="00460DCE"/>
    <w:rsid w:val="00466708"/>
    <w:rsid w:val="004669EF"/>
    <w:rsid w:val="00480241"/>
    <w:rsid w:val="004A3B80"/>
    <w:rsid w:val="004A517D"/>
    <w:rsid w:val="004A5AEA"/>
    <w:rsid w:val="004A74B8"/>
    <w:rsid w:val="004A7C90"/>
    <w:rsid w:val="004B66A6"/>
    <w:rsid w:val="004C2F2B"/>
    <w:rsid w:val="004C7A03"/>
    <w:rsid w:val="004D201D"/>
    <w:rsid w:val="004D3097"/>
    <w:rsid w:val="004D3D14"/>
    <w:rsid w:val="004D4717"/>
    <w:rsid w:val="004E276B"/>
    <w:rsid w:val="004E335A"/>
    <w:rsid w:val="004F45E6"/>
    <w:rsid w:val="00502EB4"/>
    <w:rsid w:val="00507E58"/>
    <w:rsid w:val="00517310"/>
    <w:rsid w:val="005354E4"/>
    <w:rsid w:val="00537471"/>
    <w:rsid w:val="00544A37"/>
    <w:rsid w:val="00550A3B"/>
    <w:rsid w:val="005542C7"/>
    <w:rsid w:val="0056202F"/>
    <w:rsid w:val="0056373E"/>
    <w:rsid w:val="00585113"/>
    <w:rsid w:val="00585CCC"/>
    <w:rsid w:val="005911F3"/>
    <w:rsid w:val="005A3E51"/>
    <w:rsid w:val="005C4A29"/>
    <w:rsid w:val="005D2496"/>
    <w:rsid w:val="005E6246"/>
    <w:rsid w:val="005E7C70"/>
    <w:rsid w:val="005F4F66"/>
    <w:rsid w:val="005F755C"/>
    <w:rsid w:val="00611918"/>
    <w:rsid w:val="00633877"/>
    <w:rsid w:val="00633D9A"/>
    <w:rsid w:val="00645463"/>
    <w:rsid w:val="006500FF"/>
    <w:rsid w:val="0066332C"/>
    <w:rsid w:val="00664F6D"/>
    <w:rsid w:val="006702BE"/>
    <w:rsid w:val="00670645"/>
    <w:rsid w:val="006726DB"/>
    <w:rsid w:val="00674ED7"/>
    <w:rsid w:val="006A2CBB"/>
    <w:rsid w:val="006A6970"/>
    <w:rsid w:val="006B0201"/>
    <w:rsid w:val="006D5E3B"/>
    <w:rsid w:val="006E2BF6"/>
    <w:rsid w:val="006F3C8E"/>
    <w:rsid w:val="00706506"/>
    <w:rsid w:val="00707AD1"/>
    <w:rsid w:val="00730397"/>
    <w:rsid w:val="007377C1"/>
    <w:rsid w:val="0075467B"/>
    <w:rsid w:val="00761728"/>
    <w:rsid w:val="007718BA"/>
    <w:rsid w:val="00793588"/>
    <w:rsid w:val="007957E2"/>
    <w:rsid w:val="007A6E02"/>
    <w:rsid w:val="007A7ED8"/>
    <w:rsid w:val="007B338C"/>
    <w:rsid w:val="007C446E"/>
    <w:rsid w:val="007C7BAE"/>
    <w:rsid w:val="007D6AEE"/>
    <w:rsid w:val="007E5231"/>
    <w:rsid w:val="007E5844"/>
    <w:rsid w:val="007E6657"/>
    <w:rsid w:val="007E7236"/>
    <w:rsid w:val="007F3F76"/>
    <w:rsid w:val="007F5BCA"/>
    <w:rsid w:val="007F779C"/>
    <w:rsid w:val="007F77A3"/>
    <w:rsid w:val="00807691"/>
    <w:rsid w:val="00811C80"/>
    <w:rsid w:val="00811FB6"/>
    <w:rsid w:val="00815DC1"/>
    <w:rsid w:val="008349CD"/>
    <w:rsid w:val="008379D2"/>
    <w:rsid w:val="00842360"/>
    <w:rsid w:val="00845B1D"/>
    <w:rsid w:val="00846579"/>
    <w:rsid w:val="00852D88"/>
    <w:rsid w:val="00867AB9"/>
    <w:rsid w:val="00872063"/>
    <w:rsid w:val="00875A16"/>
    <w:rsid w:val="00880491"/>
    <w:rsid w:val="0088380B"/>
    <w:rsid w:val="00883BBB"/>
    <w:rsid w:val="00891339"/>
    <w:rsid w:val="008B19B1"/>
    <w:rsid w:val="008C1545"/>
    <w:rsid w:val="008C22F6"/>
    <w:rsid w:val="008D4E95"/>
    <w:rsid w:val="008D4F72"/>
    <w:rsid w:val="008D7FEB"/>
    <w:rsid w:val="008E3991"/>
    <w:rsid w:val="008F0EB6"/>
    <w:rsid w:val="008F2B07"/>
    <w:rsid w:val="009009BC"/>
    <w:rsid w:val="00906AAF"/>
    <w:rsid w:val="00910ED4"/>
    <w:rsid w:val="00927AE0"/>
    <w:rsid w:val="00936709"/>
    <w:rsid w:val="0093796E"/>
    <w:rsid w:val="00940712"/>
    <w:rsid w:val="00942782"/>
    <w:rsid w:val="0094793B"/>
    <w:rsid w:val="00952884"/>
    <w:rsid w:val="009620F0"/>
    <w:rsid w:val="00976B7A"/>
    <w:rsid w:val="009A3F91"/>
    <w:rsid w:val="009D25B1"/>
    <w:rsid w:val="009D48DF"/>
    <w:rsid w:val="009D4CF3"/>
    <w:rsid w:val="009D5E83"/>
    <w:rsid w:val="009E297F"/>
    <w:rsid w:val="009E41AF"/>
    <w:rsid w:val="009E4A1E"/>
    <w:rsid w:val="00A11A77"/>
    <w:rsid w:val="00A15345"/>
    <w:rsid w:val="00A20FF7"/>
    <w:rsid w:val="00A24CAA"/>
    <w:rsid w:val="00A26F32"/>
    <w:rsid w:val="00A31AF8"/>
    <w:rsid w:val="00A37025"/>
    <w:rsid w:val="00A37A94"/>
    <w:rsid w:val="00A40D62"/>
    <w:rsid w:val="00A43B5B"/>
    <w:rsid w:val="00A50462"/>
    <w:rsid w:val="00A53D42"/>
    <w:rsid w:val="00A543B3"/>
    <w:rsid w:val="00A62884"/>
    <w:rsid w:val="00A651C4"/>
    <w:rsid w:val="00A66316"/>
    <w:rsid w:val="00A67641"/>
    <w:rsid w:val="00A9520F"/>
    <w:rsid w:val="00AB47E7"/>
    <w:rsid w:val="00AC2B89"/>
    <w:rsid w:val="00AD3436"/>
    <w:rsid w:val="00AE71EC"/>
    <w:rsid w:val="00AF0EAD"/>
    <w:rsid w:val="00B10F4E"/>
    <w:rsid w:val="00B167A3"/>
    <w:rsid w:val="00B2129B"/>
    <w:rsid w:val="00B253AB"/>
    <w:rsid w:val="00B34134"/>
    <w:rsid w:val="00B6718C"/>
    <w:rsid w:val="00B70987"/>
    <w:rsid w:val="00B76590"/>
    <w:rsid w:val="00B8153A"/>
    <w:rsid w:val="00B84F84"/>
    <w:rsid w:val="00B91F17"/>
    <w:rsid w:val="00B936E6"/>
    <w:rsid w:val="00B94ED0"/>
    <w:rsid w:val="00B973F9"/>
    <w:rsid w:val="00BA0C5F"/>
    <w:rsid w:val="00BA1864"/>
    <w:rsid w:val="00BC2CC1"/>
    <w:rsid w:val="00BC3049"/>
    <w:rsid w:val="00BD30F6"/>
    <w:rsid w:val="00BD3F0B"/>
    <w:rsid w:val="00BE0D85"/>
    <w:rsid w:val="00BE1ABD"/>
    <w:rsid w:val="00BE5C41"/>
    <w:rsid w:val="00C008A8"/>
    <w:rsid w:val="00C0211C"/>
    <w:rsid w:val="00C175E0"/>
    <w:rsid w:val="00C32DA3"/>
    <w:rsid w:val="00C61DDF"/>
    <w:rsid w:val="00C85031"/>
    <w:rsid w:val="00C9205D"/>
    <w:rsid w:val="00CA223E"/>
    <w:rsid w:val="00CB4164"/>
    <w:rsid w:val="00CC6984"/>
    <w:rsid w:val="00CD2815"/>
    <w:rsid w:val="00CD4C7C"/>
    <w:rsid w:val="00CE28E3"/>
    <w:rsid w:val="00CE6915"/>
    <w:rsid w:val="00CF378F"/>
    <w:rsid w:val="00CF4A61"/>
    <w:rsid w:val="00CF6425"/>
    <w:rsid w:val="00D0189D"/>
    <w:rsid w:val="00D03DBF"/>
    <w:rsid w:val="00D23573"/>
    <w:rsid w:val="00D24157"/>
    <w:rsid w:val="00D243E4"/>
    <w:rsid w:val="00D31AAB"/>
    <w:rsid w:val="00D431BD"/>
    <w:rsid w:val="00D44E9B"/>
    <w:rsid w:val="00D64CB8"/>
    <w:rsid w:val="00D95814"/>
    <w:rsid w:val="00D96D70"/>
    <w:rsid w:val="00DB43A8"/>
    <w:rsid w:val="00DC4D10"/>
    <w:rsid w:val="00DD319E"/>
    <w:rsid w:val="00DE544B"/>
    <w:rsid w:val="00DF4AD3"/>
    <w:rsid w:val="00E016F8"/>
    <w:rsid w:val="00E1146D"/>
    <w:rsid w:val="00E32E89"/>
    <w:rsid w:val="00E335A9"/>
    <w:rsid w:val="00E66464"/>
    <w:rsid w:val="00E6689A"/>
    <w:rsid w:val="00E75208"/>
    <w:rsid w:val="00E75D34"/>
    <w:rsid w:val="00E80764"/>
    <w:rsid w:val="00E856D5"/>
    <w:rsid w:val="00EA6EE1"/>
    <w:rsid w:val="00EB7A12"/>
    <w:rsid w:val="00EC0080"/>
    <w:rsid w:val="00EC2665"/>
    <w:rsid w:val="00EC7C19"/>
    <w:rsid w:val="00EF257C"/>
    <w:rsid w:val="00EF4FE1"/>
    <w:rsid w:val="00F01522"/>
    <w:rsid w:val="00F2691A"/>
    <w:rsid w:val="00F44F46"/>
    <w:rsid w:val="00F46C05"/>
    <w:rsid w:val="00F7740C"/>
    <w:rsid w:val="00F87161"/>
    <w:rsid w:val="00F95349"/>
    <w:rsid w:val="00F96A2E"/>
    <w:rsid w:val="00FC49BC"/>
    <w:rsid w:val="00FC4BED"/>
    <w:rsid w:val="00FD1811"/>
    <w:rsid w:val="00FD1A18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9BE4"/>
  <w15:docId w15:val="{43559F14-3E07-4E1F-A45C-A0ED0A4A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24"/>
    </w:rPr>
  </w:style>
  <w:style w:type="paragraph" w:styleId="Nadpis2">
    <w:name w:val="heading 2"/>
    <w:basedOn w:val="Heading"/>
    <w:next w:val="Textbody"/>
    <w:pPr>
      <w:outlineLvl w:val="1"/>
    </w:pPr>
    <w:rPr>
      <w:rFonts w:ascii="Times New Roman" w:hAnsi="Times New Roman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Zpat">
    <w:name w:val="footer"/>
    <w:basedOn w:val="Standard"/>
    <w:link w:val="ZpatChar"/>
    <w:uiPriority w:val="99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Text11">
    <w:name w:val="Text 1.1"/>
    <w:basedOn w:val="Standard"/>
    <w:pPr>
      <w:keepNext/>
      <w:ind w:left="561"/>
    </w:pPr>
    <w:rPr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b/>
      <w:bCs/>
    </w:rPr>
  </w:style>
  <w:style w:type="character" w:customStyle="1" w:styleId="WW8Num3z0">
    <w:name w:val="WW8Num3z0"/>
    <w:rPr>
      <w:rFonts w:ascii="Arial" w:hAnsi="Arial" w:cs="Arial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3">
    <w:name w:val="WW8Num3"/>
    <w:basedOn w:val="Bezseznamu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507E5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009BC"/>
  </w:style>
  <w:style w:type="character" w:styleId="Odkaznakoment">
    <w:name w:val="annotation reference"/>
    <w:basedOn w:val="Standardnpsmoodstavce"/>
    <w:uiPriority w:val="99"/>
    <w:semiHidden/>
    <w:unhideWhenUsed/>
    <w:rsid w:val="005E7C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C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C70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C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C70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C7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C70"/>
    <w:rPr>
      <w:rFonts w:ascii="Tahoma" w:hAnsi="Tahoma"/>
      <w:sz w:val="16"/>
      <w:szCs w:val="16"/>
      <w:lang w:val="cs-CZ"/>
    </w:rPr>
  </w:style>
  <w:style w:type="paragraph" w:customStyle="1" w:styleId="Calibri">
    <w:name w:val="Calibri"/>
    <w:basedOn w:val="Normln"/>
    <w:rsid w:val="00B936E6"/>
    <w:pPr>
      <w:autoSpaceDN/>
      <w:textAlignment w:val="auto"/>
    </w:pPr>
    <w:rPr>
      <w:rFonts w:eastAsia="SimSun" w:cs="Lucida Sans"/>
      <w:kern w:val="1"/>
      <w:lang w:eastAsia="hi-IN" w:bidi="hi-IN"/>
    </w:rPr>
  </w:style>
  <w:style w:type="table" w:styleId="Mkatabulky">
    <w:name w:val="Table Grid"/>
    <w:basedOn w:val="Normlntabulka"/>
    <w:uiPriority w:val="59"/>
    <w:rsid w:val="00D9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45B1D"/>
    <w:pPr>
      <w:widowControl/>
      <w:suppressAutoHyphens w:val="0"/>
      <w:autoSpaceDN/>
      <w:textAlignment w:val="auto"/>
    </w:pPr>
    <w:rPr>
      <w:lang w:val="cs-CZ"/>
    </w:rPr>
  </w:style>
  <w:style w:type="paragraph" w:customStyle="1" w:styleId="Default">
    <w:name w:val="Default"/>
    <w:rsid w:val="007D6AEE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412F-73B5-4DF0-AF89-2EE16FAE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Kurzová Jiřina</dc:creator>
  <cp:lastModifiedBy>Lýdie Hošková</cp:lastModifiedBy>
  <cp:revision>4</cp:revision>
  <cp:lastPrinted>2018-03-14T11:02:00Z</cp:lastPrinted>
  <dcterms:created xsi:type="dcterms:W3CDTF">2023-10-04T13:26:00Z</dcterms:created>
  <dcterms:modified xsi:type="dcterms:W3CDTF">2023-10-04T13:30:00Z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