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Nájemní smlouva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podle § 2201 a násl. zákona č. 89/2012 Sb., občanský zákoník, 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kterou níže uvedeného dne, měsíce a roku uzavřely smluvní strany 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9072"/>
        </w:tabs>
        <w:spacing w:line="240" w:lineRule="auto"/>
        <w:ind w:left="0" w:hanging="2"/>
        <w:jc w:val="both"/>
        <w:rPr>
          <w:sz w:val="23"/>
          <w:szCs w:val="23"/>
        </w:rPr>
      </w:pPr>
      <w:bookmarkStart w:id="0" w:name="_heading=h.gjdgxs" w:colFirst="0" w:colLast="0"/>
      <w:bookmarkEnd w:id="0"/>
      <w:r>
        <w:rPr>
          <w:b/>
          <w:color w:val="000000"/>
          <w:sz w:val="23"/>
          <w:szCs w:val="23"/>
        </w:rPr>
        <w:t>1/</w:t>
      </w:r>
      <w:r w:rsidR="00F90E6E"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>Střední odborná škola Třineckých železáren</w:t>
      </w:r>
    </w:p>
    <w:p w:rsidR="00A90375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536"/>
          <w:tab w:val="right" w:pos="9072"/>
        </w:tabs>
        <w:spacing w:after="60" w:line="240" w:lineRule="auto"/>
        <w:ind w:left="0" w:hanging="2"/>
        <w:jc w:val="both"/>
        <w:rPr>
          <w:color w:val="000000"/>
          <w:sz w:val="23"/>
          <w:szCs w:val="23"/>
        </w:rPr>
      </w:pPr>
      <w:bookmarkStart w:id="1" w:name="_heading=h.9kxik95izrr4" w:colFirst="0" w:colLast="0"/>
      <w:bookmarkEnd w:id="1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>školská právnická osoba</w:t>
      </w:r>
    </w:p>
    <w:p w:rsidR="00A90375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>se sídlem</w:t>
      </w:r>
      <w:r>
        <w:rPr>
          <w:color w:val="000000"/>
          <w:sz w:val="23"/>
          <w:szCs w:val="23"/>
        </w:rPr>
        <w:t>:</w:t>
      </w:r>
      <w:r w:rsidR="00446ADC">
        <w:rPr>
          <w:color w:val="000000"/>
          <w:sz w:val="23"/>
          <w:szCs w:val="23"/>
        </w:rPr>
        <w:t xml:space="preserve"> Lánská 132, 739 61 Třinec – Kanada</w:t>
      </w:r>
    </w:p>
    <w:p w:rsidR="00A90375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>IČ: 27856216, DIČ: CZ27856216, DIČ pro DPH: CZ699002812</w:t>
      </w:r>
    </w:p>
    <w:p w:rsidR="00A90375" w:rsidRDefault="00F90E6E" w:rsidP="000C38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58" w:left="424" w:hangingChars="124" w:hanging="28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>zapsaná v rejstříku školských právnických osob vedeném MŠMT ČR ve sl. 2009 pod </w:t>
      </w:r>
      <w:proofErr w:type="spellStart"/>
      <w:r w:rsidR="00446ADC">
        <w:rPr>
          <w:color w:val="000000"/>
          <w:sz w:val="23"/>
          <w:szCs w:val="23"/>
        </w:rPr>
        <w:t>poř</w:t>
      </w:r>
      <w:proofErr w:type="spellEnd"/>
      <w:r w:rsidR="00446ADC">
        <w:rPr>
          <w:color w:val="000000"/>
          <w:sz w:val="23"/>
          <w:szCs w:val="23"/>
        </w:rPr>
        <w:t>.</w:t>
      </w:r>
      <w:r w:rsidR="000C3810">
        <w:rPr>
          <w:color w:val="000000"/>
          <w:sz w:val="23"/>
          <w:szCs w:val="23"/>
        </w:rPr>
        <w:t> </w:t>
      </w:r>
      <w:r w:rsidR="00446ADC">
        <w:rPr>
          <w:color w:val="000000"/>
          <w:sz w:val="23"/>
          <w:szCs w:val="23"/>
        </w:rPr>
        <w:t>č.</w:t>
      </w:r>
      <w:r w:rsidR="000C3810">
        <w:rPr>
          <w:color w:val="000000"/>
          <w:sz w:val="23"/>
          <w:szCs w:val="23"/>
        </w:rPr>
        <w:t> </w:t>
      </w:r>
      <w:r w:rsidR="00446ADC">
        <w:rPr>
          <w:color w:val="000000"/>
          <w:sz w:val="23"/>
          <w:szCs w:val="23"/>
        </w:rPr>
        <w:t>005</w:t>
      </w:r>
    </w:p>
    <w:p w:rsidR="00A90375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410"/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 xml:space="preserve">bankovní spojení: </w:t>
      </w:r>
      <w:r w:rsidR="00446ADC">
        <w:rPr>
          <w:color w:val="000000"/>
          <w:sz w:val="23"/>
          <w:szCs w:val="23"/>
        </w:rPr>
        <w:tab/>
        <w:t xml:space="preserve">Československá obchodní banka, a. s., </w:t>
      </w:r>
    </w:p>
    <w:p w:rsidR="00A90375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2410"/>
          <w:tab w:val="center" w:pos="4536"/>
          <w:tab w:val="right" w:pos="9072"/>
        </w:tabs>
        <w:spacing w:line="240" w:lineRule="auto"/>
        <w:ind w:left="0" w:hanging="2"/>
        <w:jc w:val="both"/>
        <w:rPr>
          <w:color w:val="222222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>č</w:t>
      </w:r>
      <w:r w:rsidR="000C3810">
        <w:rPr>
          <w:color w:val="000000"/>
          <w:sz w:val="23"/>
          <w:szCs w:val="23"/>
        </w:rPr>
        <w:t>.</w:t>
      </w:r>
      <w:r w:rsidR="00446ADC">
        <w:rPr>
          <w:color w:val="000000"/>
          <w:sz w:val="23"/>
          <w:szCs w:val="23"/>
        </w:rPr>
        <w:t xml:space="preserve"> účtu</w:t>
      </w:r>
      <w:r w:rsidR="000C3810">
        <w:rPr>
          <w:color w:val="000000"/>
          <w:sz w:val="23"/>
          <w:szCs w:val="23"/>
        </w:rPr>
        <w:t>:</w:t>
      </w:r>
      <w:r w:rsidR="00446ADC">
        <w:rPr>
          <w:color w:val="000000"/>
          <w:sz w:val="23"/>
          <w:szCs w:val="23"/>
        </w:rPr>
        <w:t xml:space="preserve"> 117882473/0300</w:t>
      </w:r>
      <w:r w:rsidR="00446ADC">
        <w:rPr>
          <w:color w:val="222222"/>
          <w:sz w:val="23"/>
          <w:szCs w:val="23"/>
          <w:highlight w:val="white"/>
        </w:rPr>
        <w:t> </w:t>
      </w:r>
    </w:p>
    <w:p w:rsidR="00A90375" w:rsidRDefault="00A90375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zastoupena</w:t>
      </w:r>
      <w:r w:rsidR="000872A5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Mgr. Alešem Adamusem, ředitelem</w:t>
      </w:r>
    </w:p>
    <w:p w:rsidR="00A90375" w:rsidRDefault="00A90375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na straně jedné jako „</w:t>
      </w:r>
      <w:r>
        <w:rPr>
          <w:b/>
          <w:color w:val="000000"/>
          <w:sz w:val="23"/>
          <w:szCs w:val="23"/>
        </w:rPr>
        <w:t>Pronajímatel</w:t>
      </w:r>
      <w:r>
        <w:rPr>
          <w:color w:val="000000"/>
          <w:sz w:val="23"/>
          <w:szCs w:val="23"/>
        </w:rPr>
        <w:t>“</w:t>
      </w:r>
    </w:p>
    <w:p w:rsidR="00A90375" w:rsidRDefault="00A90375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</w:t>
      </w:r>
    </w:p>
    <w:p w:rsidR="00A90375" w:rsidRDefault="00A90375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Pr="000C3810" w:rsidRDefault="00446ADC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60" w:line="240" w:lineRule="auto"/>
        <w:ind w:left="425" w:hangingChars="185" w:hanging="427"/>
        <w:jc w:val="both"/>
        <w:rPr>
          <w:b/>
          <w:sz w:val="23"/>
          <w:szCs w:val="23"/>
        </w:rPr>
      </w:pPr>
      <w:r w:rsidRPr="000C3810">
        <w:rPr>
          <w:b/>
          <w:sz w:val="23"/>
          <w:szCs w:val="23"/>
        </w:rPr>
        <w:t>2/</w:t>
      </w:r>
      <w:r w:rsidRPr="000C3810">
        <w:rPr>
          <w:b/>
          <w:sz w:val="23"/>
          <w:szCs w:val="23"/>
        </w:rPr>
        <w:tab/>
      </w:r>
      <w:r w:rsidR="00F90E6E" w:rsidRPr="000C3810">
        <w:rPr>
          <w:b/>
          <w:sz w:val="23"/>
          <w:szCs w:val="23"/>
        </w:rPr>
        <w:t>Diagnostický ústav pro mládež, dětský domov se školou, středisko výchovné péče a</w:t>
      </w:r>
      <w:r w:rsidR="000C3810">
        <w:rPr>
          <w:b/>
          <w:sz w:val="23"/>
          <w:szCs w:val="23"/>
        </w:rPr>
        <w:t> </w:t>
      </w:r>
      <w:r w:rsidR="00F90E6E" w:rsidRPr="000C3810">
        <w:rPr>
          <w:b/>
          <w:sz w:val="23"/>
          <w:szCs w:val="23"/>
        </w:rPr>
        <w:t xml:space="preserve">základní škola, Ostrava </w:t>
      </w:r>
      <w:r w:rsidR="000C3810" w:rsidRPr="000C3810">
        <w:rPr>
          <w:b/>
          <w:sz w:val="23"/>
          <w:szCs w:val="23"/>
        </w:rPr>
        <w:t>–</w:t>
      </w:r>
      <w:r w:rsidR="00F90E6E" w:rsidRPr="000C3810">
        <w:rPr>
          <w:b/>
          <w:sz w:val="23"/>
          <w:szCs w:val="23"/>
        </w:rPr>
        <w:t xml:space="preserve"> Kunčičky</w:t>
      </w:r>
    </w:p>
    <w:p w:rsidR="000C3810" w:rsidRPr="000C3810" w:rsidRDefault="000C3810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60" w:line="240" w:lineRule="auto"/>
        <w:ind w:left="423" w:hangingChars="185" w:hanging="425"/>
        <w:jc w:val="both"/>
        <w:rPr>
          <w:sz w:val="23"/>
          <w:szCs w:val="23"/>
        </w:rPr>
      </w:pPr>
      <w:r w:rsidRPr="000C3810">
        <w:rPr>
          <w:sz w:val="23"/>
          <w:szCs w:val="23"/>
        </w:rPr>
        <w:tab/>
        <w:t>státní příspěvková organizace</w:t>
      </w:r>
    </w:p>
    <w:p w:rsidR="00A90375" w:rsidRPr="000C3810" w:rsidRDefault="00F90E6E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3"/>
          <w:szCs w:val="23"/>
        </w:rPr>
      </w:pPr>
      <w:r w:rsidRPr="000C3810">
        <w:rPr>
          <w:sz w:val="23"/>
          <w:szCs w:val="23"/>
        </w:rPr>
        <w:tab/>
      </w:r>
      <w:r w:rsidRPr="000C3810">
        <w:rPr>
          <w:sz w:val="23"/>
          <w:szCs w:val="23"/>
        </w:rPr>
        <w:tab/>
      </w:r>
      <w:r w:rsidR="00446ADC" w:rsidRPr="000C3810">
        <w:rPr>
          <w:sz w:val="23"/>
          <w:szCs w:val="23"/>
        </w:rPr>
        <w:t>se sídlem</w:t>
      </w:r>
      <w:r w:rsidRPr="000C3810">
        <w:rPr>
          <w:sz w:val="23"/>
          <w:szCs w:val="23"/>
        </w:rPr>
        <w:t>: Škrobálkova 206/16, 718 00  Ostrava - Kunčičky</w:t>
      </w:r>
    </w:p>
    <w:p w:rsidR="00A90375" w:rsidRPr="000C3810" w:rsidRDefault="00FE2A18" w:rsidP="00F90E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3"/>
          <w:szCs w:val="23"/>
        </w:rPr>
      </w:pPr>
      <w:r w:rsidRPr="000C3810">
        <w:rPr>
          <w:sz w:val="23"/>
          <w:szCs w:val="23"/>
        </w:rPr>
        <w:tab/>
      </w:r>
      <w:r w:rsidRPr="000C3810">
        <w:rPr>
          <w:sz w:val="23"/>
          <w:szCs w:val="23"/>
        </w:rPr>
        <w:tab/>
        <w:t>IČ: 00601969, DIČ: neplátce DPH</w:t>
      </w:r>
    </w:p>
    <w:p w:rsidR="00A90375" w:rsidRDefault="000C3810" w:rsidP="000C38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410"/>
        </w:tabs>
        <w:spacing w:line="240" w:lineRule="auto"/>
        <w:ind w:left="0" w:hanging="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46ADC" w:rsidRPr="000C3810">
        <w:rPr>
          <w:sz w:val="23"/>
          <w:szCs w:val="23"/>
        </w:rPr>
        <w:t>bankovní spojení:</w:t>
      </w:r>
      <w:r w:rsidR="00446ADC" w:rsidRPr="000C3810">
        <w:rPr>
          <w:sz w:val="23"/>
          <w:szCs w:val="23"/>
        </w:rPr>
        <w:tab/>
      </w:r>
      <w:r>
        <w:rPr>
          <w:sz w:val="23"/>
          <w:szCs w:val="23"/>
        </w:rPr>
        <w:t>Česká národní banka</w:t>
      </w:r>
    </w:p>
    <w:p w:rsidR="000C3810" w:rsidRPr="000C3810" w:rsidRDefault="000C3810" w:rsidP="000C381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410"/>
        </w:tabs>
        <w:spacing w:line="240" w:lineRule="auto"/>
        <w:ind w:left="0" w:hanging="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č. účtu: 19739761/0710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</w:p>
    <w:p w:rsidR="000C3810" w:rsidRDefault="000C38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  <w:r>
        <w:rPr>
          <w:sz w:val="23"/>
          <w:szCs w:val="23"/>
        </w:rPr>
        <w:t>zastoupen</w:t>
      </w:r>
      <w:r w:rsidR="000872A5">
        <w:rPr>
          <w:sz w:val="23"/>
          <w:szCs w:val="23"/>
        </w:rPr>
        <w:t>:</w:t>
      </w:r>
      <w:r>
        <w:rPr>
          <w:sz w:val="23"/>
          <w:szCs w:val="23"/>
        </w:rPr>
        <w:t xml:space="preserve"> Mgr. Petrem </w:t>
      </w:r>
      <w:proofErr w:type="spellStart"/>
      <w:r>
        <w:rPr>
          <w:sz w:val="23"/>
          <w:szCs w:val="23"/>
        </w:rPr>
        <w:t>Krolem</w:t>
      </w:r>
      <w:proofErr w:type="spellEnd"/>
      <w:r>
        <w:rPr>
          <w:sz w:val="23"/>
          <w:szCs w:val="23"/>
        </w:rPr>
        <w:t>, ředitelem</w:t>
      </w:r>
    </w:p>
    <w:p w:rsidR="000C3810" w:rsidRPr="000C3810" w:rsidRDefault="000C38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na straně druhé jako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„</w:t>
      </w:r>
      <w:r>
        <w:rPr>
          <w:b/>
          <w:color w:val="000000"/>
          <w:sz w:val="23"/>
          <w:szCs w:val="23"/>
        </w:rPr>
        <w:t>Nájemce</w:t>
      </w:r>
      <w:r>
        <w:rPr>
          <w:color w:val="000000"/>
          <w:sz w:val="23"/>
          <w:szCs w:val="23"/>
        </w:rPr>
        <w:t>“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0C3810" w:rsidRDefault="000C38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Předmět nájmu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ab/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I.1. 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Pronajímatel prohlašuje, že je výlučným vlastníkem </w:t>
      </w:r>
      <w:r>
        <w:rPr>
          <w:rFonts w:ascii="Times" w:eastAsia="Times" w:hAnsi="Times" w:cs="Times"/>
          <w:color w:val="000000"/>
          <w:sz w:val="23"/>
          <w:szCs w:val="23"/>
        </w:rPr>
        <w:t>budovy č.p. 128, stavba občanského vybavení, u Pronajímatele evidované jako „Domov mládeže“, (dále jen „</w:t>
      </w:r>
      <w:r>
        <w:rPr>
          <w:rFonts w:ascii="Times" w:eastAsia="Times" w:hAnsi="Times" w:cs="Times"/>
          <w:b/>
          <w:color w:val="000000"/>
          <w:sz w:val="23"/>
          <w:szCs w:val="23"/>
        </w:rPr>
        <w:t>Budova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“), </w:t>
      </w:r>
      <w:r>
        <w:rPr>
          <w:color w:val="000000"/>
          <w:sz w:val="23"/>
          <w:szCs w:val="23"/>
        </w:rPr>
        <w:t>která je součástí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 pozemku parcelní číslo st. 861/1, zastavěná plocha a nádvoří, </w:t>
      </w:r>
      <w:r>
        <w:rPr>
          <w:color w:val="000000"/>
          <w:sz w:val="23"/>
          <w:szCs w:val="23"/>
        </w:rPr>
        <w:t>jak jsou Budova a shora uvedený pozemek takto zapsány v katastru nemovitostí vedeném Katastrálním úřadem pro</w:t>
      </w:r>
      <w:r w:rsidR="000C381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Moravskoslezský kraj, Katastrální pracoviště Třinec, na listu vlastnictví č. 4948, pro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 katastrální území </w:t>
      </w:r>
      <w:proofErr w:type="spellStart"/>
      <w:r>
        <w:rPr>
          <w:rFonts w:ascii="Times" w:eastAsia="Times" w:hAnsi="Times" w:cs="Times"/>
          <w:color w:val="000000"/>
          <w:sz w:val="23"/>
          <w:szCs w:val="23"/>
        </w:rPr>
        <w:t>Konská</w:t>
      </w:r>
      <w:proofErr w:type="spellEnd"/>
      <w:r>
        <w:rPr>
          <w:rFonts w:ascii="Times" w:eastAsia="Times" w:hAnsi="Times" w:cs="Times"/>
          <w:color w:val="000000"/>
          <w:sz w:val="23"/>
          <w:szCs w:val="23"/>
        </w:rPr>
        <w:t>, obec Třinec</w:t>
      </w:r>
      <w:r w:rsidR="000C3810">
        <w:rPr>
          <w:rFonts w:ascii="Times" w:eastAsia="Times" w:hAnsi="Times" w:cs="Times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Pr="000F1EE3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>I.2.</w:t>
      </w:r>
      <w:r>
        <w:rPr>
          <w:color w:val="000000"/>
          <w:sz w:val="23"/>
          <w:szCs w:val="23"/>
        </w:rPr>
        <w:tab/>
        <w:t>Pronajímatel na základě této smlouvy (dále jen „</w:t>
      </w:r>
      <w:r>
        <w:rPr>
          <w:b/>
          <w:color w:val="000000"/>
          <w:sz w:val="23"/>
          <w:szCs w:val="23"/>
        </w:rPr>
        <w:t>Smlouva</w:t>
      </w:r>
      <w:r>
        <w:rPr>
          <w:color w:val="000000"/>
          <w:sz w:val="23"/>
          <w:szCs w:val="23"/>
        </w:rPr>
        <w:t xml:space="preserve">“) přenechává </w:t>
      </w:r>
      <w:proofErr w:type="gramStart"/>
      <w:r>
        <w:rPr>
          <w:color w:val="000000"/>
          <w:sz w:val="23"/>
          <w:szCs w:val="23"/>
        </w:rPr>
        <w:t>Nájemci  do</w:t>
      </w:r>
      <w:proofErr w:type="gramEnd"/>
      <w:r>
        <w:rPr>
          <w:color w:val="000000"/>
          <w:sz w:val="23"/>
          <w:szCs w:val="23"/>
        </w:rPr>
        <w:t> nájmu prostory v Budově, a to prostory, o celkové výměře 12</w:t>
      </w:r>
      <w:r>
        <w:rPr>
          <w:sz w:val="23"/>
          <w:szCs w:val="23"/>
        </w:rPr>
        <w:t>6</w:t>
      </w:r>
      <w:r>
        <w:rPr>
          <w:color w:val="000000"/>
          <w:sz w:val="23"/>
          <w:szCs w:val="23"/>
        </w:rPr>
        <w:t>,</w:t>
      </w:r>
      <w:r>
        <w:rPr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 m</w:t>
      </w:r>
      <w:r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, jak jsou specifikovány v čl.</w:t>
      </w:r>
      <w:r w:rsidR="000C381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IV.1.1. Smlouvy, a jak jsou graficky vyznačeny na plánku, který tvoří </w:t>
      </w:r>
      <w:r>
        <w:rPr>
          <w:b/>
          <w:color w:val="000000"/>
          <w:sz w:val="23"/>
          <w:szCs w:val="23"/>
        </w:rPr>
        <w:t xml:space="preserve">Přílohu č. </w:t>
      </w:r>
      <w:r w:rsidR="000C3810">
        <w:rPr>
          <w:b/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 ke Smlouvě (dále jen „</w:t>
      </w:r>
      <w:r>
        <w:rPr>
          <w:b/>
          <w:color w:val="000000"/>
          <w:sz w:val="23"/>
          <w:szCs w:val="23"/>
        </w:rPr>
        <w:t>Prostory</w:t>
      </w:r>
      <w:r>
        <w:rPr>
          <w:color w:val="000000"/>
          <w:sz w:val="23"/>
          <w:szCs w:val="23"/>
        </w:rPr>
        <w:t>“)</w:t>
      </w:r>
      <w:r w:rsidR="000F1EE3">
        <w:rPr>
          <w:color w:val="000000"/>
          <w:sz w:val="23"/>
          <w:szCs w:val="23"/>
        </w:rPr>
        <w:t>.</w:t>
      </w:r>
    </w:p>
    <w:p w:rsidR="00A90375" w:rsidRPr="000F1EE3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prohlašuje, že je mu znám stav Prostor</w:t>
      </w:r>
      <w:r w:rsidR="000C3810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a že Prostory jsou v řádném stavu schopném užívání k účelu sjednanému v čl. II.1. Smlouvy, a v tomto stavu je do nájmu přejímá. </w:t>
      </w:r>
      <w:r>
        <w:rPr>
          <w:color w:val="000000"/>
          <w:sz w:val="23"/>
          <w:szCs w:val="23"/>
        </w:rPr>
        <w:lastRenderedPageBreak/>
        <w:t xml:space="preserve">O předání a převzetí Prostor bude vyhotoven předávací protokol, který se stane nedílnou součástí Smlouvy jako její </w:t>
      </w:r>
      <w:r w:rsidRPr="002962E8">
        <w:rPr>
          <w:b/>
          <w:color w:val="000000"/>
          <w:sz w:val="23"/>
          <w:szCs w:val="23"/>
        </w:rPr>
        <w:t xml:space="preserve">Příloha č. </w:t>
      </w:r>
      <w:r w:rsidR="00876D5F" w:rsidRPr="002962E8">
        <w:rPr>
          <w:b/>
          <w:color w:val="000000"/>
          <w:sz w:val="23"/>
          <w:szCs w:val="23"/>
        </w:rPr>
        <w:t>2</w:t>
      </w:r>
      <w:r>
        <w:rPr>
          <w:b/>
          <w:color w:val="000000"/>
          <w:sz w:val="23"/>
          <w:szCs w:val="23"/>
        </w:rPr>
        <w:t>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Spolu s nájmem Prostor</w:t>
      </w:r>
      <w:r w:rsidR="00876D5F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se Pronajímatel zavazuje poskytovat či zajišťovat pro Nájemce služby, a to dodávku elektrické energie a tepla do Prostor, odvoz komunálního odpadu a dodávku vody, včetně odvodu splaškových vod, a to za paušální měsíční úhrady uvedené v čl. IV.1.2. Smlouvy.</w:t>
      </w:r>
      <w:r w:rsidR="008800B6">
        <w:rPr>
          <w:color w:val="000000"/>
          <w:sz w:val="23"/>
          <w:szCs w:val="23"/>
        </w:rPr>
        <w:t xml:space="preserve"> </w:t>
      </w:r>
      <w:r w:rsidR="008800B6" w:rsidRPr="002962E8">
        <w:rPr>
          <w:color w:val="000000"/>
          <w:sz w:val="23"/>
          <w:szCs w:val="23"/>
        </w:rPr>
        <w:t xml:space="preserve">Tabulka s vyčíslením nájemného a paušálních úhrad na cenu služeb je nedílnou součástí Smlouvy jako její </w:t>
      </w:r>
      <w:r w:rsidR="008800B6" w:rsidRPr="002962E8">
        <w:rPr>
          <w:b/>
          <w:color w:val="000000"/>
          <w:sz w:val="23"/>
          <w:szCs w:val="23"/>
        </w:rPr>
        <w:t>Příloha č. 3</w:t>
      </w:r>
      <w:r w:rsidR="008800B6" w:rsidRPr="002962E8">
        <w:rPr>
          <w:color w:val="000000"/>
          <w:sz w:val="23"/>
          <w:szCs w:val="23"/>
        </w:rPr>
        <w:t>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II.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Účel nájmu 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II.1.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Pronajímatel přenechává Nájemci Prostory do nájmu za účelem </w:t>
      </w:r>
      <w:r w:rsidR="00963997">
        <w:rPr>
          <w:color w:val="000000"/>
          <w:sz w:val="23"/>
          <w:szCs w:val="23"/>
        </w:rPr>
        <w:t>zřízení a provoz</w:t>
      </w:r>
      <w:r w:rsidR="002E72D6">
        <w:rPr>
          <w:color w:val="000000"/>
          <w:sz w:val="23"/>
          <w:szCs w:val="23"/>
        </w:rPr>
        <w:t>u</w:t>
      </w:r>
      <w:r w:rsidR="00963997">
        <w:rPr>
          <w:color w:val="000000"/>
          <w:sz w:val="23"/>
          <w:szCs w:val="23"/>
        </w:rPr>
        <w:t xml:space="preserve"> ambulantního střediska výchovné péče</w:t>
      </w:r>
      <w:r>
        <w:rPr>
          <w:color w:val="000000"/>
          <w:sz w:val="23"/>
          <w:szCs w:val="23"/>
        </w:rPr>
        <w:t>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II.2.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se zavazuje Prostory užívat jen k účelu uvedenému v čl. II.1. Smlouvy.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3B6DE7" w:rsidRDefault="003B6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III.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Doba nájmu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III.1.</w:t>
      </w:r>
      <w:r>
        <w:rPr>
          <w:color w:val="000000"/>
          <w:sz w:val="23"/>
          <w:szCs w:val="23"/>
        </w:rPr>
        <w:tab/>
        <w:t xml:space="preserve">Nájem se sjednává na dobu určitou </w:t>
      </w:r>
      <w:r>
        <w:rPr>
          <w:b/>
          <w:color w:val="000000"/>
          <w:sz w:val="23"/>
          <w:szCs w:val="23"/>
        </w:rPr>
        <w:t xml:space="preserve">ode dne </w:t>
      </w:r>
      <w:r w:rsidR="002962E8" w:rsidRPr="002962E8">
        <w:rPr>
          <w:b/>
          <w:color w:val="000000"/>
          <w:sz w:val="23"/>
          <w:szCs w:val="23"/>
        </w:rPr>
        <w:t>14</w:t>
      </w:r>
      <w:r w:rsidRPr="002962E8">
        <w:rPr>
          <w:b/>
          <w:color w:val="000000"/>
          <w:sz w:val="23"/>
          <w:szCs w:val="23"/>
        </w:rPr>
        <w:t>.</w:t>
      </w:r>
      <w:r w:rsidR="00876D5F" w:rsidRPr="002962E8">
        <w:rPr>
          <w:b/>
          <w:color w:val="000000"/>
          <w:sz w:val="23"/>
          <w:szCs w:val="23"/>
        </w:rPr>
        <w:t> </w:t>
      </w:r>
      <w:r w:rsidRPr="002962E8">
        <w:rPr>
          <w:b/>
          <w:color w:val="000000"/>
          <w:sz w:val="23"/>
          <w:szCs w:val="23"/>
        </w:rPr>
        <w:t>0</w:t>
      </w:r>
      <w:r w:rsidRPr="002962E8">
        <w:rPr>
          <w:b/>
          <w:sz w:val="23"/>
          <w:szCs w:val="23"/>
        </w:rPr>
        <w:t>9</w:t>
      </w:r>
      <w:r w:rsidRPr="002962E8">
        <w:rPr>
          <w:b/>
          <w:color w:val="000000"/>
          <w:sz w:val="23"/>
          <w:szCs w:val="23"/>
        </w:rPr>
        <w:t>.</w:t>
      </w:r>
      <w:r w:rsidR="00876D5F" w:rsidRPr="002962E8">
        <w:rPr>
          <w:b/>
          <w:color w:val="000000"/>
          <w:sz w:val="23"/>
          <w:szCs w:val="23"/>
        </w:rPr>
        <w:t> </w:t>
      </w:r>
      <w:r w:rsidRPr="002962E8">
        <w:rPr>
          <w:b/>
          <w:color w:val="000000"/>
          <w:sz w:val="23"/>
          <w:szCs w:val="23"/>
        </w:rPr>
        <w:t>2023</w:t>
      </w:r>
      <w:r>
        <w:rPr>
          <w:b/>
          <w:color w:val="000000"/>
          <w:sz w:val="23"/>
          <w:szCs w:val="23"/>
        </w:rPr>
        <w:t xml:space="preserve"> do dne 31.</w:t>
      </w:r>
      <w:r w:rsidR="00876D5F">
        <w:rPr>
          <w:b/>
          <w:color w:val="000000"/>
          <w:sz w:val="23"/>
          <w:szCs w:val="23"/>
        </w:rPr>
        <w:t> </w:t>
      </w:r>
      <w:r>
        <w:rPr>
          <w:b/>
          <w:color w:val="000000"/>
          <w:sz w:val="23"/>
          <w:szCs w:val="23"/>
        </w:rPr>
        <w:t>12.</w:t>
      </w:r>
      <w:r w:rsidR="00876D5F">
        <w:rPr>
          <w:b/>
          <w:color w:val="000000"/>
          <w:sz w:val="23"/>
          <w:szCs w:val="23"/>
        </w:rPr>
        <w:t> </w:t>
      </w:r>
      <w:r>
        <w:rPr>
          <w:b/>
          <w:color w:val="000000"/>
          <w:sz w:val="23"/>
          <w:szCs w:val="23"/>
        </w:rPr>
        <w:t>2024</w:t>
      </w:r>
      <w:r>
        <w:rPr>
          <w:color w:val="000000"/>
          <w:sz w:val="23"/>
          <w:szCs w:val="23"/>
        </w:rPr>
        <w:t>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3B6DE7" w:rsidRDefault="003B6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Výše a splatnost nájemného a paušálních úhrad </w:t>
      </w:r>
      <w:r w:rsidR="003875A9">
        <w:rPr>
          <w:b/>
          <w:color w:val="000000"/>
          <w:sz w:val="23"/>
          <w:szCs w:val="23"/>
        </w:rPr>
        <w:t>n</w:t>
      </w:r>
      <w:r>
        <w:rPr>
          <w:b/>
          <w:color w:val="000000"/>
          <w:sz w:val="23"/>
          <w:szCs w:val="23"/>
        </w:rPr>
        <w:t xml:space="preserve">a cenu služeb 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Nájemné za nájem Prostor a paušální úhrady na cenu služeb se sjednávají v následující výši: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IV.1.1. Nájemné: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6804"/>
          <w:tab w:val="left" w:pos="8364"/>
        </w:tabs>
        <w:spacing w:line="240" w:lineRule="auto"/>
        <w:ind w:left="0" w:hanging="2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Prostory </w:t>
      </w:r>
      <w:r>
        <w:rPr>
          <w:color w:val="000000"/>
          <w:sz w:val="23"/>
          <w:szCs w:val="23"/>
        </w:rPr>
        <w:t xml:space="preserve">(částky bez DPH) 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místnost</w:t>
      </w:r>
      <w:r>
        <w:rPr>
          <w:sz w:val="23"/>
          <w:szCs w:val="23"/>
        </w:rPr>
        <w:t xml:space="preserve">i (1-4, 12-17)   </w:t>
      </w:r>
      <w:r>
        <w:rPr>
          <w:sz w:val="23"/>
          <w:szCs w:val="23"/>
        </w:rPr>
        <w:tab/>
        <w:t xml:space="preserve"> </w:t>
      </w:r>
      <w:r w:rsidR="000F1EE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o výměře </w:t>
      </w:r>
      <w:r w:rsidR="000F1EE3" w:rsidRPr="002962E8">
        <w:rPr>
          <w:sz w:val="23"/>
          <w:szCs w:val="23"/>
        </w:rPr>
        <w:t>103,1</w:t>
      </w:r>
      <w:r w:rsidRPr="002962E8">
        <w:rPr>
          <w:color w:val="000000"/>
          <w:sz w:val="23"/>
          <w:szCs w:val="23"/>
        </w:rPr>
        <w:t xml:space="preserve"> m</w:t>
      </w:r>
      <w:r w:rsidRPr="002962E8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  <w:vertAlign w:val="superscript"/>
        </w:rPr>
        <w:tab/>
        <w:t xml:space="preserve">       </w:t>
      </w:r>
      <w:r>
        <w:rPr>
          <w:color w:val="000000"/>
          <w:sz w:val="23"/>
          <w:szCs w:val="23"/>
        </w:rPr>
        <w:t xml:space="preserve">po </w:t>
      </w:r>
      <w:r>
        <w:rPr>
          <w:sz w:val="23"/>
          <w:szCs w:val="23"/>
        </w:rPr>
        <w:t>66,67</w:t>
      </w:r>
      <w:r>
        <w:rPr>
          <w:color w:val="000000"/>
          <w:sz w:val="23"/>
          <w:szCs w:val="23"/>
        </w:rPr>
        <w:t xml:space="preserve"> Kč/m</w:t>
      </w:r>
      <w:r>
        <w:rPr>
          <w:color w:val="000000"/>
          <w:sz w:val="23"/>
          <w:szCs w:val="23"/>
          <w:vertAlign w:val="superscript"/>
        </w:rPr>
        <w:t xml:space="preserve">2 </w:t>
      </w:r>
      <w:r>
        <w:rPr>
          <w:color w:val="000000"/>
          <w:sz w:val="23"/>
          <w:szCs w:val="23"/>
        </w:rPr>
        <w:t xml:space="preserve"> měsíčně,  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</w:t>
      </w:r>
      <w:r>
        <w:rPr>
          <w:sz w:val="23"/>
          <w:szCs w:val="23"/>
        </w:rPr>
        <w:t xml:space="preserve">společné prostory (podíl)    </w:t>
      </w:r>
      <w:r w:rsidR="000F1EE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</w:t>
      </w:r>
      <w:r>
        <w:rPr>
          <w:color w:val="000000"/>
          <w:sz w:val="23"/>
          <w:szCs w:val="23"/>
        </w:rPr>
        <w:t xml:space="preserve">o výměře </w:t>
      </w:r>
      <w:r w:rsidR="000F1EE3">
        <w:rPr>
          <w:color w:val="000000"/>
          <w:sz w:val="23"/>
          <w:szCs w:val="23"/>
        </w:rPr>
        <w:t xml:space="preserve">  </w:t>
      </w:r>
      <w:r w:rsidR="000F1EE3" w:rsidRPr="002962E8">
        <w:rPr>
          <w:color w:val="000000"/>
          <w:sz w:val="23"/>
          <w:szCs w:val="23"/>
        </w:rPr>
        <w:t>23,0</w:t>
      </w:r>
      <w:r w:rsidRPr="002962E8">
        <w:rPr>
          <w:color w:val="000000"/>
          <w:sz w:val="23"/>
          <w:szCs w:val="23"/>
        </w:rPr>
        <w:t xml:space="preserve"> m</w:t>
      </w:r>
      <w:r w:rsidRPr="002962E8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  <w:vertAlign w:val="superscript"/>
        </w:rPr>
        <w:tab/>
        <w:t xml:space="preserve">       </w:t>
      </w:r>
      <w:r>
        <w:rPr>
          <w:color w:val="000000"/>
          <w:sz w:val="23"/>
          <w:szCs w:val="23"/>
        </w:rPr>
        <w:t xml:space="preserve">po </w:t>
      </w:r>
      <w:r>
        <w:rPr>
          <w:sz w:val="23"/>
          <w:szCs w:val="23"/>
        </w:rPr>
        <w:t>33,33</w:t>
      </w:r>
      <w:r>
        <w:rPr>
          <w:color w:val="000000"/>
          <w:sz w:val="23"/>
          <w:szCs w:val="23"/>
        </w:rPr>
        <w:t xml:space="preserve"> Kč/m</w:t>
      </w:r>
      <w:r>
        <w:rPr>
          <w:color w:val="000000"/>
          <w:sz w:val="23"/>
          <w:szCs w:val="23"/>
          <w:vertAlign w:val="superscript"/>
        </w:rPr>
        <w:t xml:space="preserve">2 </w:t>
      </w:r>
      <w:r>
        <w:rPr>
          <w:color w:val="000000"/>
          <w:sz w:val="23"/>
          <w:szCs w:val="23"/>
        </w:rPr>
        <w:t xml:space="preserve"> měsíčně. 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379"/>
          <w:tab w:val="left" w:pos="7088"/>
          <w:tab w:val="left" w:pos="7938"/>
        </w:tabs>
        <w:spacing w:line="240" w:lineRule="auto"/>
        <w:ind w:left="0" w:hanging="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Měsíční nájemné za nájem Prostor činí celkem </w:t>
      </w:r>
      <w:r>
        <w:rPr>
          <w:b/>
          <w:sz w:val="23"/>
          <w:szCs w:val="23"/>
        </w:rPr>
        <w:t>7</w:t>
      </w:r>
      <w:r w:rsidR="009B5683">
        <w:rPr>
          <w:b/>
          <w:sz w:val="23"/>
          <w:szCs w:val="23"/>
        </w:rPr>
        <w:t> </w:t>
      </w:r>
      <w:r>
        <w:rPr>
          <w:b/>
          <w:sz w:val="23"/>
          <w:szCs w:val="23"/>
        </w:rPr>
        <w:t>640</w:t>
      </w:r>
      <w:r>
        <w:rPr>
          <w:b/>
          <w:color w:val="000000"/>
          <w:sz w:val="23"/>
          <w:szCs w:val="23"/>
        </w:rPr>
        <w:t>,- Kč</w:t>
      </w:r>
      <w:r>
        <w:rPr>
          <w:color w:val="000000"/>
          <w:sz w:val="23"/>
          <w:szCs w:val="23"/>
        </w:rPr>
        <w:t xml:space="preserve"> bez DPH</w:t>
      </w:r>
      <w:r w:rsidR="009E31C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 xml:space="preserve">Nájem je osvobozen od daně z přidané hodnoty dle § 56a odst. 3 zákona č. 235/2004 Sb., o dani z přidané hodnoty, </w:t>
      </w:r>
      <w:r w:rsidR="00876D5F">
        <w:rPr>
          <w:sz w:val="23"/>
          <w:szCs w:val="23"/>
        </w:rPr>
        <w:t>ve</w:t>
      </w:r>
      <w:r w:rsidR="001A283E">
        <w:rPr>
          <w:sz w:val="23"/>
          <w:szCs w:val="23"/>
        </w:rPr>
        <w:t> </w:t>
      </w:r>
      <w:r w:rsidR="00876D5F">
        <w:rPr>
          <w:sz w:val="23"/>
          <w:szCs w:val="23"/>
        </w:rPr>
        <w:t>znění</w:t>
      </w:r>
      <w:r w:rsidR="001A283E">
        <w:rPr>
          <w:sz w:val="23"/>
          <w:szCs w:val="23"/>
        </w:rPr>
        <w:t> </w:t>
      </w:r>
      <w:r w:rsidR="00876D5F">
        <w:rPr>
          <w:sz w:val="23"/>
          <w:szCs w:val="23"/>
        </w:rPr>
        <w:t>pozdějších předpisů</w:t>
      </w:r>
      <w:r>
        <w:rPr>
          <w:sz w:val="23"/>
          <w:szCs w:val="23"/>
        </w:rPr>
        <w:t>.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379"/>
          <w:tab w:val="left" w:pos="7088"/>
          <w:tab w:val="left" w:pos="7938"/>
        </w:tabs>
        <w:spacing w:line="240" w:lineRule="auto"/>
        <w:ind w:left="0" w:hanging="2"/>
        <w:jc w:val="both"/>
        <w:rPr>
          <w:sz w:val="23"/>
          <w:szCs w:val="23"/>
        </w:rPr>
      </w:pP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379"/>
          <w:tab w:val="left" w:pos="7088"/>
          <w:tab w:val="left" w:pos="7938"/>
        </w:tabs>
        <w:spacing w:line="240" w:lineRule="auto"/>
        <w:ind w:left="0" w:hanging="2"/>
        <w:jc w:val="both"/>
        <w:rPr>
          <w:sz w:val="23"/>
          <w:szCs w:val="23"/>
        </w:rPr>
      </w:pP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938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IV.1.2. Paušální úhrady na cenu služeb:</w:t>
      </w:r>
    </w:p>
    <w:p w:rsidR="00A90375" w:rsidRDefault="00A9037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938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Pr="009B5683" w:rsidRDefault="00446ADC" w:rsidP="009B56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decimal" w:pos="4111"/>
        </w:tabs>
        <w:spacing w:line="240" w:lineRule="auto"/>
        <w:ind w:left="0" w:hanging="2"/>
        <w:rPr>
          <w:color w:val="000000"/>
          <w:sz w:val="23"/>
          <w:szCs w:val="23"/>
        </w:rPr>
      </w:pPr>
      <w:r w:rsidRPr="009B5683">
        <w:rPr>
          <w:color w:val="000000"/>
          <w:sz w:val="23"/>
          <w:szCs w:val="23"/>
        </w:rPr>
        <w:t>-</w:t>
      </w:r>
      <w:r w:rsidRPr="009B5683">
        <w:rPr>
          <w:color w:val="000000"/>
          <w:sz w:val="23"/>
          <w:szCs w:val="23"/>
        </w:rPr>
        <w:tab/>
        <w:t>teplo</w:t>
      </w:r>
      <w:r w:rsidR="009B5683">
        <w:rPr>
          <w:color w:val="000000"/>
          <w:sz w:val="23"/>
          <w:szCs w:val="23"/>
        </w:rPr>
        <w:tab/>
      </w:r>
      <w:r w:rsidRPr="009B5683">
        <w:rPr>
          <w:sz w:val="23"/>
          <w:szCs w:val="23"/>
        </w:rPr>
        <w:t>4</w:t>
      </w:r>
      <w:r w:rsidR="009B5683">
        <w:rPr>
          <w:sz w:val="23"/>
          <w:szCs w:val="23"/>
        </w:rPr>
        <w:t> </w:t>
      </w:r>
      <w:r w:rsidRPr="009B5683">
        <w:rPr>
          <w:sz w:val="23"/>
          <w:szCs w:val="23"/>
        </w:rPr>
        <w:t>203,33</w:t>
      </w:r>
      <w:r w:rsidRPr="009B5683">
        <w:rPr>
          <w:color w:val="000000"/>
          <w:sz w:val="23"/>
          <w:szCs w:val="23"/>
        </w:rPr>
        <w:t xml:space="preserve"> Kč měsíčně</w:t>
      </w:r>
    </w:p>
    <w:p w:rsidR="00A90375" w:rsidRPr="009B5683" w:rsidRDefault="00446ADC" w:rsidP="009B56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decimal" w:pos="4111"/>
        </w:tabs>
        <w:spacing w:line="240" w:lineRule="auto"/>
        <w:ind w:left="0" w:hanging="2"/>
        <w:rPr>
          <w:sz w:val="23"/>
          <w:szCs w:val="23"/>
        </w:rPr>
      </w:pPr>
      <w:r w:rsidRPr="009B5683">
        <w:rPr>
          <w:color w:val="000000"/>
          <w:sz w:val="23"/>
          <w:szCs w:val="23"/>
        </w:rPr>
        <w:t>-</w:t>
      </w:r>
      <w:r w:rsidRPr="009B5683">
        <w:rPr>
          <w:color w:val="000000"/>
          <w:sz w:val="23"/>
          <w:szCs w:val="23"/>
        </w:rPr>
        <w:tab/>
        <w:t>vodné a stočné</w:t>
      </w:r>
      <w:r w:rsidR="009B5683">
        <w:rPr>
          <w:color w:val="000000"/>
          <w:sz w:val="23"/>
          <w:szCs w:val="23"/>
        </w:rPr>
        <w:tab/>
      </w:r>
      <w:r w:rsidRPr="009B5683">
        <w:rPr>
          <w:color w:val="000000"/>
          <w:sz w:val="23"/>
          <w:szCs w:val="23"/>
        </w:rPr>
        <w:t>3</w:t>
      </w:r>
      <w:r w:rsidRPr="009B5683">
        <w:rPr>
          <w:sz w:val="23"/>
          <w:szCs w:val="23"/>
        </w:rPr>
        <w:t>15,25</w:t>
      </w:r>
      <w:r w:rsidR="009B5683">
        <w:rPr>
          <w:sz w:val="23"/>
          <w:szCs w:val="23"/>
        </w:rPr>
        <w:t xml:space="preserve"> </w:t>
      </w:r>
      <w:r w:rsidRPr="009B5683">
        <w:rPr>
          <w:color w:val="000000"/>
          <w:sz w:val="23"/>
          <w:szCs w:val="23"/>
        </w:rPr>
        <w:t>Kč měsíčně</w:t>
      </w:r>
    </w:p>
    <w:p w:rsidR="00A90375" w:rsidRPr="009B5683" w:rsidRDefault="00446ADC" w:rsidP="009B56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decimal" w:pos="4111"/>
        </w:tabs>
        <w:spacing w:line="240" w:lineRule="auto"/>
        <w:ind w:left="0" w:hanging="2"/>
        <w:rPr>
          <w:sz w:val="23"/>
          <w:szCs w:val="23"/>
        </w:rPr>
      </w:pPr>
      <w:r w:rsidRPr="009B5683">
        <w:rPr>
          <w:sz w:val="23"/>
          <w:szCs w:val="23"/>
        </w:rPr>
        <w:t>-</w:t>
      </w:r>
      <w:r w:rsidR="009B5683" w:rsidRPr="009B5683">
        <w:rPr>
          <w:sz w:val="23"/>
          <w:szCs w:val="23"/>
        </w:rPr>
        <w:tab/>
      </w:r>
      <w:r w:rsidRPr="009B5683">
        <w:rPr>
          <w:sz w:val="23"/>
          <w:szCs w:val="23"/>
        </w:rPr>
        <w:t>el. energie</w:t>
      </w:r>
      <w:r w:rsidR="009B5683">
        <w:rPr>
          <w:sz w:val="23"/>
          <w:szCs w:val="23"/>
        </w:rPr>
        <w:tab/>
      </w:r>
      <w:r w:rsidRPr="009B5683">
        <w:rPr>
          <w:sz w:val="23"/>
          <w:szCs w:val="23"/>
        </w:rPr>
        <w:t>2</w:t>
      </w:r>
      <w:r w:rsidR="009B5683">
        <w:rPr>
          <w:sz w:val="23"/>
          <w:szCs w:val="23"/>
        </w:rPr>
        <w:t> </w:t>
      </w:r>
      <w:r w:rsidRPr="009B5683">
        <w:rPr>
          <w:sz w:val="23"/>
          <w:szCs w:val="23"/>
        </w:rPr>
        <w:t>101,67 Kč měsíčně</w:t>
      </w:r>
    </w:p>
    <w:p w:rsidR="00A90375" w:rsidRDefault="00446ADC" w:rsidP="009B56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decimal" w:pos="4111"/>
        </w:tabs>
        <w:spacing w:line="240" w:lineRule="auto"/>
        <w:ind w:left="0" w:hanging="2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-</w:t>
      </w:r>
      <w:r>
        <w:rPr>
          <w:color w:val="000000"/>
          <w:sz w:val="23"/>
          <w:szCs w:val="23"/>
          <w:u w:val="single"/>
        </w:rPr>
        <w:tab/>
        <w:t>odvoz komunálního odpadu</w:t>
      </w:r>
      <w:r>
        <w:rPr>
          <w:color w:val="000000"/>
          <w:sz w:val="23"/>
          <w:szCs w:val="23"/>
          <w:u w:val="single"/>
        </w:rPr>
        <w:tab/>
        <w:t>420,33 Kč měsíčně</w:t>
      </w:r>
    </w:p>
    <w:p w:rsidR="00A90375" w:rsidRPr="007C71D0" w:rsidRDefault="009B5683" w:rsidP="007C71D0">
      <w:pPr>
        <w:pBdr>
          <w:top w:val="nil"/>
          <w:left w:val="nil"/>
          <w:bottom w:val="nil"/>
          <w:right w:val="nil"/>
          <w:between w:val="nil"/>
        </w:pBdr>
        <w:tabs>
          <w:tab w:val="decimal" w:pos="4111"/>
        </w:tabs>
        <w:spacing w:after="12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3"/>
          <w:szCs w:val="23"/>
        </w:rPr>
        <w:t>C</w:t>
      </w:r>
      <w:r w:rsidR="00446ADC">
        <w:rPr>
          <w:color w:val="000000"/>
          <w:sz w:val="23"/>
          <w:szCs w:val="23"/>
        </w:rPr>
        <w:t>elke</w:t>
      </w:r>
      <w:r>
        <w:rPr>
          <w:color w:val="000000"/>
          <w:sz w:val="23"/>
          <w:szCs w:val="23"/>
        </w:rPr>
        <w:t>m</w:t>
      </w:r>
      <w:r>
        <w:rPr>
          <w:color w:val="000000"/>
          <w:sz w:val="23"/>
          <w:szCs w:val="23"/>
        </w:rPr>
        <w:tab/>
      </w:r>
      <w:r w:rsidR="00446ADC">
        <w:rPr>
          <w:b/>
          <w:sz w:val="23"/>
          <w:szCs w:val="23"/>
        </w:rPr>
        <w:t>7</w:t>
      </w:r>
      <w:r>
        <w:rPr>
          <w:b/>
          <w:sz w:val="23"/>
          <w:szCs w:val="23"/>
        </w:rPr>
        <w:t> </w:t>
      </w:r>
      <w:r w:rsidR="00446ADC">
        <w:rPr>
          <w:b/>
          <w:sz w:val="23"/>
          <w:szCs w:val="23"/>
        </w:rPr>
        <w:t>040,58</w:t>
      </w:r>
      <w:r w:rsidR="00446ADC">
        <w:rPr>
          <w:b/>
          <w:color w:val="000000"/>
          <w:sz w:val="23"/>
          <w:szCs w:val="23"/>
        </w:rPr>
        <w:t xml:space="preserve"> Kč měsíčně</w:t>
      </w:r>
    </w:p>
    <w:p w:rsidR="00A90375" w:rsidRDefault="00446ADC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938"/>
        </w:tabs>
        <w:spacing w:line="240" w:lineRule="auto"/>
        <w:ind w:left="0" w:right="141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jakožto částky uvedené zde bez DPH, která k nim bude účtována v souladu s příslušnými ustanoveními zákona č. 235/2004 Sb., o dani z přidané hodnoty,</w:t>
      </w:r>
      <w:r w:rsidR="009B5683">
        <w:rPr>
          <w:color w:val="000000"/>
          <w:sz w:val="23"/>
          <w:szCs w:val="23"/>
        </w:rPr>
        <w:t xml:space="preserve"> ve znění pozdějších předpisů,</w:t>
      </w:r>
      <w:r>
        <w:rPr>
          <w:color w:val="000000"/>
          <w:sz w:val="23"/>
          <w:szCs w:val="23"/>
        </w:rPr>
        <w:t xml:space="preserve"> v zákonné sazbě</w:t>
      </w:r>
      <w:r w:rsidR="00957EC5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379"/>
          <w:tab w:val="left" w:pos="7371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Nájemné a měsíční paušální úhrady spojené s nájmem, uvedené v čl. IV.1.2. Smlouvy, jsou splatné na základě daňového dokladu - faktury vystavené Pronajímatelem vždy do pátého pracovního dne příslušného kalendářního měsíce, vždy nejpozději do 14. dne toho kalendářního </w:t>
      </w:r>
      <w:r>
        <w:rPr>
          <w:color w:val="000000"/>
          <w:sz w:val="23"/>
          <w:szCs w:val="23"/>
        </w:rPr>
        <w:lastRenderedPageBreak/>
        <w:t>měsíce, za který se platí nájem, na základě Smlouvy na účet Pronajímatele uvedený v záhlaví Smlouvy, bod 1, ledaže bankovní spojení Pronajímatele bude změněno dodatkem ke Smlouvě nebo písemným oznámením Pronajímatele, doručeným Nájemci, podepsaným oprávněným zástupcem Pronajímatele.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IV.3.</w:t>
      </w:r>
      <w:r>
        <w:rPr>
          <w:color w:val="000000"/>
          <w:sz w:val="23"/>
          <w:szCs w:val="23"/>
        </w:rPr>
        <w:tab/>
        <w:t>V případě prodlení s placením kterékoliv ze splátek Nájemného, paušálních úhrad na cenu služeb nebo s jakýmkoliv jiným peněžním plněním dle Smlouvy se Nájemce zavazuje zaplatit Pronajímateli úrok z prodlení ve výši 0,03 % z dlužné částky za každý započatý den tohoto prodlení.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IV.4.</w:t>
      </w:r>
      <w:r>
        <w:rPr>
          <w:color w:val="000000"/>
          <w:sz w:val="23"/>
          <w:szCs w:val="23"/>
        </w:rPr>
        <w:tab/>
        <w:t>Pronajímatel je</w:t>
      </w:r>
      <w:r w:rsidR="002962E8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IV.4.1.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oprávněn zvýšit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Nájemné o částku odpovídající míře inflace za uplynulý kalendářní rok, zveřejněné k tomu oprávněným orgánem či úřadem, a to vždy nejdříve ode dne 01.</w:t>
      </w:r>
      <w:r w:rsidR="002E72D6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07. každého kalendářního roku, počínaje mírou inflace za rok 2023,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IV.4.2.</w:t>
      </w:r>
      <w:r>
        <w:rPr>
          <w:color w:val="000000"/>
          <w:sz w:val="23"/>
          <w:szCs w:val="23"/>
        </w:rPr>
        <w:tab/>
        <w:t>oprávněn zvýšit paušální úhrady na cenu služeb, a to o jejich poměrné části odpovídající míře zvýšení cen, které Pronajímatel hradí dodavatelům těchto služeb, jinak o částky odpovídající míře inflace obdobně tak, jak je sjednáno v čl. IV.4.1. Smlouvy,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IV.4.3.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povinen upravit DPH účtovanou k Nájemnému a k paušálním úhradám na cenu služeb, dojde-li ke změně právních předpisů vztahujících se k DPH, a to s účinností ode dne, od kterého nastala účinnost změny stanovená těmito právními předpisy.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IV.5.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>Smluvní strany se dohodly, že ostatní služby, které Pronajímatel neposkytuje spolu s nájmem, si je Nájemce oprávněn a povinen sjednat sám a na svůj náklad s příslušnými dodavateli jednotlivých služeb.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IV.6.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Smluvní strany shodně prohlašují a vzájemně si potvrzují, že elektřina spotřebovaná Nájemcem v rámci nájmu je elektřinou zdaněnou ve smyslu příslušných ustanovení zákona č.</w:t>
      </w:r>
      <w:r w:rsidR="002E72D6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261/2007 Sb., o stabilizaci veřejných rozpočtů, části 47, a dalšímu zdanění daní z elektřiny ze</w:t>
      </w:r>
      <w:r w:rsidR="002E72D6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strany Nájemce již nepodléhá.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</w:t>
      </w: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Skončení nájmu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V.1.</w:t>
      </w:r>
      <w:r>
        <w:rPr>
          <w:color w:val="000000"/>
          <w:sz w:val="23"/>
          <w:szCs w:val="23"/>
        </w:rPr>
        <w:tab/>
        <w:t>Nájem lze skončit písemnou dohodou nebo výpovědí kterékoliv ze smluvních stran. V případě výpovědi nájem skončí uplynutím posledního dne třetího kalendářního měsíce následujícího po doručení písemné výpovědi druhé smluvní straně.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Pronajímatel má právo vypovědět nájem bez výpovědní doby v případě, že Nájemce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V.2.1.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provede změny v Prostorech bez předchozího písemného souhlasu Pronajímatele a/nebo bez předchozí písemné dohody o provedení změn a způsobu vypořádání technického zhodnocení dle čl. VI.6. Smlouvy, a/nebo nad rozsah nebo v rozporu s podmínkami, na kterých se smluvní strany v této dohodě dohodnou,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V.2.2.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bude v Prostorech provozovat jinou činnost nebo změní způsob či podmínky jejího výkonu, než jak to vyplývá z účelu nájmu a závazku Nájemce sjednaného v čl. II.1. a čl. II.2. Smlouvy, a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k této změně nebude mít souhlas Pronajímatele podle čl. VI.5. Smlouvy,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V.2.3.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užívá Prostory takovým způsobem, že se opotřebovávají nad obvyklou míru přiměřenou účelu nájmu nebo hrozí je</w:t>
      </w:r>
      <w:r w:rsidR="002E72D6">
        <w:rPr>
          <w:color w:val="000000"/>
          <w:sz w:val="23"/>
          <w:szCs w:val="23"/>
        </w:rPr>
        <w:t>jich</w:t>
      </w:r>
      <w:r>
        <w:rPr>
          <w:color w:val="000000"/>
          <w:sz w:val="23"/>
          <w:szCs w:val="23"/>
        </w:rPr>
        <w:t xml:space="preserve"> poškození, a neodstraní závadný stav ve lhůtě uvedené v písemné výzvě Pronajímatele, resp. i bez výzvy, bez nadbytečného odkladu, je-li zde nebezpečí z prodlení,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V.2.4.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nezaplatí kteroukoliv ze splátek Nájemného nebo paušálních úhrad na cenu služeb nebo je v prodlení s jiným peněžním plněním dle Smlouvy,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V.2.5.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porušuje své povinnosti zvlášť závažným způsobem nebo způsobí či působí porušením povinnosti Pronajímateli újmu.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V případě skončení nájmu je Nájemce povinen Prostory vyklidit, tj. z Prostor odstranit věci v jeho vlastnictví a Prostory uvést do stavu ke dni vzniku nájmu, s přihlédnutím k běžnému opotřebení, a takto vyklizené </w:t>
      </w:r>
      <w:r w:rsidR="00071C82">
        <w:rPr>
          <w:color w:val="000000"/>
          <w:sz w:val="23"/>
          <w:szCs w:val="23"/>
        </w:rPr>
        <w:t>předat</w:t>
      </w:r>
      <w:r>
        <w:rPr>
          <w:color w:val="000000"/>
          <w:sz w:val="23"/>
          <w:szCs w:val="23"/>
        </w:rPr>
        <w:t xml:space="preserve"> Pronajímateli nejpozději v poslední den trvání nájmu, nedohodnou-li se smluvní strany jinak. V případě, že Nájemce Prostory do tohoto dne nevyklidí a</w:t>
      </w:r>
      <w:r w:rsidR="00F10B6D">
        <w:rPr>
          <w:color w:val="000000"/>
          <w:sz w:val="23"/>
          <w:szCs w:val="23"/>
        </w:rPr>
        <w:t> </w:t>
      </w:r>
      <w:r w:rsidR="00071C82">
        <w:rPr>
          <w:color w:val="000000"/>
          <w:sz w:val="23"/>
          <w:szCs w:val="23"/>
        </w:rPr>
        <w:t>nepředá</w:t>
      </w:r>
      <w:r>
        <w:rPr>
          <w:color w:val="000000"/>
          <w:sz w:val="23"/>
          <w:szCs w:val="23"/>
        </w:rPr>
        <w:t xml:space="preserve"> Pronajímateli, je povinen uhradit Pronajímateli za dobu užívání Prostor bez právního důvodu až do doby jejich vyklizení a předání Pronajímateli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5E11B4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V.3.1.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z titulu bezdůvodného obohacení 1/30 splátky Nájemného a paušálních úhrad na cenu služeb, platných ke dni skončení nájmu, za každý den prodlení s předáním Prostor</w:t>
      </w:r>
      <w:r w:rsidR="005E11B4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</w:t>
      </w:r>
      <w:r w:rsidR="005E11B4">
        <w:rPr>
          <w:color w:val="000000"/>
          <w:sz w:val="23"/>
          <w:szCs w:val="23"/>
        </w:rPr>
        <w:t>a</w:t>
      </w:r>
    </w:p>
    <w:p w:rsidR="005E11B4" w:rsidRDefault="005E11B4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5E11B4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V.3.</w:t>
      </w:r>
      <w:r w:rsidR="00446ADC">
        <w:rPr>
          <w:b/>
          <w:color w:val="000000"/>
          <w:sz w:val="23"/>
          <w:szCs w:val="23"/>
        </w:rPr>
        <w:t>2.</w:t>
      </w:r>
      <w:r w:rsidR="00446ADC">
        <w:rPr>
          <w:b/>
          <w:color w:val="000000"/>
          <w:sz w:val="23"/>
          <w:szCs w:val="23"/>
        </w:rPr>
        <w:tab/>
      </w:r>
      <w:r w:rsidR="00446ADC">
        <w:rPr>
          <w:color w:val="000000"/>
          <w:sz w:val="23"/>
          <w:szCs w:val="23"/>
        </w:rPr>
        <w:t xml:space="preserve">smluvní pokutu ve výši dvojnásobku částky stanovené podle čl. V.3.1. Smlouvy za každý den prodlení s předáním Prostor; nárok Pronajímatele na náhradu škody není ujednáním o smluvní pokutě dotčen.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Ustanovení § 2312 až 2315 zákona č. 89/2012 Sb., občanského zákoníku, se nepoužijí.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F10B6D" w:rsidRDefault="00F10B6D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Práva a povinnosti smluvních stran</w:t>
      </w: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ab/>
      </w: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VI.1.</w:t>
      </w:r>
      <w:r>
        <w:rPr>
          <w:color w:val="000000"/>
          <w:sz w:val="23"/>
          <w:szCs w:val="23"/>
        </w:rPr>
        <w:tab/>
        <w:t>Nájemce není oprávněn přenechat Prostory či kteroukoliv jejich část do podnájmu či jinak k užívání jinému bez předchozího písemného souhlasu Pronajímatele.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se zavazuje neuzavřít smlouvu o tichém společenství, kde by předmětem vkladu dle takové smlouvy byly práva a povinnosti ze Smlouvy, a ani jinak, např. převodem nebo vkladem závodu či jeho části nebo části jmění, neumožnit třetí osobě užívání Prostor či kterékoliv jejich části.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VI.3.</w:t>
      </w:r>
      <w:r>
        <w:rPr>
          <w:color w:val="000000"/>
          <w:sz w:val="23"/>
          <w:szCs w:val="23"/>
        </w:rPr>
        <w:tab/>
        <w:t>Nájemce je oprávněn opatřit Prostory nebo Budovu v přiměřeném rozsahu firemním štítem. Zároveň je povinen ke dni skončení nájmu toto na vlastní náklady odstranit.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Nájemce je povinen užívat Prostory jako řádný hospodář a k ujednanému účelu nájmu. Nájemce je povinen dbát o to, aby jejich užíváním nedocházelo k poškození, zničení nebo nadměrnému opotřebení Prostor a/nebo majetku Pronajímatele, který se tam nachází.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Nájemce je povinen veškeré škody a závady, které na Prostorech a/nebo majetku Pronajímatele, který se tam nachází, způsobil, včetně škod a závad způsobených osobami vstupujícími do Prostor a/nebo Budovy v souvislosti s jeho činností, jedná-li se o škody a závady v rozsahu běžné údržby a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obvyklých drobných oprav podle čl. VI.9. Smlouvy, nahradit uvedením do předešlého stavu; ujednání podle čl. VI.9. Smlouvy tím není dotčeno.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Bude-li však Pronajímatel žádat o náhradu škody v penězích nebo půjde-li o škody či závady způsobené v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Prostorech</w:t>
      </w:r>
      <w:r w:rsidR="00F10B6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a/nebo na majetku Pronajímatele, který se tam nachází, nad rámec běžné údržby a obvyklých drobných oprav podle čl. VI.9. Smlouvy, nahradí Nájemce škodu, resp. náklady na odstranění závad, v penězích v plné výši, nebude-li smluvními stranami písemně dohodnuto jinak.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E571C" w:rsidRDefault="007E571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E571C" w:rsidRDefault="007E571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E571C" w:rsidRDefault="007E571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VI.5.</w:t>
      </w:r>
      <w:r>
        <w:rPr>
          <w:color w:val="000000"/>
          <w:sz w:val="23"/>
          <w:szCs w:val="23"/>
        </w:rPr>
        <w:tab/>
        <w:t>Provozovat jinou činnost v Prostorech nebo změnit způsob či podmínky jejího výkonu, než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jak to vyplývá z účelu nájmu a závazku Nájemce sjednaného v čl. II.1. a čl. II.2. Smlouvy, je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Nájemce oprávněn jen po předchozím písemném souhlasu Pronajímatele.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VI.6.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je oprávněn provádět změny v Prostorech jen na vlastní náklady a jen v případě, že k jejich provedení mu Pronajímatel udělí předchozí písemný souhlas uzavřením dodatku ke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Smlouvě. V tomto dodatku smluvní strany zároveň dohodnou podmínky, za kterých bude Nájemce oprávněn změny v Prostorech věcech provádět, zejména rozsah prováděných změn, maximální výši výdajů, které Nájemce smí na tyto změny vynaložit, způsob jejich odpisování, způsob vypořádání zůstatkové hodnoty provedeného technického zhodnocení, budou-li provedené změny z daňového hlediska odpovídat technickému zhodnocení, a další.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VI.7.</w:t>
      </w:r>
      <w:r>
        <w:rPr>
          <w:color w:val="000000"/>
          <w:sz w:val="23"/>
          <w:szCs w:val="23"/>
        </w:rPr>
        <w:tab/>
        <w:t>Výdaje vynaložené Nájemcem se souhlasem Pronajímatele na provedení změn v Prostorech dle čl. VI.6. Smlouvy, které mají charakter technického zhodnocení ve smyslu § 33 zákona č.</w:t>
      </w:r>
      <w:r w:rsidR="00F10B6D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586/1992 Sb., o daních z příjmů, je Nájemce, nebylo-li dohodnuto jinak, oprávněn odpisovat jen tehdy, získá-li k jejich odpisování, v souladu s ustanovením čl. VI.6. Smlouvy,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souhlas Pronajímatele,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přičemž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VI.7.1.</w:t>
      </w:r>
      <w:r>
        <w:rPr>
          <w:rFonts w:ascii="Times" w:eastAsia="Times" w:hAnsi="Times" w:cs="Times"/>
          <w:color w:val="000000"/>
          <w:sz w:val="23"/>
          <w:szCs w:val="23"/>
        </w:rPr>
        <w:tab/>
        <w:t>Pronajímatel se zavazuje, že o tyto výdaje po dobu jejich odpisování Nájemcem nezvýší vstupní cenu svého hmotného majetku ve své analytické evidenci,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VI.7.2.</w:t>
      </w:r>
      <w:r>
        <w:rPr>
          <w:rFonts w:ascii="Times" w:eastAsia="Times" w:hAnsi="Times" w:cs="Times"/>
          <w:b/>
          <w:color w:val="000000"/>
          <w:sz w:val="23"/>
          <w:szCs w:val="23"/>
        </w:rPr>
        <w:tab/>
      </w:r>
      <w:r>
        <w:rPr>
          <w:rFonts w:ascii="Times" w:eastAsia="Times" w:hAnsi="Times" w:cs="Times"/>
          <w:color w:val="000000"/>
          <w:sz w:val="23"/>
          <w:szCs w:val="23"/>
        </w:rPr>
        <w:t>Nájemce dokončené technické zhodnocení zatřídí do odpisové skupiny, ve které je zatříděn hmotný majetek,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VI.7.3.</w:t>
      </w:r>
      <w:r>
        <w:rPr>
          <w:rFonts w:ascii="Times" w:eastAsia="Times" w:hAnsi="Times" w:cs="Times"/>
          <w:color w:val="000000"/>
          <w:sz w:val="23"/>
          <w:szCs w:val="23"/>
        </w:rPr>
        <w:tab/>
        <w:t>v</w:t>
      </w:r>
      <w:r>
        <w:rPr>
          <w:rFonts w:ascii="Times" w:eastAsia="Times" w:hAnsi="Times" w:cs="Times"/>
          <w:b/>
          <w:color w:val="000000"/>
          <w:sz w:val="23"/>
          <w:szCs w:val="23"/>
        </w:rPr>
        <w:t> </w:t>
      </w:r>
      <w:r>
        <w:rPr>
          <w:rFonts w:ascii="Times" w:eastAsia="Times" w:hAnsi="Times" w:cs="Times"/>
          <w:color w:val="000000"/>
          <w:sz w:val="23"/>
          <w:szCs w:val="23"/>
        </w:rPr>
        <w:t>případě skončení nájmu podle Smlouvy před ukončením odpisování technického zhodnocení provedou smluvní strany vzájemné vypořádání neodepsané části technického zhodnocení tak, že neodepsaná část technického zhodnocení bude oceněna podle § 23 odst. 6 písm. a) zákona č.</w:t>
      </w:r>
      <w:r>
        <w:rPr>
          <w:rFonts w:ascii="Calibri" w:eastAsia="Calibri" w:hAnsi="Calibri" w:cs="Calibri"/>
          <w:color w:val="000000"/>
          <w:sz w:val="23"/>
          <w:szCs w:val="23"/>
        </w:rPr>
        <w:t> </w:t>
      </w:r>
      <w:r>
        <w:rPr>
          <w:rFonts w:ascii="Times" w:eastAsia="Times" w:hAnsi="Times" w:cs="Times"/>
          <w:color w:val="000000"/>
          <w:sz w:val="23"/>
          <w:szCs w:val="23"/>
        </w:rPr>
        <w:t>586/1992 Sb., o daních z příjmů, zůstatkovou cenou, kterou by měl majetek při</w:t>
      </w:r>
      <w:r w:rsidR="00361F15">
        <w:rPr>
          <w:rFonts w:ascii="Times" w:eastAsia="Times" w:hAnsi="Times" w:cs="Times"/>
          <w:color w:val="000000"/>
          <w:sz w:val="23"/>
          <w:szCs w:val="23"/>
        </w:rPr>
        <w:t> </w:t>
      </w:r>
      <w:r>
        <w:rPr>
          <w:rFonts w:ascii="Times" w:eastAsia="Times" w:hAnsi="Times" w:cs="Times"/>
          <w:color w:val="000000"/>
          <w:sz w:val="23"/>
          <w:szCs w:val="23"/>
        </w:rPr>
        <w:t>rovnoměrném odpisování, nebude-li dohodnuto jinak.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VI.8.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Pokud Nájemce změny v Prostorech provede bez předchozího písemného souhlasu Pronajímatele anebo nad rozsah či v rozporu s podmínkami, na kterých se smluvní strany dohodnou, jak je uvedeno v čl. VI.6. Smlouvy, je povinen tyto změny na svůj náklad odstranit a Prostory uvést do původního stavu, příp. do stavu, který byl smluvními stranami sjednán v dodatku podle čl. VI.6. Smlouvy, a to bezodkladně poté co o to Pronajímatel požádá, nejpozději ke dni skončení nájmu; ujednání podle čl. V.2.1. Smlouvy tím není dotčeno.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VI.9.</w:t>
      </w:r>
      <w:r>
        <w:rPr>
          <w:color w:val="000000"/>
          <w:sz w:val="23"/>
          <w:szCs w:val="23"/>
        </w:rPr>
        <w:tab/>
        <w:t>Smluvní strany se dohodly, že běžnou údržbu Prostor a jejich obvyklé drobné opravy provádí Nájemce na své náklady. Obě smluvní strany se shodují, že drobnými opravami a běžnou údržbou se rozumí zejména: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opravy vrchních částí </w:t>
      </w:r>
      <w:proofErr w:type="gramStart"/>
      <w:r>
        <w:rPr>
          <w:color w:val="000000"/>
          <w:sz w:val="23"/>
          <w:szCs w:val="23"/>
        </w:rPr>
        <w:t>podlah - vnitřních</w:t>
      </w:r>
      <w:proofErr w:type="gramEnd"/>
      <w:r>
        <w:rPr>
          <w:color w:val="000000"/>
          <w:sz w:val="23"/>
          <w:szCs w:val="23"/>
        </w:rPr>
        <w:t xml:space="preserve"> dlažeb a podlahových krytin, výměny prahů a lišt,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.2.</w:t>
      </w:r>
      <w:r>
        <w:rPr>
          <w:color w:val="000000"/>
          <w:sz w:val="23"/>
          <w:szCs w:val="23"/>
        </w:rPr>
        <w:tab/>
        <w:t xml:space="preserve">opravy jednotlivých částí oken a dveří a jejich součástí a výměny zámků, kování, klik, rolet a žaluzií,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výměny vypínačů, zásuvek, jističů, zvonků a osvětlovacích těles, včetně elektrických zámků,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opravy a výměny uzavíracích armatur na rozvodech vody, s výjimkou hlavních uzávěrů přípojky, výměny sifonů a lapačů tuků a nečistot,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.5.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opravy vodovodních výtoků, zápachových uzávěrek, vodovodních baterií, sprch, umyvadel, splachovačů, vestavěných skříní a výměny drobných součástí těchto předmětů,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</w:t>
      </w:r>
      <w:r w:rsidR="00D5149D">
        <w:rPr>
          <w:b/>
          <w:color w:val="000000"/>
          <w:sz w:val="23"/>
          <w:szCs w:val="23"/>
        </w:rPr>
        <w:t>9</w:t>
      </w:r>
      <w:r>
        <w:rPr>
          <w:b/>
          <w:color w:val="000000"/>
          <w:sz w:val="23"/>
          <w:szCs w:val="23"/>
        </w:rPr>
        <w:t>.6.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pravidelné prohlídky a čištění předmětů uvedených v článku VI.</w:t>
      </w:r>
      <w:r w:rsidR="00D5149D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.5. Smlouvy, malování včetně oprav omítek vnitřních stěn objektů, tapetování a čištění podlah včetně podlahových krytin, obkladů stěn, nátěry a provádění dezinfekce a deratizace.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 w:rsidRPr="005F4AA8">
        <w:rPr>
          <w:b/>
          <w:color w:val="000000"/>
          <w:sz w:val="23"/>
          <w:szCs w:val="23"/>
        </w:rPr>
        <w:t>VI.</w:t>
      </w:r>
      <w:r w:rsidR="005F4AA8" w:rsidRPr="005F4AA8">
        <w:rPr>
          <w:b/>
          <w:color w:val="000000"/>
          <w:sz w:val="23"/>
          <w:szCs w:val="23"/>
        </w:rPr>
        <w:t>10</w:t>
      </w:r>
      <w:r w:rsidRPr="005F4AA8"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Ostatní údržbu a opravy, nad rámec běžné údržby a drobných oprav Prostor tak, jak jsou vyspecifikovány </w:t>
      </w:r>
      <w:proofErr w:type="gramStart"/>
      <w:r>
        <w:rPr>
          <w:color w:val="000000"/>
          <w:sz w:val="23"/>
          <w:szCs w:val="23"/>
        </w:rPr>
        <w:t>v  ustanovení</w:t>
      </w:r>
      <w:proofErr w:type="gramEnd"/>
      <w:r>
        <w:rPr>
          <w:color w:val="000000"/>
          <w:sz w:val="23"/>
          <w:szCs w:val="23"/>
        </w:rPr>
        <w:t xml:space="preserve"> čl. VI.</w:t>
      </w:r>
      <w:r w:rsidR="005F4AA8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 Smlouvy, zajišťuje a provádí Pronajímatel na své náklady, není-li v čl. VI.4. sjednáno jinak, nebo pokud se smluvní strany nedohodnou jinak. V souvislosti s</w:t>
      </w:r>
      <w:r w:rsidR="005F4AA8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výše uvedeným je Nájemce povinen oznámit Pronajímateli řádně a včas potřebu oprav, které má provést Pronajímatel. Pronajímatel se zavazuje vyjádřit se k nim nejpozději do 15 dnů od doručení tohoto oznámení.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5F4AA8">
        <w:rPr>
          <w:b/>
          <w:color w:val="000000"/>
          <w:sz w:val="23"/>
          <w:szCs w:val="23"/>
        </w:rPr>
        <w:t>1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Smluvní strany se dohodly, že k požadavkům oprav, nejedná-li se o mimořádné opravy, jejichž potřeba je dána bezprostředním ohrožením majetku nebo zdraví osob, zaujme Pronajímatel konečné stanovisko, s ohledem na přípravu plánu oprav, do 15 dnů po schválení plánu nákladů na</w:t>
      </w:r>
      <w:r w:rsidR="005F4AA8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opravy a udržování pro nejbližší následující kalendářní rok.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5F4AA8">
        <w:rPr>
          <w:b/>
          <w:color w:val="000000"/>
          <w:sz w:val="23"/>
          <w:szCs w:val="23"/>
        </w:rPr>
        <w:t>2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bere na vědomí, že opravy uvedené v čl. VI.1</w:t>
      </w:r>
      <w:r w:rsidR="005F4AA8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. Smlouvy je oprávněn provést na</w:t>
      </w:r>
      <w:r w:rsidR="005F4AA8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své náklady jen v případě, že se smluvní strany na jejich provedení Nájemcem předem dohodnou a současně se dohodnou na výši nákladů na jejich provedení. Po provedení opravy či oprav je Nájemce oprávněn účtovat Pronajímateli účelně a přiměřeně vynaložené náklady na opravy, které</w:t>
      </w:r>
      <w:r w:rsidR="005F4AA8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provedl. K provedení oprav dle čl. VI.1</w:t>
      </w:r>
      <w:r w:rsidR="005F4AA8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. Smlouvy s nárokem vůči Pronajímateli na náhradu nákladů na jejich provedení je Nájemce oprávněn rovněž v případě mimořádných událostí bezprostředně ohrožujících majetek Pronajímatele nebo zdraví osob, kdy Nájemce přijme neprodleně a v nezbytném rozsahu taková opatření, kterými budou odstraněny vady či zamezeno, aby hrozily škody na majetku či zdraví osob.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 w:rsidRPr="00701678">
        <w:rPr>
          <w:b/>
          <w:color w:val="000000"/>
          <w:sz w:val="23"/>
          <w:szCs w:val="23"/>
        </w:rPr>
        <w:t>VI.1</w:t>
      </w:r>
      <w:r w:rsidR="005F4AA8" w:rsidRPr="00701678">
        <w:rPr>
          <w:b/>
          <w:color w:val="000000"/>
          <w:sz w:val="23"/>
          <w:szCs w:val="23"/>
        </w:rPr>
        <w:t>3</w:t>
      </w:r>
      <w:r w:rsidRPr="00701678"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Pronajímatel je povinen zajišťovat provádění revizí v Prostorech. Odstraňování nálezů a</w:t>
      </w:r>
      <w:r w:rsidR="00AF3E15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závad z revizních zpráv bude řešeno obdobně podle delimitace drobných oprav a běžné údržby, jak je uvedeno v čl. VI.</w:t>
      </w:r>
      <w:r w:rsidR="00AF3E15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 Smlouvy.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5F4AA8">
        <w:rPr>
          <w:b/>
          <w:color w:val="000000"/>
          <w:sz w:val="23"/>
          <w:szCs w:val="23"/>
        </w:rPr>
        <w:t>4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Nájemce se zavazuje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404A17">
        <w:rPr>
          <w:b/>
          <w:color w:val="000000"/>
          <w:sz w:val="23"/>
          <w:szCs w:val="23"/>
        </w:rPr>
        <w:t>4</w:t>
      </w:r>
      <w:r>
        <w:rPr>
          <w:b/>
          <w:color w:val="000000"/>
          <w:sz w:val="23"/>
          <w:szCs w:val="23"/>
        </w:rPr>
        <w:t>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po předchozím oznámení Pronajímatele umožnit Pronajímateli provedení prohlídky Prostor za účelem provedení potřebných oprav nebo údržby Prostor; oznámení Pronajímatele se nevyžaduje, je-li nezbytné zabránit vzniku škod nebo hrozí-li nebezpečí z prodlení,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404A17">
        <w:rPr>
          <w:b/>
          <w:color w:val="000000"/>
          <w:sz w:val="23"/>
          <w:szCs w:val="23"/>
        </w:rPr>
        <w:t>4</w:t>
      </w:r>
      <w:r>
        <w:rPr>
          <w:b/>
          <w:color w:val="000000"/>
          <w:sz w:val="23"/>
          <w:szCs w:val="23"/>
        </w:rPr>
        <w:t>.2.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strpět provedení Pronajímatelem nezbytných oprav Prostor, které nelze odložit na</w:t>
      </w:r>
      <w:r w:rsidR="00142A18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dobu po skončení nájmu, a to i v případě, že provedení oprav způsobí Nájemci obtíže nebo omezí užívání Prostor.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E31B7F">
        <w:rPr>
          <w:b/>
          <w:color w:val="000000"/>
          <w:sz w:val="23"/>
          <w:szCs w:val="23"/>
        </w:rPr>
        <w:t>5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Nájemce je povinen dodržovat předpisy na ochranu životního prostředí a svou činností neznečišťovat Prostory a jejich okolí.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E31B7F">
        <w:rPr>
          <w:b/>
          <w:color w:val="000000"/>
          <w:sz w:val="23"/>
          <w:szCs w:val="23"/>
        </w:rPr>
        <w:t>6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je povinen na svůj náklad a odpovědnost zajišťovat plnění všech povinností stanovených právními předpisy či rozhodnutími příslušných státních orgánů ve vztahu k těm činnostem, které bude v souladu s účelem vymezeným Smlouvou v Prostorech vykonávat.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VI.1</w:t>
      </w:r>
      <w:r w:rsidR="00E31B7F">
        <w:rPr>
          <w:b/>
          <w:color w:val="000000"/>
          <w:sz w:val="23"/>
          <w:szCs w:val="23"/>
        </w:rPr>
        <w:t>7</w:t>
      </w:r>
      <w:r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Nájemce bere na vědomí, že Pronajímatel má právo na úhradu pohledávky vůči Nájemci zadržet movité věci, které má Nájemce v Prostorech.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7E571C" w:rsidRDefault="007E571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VII.</w:t>
      </w: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Závěrečná ustanovení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VII.1.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Práva a povinnosti smluvních stran Smlouvou neupravené se řídí příslušnými ustanoveními zákona č. 89/2012 Sb., občanský zákoník, </w:t>
      </w:r>
      <w:r w:rsidR="00701678">
        <w:rPr>
          <w:color w:val="000000"/>
          <w:sz w:val="23"/>
          <w:szCs w:val="23"/>
        </w:rPr>
        <w:t xml:space="preserve">ve znění pozdějších předpisů </w:t>
      </w:r>
      <w:r>
        <w:rPr>
          <w:color w:val="000000"/>
          <w:sz w:val="23"/>
          <w:szCs w:val="23"/>
        </w:rPr>
        <w:t>a právními předpisy na něj navazujícími.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VII.2.</w:t>
      </w:r>
      <w:r>
        <w:rPr>
          <w:color w:val="000000"/>
          <w:sz w:val="23"/>
          <w:szCs w:val="23"/>
        </w:rPr>
        <w:tab/>
        <w:t>Smlouva je uzavřena dnem jejího podpisu obě</w:t>
      </w:r>
      <w:r w:rsidR="00701678">
        <w:rPr>
          <w:color w:val="000000"/>
          <w:sz w:val="23"/>
          <w:szCs w:val="23"/>
        </w:rPr>
        <w:t>ma</w:t>
      </w:r>
      <w:r>
        <w:rPr>
          <w:color w:val="000000"/>
          <w:sz w:val="23"/>
          <w:szCs w:val="23"/>
        </w:rPr>
        <w:t xml:space="preserve"> smluvní</w:t>
      </w:r>
      <w:r w:rsidR="00701678">
        <w:rPr>
          <w:color w:val="000000"/>
          <w:sz w:val="23"/>
          <w:szCs w:val="23"/>
        </w:rPr>
        <w:t xml:space="preserve">mi </w:t>
      </w:r>
      <w:r>
        <w:rPr>
          <w:color w:val="000000"/>
          <w:sz w:val="23"/>
          <w:szCs w:val="23"/>
        </w:rPr>
        <w:t>stran</w:t>
      </w:r>
      <w:r w:rsidR="00701678">
        <w:rPr>
          <w:color w:val="000000"/>
          <w:sz w:val="23"/>
          <w:szCs w:val="23"/>
        </w:rPr>
        <w:t xml:space="preserve">ami </w:t>
      </w:r>
      <w:r w:rsidR="00701678" w:rsidRPr="002962E8">
        <w:rPr>
          <w:color w:val="000000"/>
          <w:sz w:val="23"/>
          <w:szCs w:val="23"/>
        </w:rPr>
        <w:t>a nabývá účinnosti dnem zveřejnění v registru smluv</w:t>
      </w:r>
      <w:r w:rsidR="00701678">
        <w:rPr>
          <w:color w:val="000000"/>
          <w:sz w:val="23"/>
          <w:szCs w:val="23"/>
        </w:rPr>
        <w:t>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VII.3.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Změna Smlouvy je možná písemnými dodatky, které se pořadově číslují a které musí být podepsány oprávněnými zástupci obou smluvních stran.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VII.4.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Smlouva je sepsána a shora jmenovanými osobami podepsána ve dvou vyhotoveních, z nichž Pronajímatel obdrží jedno vyhotovení a Nájemce jedno vyhotovení.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VII.5.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Smluvní strany prohlašují, že Smlouva je uzavřena svobodně, vážně, určitě a srozumitelně, nikoliv v tísni nebo za nápadně nevýhodných podmínek. 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 </w:t>
      </w:r>
      <w:r w:rsidR="00957EC5">
        <w:rPr>
          <w:b/>
          <w:color w:val="000000"/>
          <w:sz w:val="23"/>
          <w:szCs w:val="23"/>
        </w:rPr>
        <w:t>Ostravě</w:t>
      </w:r>
      <w:r>
        <w:rPr>
          <w:b/>
          <w:color w:val="000000"/>
          <w:sz w:val="23"/>
          <w:szCs w:val="23"/>
        </w:rPr>
        <w:t xml:space="preserve"> dne </w:t>
      </w:r>
      <w:r w:rsidR="00A64C7A">
        <w:rPr>
          <w:b/>
          <w:color w:val="000000"/>
          <w:sz w:val="23"/>
          <w:szCs w:val="23"/>
        </w:rPr>
        <w:t>13. 9. 2023</w:t>
      </w:r>
      <w:r>
        <w:rPr>
          <w:b/>
          <w:color w:val="000000"/>
          <w:sz w:val="23"/>
          <w:szCs w:val="23"/>
        </w:rPr>
        <w:tab/>
        <w:t xml:space="preserve">V Třinci dne </w:t>
      </w:r>
      <w:r w:rsidR="00A64C7A">
        <w:rPr>
          <w:b/>
          <w:color w:val="000000"/>
          <w:sz w:val="23"/>
          <w:szCs w:val="23"/>
        </w:rPr>
        <w:t>13. 9. 2023</w:t>
      </w:r>
      <w:bookmarkStart w:id="2" w:name="_GoBack"/>
      <w:bookmarkEnd w:id="2"/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Za Nájemce:</w:t>
      </w:r>
      <w:r>
        <w:rPr>
          <w:b/>
          <w:color w:val="000000"/>
          <w:sz w:val="23"/>
          <w:szCs w:val="23"/>
        </w:rPr>
        <w:tab/>
        <w:t>Za Pronajímatele:</w:t>
      </w: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01678" w:rsidRDefault="00701678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01678" w:rsidRDefault="00701678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701678" w:rsidRDefault="00701678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:rsidR="00A90375" w:rsidRDefault="00446ADC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....................................................</w:t>
      </w:r>
      <w:r>
        <w:rPr>
          <w:color w:val="000000"/>
          <w:sz w:val="23"/>
          <w:szCs w:val="23"/>
        </w:rPr>
        <w:tab/>
        <w:t>.....................................................</w:t>
      </w:r>
    </w:p>
    <w:p w:rsidR="00A90375" w:rsidRDefault="00957EC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Mgr. Petr Krol</w:t>
      </w:r>
      <w:r w:rsidR="00446ADC">
        <w:rPr>
          <w:b/>
          <w:color w:val="000000"/>
          <w:sz w:val="23"/>
          <w:szCs w:val="23"/>
        </w:rPr>
        <w:tab/>
        <w:t xml:space="preserve">Mgr. Aleš Adamus </w:t>
      </w:r>
    </w:p>
    <w:p w:rsidR="00A90375" w:rsidRDefault="000F1EE3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ř</w:t>
      </w:r>
      <w:r w:rsidR="00957EC5">
        <w:rPr>
          <w:b/>
          <w:color w:val="000000"/>
          <w:sz w:val="23"/>
          <w:szCs w:val="23"/>
        </w:rPr>
        <w:t>editel</w:t>
      </w:r>
      <w:r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ab/>
      </w:r>
      <w:proofErr w:type="spellStart"/>
      <w:r w:rsidR="00446ADC">
        <w:rPr>
          <w:b/>
          <w:color w:val="000000"/>
          <w:sz w:val="23"/>
          <w:szCs w:val="23"/>
        </w:rPr>
        <w:t>ředitel</w:t>
      </w:r>
      <w:proofErr w:type="spellEnd"/>
    </w:p>
    <w:p w:rsidR="00A90375" w:rsidRDefault="00A90375" w:rsidP="00F10B6D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sectPr w:rsidR="00A90375" w:rsidSect="000F1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5A" w:rsidRDefault="00A26F5A">
      <w:pPr>
        <w:spacing w:line="240" w:lineRule="auto"/>
        <w:ind w:left="0" w:hanging="2"/>
      </w:pPr>
      <w:r>
        <w:separator/>
      </w:r>
    </w:p>
  </w:endnote>
  <w:endnote w:type="continuationSeparator" w:id="0">
    <w:p w:rsidR="00A26F5A" w:rsidRDefault="00A26F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83" w:rsidRDefault="009B5683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375" w:rsidRDefault="00446A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F181D">
      <w:rPr>
        <w:noProof/>
        <w:color w:val="000000"/>
        <w:sz w:val="16"/>
        <w:szCs w:val="16"/>
      </w:rPr>
      <w:t>7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F181D">
      <w:rPr>
        <w:noProof/>
        <w:color w:val="000000"/>
        <w:sz w:val="16"/>
        <w:szCs w:val="16"/>
      </w:rPr>
      <w:t>7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83" w:rsidRDefault="009B5683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5A" w:rsidRDefault="00A26F5A">
      <w:pPr>
        <w:spacing w:line="240" w:lineRule="auto"/>
        <w:ind w:left="0" w:hanging="2"/>
      </w:pPr>
      <w:r>
        <w:separator/>
      </w:r>
    </w:p>
  </w:footnote>
  <w:footnote w:type="continuationSeparator" w:id="0">
    <w:p w:rsidR="00A26F5A" w:rsidRDefault="00A26F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83" w:rsidRDefault="009B5683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375" w:rsidRDefault="00446A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683" w:rsidRDefault="009B5683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75"/>
    <w:rsid w:val="00071C82"/>
    <w:rsid w:val="000872A5"/>
    <w:rsid w:val="000C3810"/>
    <w:rsid w:val="000F1EE3"/>
    <w:rsid w:val="00142A18"/>
    <w:rsid w:val="001838C2"/>
    <w:rsid w:val="001A283E"/>
    <w:rsid w:val="001E7F19"/>
    <w:rsid w:val="002962E8"/>
    <w:rsid w:val="002E72D6"/>
    <w:rsid w:val="00361F15"/>
    <w:rsid w:val="003875A9"/>
    <w:rsid w:val="003B6DE7"/>
    <w:rsid w:val="00404A17"/>
    <w:rsid w:val="00446ADC"/>
    <w:rsid w:val="004601C3"/>
    <w:rsid w:val="004854D2"/>
    <w:rsid w:val="005E11B4"/>
    <w:rsid w:val="005F4AA8"/>
    <w:rsid w:val="005F4D57"/>
    <w:rsid w:val="006E0BD7"/>
    <w:rsid w:val="00701678"/>
    <w:rsid w:val="007C71D0"/>
    <w:rsid w:val="007E571C"/>
    <w:rsid w:val="00876D5F"/>
    <w:rsid w:val="008800B6"/>
    <w:rsid w:val="00902B0F"/>
    <w:rsid w:val="00917181"/>
    <w:rsid w:val="009463B5"/>
    <w:rsid w:val="00957EC5"/>
    <w:rsid w:val="00963997"/>
    <w:rsid w:val="009B5683"/>
    <w:rsid w:val="009E31CC"/>
    <w:rsid w:val="00A26F5A"/>
    <w:rsid w:val="00A64C7A"/>
    <w:rsid w:val="00A90375"/>
    <w:rsid w:val="00AF3E15"/>
    <w:rsid w:val="00B126E0"/>
    <w:rsid w:val="00C32258"/>
    <w:rsid w:val="00D32908"/>
    <w:rsid w:val="00D5149D"/>
    <w:rsid w:val="00E23F2C"/>
    <w:rsid w:val="00E31B7F"/>
    <w:rsid w:val="00EC769D"/>
    <w:rsid w:val="00F10B6D"/>
    <w:rsid w:val="00F81D4E"/>
    <w:rsid w:val="00F90E6E"/>
    <w:rsid w:val="00FE2A18"/>
    <w:rsid w:val="00FF181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B950"/>
  <w15:docId w15:val="{8C198194-A93B-4516-A9BC-832C5FC8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pPr>
      <w:autoSpaceDE w:val="0"/>
      <w:autoSpaceDN w:val="0"/>
      <w:adjustRightInd w:val="0"/>
    </w:pPr>
    <w:rPr>
      <w:color w:val="00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Pata">
    <w:name w:val="Pat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znam">
    <w:name w:val="List"/>
    <w:basedOn w:val="Normln"/>
    <w:pPr>
      <w:ind w:left="283" w:hanging="283"/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kazjemn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uppressAutoHyphens w:val="0"/>
      <w:ind w:left="708"/>
      <w:textDirection w:val="lrTb"/>
    </w:pPr>
    <w:rPr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ngj/PG5UDGjAcOnUTlzeR8nDQ==">CgMxLjAyCGguZ2pkZ3hzMg5oLjlreGlrOTVpenJyNDgAciExSDFYenQtVjNFQkN6a21GOTk5Y0JvUUphX1JfRUhIV3Q=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3801D4-34D8-409F-B7B8-FDACFEC7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Labudová</dc:creator>
  <cp:lastModifiedBy>Václavíková Irena</cp:lastModifiedBy>
  <cp:revision>3</cp:revision>
  <cp:lastPrinted>2023-09-20T09:06:00Z</cp:lastPrinted>
  <dcterms:created xsi:type="dcterms:W3CDTF">2023-09-20T12:29:00Z</dcterms:created>
  <dcterms:modified xsi:type="dcterms:W3CDTF">2023-10-04T15:06:00Z</dcterms:modified>
</cp:coreProperties>
</file>