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7423" w14:textId="77777777" w:rsidR="00056A09" w:rsidRPr="00FB68ED" w:rsidRDefault="00056A09" w:rsidP="00056A09">
      <w:pPr>
        <w:pStyle w:val="Nzev"/>
        <w:rPr>
          <w:rFonts w:asciiTheme="minorHAnsi" w:hAnsiTheme="minorHAnsi" w:cstheme="minorHAnsi"/>
          <w:i/>
        </w:rPr>
      </w:pPr>
      <w:r w:rsidRPr="00FB68ED">
        <w:rPr>
          <w:rFonts w:asciiTheme="minorHAnsi" w:hAnsiTheme="minorHAnsi" w:cstheme="minorHAnsi"/>
          <w:i/>
        </w:rPr>
        <w:t>Smlouva o dílo</w:t>
      </w:r>
    </w:p>
    <w:p w14:paraId="60EF629E" w14:textId="77777777" w:rsidR="00056A09" w:rsidRPr="00FB68ED" w:rsidRDefault="00056A09" w:rsidP="00056A09">
      <w:pPr>
        <w:pStyle w:val="Podtitul"/>
        <w:rPr>
          <w:rFonts w:asciiTheme="minorHAnsi" w:hAnsiTheme="minorHAnsi" w:cstheme="minorHAnsi"/>
          <w:sz w:val="22"/>
        </w:rPr>
      </w:pPr>
    </w:p>
    <w:p w14:paraId="5AA7238F" w14:textId="77777777" w:rsidR="00056A09" w:rsidRPr="00FB68ED" w:rsidRDefault="00056A09" w:rsidP="00056A09">
      <w:pPr>
        <w:pStyle w:val="Podtitul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Zhotovitel:</w:t>
      </w:r>
    </w:p>
    <w:p w14:paraId="590C0ED2" w14:textId="77777777" w:rsidR="00056A09" w:rsidRPr="00FB68ED" w:rsidRDefault="00056A09" w:rsidP="00056A09">
      <w:pPr>
        <w:pStyle w:val="Podtitul"/>
        <w:rPr>
          <w:rFonts w:asciiTheme="minorHAnsi" w:hAnsiTheme="minorHAnsi" w:cstheme="minorHAnsi"/>
          <w:sz w:val="16"/>
        </w:rPr>
      </w:pPr>
    </w:p>
    <w:p w14:paraId="3EA18161" w14:textId="0C07A522" w:rsidR="005937E5" w:rsidRPr="00FB68ED" w:rsidRDefault="009F51A6" w:rsidP="005937E5">
      <w:pPr>
        <w:pStyle w:val="Podtitul"/>
        <w:ind w:firstLine="708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Název</w:t>
      </w:r>
      <w:r w:rsidR="0018300B" w:rsidRPr="00FB68ED">
        <w:rPr>
          <w:rFonts w:asciiTheme="minorHAnsi" w:hAnsiTheme="minorHAnsi" w:cstheme="minorHAnsi"/>
          <w:sz w:val="22"/>
        </w:rPr>
        <w:t>:</w:t>
      </w:r>
      <w:r w:rsidR="0018300B" w:rsidRPr="00FB68ED">
        <w:rPr>
          <w:rFonts w:asciiTheme="minorHAnsi" w:hAnsiTheme="minorHAnsi" w:cstheme="minorHAnsi"/>
          <w:sz w:val="22"/>
        </w:rPr>
        <w:tab/>
      </w:r>
      <w:r w:rsidR="0018300B"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</w:rPr>
        <w:t>ATELIER SOUKUP OPL ŠVEHLA s.r.o.</w:t>
      </w:r>
      <w:r w:rsidR="0073691C" w:rsidRPr="00FB68ED">
        <w:rPr>
          <w:rFonts w:asciiTheme="minorHAnsi" w:hAnsiTheme="minorHAnsi" w:cstheme="minorHAnsi"/>
          <w:noProof/>
        </w:rPr>
        <w:drawing>
          <wp:inline distT="0" distB="0" distL="0" distR="0" wp14:anchorId="1C56C526" wp14:editId="47D5F455">
            <wp:extent cx="3232" cy="3232"/>
            <wp:effectExtent l="0" t="0" r="0" b="0"/>
            <wp:docPr id="1172" name="Picture 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7E5" w:rsidRPr="00FB68ED">
        <w:rPr>
          <w:rFonts w:asciiTheme="minorHAnsi" w:hAnsiTheme="minorHAnsi" w:cstheme="minorHAnsi"/>
          <w:sz w:val="22"/>
        </w:rPr>
        <w:tab/>
        <w:t xml:space="preserve"> </w:t>
      </w:r>
    </w:p>
    <w:p w14:paraId="54ED4014" w14:textId="4BED59E2" w:rsidR="005937E5" w:rsidRPr="00FB68ED" w:rsidRDefault="0018300B" w:rsidP="005937E5">
      <w:pPr>
        <w:pStyle w:val="Podtitul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 xml:space="preserve">      </w:t>
      </w:r>
      <w:r w:rsidRPr="00FB68ED">
        <w:rPr>
          <w:rFonts w:asciiTheme="minorHAnsi" w:hAnsiTheme="minorHAnsi" w:cstheme="minorHAnsi"/>
          <w:sz w:val="22"/>
        </w:rPr>
        <w:tab/>
        <w:t>Sídlo:</w:t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</w:rPr>
        <w:t>Klatovská třída 818/11, Jižní Předměstí, 301 00 Plzeň</w:t>
      </w:r>
    </w:p>
    <w:p w14:paraId="5C902D1C" w14:textId="4E30315F" w:rsidR="009F51A6" w:rsidRPr="00FB68ED" w:rsidRDefault="005937E5" w:rsidP="0018300B">
      <w:pPr>
        <w:ind w:firstLine="708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 xml:space="preserve">IČ: </w:t>
      </w:r>
      <w:r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</w:rPr>
        <w:t>25229869, DIČ: CZ25229869</w:t>
      </w:r>
    </w:p>
    <w:p w14:paraId="2CC010F0" w14:textId="636976C5" w:rsidR="0018300B" w:rsidRPr="00FB68ED" w:rsidRDefault="009F51A6" w:rsidP="0018300B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FB68ED">
        <w:rPr>
          <w:rFonts w:asciiTheme="minorHAnsi" w:hAnsiTheme="minorHAnsi" w:cstheme="minorHAnsi"/>
          <w:sz w:val="22"/>
        </w:rPr>
        <w:t>Statutární orgán</w:t>
      </w:r>
      <w:r w:rsidR="005937E5" w:rsidRPr="00FB68ED">
        <w:rPr>
          <w:rFonts w:asciiTheme="minorHAnsi" w:hAnsiTheme="minorHAnsi" w:cstheme="minorHAnsi"/>
          <w:sz w:val="22"/>
        </w:rPr>
        <w:tab/>
      </w:r>
      <w:r w:rsidR="005937E5" w:rsidRPr="00FB68ED">
        <w:rPr>
          <w:rFonts w:asciiTheme="minorHAnsi" w:hAnsiTheme="minorHAnsi" w:cstheme="minorHAnsi"/>
          <w:sz w:val="22"/>
        </w:rPr>
        <w:tab/>
      </w:r>
      <w:r w:rsidR="0081071C" w:rsidRPr="00FB68ED">
        <w:rPr>
          <w:rFonts w:asciiTheme="minorHAnsi" w:hAnsiTheme="minorHAnsi" w:cstheme="minorHAnsi"/>
          <w:sz w:val="22"/>
        </w:rPr>
        <w:tab/>
      </w:r>
      <w:r w:rsidR="0073691C" w:rsidRPr="00FB68ED">
        <w:rPr>
          <w:rFonts w:asciiTheme="minorHAnsi" w:hAnsiTheme="minorHAnsi" w:cstheme="minorHAnsi"/>
        </w:rPr>
        <w:t>Ing. Antonín Švehla, jednatel</w:t>
      </w:r>
    </w:p>
    <w:p w14:paraId="195B1BFE" w14:textId="4952C59B" w:rsidR="005937E5" w:rsidRPr="00FB68ED" w:rsidRDefault="0018300B" w:rsidP="00F94200">
      <w:pPr>
        <w:pStyle w:val="Podtitul"/>
        <w:ind w:left="705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zapsána v</w:t>
      </w:r>
      <w:r w:rsidR="009F51A6" w:rsidRPr="00FB68ED">
        <w:rPr>
          <w:rFonts w:asciiTheme="minorHAnsi" w:hAnsiTheme="minorHAnsi" w:cstheme="minorHAnsi"/>
          <w:sz w:val="22"/>
        </w:rPr>
        <w:t>e veřejném</w:t>
      </w:r>
      <w:r w:rsidRPr="00FB68ED">
        <w:rPr>
          <w:rFonts w:asciiTheme="minorHAnsi" w:hAnsiTheme="minorHAnsi" w:cstheme="minorHAnsi"/>
          <w:sz w:val="22"/>
        </w:rPr>
        <w:t xml:space="preserve"> rejstříku </w:t>
      </w:r>
      <w:r w:rsidR="0073691C" w:rsidRPr="00FB68ED">
        <w:rPr>
          <w:rFonts w:asciiTheme="minorHAnsi" w:hAnsiTheme="minorHAnsi" w:cstheme="minorHAnsi"/>
          <w:sz w:val="22"/>
        </w:rPr>
        <w:t>vedeném u Krajského soudu v Plzni, oddíl C, vložka 1083 8</w:t>
      </w:r>
    </w:p>
    <w:p w14:paraId="0BA8EABD" w14:textId="77777777" w:rsidR="00F94200" w:rsidRPr="00FB68ED" w:rsidRDefault="00F94200" w:rsidP="00F94200">
      <w:pPr>
        <w:pStyle w:val="Podtitul"/>
        <w:ind w:left="705"/>
        <w:rPr>
          <w:rFonts w:asciiTheme="minorHAnsi" w:hAnsiTheme="minorHAnsi" w:cstheme="minorHAnsi"/>
          <w:sz w:val="22"/>
        </w:rPr>
      </w:pPr>
    </w:p>
    <w:p w14:paraId="574DAB06" w14:textId="77777777" w:rsidR="00056A09" w:rsidRPr="00FB68ED" w:rsidRDefault="00056A09" w:rsidP="00056A09">
      <w:pPr>
        <w:pStyle w:val="Podtitul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a</w:t>
      </w:r>
    </w:p>
    <w:p w14:paraId="59A6F785" w14:textId="77777777" w:rsidR="00056A09" w:rsidRPr="00FB68ED" w:rsidRDefault="00056A09" w:rsidP="00056A09">
      <w:pPr>
        <w:pStyle w:val="Podtitul"/>
        <w:rPr>
          <w:rFonts w:asciiTheme="minorHAnsi" w:hAnsiTheme="minorHAnsi" w:cstheme="minorHAnsi"/>
          <w:sz w:val="16"/>
        </w:rPr>
      </w:pPr>
    </w:p>
    <w:p w14:paraId="75728A32" w14:textId="77777777" w:rsidR="00056A09" w:rsidRPr="00FB68ED" w:rsidRDefault="00056A09" w:rsidP="00056A09">
      <w:pPr>
        <w:pStyle w:val="Podtitul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Objednatel:</w:t>
      </w:r>
    </w:p>
    <w:p w14:paraId="462C9B0C" w14:textId="77777777" w:rsidR="00056A09" w:rsidRPr="00FB68ED" w:rsidRDefault="00056A09" w:rsidP="00056A09">
      <w:pPr>
        <w:pStyle w:val="Podtitul"/>
        <w:rPr>
          <w:rFonts w:asciiTheme="minorHAnsi" w:hAnsiTheme="minorHAnsi" w:cstheme="minorHAnsi"/>
          <w:sz w:val="16"/>
        </w:rPr>
      </w:pPr>
    </w:p>
    <w:p w14:paraId="3844F101" w14:textId="7AA58854" w:rsidR="0018300B" w:rsidRPr="00FB68ED" w:rsidRDefault="009F51A6" w:rsidP="00142146">
      <w:pPr>
        <w:pStyle w:val="Podtitul"/>
        <w:ind w:firstLine="708"/>
        <w:rPr>
          <w:rFonts w:asciiTheme="minorHAnsi" w:hAnsiTheme="minorHAnsi" w:cstheme="minorHAnsi"/>
          <w:b/>
          <w:sz w:val="22"/>
        </w:rPr>
      </w:pPr>
      <w:r w:rsidRPr="00FB68ED">
        <w:rPr>
          <w:rFonts w:asciiTheme="minorHAnsi" w:hAnsiTheme="minorHAnsi" w:cstheme="minorHAnsi"/>
          <w:sz w:val="22"/>
        </w:rPr>
        <w:t>Název</w:t>
      </w:r>
      <w:r w:rsidR="0018300B" w:rsidRPr="00FB68ED">
        <w:rPr>
          <w:rFonts w:asciiTheme="minorHAnsi" w:hAnsiTheme="minorHAnsi" w:cstheme="minorHAnsi"/>
          <w:sz w:val="22"/>
        </w:rPr>
        <w:t>:</w:t>
      </w:r>
      <w:r w:rsidR="00142146" w:rsidRPr="00FB68ED">
        <w:rPr>
          <w:rFonts w:asciiTheme="minorHAnsi" w:hAnsiTheme="minorHAnsi" w:cstheme="minorHAnsi"/>
          <w:sz w:val="22"/>
        </w:rPr>
        <w:tab/>
      </w:r>
      <w:r w:rsidR="00142146" w:rsidRPr="00FB68ED">
        <w:rPr>
          <w:rFonts w:asciiTheme="minorHAnsi" w:hAnsiTheme="minorHAnsi" w:cstheme="minorHAnsi"/>
          <w:sz w:val="22"/>
        </w:rPr>
        <w:tab/>
      </w:r>
      <w:r w:rsidR="00142146" w:rsidRPr="00FB68ED">
        <w:rPr>
          <w:rFonts w:asciiTheme="minorHAnsi" w:hAnsiTheme="minorHAnsi" w:cstheme="minorHAnsi"/>
          <w:sz w:val="22"/>
        </w:rPr>
        <w:tab/>
      </w:r>
      <w:r w:rsidR="0018300B" w:rsidRPr="00FB68ED">
        <w:rPr>
          <w:rFonts w:asciiTheme="minorHAnsi" w:hAnsiTheme="minorHAnsi" w:cstheme="minorHAnsi"/>
          <w:sz w:val="22"/>
        </w:rPr>
        <w:tab/>
      </w:r>
      <w:r w:rsidR="0018300B" w:rsidRPr="00FB68ED">
        <w:rPr>
          <w:rFonts w:asciiTheme="minorHAnsi" w:hAnsiTheme="minorHAnsi" w:cstheme="minorHAnsi"/>
          <w:b/>
          <w:sz w:val="22"/>
        </w:rPr>
        <w:t>Domov pro osoby se zdravotním postižením Horní Bříza,</w:t>
      </w:r>
    </w:p>
    <w:p w14:paraId="47DE7E71" w14:textId="77777777" w:rsidR="00142146" w:rsidRPr="00FB68ED" w:rsidRDefault="0018300B" w:rsidP="00142146">
      <w:pPr>
        <w:pStyle w:val="Podtitul"/>
        <w:ind w:firstLine="708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b/>
          <w:sz w:val="22"/>
        </w:rPr>
        <w:tab/>
      </w:r>
      <w:r w:rsidRPr="00FB68ED">
        <w:rPr>
          <w:rFonts w:asciiTheme="minorHAnsi" w:hAnsiTheme="minorHAnsi" w:cstheme="minorHAnsi"/>
          <w:b/>
          <w:sz w:val="22"/>
        </w:rPr>
        <w:tab/>
      </w:r>
      <w:r w:rsidRPr="00FB68ED">
        <w:rPr>
          <w:rFonts w:asciiTheme="minorHAnsi" w:hAnsiTheme="minorHAnsi" w:cstheme="minorHAnsi"/>
          <w:b/>
          <w:sz w:val="22"/>
        </w:rPr>
        <w:tab/>
      </w:r>
      <w:r w:rsidRPr="00FB68ED">
        <w:rPr>
          <w:rFonts w:asciiTheme="minorHAnsi" w:hAnsiTheme="minorHAnsi" w:cstheme="minorHAnsi"/>
          <w:b/>
          <w:sz w:val="22"/>
        </w:rPr>
        <w:tab/>
        <w:t>příspěvková organizace</w:t>
      </w:r>
      <w:r w:rsidR="00142146" w:rsidRPr="00FB68ED">
        <w:rPr>
          <w:rFonts w:asciiTheme="minorHAnsi" w:hAnsiTheme="minorHAnsi" w:cstheme="minorHAnsi"/>
          <w:sz w:val="22"/>
        </w:rPr>
        <w:t xml:space="preserve"> </w:t>
      </w:r>
    </w:p>
    <w:p w14:paraId="3DA58F0A" w14:textId="77777777" w:rsidR="00142146" w:rsidRPr="00FB68ED" w:rsidRDefault="00142146" w:rsidP="00142146">
      <w:pPr>
        <w:pStyle w:val="Podtitul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 xml:space="preserve">      </w:t>
      </w:r>
      <w:r w:rsidRPr="00FB68ED">
        <w:rPr>
          <w:rFonts w:asciiTheme="minorHAnsi" w:hAnsiTheme="minorHAnsi" w:cstheme="minorHAnsi"/>
          <w:sz w:val="22"/>
        </w:rPr>
        <w:tab/>
      </w:r>
      <w:r w:rsidR="0018300B" w:rsidRPr="00FB68ED">
        <w:rPr>
          <w:rFonts w:asciiTheme="minorHAnsi" w:hAnsiTheme="minorHAnsi" w:cstheme="minorHAnsi"/>
          <w:sz w:val="22"/>
        </w:rPr>
        <w:t>Sídlo</w:t>
      </w:r>
      <w:r w:rsidRPr="00FB68ED">
        <w:rPr>
          <w:rFonts w:asciiTheme="minorHAnsi" w:hAnsiTheme="minorHAnsi" w:cstheme="minorHAnsi"/>
          <w:sz w:val="22"/>
        </w:rPr>
        <w:t>:</w:t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="00AB6F79" w:rsidRPr="00FB68ED">
        <w:rPr>
          <w:rFonts w:asciiTheme="minorHAnsi" w:hAnsiTheme="minorHAnsi" w:cstheme="minorHAnsi"/>
          <w:sz w:val="22"/>
        </w:rPr>
        <w:tab/>
        <w:t>U Vrbky 486, 330 12 Horní Bříza</w:t>
      </w:r>
    </w:p>
    <w:p w14:paraId="136D523F" w14:textId="77777777" w:rsidR="00142146" w:rsidRPr="00FB68ED" w:rsidRDefault="00142146" w:rsidP="00142146">
      <w:pPr>
        <w:pStyle w:val="Podtitul"/>
        <w:ind w:left="708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</w:rPr>
        <w:t xml:space="preserve">IČ: </w:t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="00AB6F79" w:rsidRPr="00FB68ED">
        <w:rPr>
          <w:rFonts w:asciiTheme="minorHAnsi" w:hAnsiTheme="minorHAnsi" w:cstheme="minorHAnsi"/>
          <w:sz w:val="22"/>
        </w:rPr>
        <w:t>00022578</w:t>
      </w:r>
    </w:p>
    <w:p w14:paraId="63F8E5AB" w14:textId="6A420E21" w:rsidR="00AB6F79" w:rsidRPr="00FB68ED" w:rsidRDefault="00AB6F79" w:rsidP="00AB6F79">
      <w:pPr>
        <w:pStyle w:val="Podtitul"/>
        <w:ind w:firstLine="708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Statutární orgán:</w:t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</w:p>
    <w:p w14:paraId="5E8FC675" w14:textId="77777777" w:rsidR="00AB6F79" w:rsidRPr="00FB68ED" w:rsidRDefault="00AB6F79" w:rsidP="00AB6F79">
      <w:pPr>
        <w:pStyle w:val="Podtitul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ab/>
        <w:t xml:space="preserve">zapsána ve veřejném rejstříku u Krajského soudu v Plzni, oddíl </w:t>
      </w:r>
      <w:proofErr w:type="spellStart"/>
      <w:r w:rsidRPr="00FB68ED">
        <w:rPr>
          <w:rFonts w:asciiTheme="minorHAnsi" w:hAnsiTheme="minorHAnsi" w:cstheme="minorHAnsi"/>
          <w:sz w:val="22"/>
        </w:rPr>
        <w:t>Pr</w:t>
      </w:r>
      <w:proofErr w:type="spellEnd"/>
      <w:r w:rsidRPr="00FB68ED">
        <w:rPr>
          <w:rFonts w:asciiTheme="minorHAnsi" w:hAnsiTheme="minorHAnsi" w:cstheme="minorHAnsi"/>
          <w:sz w:val="22"/>
        </w:rPr>
        <w:t>, vložka 653</w:t>
      </w:r>
    </w:p>
    <w:p w14:paraId="4CBD6193" w14:textId="77777777" w:rsidR="00056A09" w:rsidRPr="00FB68ED" w:rsidRDefault="00056A09" w:rsidP="00056A09">
      <w:pPr>
        <w:pStyle w:val="Podtitul"/>
        <w:rPr>
          <w:rFonts w:asciiTheme="minorHAnsi" w:hAnsiTheme="minorHAnsi" w:cstheme="minorHAnsi"/>
          <w:sz w:val="22"/>
        </w:rPr>
      </w:pPr>
    </w:p>
    <w:p w14:paraId="185533E6" w14:textId="77777777" w:rsidR="00056A09" w:rsidRPr="00FB68ED" w:rsidRDefault="00056A09" w:rsidP="00056A09">
      <w:pPr>
        <w:pStyle w:val="Podtitul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</w:p>
    <w:p w14:paraId="17B4BCD3" w14:textId="77777777" w:rsidR="00056A09" w:rsidRPr="00FB68ED" w:rsidRDefault="00056A09" w:rsidP="00056A09">
      <w:pPr>
        <w:pStyle w:val="Zkladntext"/>
        <w:jc w:val="center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 xml:space="preserve">spolu na základě společného konsenzu uzavřeli dnešního dne, měsíce a roku </w:t>
      </w:r>
    </w:p>
    <w:p w14:paraId="0BBC9BF5" w14:textId="77777777" w:rsidR="00056A09" w:rsidRPr="00FB68ED" w:rsidRDefault="00056A09" w:rsidP="00056A09">
      <w:pPr>
        <w:pStyle w:val="Zkladntext"/>
        <w:jc w:val="center"/>
        <w:rPr>
          <w:rFonts w:asciiTheme="minorHAnsi" w:hAnsiTheme="minorHAnsi" w:cstheme="minorHAnsi"/>
          <w:b/>
          <w:sz w:val="22"/>
        </w:rPr>
      </w:pPr>
      <w:r w:rsidRPr="00FB68ED">
        <w:rPr>
          <w:rFonts w:asciiTheme="minorHAnsi" w:hAnsiTheme="minorHAnsi" w:cstheme="minorHAnsi"/>
          <w:b/>
          <w:sz w:val="22"/>
        </w:rPr>
        <w:t>tuto</w:t>
      </w:r>
    </w:p>
    <w:p w14:paraId="5DB7CD69" w14:textId="77777777" w:rsidR="00056A09" w:rsidRPr="00FB68ED" w:rsidRDefault="00056A09" w:rsidP="00056A09">
      <w:pPr>
        <w:jc w:val="both"/>
        <w:rPr>
          <w:rFonts w:asciiTheme="minorHAnsi" w:hAnsiTheme="minorHAnsi" w:cstheme="minorHAnsi"/>
          <w:sz w:val="16"/>
        </w:rPr>
      </w:pPr>
    </w:p>
    <w:p w14:paraId="6F5012F4" w14:textId="77777777" w:rsidR="00056A09" w:rsidRPr="00FB68ED" w:rsidRDefault="00056A09" w:rsidP="00056A09">
      <w:pPr>
        <w:jc w:val="both"/>
        <w:rPr>
          <w:rFonts w:asciiTheme="minorHAnsi" w:hAnsiTheme="minorHAnsi" w:cstheme="minorHAnsi"/>
          <w:sz w:val="16"/>
        </w:rPr>
      </w:pPr>
    </w:p>
    <w:p w14:paraId="6DF4045D" w14:textId="77777777" w:rsidR="00056A09" w:rsidRPr="00FB68ED" w:rsidRDefault="00056A09" w:rsidP="00056A09">
      <w:pPr>
        <w:jc w:val="center"/>
        <w:rPr>
          <w:rFonts w:asciiTheme="minorHAnsi" w:hAnsiTheme="minorHAnsi" w:cstheme="minorHAnsi"/>
          <w:b/>
          <w:sz w:val="22"/>
        </w:rPr>
      </w:pPr>
      <w:r w:rsidRPr="00FB68ED">
        <w:rPr>
          <w:rFonts w:asciiTheme="minorHAnsi" w:hAnsiTheme="minorHAnsi" w:cstheme="minorHAnsi"/>
          <w:b/>
          <w:sz w:val="22"/>
        </w:rPr>
        <w:t>smlouvu o dílo</w:t>
      </w:r>
    </w:p>
    <w:p w14:paraId="45584903" w14:textId="77777777" w:rsidR="00056A09" w:rsidRPr="00FB68ED" w:rsidRDefault="00056A09" w:rsidP="00056A09">
      <w:pPr>
        <w:jc w:val="center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 w:rsidRPr="00FB68ED">
          <w:rPr>
            <w:rFonts w:asciiTheme="minorHAnsi" w:hAnsiTheme="minorHAnsi" w:cstheme="minorHAnsi"/>
            <w:sz w:val="22"/>
          </w:rPr>
          <w:t>2586 a</w:t>
        </w:r>
      </w:smartTag>
      <w:r w:rsidRPr="00FB68ED">
        <w:rPr>
          <w:rFonts w:asciiTheme="minorHAnsi" w:hAnsiTheme="minorHAnsi" w:cstheme="minorHAnsi"/>
          <w:sz w:val="22"/>
        </w:rPr>
        <w:t xml:space="preserve"> násl. Zákona č. 89/2012 Sb., dále jen NOZ</w:t>
      </w:r>
    </w:p>
    <w:p w14:paraId="66F5E136" w14:textId="77777777" w:rsidR="00056A09" w:rsidRPr="00FB68ED" w:rsidRDefault="00056A09" w:rsidP="00056A09">
      <w:pPr>
        <w:rPr>
          <w:rFonts w:asciiTheme="minorHAnsi" w:hAnsiTheme="minorHAnsi" w:cstheme="minorHAnsi"/>
          <w:sz w:val="22"/>
        </w:rPr>
      </w:pPr>
    </w:p>
    <w:p w14:paraId="01CDCEC1" w14:textId="77777777" w:rsidR="00E85DCE" w:rsidRPr="00FB68ED" w:rsidRDefault="00E85DCE" w:rsidP="00056A09">
      <w:pPr>
        <w:rPr>
          <w:rFonts w:asciiTheme="minorHAnsi" w:hAnsiTheme="minorHAnsi" w:cstheme="minorHAnsi"/>
          <w:sz w:val="22"/>
        </w:rPr>
      </w:pPr>
    </w:p>
    <w:p w14:paraId="34F62E9E" w14:textId="77777777" w:rsidR="00056A09" w:rsidRPr="00FB68ED" w:rsidRDefault="00056A09" w:rsidP="00056A09">
      <w:pPr>
        <w:jc w:val="center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I.</w:t>
      </w:r>
    </w:p>
    <w:p w14:paraId="63672A47" w14:textId="77777777" w:rsidR="00056A09" w:rsidRPr="00FB68ED" w:rsidRDefault="00056A09" w:rsidP="00056A09">
      <w:pPr>
        <w:pStyle w:val="Nadpis1"/>
        <w:jc w:val="center"/>
        <w:rPr>
          <w:rFonts w:asciiTheme="minorHAnsi" w:hAnsiTheme="minorHAnsi" w:cstheme="minorHAnsi"/>
          <w:b/>
          <w:sz w:val="22"/>
        </w:rPr>
      </w:pPr>
      <w:r w:rsidRPr="00FB68ED">
        <w:rPr>
          <w:rFonts w:asciiTheme="minorHAnsi" w:hAnsiTheme="minorHAnsi" w:cstheme="minorHAnsi"/>
          <w:b/>
          <w:sz w:val="22"/>
        </w:rPr>
        <w:t>Předmět a rozsah díla, místo plnění</w:t>
      </w:r>
    </w:p>
    <w:p w14:paraId="07CDDF8E" w14:textId="77777777" w:rsidR="00056A09" w:rsidRPr="00FB68ED" w:rsidRDefault="00056A09" w:rsidP="00056A09">
      <w:pPr>
        <w:jc w:val="both"/>
        <w:rPr>
          <w:rFonts w:asciiTheme="minorHAnsi" w:hAnsiTheme="minorHAnsi" w:cstheme="minorHAnsi"/>
          <w:sz w:val="16"/>
        </w:rPr>
      </w:pPr>
    </w:p>
    <w:p w14:paraId="2CD22C6F" w14:textId="2B43D949" w:rsidR="009F51A6" w:rsidRPr="00FB68ED" w:rsidRDefault="0081071C" w:rsidP="009F51A6">
      <w:p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Zhotovitel se zavazuje provést na svůj náklad a na své nebezpečí pro objednatele dílo, </w:t>
      </w:r>
      <w:proofErr w:type="gramStart"/>
      <w:r w:rsidRPr="00FB68ED">
        <w:rPr>
          <w:rFonts w:asciiTheme="minorHAnsi" w:hAnsiTheme="minorHAnsi" w:cstheme="minorHAnsi"/>
          <w:sz w:val="22"/>
          <w:szCs w:val="22"/>
        </w:rPr>
        <w:t>spočívající  ve</w:t>
      </w:r>
      <w:proofErr w:type="gramEnd"/>
      <w:r w:rsidRPr="00FB68ED">
        <w:rPr>
          <w:rFonts w:asciiTheme="minorHAnsi" w:hAnsiTheme="minorHAnsi" w:cstheme="minorHAnsi"/>
          <w:sz w:val="22"/>
          <w:szCs w:val="22"/>
        </w:rPr>
        <w:t xml:space="preserve"> vypracování</w:t>
      </w:r>
      <w:r w:rsidR="00FC6EED" w:rsidRPr="00FB68ED">
        <w:rPr>
          <w:rFonts w:asciiTheme="minorHAnsi" w:hAnsiTheme="minorHAnsi" w:cstheme="minorHAnsi"/>
          <w:sz w:val="22"/>
          <w:szCs w:val="22"/>
        </w:rPr>
        <w:t xml:space="preserve"> </w:t>
      </w:r>
      <w:r w:rsidR="009F51A6" w:rsidRPr="00FB68ED">
        <w:rPr>
          <w:rFonts w:asciiTheme="minorHAnsi" w:hAnsiTheme="minorHAnsi" w:cstheme="minorHAnsi"/>
          <w:sz w:val="22"/>
          <w:szCs w:val="22"/>
        </w:rPr>
        <w:t>přípravných projektových dokumentů (Výškopis a polohopis, pasport stávajícího stavu a dispoziční a objemová studie) - stávající pavilony a dostavba DOZP Horní Bříza</w:t>
      </w:r>
    </w:p>
    <w:p w14:paraId="01E4D27F" w14:textId="77777777" w:rsidR="0081071C" w:rsidRPr="00FB68ED" w:rsidRDefault="0081071C" w:rsidP="00056A09">
      <w:pPr>
        <w:jc w:val="both"/>
        <w:rPr>
          <w:rFonts w:asciiTheme="minorHAnsi" w:hAnsiTheme="minorHAnsi" w:cstheme="minorHAnsi"/>
          <w:sz w:val="22"/>
        </w:rPr>
      </w:pPr>
    </w:p>
    <w:p w14:paraId="426C0025" w14:textId="77777777" w:rsidR="00056A09" w:rsidRPr="00FB68ED" w:rsidRDefault="00056A09" w:rsidP="00056A09">
      <w:pPr>
        <w:jc w:val="center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II.</w:t>
      </w:r>
    </w:p>
    <w:p w14:paraId="444E60CE" w14:textId="77777777" w:rsidR="00056A09" w:rsidRPr="00FB68ED" w:rsidRDefault="00056A09" w:rsidP="00056A09">
      <w:pPr>
        <w:pStyle w:val="Nadpis9"/>
        <w:rPr>
          <w:rFonts w:asciiTheme="minorHAnsi" w:hAnsiTheme="minorHAnsi" w:cstheme="minorHAnsi"/>
        </w:rPr>
      </w:pPr>
      <w:r w:rsidRPr="00FB68ED">
        <w:rPr>
          <w:rFonts w:asciiTheme="minorHAnsi" w:hAnsiTheme="minorHAnsi" w:cstheme="minorHAnsi"/>
        </w:rPr>
        <w:t>Termín zhotovení díla</w:t>
      </w:r>
    </w:p>
    <w:p w14:paraId="0DE48C8A" w14:textId="77777777" w:rsidR="00E85DCE" w:rsidRPr="00FB68ED" w:rsidRDefault="00E85DCE" w:rsidP="00E85DCE">
      <w:pPr>
        <w:rPr>
          <w:rFonts w:asciiTheme="minorHAnsi" w:hAnsiTheme="minorHAnsi" w:cstheme="minorHAnsi"/>
        </w:rPr>
      </w:pPr>
    </w:p>
    <w:p w14:paraId="13F04B79" w14:textId="77777777" w:rsidR="00056A09" w:rsidRPr="00FB68ED" w:rsidRDefault="00056A09" w:rsidP="00056A09">
      <w:pPr>
        <w:jc w:val="both"/>
        <w:rPr>
          <w:rFonts w:asciiTheme="minorHAnsi" w:hAnsiTheme="minorHAnsi" w:cstheme="minorHAnsi"/>
          <w:sz w:val="16"/>
        </w:rPr>
      </w:pPr>
    </w:p>
    <w:p w14:paraId="048C236C" w14:textId="46796961" w:rsidR="00FC6EED" w:rsidRPr="00FB68ED" w:rsidRDefault="00FC6EED" w:rsidP="00FC6EED">
      <w:p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Zhotovitel se zavazuje zahájit a </w:t>
      </w:r>
      <w:proofErr w:type="gramStart"/>
      <w:r w:rsidRPr="00FB68ED">
        <w:rPr>
          <w:rFonts w:asciiTheme="minorHAnsi" w:hAnsiTheme="minorHAnsi" w:cstheme="minorHAnsi"/>
          <w:sz w:val="22"/>
          <w:szCs w:val="22"/>
        </w:rPr>
        <w:t>ukončit  práce</w:t>
      </w:r>
      <w:proofErr w:type="gramEnd"/>
      <w:r w:rsidRPr="00FB68ED">
        <w:rPr>
          <w:rFonts w:asciiTheme="minorHAnsi" w:hAnsiTheme="minorHAnsi" w:cstheme="minorHAnsi"/>
          <w:sz w:val="22"/>
          <w:szCs w:val="22"/>
        </w:rPr>
        <w:t xml:space="preserve"> v rozsahu předmětu díla dle této smlouvy ve lhůtě od</w:t>
      </w:r>
      <w:r w:rsidR="009F51A6" w:rsidRPr="00FB68ED">
        <w:rPr>
          <w:rFonts w:asciiTheme="minorHAnsi" w:hAnsiTheme="minorHAnsi" w:cstheme="minorHAnsi"/>
          <w:sz w:val="22"/>
          <w:szCs w:val="22"/>
        </w:rPr>
        <w:t xml:space="preserve"> </w:t>
      </w:r>
      <w:r w:rsidR="00ED1E57" w:rsidRPr="00FB68ED">
        <w:rPr>
          <w:rFonts w:asciiTheme="minorHAnsi" w:hAnsiTheme="minorHAnsi" w:cstheme="minorHAnsi"/>
          <w:sz w:val="22"/>
          <w:szCs w:val="22"/>
        </w:rPr>
        <w:t>podpisu této smlouvy</w:t>
      </w:r>
      <w:r w:rsidR="009F51A6" w:rsidRPr="00FB68ED">
        <w:rPr>
          <w:rFonts w:asciiTheme="minorHAnsi" w:hAnsiTheme="minorHAnsi" w:cstheme="minorHAnsi"/>
          <w:sz w:val="22"/>
          <w:szCs w:val="22"/>
        </w:rPr>
        <w:t xml:space="preserve"> 2023 </w:t>
      </w:r>
      <w:r w:rsidR="00D37676" w:rsidRPr="00FB68ED">
        <w:rPr>
          <w:rFonts w:asciiTheme="minorHAnsi" w:hAnsiTheme="minorHAnsi" w:cstheme="minorHAnsi"/>
          <w:sz w:val="22"/>
          <w:szCs w:val="22"/>
        </w:rPr>
        <w:t xml:space="preserve"> </w:t>
      </w:r>
      <w:r w:rsidRPr="00FB68ED">
        <w:rPr>
          <w:rFonts w:asciiTheme="minorHAnsi" w:hAnsiTheme="minorHAnsi" w:cstheme="minorHAnsi"/>
          <w:sz w:val="22"/>
          <w:szCs w:val="22"/>
        </w:rPr>
        <w:t xml:space="preserve">do </w:t>
      </w:r>
      <w:r w:rsidR="009F51A6" w:rsidRPr="00FB68ED">
        <w:rPr>
          <w:rFonts w:asciiTheme="minorHAnsi" w:hAnsiTheme="minorHAnsi" w:cstheme="minorHAnsi"/>
          <w:sz w:val="22"/>
          <w:szCs w:val="22"/>
        </w:rPr>
        <w:t>31.10.2023</w:t>
      </w:r>
      <w:r w:rsidR="00D37676" w:rsidRPr="00FB68ED">
        <w:rPr>
          <w:rFonts w:asciiTheme="minorHAnsi" w:hAnsiTheme="minorHAnsi" w:cstheme="minorHAnsi"/>
          <w:sz w:val="22"/>
          <w:szCs w:val="22"/>
        </w:rPr>
        <w:t>,</w:t>
      </w:r>
      <w:r w:rsidRPr="00FB68ED">
        <w:rPr>
          <w:rFonts w:asciiTheme="minorHAnsi" w:hAnsiTheme="minorHAnsi" w:cstheme="minorHAnsi"/>
          <w:sz w:val="22"/>
          <w:szCs w:val="22"/>
        </w:rPr>
        <w:t xml:space="preserve"> přičemž smluvní strany nevylučují úpravu tohoto termínu dle samostatné dohody.</w:t>
      </w:r>
    </w:p>
    <w:p w14:paraId="0F379E22" w14:textId="77777777" w:rsidR="00FC6EED" w:rsidRPr="00FB68ED" w:rsidRDefault="00FC6EED" w:rsidP="00056A09">
      <w:pPr>
        <w:jc w:val="both"/>
        <w:rPr>
          <w:rFonts w:asciiTheme="minorHAnsi" w:hAnsiTheme="minorHAnsi" w:cstheme="minorHAnsi"/>
          <w:sz w:val="22"/>
        </w:rPr>
      </w:pPr>
    </w:p>
    <w:p w14:paraId="63BA4528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III.</w:t>
      </w:r>
    </w:p>
    <w:p w14:paraId="7BFC0251" w14:textId="77777777" w:rsidR="00FC6EED" w:rsidRPr="00FB68ED" w:rsidRDefault="00FC6EED" w:rsidP="00FC6EED">
      <w:pPr>
        <w:pStyle w:val="Nadpis4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Cena díla</w:t>
      </w:r>
    </w:p>
    <w:p w14:paraId="0DF1E81F" w14:textId="77777777" w:rsidR="00FC6EED" w:rsidRPr="00FB68ED" w:rsidRDefault="00FC6EED" w:rsidP="00FC6EED">
      <w:pPr>
        <w:rPr>
          <w:rFonts w:asciiTheme="minorHAnsi" w:hAnsiTheme="minorHAnsi" w:cstheme="minorHAnsi"/>
        </w:rPr>
      </w:pPr>
    </w:p>
    <w:p w14:paraId="1462A922" w14:textId="4193EF9B" w:rsidR="00FC6EED" w:rsidRPr="00FB68ED" w:rsidRDefault="00FC6EED" w:rsidP="00FC6EED">
      <w:p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Cena za zhotovení díla vymezeného v článku I. této smlouvy, byla sjednána ve </w:t>
      </w:r>
      <w:proofErr w:type="gramStart"/>
      <w:r w:rsidRPr="00FB68ED">
        <w:rPr>
          <w:rFonts w:asciiTheme="minorHAnsi" w:hAnsiTheme="minorHAnsi" w:cstheme="minorHAnsi"/>
          <w:sz w:val="22"/>
          <w:szCs w:val="22"/>
        </w:rPr>
        <w:t xml:space="preserve">výši </w:t>
      </w:r>
      <w:r w:rsidR="009F51A6" w:rsidRPr="00FB68ED">
        <w:rPr>
          <w:rFonts w:asciiTheme="minorHAnsi" w:hAnsiTheme="minorHAnsi" w:cstheme="minorHAnsi"/>
          <w:sz w:val="22"/>
          <w:szCs w:val="22"/>
        </w:rPr>
        <w:t xml:space="preserve"> </w:t>
      </w:r>
      <w:r w:rsidR="0073691C" w:rsidRPr="00FB68ED">
        <w:rPr>
          <w:rFonts w:asciiTheme="minorHAnsi" w:hAnsiTheme="minorHAnsi" w:cstheme="minorHAnsi"/>
          <w:sz w:val="22"/>
          <w:szCs w:val="22"/>
        </w:rPr>
        <w:t>706.000</w:t>
      </w:r>
      <w:proofErr w:type="gramEnd"/>
      <w:r w:rsidRPr="00FB68ED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14:paraId="27FF35D9" w14:textId="77777777" w:rsidR="00FC6EED" w:rsidRPr="00FB68ED" w:rsidRDefault="00FC6EED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09B628" w14:textId="635BD337" w:rsidR="009F51A6" w:rsidRPr="00FB68ED" w:rsidRDefault="009F51A6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3869AE" w14:textId="77777777" w:rsidR="009F51A6" w:rsidRPr="00FB68ED" w:rsidRDefault="009F51A6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2477F7" w14:textId="77777777" w:rsidR="009F51A6" w:rsidRPr="00FB68ED" w:rsidRDefault="009F51A6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4D8AFA" w14:textId="77777777" w:rsidR="009F51A6" w:rsidRPr="00FB68ED" w:rsidRDefault="009F51A6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C19E07" w14:textId="77777777" w:rsidR="00FC6EED" w:rsidRPr="00FB68ED" w:rsidRDefault="00FC6EED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0ADCA4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IV.</w:t>
      </w:r>
    </w:p>
    <w:p w14:paraId="6CBF7E48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Smluvní záruky</w:t>
      </w:r>
    </w:p>
    <w:p w14:paraId="095C6FEB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3E433E" w14:textId="60857837" w:rsidR="00FC6EED" w:rsidRPr="00FB68ED" w:rsidRDefault="00FC6EED" w:rsidP="00FC6EE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Zhotovitel je povinen provést dílo dle této smlouvy, tj. veškeré </w:t>
      </w:r>
      <w:r w:rsidR="0073691C" w:rsidRPr="00FB68ED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FB68ED">
        <w:rPr>
          <w:rFonts w:asciiTheme="minorHAnsi" w:hAnsiTheme="minorHAnsi" w:cstheme="minorHAnsi"/>
          <w:sz w:val="22"/>
          <w:szCs w:val="22"/>
        </w:rPr>
        <w:t>práce</w:t>
      </w:r>
      <w:r w:rsidR="0073691C" w:rsidRPr="00FB68ED">
        <w:rPr>
          <w:rFonts w:asciiTheme="minorHAnsi" w:hAnsiTheme="minorHAnsi" w:cstheme="minorHAnsi"/>
          <w:sz w:val="22"/>
          <w:szCs w:val="22"/>
        </w:rPr>
        <w:t>, geodetické zaměření ve spolupráci se subdodavatelem</w:t>
      </w:r>
      <w:r w:rsidRPr="00FB68ED">
        <w:rPr>
          <w:rFonts w:asciiTheme="minorHAnsi" w:hAnsiTheme="minorHAnsi" w:cstheme="minorHAnsi"/>
          <w:sz w:val="22"/>
          <w:szCs w:val="22"/>
        </w:rPr>
        <w:t>, na základě podkladů zajištěných objednatelem, dle požadavku objednatele.</w:t>
      </w:r>
    </w:p>
    <w:p w14:paraId="01A67632" w14:textId="10262C9D" w:rsidR="00FC6EED" w:rsidRPr="00FB68ED" w:rsidRDefault="00FC6EED" w:rsidP="00FC6EE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Zhotovitel zhotoví </w:t>
      </w:r>
      <w:r w:rsidR="00F94200" w:rsidRPr="00FB68ED">
        <w:rPr>
          <w:rFonts w:asciiTheme="minorHAnsi" w:hAnsiTheme="minorHAnsi" w:cstheme="minorHAnsi"/>
          <w:sz w:val="22"/>
          <w:szCs w:val="22"/>
        </w:rPr>
        <w:t>sjednané dílo</w:t>
      </w:r>
      <w:r w:rsidRPr="00FB68E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B68ED">
        <w:rPr>
          <w:rFonts w:asciiTheme="minorHAnsi" w:hAnsiTheme="minorHAnsi" w:cstheme="minorHAnsi"/>
          <w:sz w:val="22"/>
          <w:szCs w:val="22"/>
        </w:rPr>
        <w:t xml:space="preserve">v kompletním </w:t>
      </w:r>
      <w:r w:rsidR="006323A5" w:rsidRPr="00FB68ED">
        <w:rPr>
          <w:rFonts w:asciiTheme="minorHAnsi" w:hAnsiTheme="minorHAnsi" w:cstheme="minorHAnsi"/>
          <w:sz w:val="22"/>
          <w:szCs w:val="22"/>
        </w:rPr>
        <w:t>rozsahu</w:t>
      </w:r>
      <w:r w:rsidR="009F51A6" w:rsidRPr="00FB68ED">
        <w:rPr>
          <w:rFonts w:asciiTheme="minorHAnsi" w:hAnsiTheme="minorHAnsi" w:cstheme="minorHAnsi"/>
          <w:sz w:val="22"/>
          <w:szCs w:val="22"/>
        </w:rPr>
        <w:t>.</w:t>
      </w:r>
      <w:r w:rsidR="006323A5" w:rsidRPr="00FB68ED">
        <w:rPr>
          <w:rFonts w:asciiTheme="minorHAnsi" w:hAnsiTheme="minorHAnsi" w:cstheme="minorHAnsi"/>
          <w:sz w:val="22"/>
          <w:szCs w:val="22"/>
        </w:rPr>
        <w:t xml:space="preserve">      </w:t>
      </w:r>
      <w:r w:rsidRPr="00FB68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111961" w14:textId="77777777" w:rsidR="00FC6EED" w:rsidRPr="00FB68ED" w:rsidRDefault="00280266" w:rsidP="00280266">
      <w:p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3</w:t>
      </w:r>
      <w:r w:rsidR="00FC6EED" w:rsidRPr="00FB68ED">
        <w:rPr>
          <w:rFonts w:asciiTheme="minorHAnsi" w:hAnsiTheme="minorHAnsi" w:cstheme="minorHAnsi"/>
          <w:sz w:val="22"/>
          <w:szCs w:val="22"/>
        </w:rPr>
        <w:t xml:space="preserve">.   Zhotovitel je povinen veškeré skutečnosti zjištěné při zpracování díla uchovat v tajnosti a </w:t>
      </w:r>
    </w:p>
    <w:p w14:paraId="2D078771" w14:textId="77777777" w:rsidR="00FC6EED" w:rsidRPr="00FB68ED" w:rsidRDefault="00FC6EED" w:rsidP="00280266">
      <w:p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      zachovat mlčenlivost vůči všem třetím subjektům.</w:t>
      </w:r>
    </w:p>
    <w:p w14:paraId="14E3B9E5" w14:textId="341F385D" w:rsidR="00280266" w:rsidRPr="00FB68ED" w:rsidRDefault="00280266" w:rsidP="00280266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Zhotovitel se rovněž zavazuje po celou dobu zhotovování sjednaného díla</w:t>
      </w:r>
      <w:r w:rsidR="00B1724E" w:rsidRPr="00FB68ED">
        <w:rPr>
          <w:rFonts w:asciiTheme="minorHAnsi" w:hAnsiTheme="minorHAnsi" w:cstheme="minorHAnsi"/>
          <w:sz w:val="22"/>
          <w:szCs w:val="22"/>
        </w:rPr>
        <w:t>, jeho podobu průběžně projednávat s </w:t>
      </w:r>
      <w:proofErr w:type="gramStart"/>
      <w:r w:rsidR="00B1724E" w:rsidRPr="00FB68ED">
        <w:rPr>
          <w:rFonts w:asciiTheme="minorHAnsi" w:hAnsiTheme="minorHAnsi" w:cstheme="minorHAnsi"/>
          <w:sz w:val="22"/>
          <w:szCs w:val="22"/>
        </w:rPr>
        <w:t>objednatelem,</w:t>
      </w:r>
      <w:r w:rsidR="00F94200" w:rsidRPr="00FB68ED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7F5F305F" w14:textId="4B92AF62" w:rsidR="00B1724E" w:rsidRPr="00FB68ED" w:rsidRDefault="00280266" w:rsidP="00280266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V případě, že se po předání a převzetí </w:t>
      </w:r>
      <w:r w:rsidR="00F94200" w:rsidRPr="00FB68ED">
        <w:rPr>
          <w:rFonts w:asciiTheme="minorHAnsi" w:hAnsiTheme="minorHAnsi" w:cstheme="minorHAnsi"/>
          <w:sz w:val="22"/>
          <w:szCs w:val="22"/>
        </w:rPr>
        <w:t>díla se</w:t>
      </w:r>
      <w:r w:rsidRPr="00FB68ED">
        <w:rPr>
          <w:rFonts w:asciiTheme="minorHAnsi" w:hAnsiTheme="minorHAnsi" w:cstheme="minorHAnsi"/>
          <w:sz w:val="22"/>
          <w:szCs w:val="22"/>
        </w:rPr>
        <w:t xml:space="preserve"> vyskytnou jakékoliv vady nebo </w:t>
      </w:r>
      <w:proofErr w:type="gramStart"/>
      <w:r w:rsidRPr="00FB68ED">
        <w:rPr>
          <w:rFonts w:asciiTheme="minorHAnsi" w:hAnsiTheme="minorHAnsi" w:cstheme="minorHAnsi"/>
          <w:sz w:val="22"/>
          <w:szCs w:val="22"/>
        </w:rPr>
        <w:t>nedostatky ,</w:t>
      </w:r>
      <w:proofErr w:type="gramEnd"/>
      <w:r w:rsidRPr="00FB68ED">
        <w:rPr>
          <w:rFonts w:asciiTheme="minorHAnsi" w:hAnsiTheme="minorHAnsi" w:cstheme="minorHAnsi"/>
          <w:sz w:val="22"/>
          <w:szCs w:val="22"/>
        </w:rPr>
        <w:t xml:space="preserve"> zavazuje se zhotovitel tyto</w:t>
      </w:r>
      <w:r w:rsidR="0073691C" w:rsidRPr="00FB68ED">
        <w:rPr>
          <w:rFonts w:asciiTheme="minorHAnsi" w:hAnsiTheme="minorHAnsi" w:cstheme="minorHAnsi"/>
          <w:sz w:val="22"/>
          <w:szCs w:val="22"/>
        </w:rPr>
        <w:t xml:space="preserve"> vady nebo nedostatky</w:t>
      </w:r>
      <w:r w:rsidRPr="00FB68ED">
        <w:rPr>
          <w:rFonts w:asciiTheme="minorHAnsi" w:hAnsiTheme="minorHAnsi" w:cstheme="minorHAnsi"/>
          <w:sz w:val="22"/>
          <w:szCs w:val="22"/>
        </w:rPr>
        <w:t xml:space="preserve"> neprodleně odstranit, a to nejpozději do 5ti dnů od výzvy objednatele.</w:t>
      </w:r>
    </w:p>
    <w:p w14:paraId="18A5C8D9" w14:textId="77777777" w:rsidR="00FC6EED" w:rsidRPr="00FB68ED" w:rsidRDefault="00FC6EED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16DA8B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V.</w:t>
      </w:r>
    </w:p>
    <w:p w14:paraId="26CAC956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4C9A9C9E" w14:textId="77777777" w:rsidR="00280266" w:rsidRPr="00FB68ED" w:rsidRDefault="00280266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7731F6" w14:textId="3167D057" w:rsidR="00FC6EED" w:rsidRPr="00FB68ED" w:rsidRDefault="00FC6EED" w:rsidP="00FC6EE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Smluvní strany se dohodly, že dílo bude objednatelem zaplaceno na základě </w:t>
      </w:r>
      <w:r w:rsidR="00F94200" w:rsidRPr="00FB68ED">
        <w:rPr>
          <w:rFonts w:asciiTheme="minorHAnsi" w:hAnsiTheme="minorHAnsi" w:cstheme="minorHAnsi"/>
          <w:sz w:val="22"/>
          <w:szCs w:val="22"/>
        </w:rPr>
        <w:t xml:space="preserve">zhotovitelem </w:t>
      </w:r>
      <w:r w:rsidRPr="00FB68ED">
        <w:rPr>
          <w:rFonts w:asciiTheme="minorHAnsi" w:hAnsiTheme="minorHAnsi" w:cstheme="minorHAnsi"/>
          <w:sz w:val="22"/>
          <w:szCs w:val="22"/>
        </w:rPr>
        <w:t xml:space="preserve">vystavené faktury ve splatnosti </w:t>
      </w:r>
      <w:r w:rsidR="00F94200" w:rsidRPr="00FB68ED">
        <w:rPr>
          <w:rFonts w:asciiTheme="minorHAnsi" w:hAnsiTheme="minorHAnsi" w:cstheme="minorHAnsi"/>
          <w:sz w:val="22"/>
          <w:szCs w:val="22"/>
        </w:rPr>
        <w:t>30 dnů ode dne vystavení</w:t>
      </w:r>
      <w:r w:rsidRPr="00FB68ED">
        <w:rPr>
          <w:rFonts w:asciiTheme="minorHAnsi" w:hAnsiTheme="minorHAnsi" w:cstheme="minorHAnsi"/>
          <w:sz w:val="22"/>
          <w:szCs w:val="22"/>
        </w:rPr>
        <w:t>.</w:t>
      </w:r>
    </w:p>
    <w:p w14:paraId="11C49F09" w14:textId="1C91DDF4" w:rsidR="00FC6EED" w:rsidRPr="00FB68ED" w:rsidRDefault="00FC6EED" w:rsidP="00FC6EE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Podmínkou pro vystavení faktury je předání díla k rukám </w:t>
      </w:r>
      <w:r w:rsidR="00280266" w:rsidRPr="00FB68ED">
        <w:rPr>
          <w:rFonts w:asciiTheme="minorHAnsi" w:hAnsiTheme="minorHAnsi" w:cstheme="minorHAnsi"/>
          <w:sz w:val="22"/>
          <w:szCs w:val="22"/>
        </w:rPr>
        <w:t>ředitele organizace</w:t>
      </w:r>
      <w:r w:rsidRPr="00FB68ED">
        <w:rPr>
          <w:rFonts w:asciiTheme="minorHAnsi" w:hAnsiTheme="minorHAnsi" w:cstheme="minorHAnsi"/>
          <w:sz w:val="22"/>
          <w:szCs w:val="22"/>
        </w:rPr>
        <w:t xml:space="preserve"> a převzetí díla </w:t>
      </w:r>
      <w:r w:rsidR="00280266" w:rsidRPr="00FB68ED">
        <w:rPr>
          <w:rFonts w:asciiTheme="minorHAnsi" w:hAnsiTheme="minorHAnsi" w:cstheme="minorHAnsi"/>
          <w:sz w:val="22"/>
          <w:szCs w:val="22"/>
        </w:rPr>
        <w:t>ředitelem organizace</w:t>
      </w:r>
      <w:r w:rsidR="00F94200" w:rsidRPr="00FB68ED">
        <w:rPr>
          <w:rFonts w:asciiTheme="minorHAnsi" w:hAnsiTheme="minorHAnsi" w:cstheme="minorHAnsi"/>
          <w:sz w:val="22"/>
          <w:szCs w:val="22"/>
        </w:rPr>
        <w:t>, o předání bude vyhotoven předávací protokol</w:t>
      </w:r>
      <w:r w:rsidRPr="00FB68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15C8A1" w14:textId="77777777" w:rsidR="00FC6EED" w:rsidRPr="00FB68ED" w:rsidRDefault="00FC6EED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BE9058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VI.</w:t>
      </w:r>
    </w:p>
    <w:p w14:paraId="46B4613A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14:paraId="1102BF12" w14:textId="77777777" w:rsidR="00280266" w:rsidRPr="00FB68ED" w:rsidRDefault="00280266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8D694" w14:textId="77777777" w:rsidR="00FC6EED" w:rsidRPr="00FB68ED" w:rsidRDefault="00FC6EED" w:rsidP="00FC6EED">
      <w:p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Objednatel převezme dílo provedené v souladu s touto smlouvou od zhotovitele po jeho dokončení v sídle objednatele.</w:t>
      </w:r>
    </w:p>
    <w:p w14:paraId="1DFCB8B8" w14:textId="77777777" w:rsidR="00FC6EED" w:rsidRPr="00FB68ED" w:rsidRDefault="00FC6EED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47333A" w14:textId="77777777" w:rsidR="00B1724E" w:rsidRPr="00FB68ED" w:rsidRDefault="00B1724E" w:rsidP="00B1724E">
      <w:pPr>
        <w:jc w:val="center"/>
        <w:rPr>
          <w:rFonts w:asciiTheme="minorHAnsi" w:hAnsiTheme="minorHAnsi" w:cstheme="minorHAnsi"/>
          <w:b/>
          <w:sz w:val="22"/>
        </w:rPr>
      </w:pPr>
      <w:r w:rsidRPr="00FB68ED">
        <w:rPr>
          <w:rFonts w:asciiTheme="minorHAnsi" w:hAnsiTheme="minorHAnsi" w:cstheme="minorHAnsi"/>
          <w:b/>
          <w:sz w:val="22"/>
        </w:rPr>
        <w:t>VII.</w:t>
      </w:r>
    </w:p>
    <w:p w14:paraId="5D84FD61" w14:textId="77777777" w:rsidR="00B1724E" w:rsidRPr="00FB68ED" w:rsidRDefault="00B1724E" w:rsidP="00B1724E">
      <w:pPr>
        <w:pStyle w:val="Nadpis9"/>
        <w:rPr>
          <w:rFonts w:asciiTheme="minorHAnsi" w:hAnsiTheme="minorHAnsi" w:cstheme="minorHAnsi"/>
        </w:rPr>
      </w:pPr>
      <w:r w:rsidRPr="00FB68ED">
        <w:rPr>
          <w:rFonts w:asciiTheme="minorHAnsi" w:hAnsiTheme="minorHAnsi" w:cstheme="minorHAnsi"/>
        </w:rPr>
        <w:t>Sankce</w:t>
      </w:r>
    </w:p>
    <w:p w14:paraId="51F94CC1" w14:textId="77777777" w:rsidR="00B1724E" w:rsidRPr="00FB68ED" w:rsidRDefault="00B1724E" w:rsidP="00B1724E">
      <w:pPr>
        <w:rPr>
          <w:rFonts w:asciiTheme="minorHAnsi" w:hAnsiTheme="minorHAnsi" w:cstheme="minorHAnsi"/>
        </w:rPr>
      </w:pPr>
    </w:p>
    <w:p w14:paraId="640262C6" w14:textId="77777777" w:rsidR="00B1724E" w:rsidRPr="00FB68ED" w:rsidRDefault="00B1724E" w:rsidP="00B1724E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V případě prodlení objednatele s úhradou faktury za zhotovení díla si smluvní strany dohodly smluvní pokutu ve výši 0,5 % z dlužné částky za každý den prodlení.</w:t>
      </w:r>
    </w:p>
    <w:p w14:paraId="4A943DE4" w14:textId="77777777" w:rsidR="00B1724E" w:rsidRPr="00FB68ED" w:rsidRDefault="00B1724E" w:rsidP="00B1724E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 xml:space="preserve">V případě prodlení zhotovitele se splněním termínu dokončení díla, způsobeného zhotovitelem, je zhotovitel povinen zaplatit objednateli smluvní pokutu ve výši </w:t>
      </w:r>
      <w:proofErr w:type="gramStart"/>
      <w:r w:rsidRPr="00FB68ED">
        <w:rPr>
          <w:rFonts w:asciiTheme="minorHAnsi" w:hAnsiTheme="minorHAnsi" w:cstheme="minorHAnsi"/>
          <w:sz w:val="22"/>
        </w:rPr>
        <w:t>1.000,--</w:t>
      </w:r>
      <w:proofErr w:type="gramEnd"/>
      <w:r w:rsidRPr="00FB68ED">
        <w:rPr>
          <w:rFonts w:asciiTheme="minorHAnsi" w:hAnsiTheme="minorHAnsi" w:cstheme="minorHAnsi"/>
          <w:sz w:val="22"/>
        </w:rPr>
        <w:t xml:space="preserve"> Kč za každý den prodlení. Uhrazením smluvní pokuty není dotčen nárok na náhradu škody a lze jej vymáhat samostatně.</w:t>
      </w:r>
    </w:p>
    <w:p w14:paraId="34172640" w14:textId="77777777" w:rsidR="00B1724E" w:rsidRPr="00FB68ED" w:rsidRDefault="00B1724E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33798" w14:textId="77777777" w:rsidR="00B80C3A" w:rsidRPr="00FB68ED" w:rsidRDefault="00B80C3A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18B3F6" w14:textId="77777777" w:rsidR="00B80C3A" w:rsidRPr="00FB68ED" w:rsidRDefault="00B80C3A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BCB404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VI</w:t>
      </w:r>
      <w:r w:rsidR="00B1724E" w:rsidRPr="00FB68ED">
        <w:rPr>
          <w:rFonts w:asciiTheme="minorHAnsi" w:hAnsiTheme="minorHAnsi" w:cstheme="minorHAnsi"/>
          <w:b/>
          <w:sz w:val="22"/>
          <w:szCs w:val="22"/>
        </w:rPr>
        <w:t>I</w:t>
      </w:r>
      <w:r w:rsidRPr="00FB68ED">
        <w:rPr>
          <w:rFonts w:asciiTheme="minorHAnsi" w:hAnsiTheme="minorHAnsi" w:cstheme="minorHAnsi"/>
          <w:b/>
          <w:sz w:val="22"/>
          <w:szCs w:val="22"/>
        </w:rPr>
        <w:t>I.</w:t>
      </w:r>
    </w:p>
    <w:p w14:paraId="7D52DA83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6E95C45B" w14:textId="77777777" w:rsidR="00FC6EED" w:rsidRPr="00FB68ED" w:rsidRDefault="00FC6EED" w:rsidP="00FC6E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9ABF23" w14:textId="77777777" w:rsidR="00FC6EED" w:rsidRPr="00FB68ED" w:rsidRDefault="00FC6EED" w:rsidP="00FC6EED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Veškeré informace včetně listin a ostatní dokumentace týkající se tohoto smluvního vztahu jsou považovány oběma stranami za důvěrné. </w:t>
      </w:r>
    </w:p>
    <w:p w14:paraId="05A360BC" w14:textId="77777777" w:rsidR="00FC6EED" w:rsidRPr="00FB68ED" w:rsidRDefault="00B1724E" w:rsidP="00FC6EED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P</w:t>
      </w:r>
      <w:r w:rsidR="00FC6EED" w:rsidRPr="00FB68ED">
        <w:rPr>
          <w:rFonts w:asciiTheme="minorHAnsi" w:hAnsiTheme="minorHAnsi" w:cstheme="minorHAnsi"/>
          <w:sz w:val="22"/>
          <w:szCs w:val="22"/>
        </w:rPr>
        <w:t xml:space="preserve">ráva a povinnosti smluvních stran, které nejsou výslovně upraveny, se řídí </w:t>
      </w:r>
      <w:r w:rsidR="00280266" w:rsidRPr="00FB68ED">
        <w:rPr>
          <w:rFonts w:asciiTheme="minorHAnsi" w:hAnsiTheme="minorHAnsi" w:cstheme="minorHAnsi"/>
          <w:sz w:val="22"/>
          <w:szCs w:val="22"/>
        </w:rPr>
        <w:t xml:space="preserve">Občanským </w:t>
      </w:r>
      <w:r w:rsidR="00FC6EED" w:rsidRPr="00FB68ED">
        <w:rPr>
          <w:rFonts w:asciiTheme="minorHAnsi" w:hAnsiTheme="minorHAnsi" w:cstheme="minorHAnsi"/>
          <w:sz w:val="22"/>
          <w:szCs w:val="22"/>
        </w:rPr>
        <w:t>zákoníkem.</w:t>
      </w:r>
    </w:p>
    <w:p w14:paraId="67C2B68F" w14:textId="77777777" w:rsidR="00FC6EED" w:rsidRPr="00FB68ED" w:rsidRDefault="00FC6EED" w:rsidP="00FC6EED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Smluvní strany činí úkony pracovníky označenými v této smlouvě anebo pracovníky, kteří jsou k takovým úkonům těmito osobami pověřeni.</w:t>
      </w:r>
    </w:p>
    <w:p w14:paraId="33E26781" w14:textId="77777777" w:rsidR="00B1724E" w:rsidRPr="00FB68ED" w:rsidRDefault="00B1724E" w:rsidP="00FC6E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98912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 w:rsidR="00B1724E" w:rsidRPr="00FB68ED">
        <w:rPr>
          <w:rFonts w:asciiTheme="minorHAnsi" w:hAnsiTheme="minorHAnsi" w:cstheme="minorHAnsi"/>
          <w:b/>
          <w:sz w:val="22"/>
          <w:szCs w:val="22"/>
        </w:rPr>
        <w:t>X</w:t>
      </w:r>
      <w:r w:rsidRPr="00FB68ED">
        <w:rPr>
          <w:rFonts w:asciiTheme="minorHAnsi" w:hAnsiTheme="minorHAnsi" w:cstheme="minorHAnsi"/>
          <w:b/>
          <w:sz w:val="22"/>
          <w:szCs w:val="22"/>
        </w:rPr>
        <w:t>.</w:t>
      </w:r>
    </w:p>
    <w:p w14:paraId="75FC3CC5" w14:textId="77777777" w:rsidR="00FC6EED" w:rsidRPr="00FB68ED" w:rsidRDefault="00FC6EED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8E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8B44B79" w14:textId="77777777" w:rsidR="00280266" w:rsidRPr="00FB68ED" w:rsidRDefault="00280266" w:rsidP="00FC6EE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C04F2D" w14:textId="77777777" w:rsidR="00FC6EED" w:rsidRPr="00FB68ED" w:rsidRDefault="00FC6EED" w:rsidP="00FC6EED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Tato smlouva nabývá účinnosti dnem podpisu oběma stranami. </w:t>
      </w:r>
    </w:p>
    <w:p w14:paraId="72A38E74" w14:textId="411B2029" w:rsidR="001376D2" w:rsidRPr="00FB68ED" w:rsidRDefault="001376D2" w:rsidP="00FC6EED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Tato smlouva nabývá platnosti dem zveřejnění v Registru smluv. Obě smluvní strany souhlasí se zveřejněním v Registru smluv v plném rozsahu a berou na vědomí, že bez zveřejnění je smlouva neplatná</w:t>
      </w:r>
    </w:p>
    <w:p w14:paraId="45901C69" w14:textId="5ED26A6E" w:rsidR="001376D2" w:rsidRPr="00FB68ED" w:rsidRDefault="001376D2" w:rsidP="00FC6EED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>Zveřejnění smlouvy v Registru smluv zajistí objednatel,</w:t>
      </w:r>
    </w:p>
    <w:p w14:paraId="57AA529A" w14:textId="77777777" w:rsidR="00FC6EED" w:rsidRPr="00FB68ED" w:rsidRDefault="00FC6EED" w:rsidP="00FC6EED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68ED">
        <w:rPr>
          <w:rFonts w:asciiTheme="minorHAnsi" w:hAnsiTheme="minorHAnsi" w:cstheme="minorHAnsi"/>
          <w:sz w:val="22"/>
          <w:szCs w:val="22"/>
        </w:rPr>
        <w:t xml:space="preserve">Tato smlouva byla vyhotovena ve dvou výtiscích s platností originálu, z nichž objednatel a zhotovitel </w:t>
      </w:r>
      <w:proofErr w:type="gramStart"/>
      <w:r w:rsidRPr="00FB68ED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FB68ED">
        <w:rPr>
          <w:rFonts w:asciiTheme="minorHAnsi" w:hAnsiTheme="minorHAnsi" w:cstheme="minorHAnsi"/>
          <w:sz w:val="22"/>
          <w:szCs w:val="22"/>
        </w:rPr>
        <w:t xml:space="preserve"> jeden exemplář.</w:t>
      </w:r>
    </w:p>
    <w:p w14:paraId="3C2FD54E" w14:textId="77777777" w:rsidR="00056A09" w:rsidRPr="00FB68ED" w:rsidRDefault="00056A09" w:rsidP="00056A09">
      <w:pPr>
        <w:jc w:val="both"/>
        <w:rPr>
          <w:rFonts w:asciiTheme="minorHAnsi" w:hAnsiTheme="minorHAnsi" w:cstheme="minorHAnsi"/>
          <w:sz w:val="22"/>
        </w:rPr>
      </w:pPr>
    </w:p>
    <w:p w14:paraId="39D8423A" w14:textId="77777777" w:rsidR="009F51A6" w:rsidRPr="00FB68ED" w:rsidRDefault="009F51A6" w:rsidP="00056A09">
      <w:pPr>
        <w:jc w:val="both"/>
        <w:rPr>
          <w:rFonts w:asciiTheme="minorHAnsi" w:hAnsiTheme="minorHAnsi" w:cstheme="minorHAnsi"/>
          <w:sz w:val="22"/>
        </w:rPr>
      </w:pPr>
    </w:p>
    <w:p w14:paraId="741086D1" w14:textId="77777777" w:rsidR="009F51A6" w:rsidRPr="00FB68ED" w:rsidRDefault="009F51A6" w:rsidP="00056A09">
      <w:pPr>
        <w:jc w:val="both"/>
        <w:rPr>
          <w:rFonts w:asciiTheme="minorHAnsi" w:hAnsiTheme="minorHAnsi" w:cstheme="minorHAnsi"/>
          <w:sz w:val="22"/>
        </w:rPr>
      </w:pPr>
    </w:p>
    <w:p w14:paraId="1216F8BD" w14:textId="3F0AE7ED" w:rsidR="004B5C10" w:rsidRPr="00FB68ED" w:rsidRDefault="00504A29" w:rsidP="00056A09">
      <w:pPr>
        <w:jc w:val="both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>V</w:t>
      </w:r>
      <w:r w:rsidR="008B3BE5" w:rsidRPr="00FB68ED">
        <w:rPr>
          <w:rFonts w:asciiTheme="minorHAnsi" w:hAnsiTheme="minorHAnsi" w:cstheme="minorHAnsi"/>
          <w:sz w:val="22"/>
        </w:rPr>
        <w:t> Horní Bříze</w:t>
      </w:r>
      <w:r w:rsidRPr="00FB68ED">
        <w:rPr>
          <w:rFonts w:asciiTheme="minorHAnsi" w:hAnsiTheme="minorHAnsi" w:cstheme="minorHAnsi"/>
          <w:sz w:val="22"/>
        </w:rPr>
        <w:t xml:space="preserve"> dne </w:t>
      </w:r>
      <w:r w:rsidR="0073691C" w:rsidRPr="00FB68ED">
        <w:rPr>
          <w:rFonts w:asciiTheme="minorHAnsi" w:hAnsiTheme="minorHAnsi" w:cstheme="minorHAnsi"/>
          <w:sz w:val="22"/>
        </w:rPr>
        <w:t>2.10.2023</w:t>
      </w:r>
    </w:p>
    <w:p w14:paraId="1651379D" w14:textId="77777777" w:rsidR="00FA4DD3" w:rsidRPr="00FB68ED" w:rsidRDefault="00FA4DD3" w:rsidP="00056A09">
      <w:pPr>
        <w:jc w:val="both"/>
        <w:rPr>
          <w:rFonts w:asciiTheme="minorHAnsi" w:hAnsiTheme="minorHAnsi" w:cstheme="minorHAnsi"/>
          <w:sz w:val="22"/>
        </w:rPr>
      </w:pPr>
    </w:p>
    <w:p w14:paraId="44CF4A6A" w14:textId="557475F1" w:rsidR="004B5C10" w:rsidRPr="00FB68ED" w:rsidRDefault="00056A09" w:rsidP="004B5C10">
      <w:pPr>
        <w:jc w:val="both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  <w:sz w:val="22"/>
        </w:rPr>
        <w:t xml:space="preserve">  </w:t>
      </w:r>
      <w:r w:rsidR="004B5C10" w:rsidRPr="00FB68ED">
        <w:rPr>
          <w:rFonts w:asciiTheme="minorHAnsi" w:hAnsiTheme="minorHAnsi" w:cstheme="minorHAnsi"/>
          <w:sz w:val="22"/>
        </w:rPr>
        <w:t>Objednatel:</w:t>
      </w:r>
      <w:r w:rsidR="004B5C10" w:rsidRPr="00FB68ED">
        <w:rPr>
          <w:rFonts w:asciiTheme="minorHAnsi" w:hAnsiTheme="minorHAnsi" w:cstheme="minorHAnsi"/>
          <w:sz w:val="22"/>
        </w:rPr>
        <w:tab/>
      </w:r>
      <w:r w:rsidR="004B5C10" w:rsidRPr="00FB68ED">
        <w:rPr>
          <w:rFonts w:asciiTheme="minorHAnsi" w:hAnsiTheme="minorHAnsi" w:cstheme="minorHAnsi"/>
          <w:sz w:val="22"/>
        </w:rPr>
        <w:tab/>
      </w:r>
      <w:r w:rsidR="004B5C10" w:rsidRPr="00FB68ED">
        <w:rPr>
          <w:rFonts w:asciiTheme="minorHAnsi" w:hAnsiTheme="minorHAnsi" w:cstheme="minorHAnsi"/>
          <w:sz w:val="22"/>
        </w:rPr>
        <w:tab/>
      </w:r>
      <w:r w:rsidR="004B5C10" w:rsidRPr="00FB68ED">
        <w:rPr>
          <w:rFonts w:asciiTheme="minorHAnsi" w:hAnsiTheme="minorHAnsi" w:cstheme="minorHAnsi"/>
          <w:sz w:val="22"/>
        </w:rPr>
        <w:tab/>
      </w:r>
      <w:r w:rsidR="004B5C10" w:rsidRPr="00FB68ED">
        <w:rPr>
          <w:rFonts w:asciiTheme="minorHAnsi" w:hAnsiTheme="minorHAnsi" w:cstheme="minorHAnsi"/>
          <w:sz w:val="22"/>
        </w:rPr>
        <w:tab/>
      </w:r>
      <w:r w:rsidR="004B5C10" w:rsidRPr="00FB68ED">
        <w:rPr>
          <w:rFonts w:asciiTheme="minorHAnsi" w:hAnsiTheme="minorHAnsi" w:cstheme="minorHAnsi"/>
          <w:sz w:val="22"/>
        </w:rPr>
        <w:tab/>
      </w:r>
      <w:r w:rsidR="00FB68ED">
        <w:rPr>
          <w:rFonts w:asciiTheme="minorHAnsi" w:hAnsiTheme="minorHAnsi" w:cstheme="minorHAnsi"/>
          <w:sz w:val="22"/>
        </w:rPr>
        <w:tab/>
      </w:r>
      <w:r w:rsidR="00FB68ED">
        <w:rPr>
          <w:rFonts w:asciiTheme="minorHAnsi" w:hAnsiTheme="minorHAnsi" w:cstheme="minorHAnsi"/>
          <w:sz w:val="22"/>
        </w:rPr>
        <w:tab/>
      </w:r>
      <w:r w:rsidR="004B5C10" w:rsidRPr="00FB68ED">
        <w:rPr>
          <w:rFonts w:asciiTheme="minorHAnsi" w:hAnsiTheme="minorHAnsi" w:cstheme="minorHAnsi"/>
          <w:sz w:val="22"/>
        </w:rPr>
        <w:t>Zhotovitel:</w:t>
      </w:r>
    </w:p>
    <w:p w14:paraId="290C0904" w14:textId="77777777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</w:p>
    <w:p w14:paraId="3E6A91DB" w14:textId="77777777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</w:p>
    <w:p w14:paraId="1DCE69C0" w14:textId="77777777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</w:p>
    <w:p w14:paraId="4352E180" w14:textId="77777777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</w:p>
    <w:p w14:paraId="21F42E17" w14:textId="77777777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</w:p>
    <w:p w14:paraId="190AAB77" w14:textId="77777777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</w:p>
    <w:p w14:paraId="1B95E1DC" w14:textId="77777777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</w:p>
    <w:p w14:paraId="73BFC19E" w14:textId="4B02DAAC" w:rsidR="00FB68ED" w:rsidRPr="00FB68ED" w:rsidRDefault="00FB68ED" w:rsidP="004B5C10">
      <w:pPr>
        <w:jc w:val="both"/>
        <w:rPr>
          <w:rFonts w:asciiTheme="minorHAnsi" w:hAnsiTheme="minorHAnsi" w:cstheme="minorHAnsi"/>
          <w:sz w:val="22"/>
        </w:rPr>
      </w:pPr>
      <w:r w:rsidRPr="00FB68ED">
        <w:rPr>
          <w:rFonts w:asciiTheme="minorHAnsi" w:hAnsiTheme="minorHAnsi" w:cstheme="minorHAnsi"/>
        </w:rPr>
        <w:t>Mgr. Radek Vyhnálek,</w:t>
      </w:r>
      <w:r>
        <w:rPr>
          <w:rFonts w:asciiTheme="minorHAnsi" w:hAnsiTheme="minorHAnsi" w:cstheme="minorHAnsi"/>
        </w:rPr>
        <w:t xml:space="preserve"> </w:t>
      </w:r>
      <w:r w:rsidRPr="00FB68ED">
        <w:rPr>
          <w:rFonts w:asciiTheme="minorHAnsi" w:hAnsiTheme="minorHAnsi" w:cstheme="minorHAnsi"/>
        </w:rPr>
        <w:t>MBA</w:t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  <w:sz w:val="22"/>
        </w:rPr>
        <w:tab/>
      </w:r>
      <w:r w:rsidRPr="00FB68ED">
        <w:rPr>
          <w:rFonts w:asciiTheme="minorHAnsi" w:hAnsiTheme="minorHAnsi" w:cstheme="minorHAnsi"/>
        </w:rPr>
        <w:t>Ing. Antonín Švehla, jednatel</w:t>
      </w:r>
    </w:p>
    <w:sectPr w:rsidR="00FB68ED" w:rsidRPr="00FB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D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7068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6D0B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6A46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3A0D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3A2B3C1D"/>
    <w:multiLevelType w:val="hybridMultilevel"/>
    <w:tmpl w:val="E4F41722"/>
    <w:lvl w:ilvl="0" w:tplc="7A0EE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00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76E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C1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29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61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A0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44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AC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83F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CA41B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7D55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847E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0231F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3975C6"/>
    <w:multiLevelType w:val="hybridMultilevel"/>
    <w:tmpl w:val="02A26276"/>
    <w:lvl w:ilvl="0" w:tplc="06D2F9E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43F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08451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2D1B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7A37D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D7670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9012546">
    <w:abstractNumId w:val="13"/>
  </w:num>
  <w:num w:numId="2" w16cid:durableId="1904750025">
    <w:abstractNumId w:val="3"/>
  </w:num>
  <w:num w:numId="3" w16cid:durableId="1145470240">
    <w:abstractNumId w:val="0"/>
  </w:num>
  <w:num w:numId="4" w16cid:durableId="17630592">
    <w:abstractNumId w:val="12"/>
  </w:num>
  <w:num w:numId="5" w16cid:durableId="496848922">
    <w:abstractNumId w:val="1"/>
  </w:num>
  <w:num w:numId="6" w16cid:durableId="1040664350">
    <w:abstractNumId w:val="16"/>
  </w:num>
  <w:num w:numId="7" w16cid:durableId="318727619">
    <w:abstractNumId w:val="6"/>
  </w:num>
  <w:num w:numId="8" w16cid:durableId="1128931202">
    <w:abstractNumId w:val="8"/>
  </w:num>
  <w:num w:numId="9" w16cid:durableId="2011328743">
    <w:abstractNumId w:val="15"/>
  </w:num>
  <w:num w:numId="10" w16cid:durableId="711687551">
    <w:abstractNumId w:val="4"/>
  </w:num>
  <w:num w:numId="11" w16cid:durableId="848637056">
    <w:abstractNumId w:val="5"/>
  </w:num>
  <w:num w:numId="12" w16cid:durableId="1527986064">
    <w:abstractNumId w:val="14"/>
  </w:num>
  <w:num w:numId="13" w16cid:durableId="1442187087">
    <w:abstractNumId w:val="7"/>
  </w:num>
  <w:num w:numId="14" w16cid:durableId="324821654">
    <w:abstractNumId w:val="9"/>
  </w:num>
  <w:num w:numId="15" w16cid:durableId="1529299688">
    <w:abstractNumId w:val="10"/>
  </w:num>
  <w:num w:numId="16" w16cid:durableId="37096196">
    <w:abstractNumId w:val="2"/>
  </w:num>
  <w:num w:numId="17" w16cid:durableId="1399132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B4"/>
    <w:rsid w:val="00056A09"/>
    <w:rsid w:val="000A02C2"/>
    <w:rsid w:val="001376D2"/>
    <w:rsid w:val="00142146"/>
    <w:rsid w:val="0018300B"/>
    <w:rsid w:val="0024600D"/>
    <w:rsid w:val="00280266"/>
    <w:rsid w:val="00406A2E"/>
    <w:rsid w:val="004465B4"/>
    <w:rsid w:val="004647DA"/>
    <w:rsid w:val="004B5C10"/>
    <w:rsid w:val="00504A29"/>
    <w:rsid w:val="00571E2A"/>
    <w:rsid w:val="005937E5"/>
    <w:rsid w:val="005F5390"/>
    <w:rsid w:val="006323A5"/>
    <w:rsid w:val="0073691C"/>
    <w:rsid w:val="0081071C"/>
    <w:rsid w:val="00864A37"/>
    <w:rsid w:val="008B3BE5"/>
    <w:rsid w:val="009223D4"/>
    <w:rsid w:val="009F51A6"/>
    <w:rsid w:val="00A1042E"/>
    <w:rsid w:val="00AB6F79"/>
    <w:rsid w:val="00AC1094"/>
    <w:rsid w:val="00B1724E"/>
    <w:rsid w:val="00B80C3A"/>
    <w:rsid w:val="00B90756"/>
    <w:rsid w:val="00C3299F"/>
    <w:rsid w:val="00D37676"/>
    <w:rsid w:val="00D95D36"/>
    <w:rsid w:val="00E202BB"/>
    <w:rsid w:val="00E85DCE"/>
    <w:rsid w:val="00ED1E57"/>
    <w:rsid w:val="00F94200"/>
    <w:rsid w:val="00FA4DD3"/>
    <w:rsid w:val="00FB68ED"/>
    <w:rsid w:val="00FC6EE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E7546F"/>
  <w15:chartTrackingRefBased/>
  <w15:docId w15:val="{2D3BBAE8-E2C0-4CF9-8DC3-653B89FD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C6E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rPr>
      <w:sz w:val="24"/>
    </w:rPr>
  </w:style>
  <w:style w:type="paragraph" w:customStyle="1" w:styleId="Podtitul">
    <w:name w:val="Podtitul"/>
    <w:basedOn w:val="Normln"/>
    <w:qFormat/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8107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1071C"/>
  </w:style>
  <w:style w:type="character" w:customStyle="1" w:styleId="Nadpis4Char">
    <w:name w:val="Nadpis 4 Char"/>
    <w:link w:val="Nadpis4"/>
    <w:semiHidden/>
    <w:rsid w:val="00FC6EE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7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Sekretariát</dc:creator>
  <cp:keywords/>
  <cp:lastModifiedBy>Jana Vodičková Šejbová</cp:lastModifiedBy>
  <cp:revision>2</cp:revision>
  <cp:lastPrinted>2010-02-19T09:16:00Z</cp:lastPrinted>
  <dcterms:created xsi:type="dcterms:W3CDTF">2023-10-06T12:09:00Z</dcterms:created>
  <dcterms:modified xsi:type="dcterms:W3CDTF">2023-10-06T12:09:00Z</dcterms:modified>
</cp:coreProperties>
</file>