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8E33" w14:textId="2DFF7157" w:rsidR="002D6B3D" w:rsidRPr="00A45649" w:rsidRDefault="002D6B3D" w:rsidP="00A45649">
      <w:pPr>
        <w:spacing w:before="360" w:after="0"/>
        <w:jc w:val="right"/>
        <w:rPr>
          <w:rFonts w:cs="Arial"/>
          <w:i/>
        </w:rPr>
      </w:pPr>
    </w:p>
    <w:tbl>
      <w:tblPr>
        <w:tblpPr w:leftFromText="141" w:rightFromText="141" w:vertAnchor="page" w:horzAnchor="margin" w:tblpY="381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0070C0"/>
        <w:tblLook w:val="04A0" w:firstRow="1" w:lastRow="0" w:firstColumn="1" w:lastColumn="0" w:noHBand="0" w:noVBand="1"/>
      </w:tblPr>
      <w:tblGrid>
        <w:gridCol w:w="9062"/>
      </w:tblGrid>
      <w:tr w:rsidR="00A45649" w:rsidRPr="002E117A" w14:paraId="75E38E35" w14:textId="77777777" w:rsidTr="00A45649">
        <w:tc>
          <w:tcPr>
            <w:tcW w:w="9212" w:type="dxa"/>
            <w:shd w:val="clear" w:color="auto" w:fill="0070C0"/>
          </w:tcPr>
          <w:p w14:paraId="75E38E34" w14:textId="1300897E" w:rsidR="00A45649" w:rsidRPr="00D05367" w:rsidRDefault="00A45649" w:rsidP="009D0572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mallCaps/>
                <w:outline/>
                <w:color w:val="FFFFFF" w:themeColor="background1"/>
                <w:sz w:val="40"/>
                <w:szCs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FF009D">
              <w:rPr>
                <w:rFonts w:cs="Arial"/>
                <w:b/>
                <w:sz w:val="48"/>
              </w:rPr>
              <w:t>Kupní smlouva</w:t>
            </w:r>
          </w:p>
        </w:tc>
      </w:tr>
    </w:tbl>
    <w:p w14:paraId="75E38E36" w14:textId="77777777" w:rsidR="002D6B3D" w:rsidRPr="00AF0BC7" w:rsidRDefault="00A45649" w:rsidP="00A45649">
      <w:pPr>
        <w:tabs>
          <w:tab w:val="left" w:pos="4002"/>
        </w:tabs>
        <w:spacing w:before="360" w:after="0"/>
        <w:rPr>
          <w:rFonts w:cs="Arial"/>
          <w:b/>
        </w:rPr>
      </w:pPr>
      <w:r>
        <w:rPr>
          <w:rFonts w:cs="Arial"/>
          <w:b/>
        </w:rPr>
        <w:tab/>
      </w:r>
      <w:r w:rsidR="002D6B3D" w:rsidRPr="00AF0BC7">
        <w:rPr>
          <w:rFonts w:cs="Arial"/>
          <w:b/>
        </w:rPr>
        <w:t>Článek I.</w:t>
      </w:r>
    </w:p>
    <w:p w14:paraId="75E38E37" w14:textId="77777777" w:rsidR="002D6B3D" w:rsidRPr="00AF0BC7" w:rsidRDefault="002D6B3D" w:rsidP="002D6B3D">
      <w:pPr>
        <w:jc w:val="center"/>
        <w:rPr>
          <w:rFonts w:cs="Arial"/>
          <w:b/>
        </w:rPr>
      </w:pPr>
      <w:r w:rsidRPr="00AF0BC7">
        <w:rPr>
          <w:rFonts w:cs="Arial"/>
          <w:b/>
        </w:rPr>
        <w:t>Smluvní strany</w:t>
      </w:r>
    </w:p>
    <w:p w14:paraId="75E38E38" w14:textId="0E7EDD54" w:rsidR="002D6B3D" w:rsidRPr="002D6B3D" w:rsidRDefault="007F4CCC" w:rsidP="002D6B3D">
      <w:pPr>
        <w:spacing w:after="120" w:line="240" w:lineRule="auto"/>
        <w:rPr>
          <w:rFonts w:cs="Arial"/>
          <w:b/>
          <w:bCs/>
          <w:sz w:val="25"/>
          <w:szCs w:val="25"/>
        </w:rPr>
      </w:pPr>
      <w:r>
        <w:rPr>
          <w:rFonts w:cs="Arial"/>
          <w:b/>
          <w:bCs/>
          <w:sz w:val="25"/>
          <w:szCs w:val="25"/>
        </w:rPr>
        <w:t xml:space="preserve">Vyšší odborná škola lesnická a Střední lesnická škola Bedřicha </w:t>
      </w:r>
      <w:proofErr w:type="spellStart"/>
      <w:r>
        <w:rPr>
          <w:rFonts w:cs="Arial"/>
          <w:b/>
          <w:bCs/>
          <w:sz w:val="25"/>
          <w:szCs w:val="25"/>
        </w:rPr>
        <w:t>Schwarzenbergra</w:t>
      </w:r>
      <w:proofErr w:type="spellEnd"/>
      <w:r>
        <w:rPr>
          <w:rFonts w:cs="Arial"/>
          <w:b/>
          <w:bCs/>
          <w:sz w:val="25"/>
          <w:szCs w:val="25"/>
        </w:rPr>
        <w:t xml:space="preserve"> Písek, Lesnická 55</w:t>
      </w:r>
    </w:p>
    <w:p w14:paraId="75E38E39" w14:textId="17853C48" w:rsidR="002D6B3D" w:rsidRPr="002D6B3D" w:rsidRDefault="002D6B3D" w:rsidP="002D6B3D">
      <w:pPr>
        <w:spacing w:after="60"/>
        <w:ind w:left="360"/>
        <w:rPr>
          <w:rFonts w:cs="Arial"/>
        </w:rPr>
      </w:pPr>
      <w:r w:rsidRPr="00FF009D">
        <w:rPr>
          <w:rFonts w:cs="Arial"/>
        </w:rPr>
        <w:t>na adrese: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7F4CCC">
        <w:rPr>
          <w:rFonts w:cs="Arial"/>
        </w:rPr>
        <w:t>Lesnická 55</w:t>
      </w:r>
    </w:p>
    <w:p w14:paraId="75E38E3A" w14:textId="052C58F5" w:rsidR="002D6B3D" w:rsidRPr="00D25AF0" w:rsidRDefault="002D6B3D" w:rsidP="002D6B3D">
      <w:pPr>
        <w:spacing w:after="120" w:line="240" w:lineRule="auto"/>
        <w:rPr>
          <w:rFonts w:asciiTheme="minorHAnsi" w:hAnsiTheme="minorHAnsi" w:cs="Arial"/>
        </w:rPr>
      </w:pPr>
      <w:r w:rsidRPr="002D6B3D">
        <w:rPr>
          <w:rFonts w:cs="Arial"/>
        </w:rPr>
        <w:tab/>
      </w:r>
      <w:r w:rsidRPr="002D6B3D">
        <w:rPr>
          <w:rFonts w:cs="Arial"/>
        </w:rPr>
        <w:tab/>
      </w:r>
      <w:r w:rsidRPr="002D6B3D">
        <w:rPr>
          <w:rFonts w:cs="Arial"/>
        </w:rPr>
        <w:tab/>
      </w:r>
      <w:r w:rsidRPr="002D6B3D">
        <w:rPr>
          <w:rFonts w:cs="Arial"/>
        </w:rPr>
        <w:tab/>
      </w:r>
      <w:r w:rsidR="007F4CCC">
        <w:rPr>
          <w:rFonts w:cs="Arial"/>
        </w:rPr>
        <w:t>397 01</w:t>
      </w:r>
      <w:r w:rsidRPr="002D6B3D">
        <w:rPr>
          <w:rFonts w:cs="Arial"/>
        </w:rPr>
        <w:t xml:space="preserve"> </w:t>
      </w:r>
      <w:r w:rsidR="007F4CCC">
        <w:rPr>
          <w:rFonts w:cs="Arial"/>
        </w:rPr>
        <w:t>Písek</w:t>
      </w:r>
    </w:p>
    <w:p w14:paraId="75E38E3B" w14:textId="60D9DF42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zastoupen</w:t>
      </w:r>
      <w:r>
        <w:rPr>
          <w:rFonts w:cs="Arial"/>
        </w:rPr>
        <w:t>ý:</w:t>
      </w:r>
      <w:r>
        <w:rPr>
          <w:rFonts w:cs="Arial"/>
        </w:rPr>
        <w:tab/>
      </w:r>
      <w:r>
        <w:rPr>
          <w:rFonts w:cs="Arial"/>
        </w:rPr>
        <w:tab/>
      </w:r>
      <w:r w:rsidR="009D0572">
        <w:rPr>
          <w:rFonts w:cs="Arial"/>
        </w:rPr>
        <w:t>Mgr. Šárkou Havelkovou</w:t>
      </w:r>
      <w:r w:rsidR="009D0572">
        <w:rPr>
          <w:rFonts w:cs="Arial"/>
        </w:rPr>
        <w:tab/>
      </w:r>
      <w:r w:rsidR="009D0572">
        <w:rPr>
          <w:rFonts w:cs="Arial"/>
        </w:rPr>
        <w:tab/>
      </w:r>
    </w:p>
    <w:p w14:paraId="75E38E3C" w14:textId="73234FD9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IČ: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7F4CCC">
        <w:rPr>
          <w:rFonts w:cs="Arial"/>
        </w:rPr>
        <w:t>60869861</w:t>
      </w:r>
    </w:p>
    <w:p w14:paraId="75E38E3D" w14:textId="77777777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DIČ: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>
        <w:rPr>
          <w:rFonts w:cs="Arial"/>
        </w:rPr>
        <w:t>-</w:t>
      </w:r>
    </w:p>
    <w:p w14:paraId="75E38E3E" w14:textId="77777777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Bankovní spojení: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3403A3">
        <w:rPr>
          <w:rFonts w:cs="Arial"/>
        </w:rPr>
        <w:t>ČSOB</w:t>
      </w:r>
    </w:p>
    <w:p w14:paraId="75E38E3F" w14:textId="410DAEBE" w:rsidR="002D6B3D" w:rsidRPr="00FF009D" w:rsidRDefault="002D6B3D" w:rsidP="002D6B3D">
      <w:pPr>
        <w:spacing w:after="120"/>
        <w:ind w:left="360"/>
        <w:rPr>
          <w:rFonts w:cs="Arial"/>
          <w:highlight w:val="yellow"/>
        </w:rPr>
      </w:pPr>
      <w:r w:rsidRPr="00FF009D">
        <w:rPr>
          <w:rFonts w:cs="Arial"/>
        </w:rPr>
        <w:t>Číslo účtu: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7F4CCC">
        <w:rPr>
          <w:rFonts w:cs="Arial"/>
        </w:rPr>
        <w:t>108659376</w:t>
      </w:r>
      <w:r w:rsidR="003403A3" w:rsidRPr="003403A3">
        <w:rPr>
          <w:rFonts w:cs="Arial"/>
        </w:rPr>
        <w:t>/0300</w:t>
      </w:r>
    </w:p>
    <w:p w14:paraId="75E38E40" w14:textId="17EBC8C2" w:rsidR="002D6B3D" w:rsidRPr="00FF009D" w:rsidRDefault="00D879E7" w:rsidP="002D6B3D">
      <w:pPr>
        <w:spacing w:after="120"/>
        <w:ind w:left="360"/>
        <w:rPr>
          <w:rFonts w:cs="Arial"/>
        </w:rPr>
      </w:pPr>
      <w:r>
        <w:rPr>
          <w:rFonts w:cs="Arial"/>
        </w:rPr>
        <w:t>K</w:t>
      </w:r>
      <w:r w:rsidR="002D6B3D" w:rsidRPr="00FF009D">
        <w:rPr>
          <w:rFonts w:cs="Arial"/>
        </w:rPr>
        <w:t>ontaktní osoby:</w:t>
      </w:r>
      <w:r w:rsidR="002D6B3D" w:rsidRPr="00FF009D">
        <w:rPr>
          <w:rFonts w:cs="Arial"/>
        </w:rPr>
        <w:tab/>
      </w:r>
      <w:r w:rsidR="002D6B3D" w:rsidRPr="00FF009D">
        <w:rPr>
          <w:rFonts w:cs="Arial"/>
        </w:rPr>
        <w:tab/>
      </w:r>
      <w:r w:rsidR="009D0572">
        <w:rPr>
          <w:rFonts w:cs="Arial"/>
        </w:rPr>
        <w:t>Mgr. Šárka Havelková</w:t>
      </w:r>
    </w:p>
    <w:p w14:paraId="75E38E41" w14:textId="1BE8C121" w:rsidR="002D6B3D" w:rsidRDefault="00D879E7" w:rsidP="002D6B3D">
      <w:pPr>
        <w:spacing w:after="120"/>
        <w:ind w:left="360"/>
        <w:rPr>
          <w:rFonts w:cs="Arial"/>
        </w:rPr>
      </w:pPr>
      <w:r>
        <w:rPr>
          <w:rFonts w:cs="Arial"/>
        </w:rPr>
        <w:t>T</w:t>
      </w:r>
      <w:r w:rsidR="002D6B3D">
        <w:rPr>
          <w:rFonts w:cs="Arial"/>
        </w:rPr>
        <w:t>elefon, fax, email:</w:t>
      </w:r>
      <w:r w:rsidR="002D6B3D">
        <w:rPr>
          <w:rFonts w:cs="Arial"/>
        </w:rPr>
        <w:tab/>
      </w:r>
      <w:r w:rsidR="007F4CCC">
        <w:rPr>
          <w:rFonts w:cs="Arial"/>
        </w:rPr>
        <w:t>382 506 188</w:t>
      </w:r>
    </w:p>
    <w:p w14:paraId="75E38E42" w14:textId="77777777" w:rsidR="002D6B3D" w:rsidRDefault="002D6B3D" w:rsidP="002D6B3D">
      <w:pPr>
        <w:spacing w:after="120"/>
        <w:ind w:left="360"/>
        <w:rPr>
          <w:rFonts w:cs="Arial"/>
        </w:rPr>
      </w:pPr>
    </w:p>
    <w:p w14:paraId="75E38E43" w14:textId="77777777" w:rsidR="002D6B3D" w:rsidRPr="00FF009D" w:rsidRDefault="002D6B3D" w:rsidP="002D6B3D">
      <w:pPr>
        <w:spacing w:after="480"/>
        <w:rPr>
          <w:rFonts w:cs="Arial"/>
          <w:b/>
        </w:rPr>
      </w:pPr>
      <w:r w:rsidRPr="00FF009D">
        <w:rPr>
          <w:rFonts w:cs="Arial"/>
          <w:b/>
        </w:rPr>
        <w:t>(dále jen „kupující“)</w:t>
      </w:r>
    </w:p>
    <w:p w14:paraId="75E38E44" w14:textId="77777777" w:rsidR="002D6B3D" w:rsidRPr="003D1E1E" w:rsidRDefault="003D1E1E" w:rsidP="002D6B3D">
      <w:pPr>
        <w:spacing w:after="120"/>
        <w:rPr>
          <w:rFonts w:cs="Arial"/>
          <w:b/>
          <w:bCs/>
          <w:sz w:val="25"/>
          <w:szCs w:val="25"/>
        </w:rPr>
      </w:pPr>
      <w:r w:rsidRPr="003D1E1E">
        <w:rPr>
          <w:rFonts w:cs="Arial"/>
          <w:b/>
          <w:bCs/>
          <w:sz w:val="25"/>
          <w:szCs w:val="25"/>
        </w:rPr>
        <w:t>ALGORIT CZECH, s.r.o.</w:t>
      </w:r>
    </w:p>
    <w:p w14:paraId="75E38E45" w14:textId="703B9B56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na adrese: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8B466A">
        <w:rPr>
          <w:rFonts w:cs="Arial"/>
        </w:rPr>
        <w:t>Roháčova 2572</w:t>
      </w:r>
      <w:r w:rsidR="003D1E1E">
        <w:rPr>
          <w:rFonts w:cs="Arial"/>
        </w:rPr>
        <w:t>, 397 01, Písek</w:t>
      </w:r>
      <w:r w:rsidRPr="00FF009D">
        <w:rPr>
          <w:rFonts w:cs="Arial"/>
        </w:rPr>
        <w:t xml:space="preserve"> </w:t>
      </w:r>
    </w:p>
    <w:p w14:paraId="75E38E46" w14:textId="77777777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zastoupen</w:t>
      </w:r>
      <w:r>
        <w:rPr>
          <w:rFonts w:cs="Arial"/>
        </w:rPr>
        <w:t>ý:</w:t>
      </w:r>
      <w:r>
        <w:rPr>
          <w:rFonts w:cs="Arial"/>
        </w:rPr>
        <w:tab/>
      </w:r>
      <w:r>
        <w:rPr>
          <w:rFonts w:cs="Arial"/>
        </w:rPr>
        <w:tab/>
      </w:r>
      <w:r w:rsidR="003D1E1E">
        <w:rPr>
          <w:rFonts w:cs="Arial"/>
        </w:rPr>
        <w:t>Petrem Čápem</w:t>
      </w:r>
    </w:p>
    <w:p w14:paraId="75E38E47" w14:textId="77777777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IČ: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3D1E1E" w:rsidRPr="003D1E1E">
        <w:rPr>
          <w:rFonts w:cs="Arial"/>
        </w:rPr>
        <w:t>28831381</w:t>
      </w:r>
    </w:p>
    <w:p w14:paraId="75E38E48" w14:textId="77777777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DIČ: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3D1E1E">
        <w:rPr>
          <w:rFonts w:cs="Arial"/>
        </w:rPr>
        <w:t>CZ</w:t>
      </w:r>
      <w:r w:rsidR="003D1E1E" w:rsidRPr="003D1E1E">
        <w:rPr>
          <w:rFonts w:cs="Arial"/>
        </w:rPr>
        <w:t>28831381</w:t>
      </w:r>
    </w:p>
    <w:p w14:paraId="75E38E49" w14:textId="77777777" w:rsidR="002D6B3D" w:rsidRPr="00FF009D" w:rsidRDefault="002D6B3D" w:rsidP="002D6B3D">
      <w:pPr>
        <w:spacing w:after="120"/>
        <w:ind w:left="360"/>
        <w:rPr>
          <w:rFonts w:cs="Arial"/>
        </w:rPr>
      </w:pPr>
      <w:r w:rsidRPr="00FF009D">
        <w:rPr>
          <w:rFonts w:cs="Arial"/>
        </w:rPr>
        <w:t>Bankovní spojení: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proofErr w:type="spellStart"/>
      <w:r w:rsidR="003D1E1E" w:rsidRPr="003D1E1E">
        <w:rPr>
          <w:rFonts w:cs="Arial"/>
        </w:rPr>
        <w:t>Raiffeisenbank</w:t>
      </w:r>
      <w:proofErr w:type="spellEnd"/>
    </w:p>
    <w:p w14:paraId="75E38E4A" w14:textId="77777777" w:rsidR="002D6B3D" w:rsidRPr="00FF009D" w:rsidRDefault="002D6B3D" w:rsidP="002D6B3D">
      <w:pPr>
        <w:spacing w:after="120"/>
        <w:ind w:left="360"/>
        <w:rPr>
          <w:rFonts w:cs="Arial"/>
          <w:highlight w:val="yellow"/>
        </w:rPr>
      </w:pPr>
      <w:r w:rsidRPr="00FF009D">
        <w:rPr>
          <w:rFonts w:cs="Arial"/>
        </w:rPr>
        <w:t>Číslo účtu:</w:t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Pr="00FF009D">
        <w:rPr>
          <w:rFonts w:cs="Arial"/>
        </w:rPr>
        <w:tab/>
      </w:r>
      <w:r w:rsidR="003D1E1E" w:rsidRPr="003D1E1E">
        <w:rPr>
          <w:rFonts w:cs="Arial"/>
        </w:rPr>
        <w:t>7492689001/5500</w:t>
      </w:r>
    </w:p>
    <w:p w14:paraId="75E38E4B" w14:textId="77777777" w:rsidR="002D6B3D" w:rsidRPr="00FF009D" w:rsidRDefault="00D879E7" w:rsidP="002D6B3D">
      <w:pPr>
        <w:spacing w:after="120"/>
        <w:ind w:left="360"/>
        <w:rPr>
          <w:rFonts w:cs="Arial"/>
        </w:rPr>
      </w:pPr>
      <w:r>
        <w:rPr>
          <w:rFonts w:cs="Arial"/>
        </w:rPr>
        <w:t>K</w:t>
      </w:r>
      <w:r w:rsidR="002D6B3D" w:rsidRPr="00FF009D">
        <w:rPr>
          <w:rFonts w:cs="Arial"/>
        </w:rPr>
        <w:t>ontaktní osoby:</w:t>
      </w:r>
      <w:r w:rsidR="002D6B3D" w:rsidRPr="00FF009D">
        <w:rPr>
          <w:rFonts w:cs="Arial"/>
        </w:rPr>
        <w:tab/>
      </w:r>
      <w:r w:rsidR="002D6B3D" w:rsidRPr="00FF009D">
        <w:rPr>
          <w:rFonts w:cs="Arial"/>
        </w:rPr>
        <w:tab/>
      </w:r>
      <w:r w:rsidR="003D1E1E">
        <w:rPr>
          <w:rFonts w:cs="Arial"/>
        </w:rPr>
        <w:t>Petr Čáp</w:t>
      </w:r>
    </w:p>
    <w:p w14:paraId="75E38E4C" w14:textId="77777777" w:rsidR="002D6B3D" w:rsidRDefault="00D879E7" w:rsidP="002D6B3D">
      <w:pPr>
        <w:ind w:firstLine="360"/>
        <w:rPr>
          <w:rFonts w:cs="Arial"/>
        </w:rPr>
      </w:pPr>
      <w:r>
        <w:rPr>
          <w:rFonts w:cs="Arial"/>
        </w:rPr>
        <w:t>T</w:t>
      </w:r>
      <w:r w:rsidR="002D6B3D">
        <w:rPr>
          <w:rFonts w:cs="Arial"/>
        </w:rPr>
        <w:t>elefon, fax, email:</w:t>
      </w:r>
      <w:r w:rsidR="002D6B3D">
        <w:rPr>
          <w:rFonts w:cs="Arial"/>
        </w:rPr>
        <w:tab/>
      </w:r>
      <w:r w:rsidR="003D1E1E">
        <w:rPr>
          <w:rFonts w:cs="Arial"/>
        </w:rPr>
        <w:t>773055666, cap@algorit.cz</w:t>
      </w:r>
    </w:p>
    <w:p w14:paraId="75E38E4D" w14:textId="77777777" w:rsidR="00A45649" w:rsidRDefault="002D6B3D" w:rsidP="00A45649">
      <w:pPr>
        <w:jc w:val="left"/>
        <w:rPr>
          <w:rFonts w:cs="Arial"/>
          <w:b/>
        </w:rPr>
        <w:sectPr w:rsidR="00A45649" w:rsidSect="00A45649">
          <w:headerReference w:type="default" r:id="rId7"/>
          <w:footerReference w:type="default" r:id="rId8"/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  <w:r w:rsidRPr="00FF009D">
        <w:rPr>
          <w:rFonts w:cs="Arial"/>
          <w:b/>
        </w:rPr>
        <w:t>(dále jen „prodávající“)</w:t>
      </w:r>
    </w:p>
    <w:p w14:paraId="75E38E4E" w14:textId="77777777" w:rsidR="002D6B3D" w:rsidRPr="00FF009D" w:rsidRDefault="002D6B3D" w:rsidP="002D6B3D">
      <w:pPr>
        <w:rPr>
          <w:rFonts w:cs="Arial"/>
          <w:b/>
        </w:rPr>
      </w:pPr>
    </w:p>
    <w:p w14:paraId="75E38E4F" w14:textId="371469CE" w:rsidR="002D6B3D" w:rsidRPr="00B727F9" w:rsidRDefault="002D6B3D" w:rsidP="002D6B3D">
      <w:pPr>
        <w:spacing w:after="360"/>
      </w:pPr>
      <w:r w:rsidRPr="005D7A39">
        <w:t>uzavírají na základě výsledku zadávacího řízení k plnění zakázky</w:t>
      </w:r>
      <w:r>
        <w:t xml:space="preserve"> </w:t>
      </w:r>
      <w:r w:rsidRPr="005D7A39">
        <w:t xml:space="preserve">s názvem </w:t>
      </w:r>
      <w:r w:rsidRPr="003D6084">
        <w:rPr>
          <w:rFonts w:cs="Arial"/>
          <w:b/>
        </w:rPr>
        <w:t>„</w:t>
      </w:r>
      <w:r w:rsidR="008B466A">
        <w:rPr>
          <w:rFonts w:cs="Arial"/>
          <w:b/>
        </w:rPr>
        <w:t>WIFI – budova VOŠ</w:t>
      </w:r>
      <w:r w:rsidRPr="003D6084">
        <w:rPr>
          <w:rFonts w:cs="Arial"/>
          <w:b/>
        </w:rPr>
        <w:t>“</w:t>
      </w:r>
      <w:r w:rsidR="007F4CCC">
        <w:rPr>
          <w:rFonts w:cs="Arial"/>
        </w:rPr>
        <w:t xml:space="preserve"> </w:t>
      </w:r>
      <w:r w:rsidRPr="00B727F9">
        <w:t>smlouvu následujícího znění:</w:t>
      </w:r>
    </w:p>
    <w:p w14:paraId="75E38E50" w14:textId="77777777" w:rsidR="002D6B3D" w:rsidRPr="003E2B87" w:rsidRDefault="002D6B3D" w:rsidP="002D6B3D">
      <w:pPr>
        <w:spacing w:before="360" w:after="0"/>
        <w:jc w:val="center"/>
        <w:rPr>
          <w:rFonts w:cs="Arial"/>
          <w:b/>
        </w:rPr>
      </w:pPr>
      <w:r w:rsidRPr="003E2B87">
        <w:rPr>
          <w:rFonts w:cs="Arial"/>
          <w:b/>
        </w:rPr>
        <w:t>Článek II.</w:t>
      </w:r>
    </w:p>
    <w:p w14:paraId="75E38E51" w14:textId="77777777" w:rsidR="002D6B3D" w:rsidRPr="003E2B87" w:rsidRDefault="002D6B3D" w:rsidP="002D6B3D">
      <w:pPr>
        <w:jc w:val="center"/>
        <w:rPr>
          <w:rFonts w:cs="Arial"/>
          <w:b/>
        </w:rPr>
      </w:pPr>
      <w:r w:rsidRPr="003E2B87">
        <w:rPr>
          <w:rFonts w:cs="Arial"/>
          <w:b/>
        </w:rPr>
        <w:t>Základní ustanovení</w:t>
      </w:r>
    </w:p>
    <w:p w14:paraId="75E38E52" w14:textId="08EA1539" w:rsidR="002D6B3D" w:rsidRPr="003E2B87" w:rsidRDefault="002D6B3D" w:rsidP="002D6B3D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szCs w:val="22"/>
        </w:rPr>
      </w:pPr>
      <w:r w:rsidRPr="003E2B87">
        <w:rPr>
          <w:szCs w:val="22"/>
        </w:rPr>
        <w:t xml:space="preserve">Smluvní strany se v souladu s ustanovením § 1746 odst. 1 zákona č. 89/2012 Sb., občanský zákoník, ve znění pozdějších předpisů (dále je „občanský zákoník“), dohodly, že rozsah a obsah vzájemných práv a povinností vyplývajících ze smlouvy se bude řídit příslušnými ustanoveními citovaného zákoníku a tento závazkový vztah se bude řídit ustanovením § 2079 a násl. tohoto zákoníku. </w:t>
      </w:r>
    </w:p>
    <w:p w14:paraId="75E38E53" w14:textId="77777777" w:rsidR="002D6B3D" w:rsidRPr="00487654" w:rsidRDefault="002D6B3D" w:rsidP="002D6B3D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>Smluvní strany prohlašují, že údaje uvedené ve smlouvě a taktéž oprávnění k podnikání jsou v souladu s</w:t>
      </w:r>
      <w:r>
        <w:rPr>
          <w:szCs w:val="22"/>
        </w:rPr>
        <w:t> </w:t>
      </w:r>
      <w:r w:rsidRPr="00487654">
        <w:rPr>
          <w:szCs w:val="22"/>
        </w:rPr>
        <w:t>právní skutečností v době uzavření smlouvy. Smluvní strany se zavazují, že změny dotčených údajů oznámí bez prodlení druhé smluvní straně. S</w:t>
      </w:r>
      <w:r>
        <w:rPr>
          <w:szCs w:val="22"/>
        </w:rPr>
        <w:t>mluvní s</w:t>
      </w:r>
      <w:r w:rsidRPr="00487654">
        <w:rPr>
          <w:szCs w:val="22"/>
        </w:rPr>
        <w:t>trany dále prohlašují, že osoby podepisující smlouvu jsou k tomuto úkonu oprávněny.</w:t>
      </w:r>
    </w:p>
    <w:p w14:paraId="75E38E54" w14:textId="77777777" w:rsidR="002D6B3D" w:rsidRPr="00487654" w:rsidRDefault="002D6B3D" w:rsidP="002D6B3D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szCs w:val="22"/>
        </w:rPr>
      </w:pPr>
      <w:r>
        <w:rPr>
          <w:szCs w:val="22"/>
        </w:rPr>
        <w:t>Prodávající</w:t>
      </w:r>
      <w:r w:rsidRPr="00487654">
        <w:rPr>
          <w:szCs w:val="22"/>
        </w:rPr>
        <w:t xml:space="preserve"> je odborně způsobilý k zajištění předmětu plnění podle smlouvy.</w:t>
      </w:r>
    </w:p>
    <w:p w14:paraId="75E38E55" w14:textId="77777777" w:rsidR="002D6B3D" w:rsidRPr="003E2B87" w:rsidRDefault="002D6B3D" w:rsidP="002D6B3D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szCs w:val="22"/>
        </w:rPr>
      </w:pPr>
      <w:r>
        <w:rPr>
          <w:szCs w:val="22"/>
        </w:rPr>
        <w:t>Prodávající</w:t>
      </w:r>
      <w:r w:rsidRPr="00487654">
        <w:rPr>
          <w:szCs w:val="22"/>
        </w:rPr>
        <w:t xml:space="preserve"> prohlašuje, že po celou dobu platnosti smlouvy bude mít sjednánu pojistnou smlouvu pro případ způsobení škody</w:t>
      </w:r>
      <w:r>
        <w:rPr>
          <w:szCs w:val="22"/>
        </w:rPr>
        <w:t xml:space="preserve"> vůči třetí osobě.</w:t>
      </w:r>
    </w:p>
    <w:p w14:paraId="75E38E56" w14:textId="77777777" w:rsidR="002D6B3D" w:rsidRPr="00C64679" w:rsidRDefault="002D6B3D" w:rsidP="002D6B3D">
      <w:pPr>
        <w:spacing w:before="360" w:after="0"/>
        <w:jc w:val="center"/>
        <w:rPr>
          <w:rFonts w:cs="Arial"/>
          <w:b/>
        </w:rPr>
      </w:pPr>
      <w:r w:rsidRPr="00C64679">
        <w:rPr>
          <w:rFonts w:cs="Arial"/>
          <w:b/>
        </w:rPr>
        <w:t>Článek III.</w:t>
      </w:r>
    </w:p>
    <w:p w14:paraId="75E38E57" w14:textId="77777777" w:rsidR="002D6B3D" w:rsidRPr="00C64679" w:rsidRDefault="002D6B3D" w:rsidP="002D6B3D">
      <w:pPr>
        <w:jc w:val="center"/>
        <w:rPr>
          <w:rFonts w:cs="Arial"/>
          <w:b/>
        </w:rPr>
      </w:pPr>
      <w:r w:rsidRPr="00C64679">
        <w:rPr>
          <w:rFonts w:cs="Arial"/>
          <w:b/>
        </w:rPr>
        <w:t>Předmět smlouvy</w:t>
      </w:r>
    </w:p>
    <w:p w14:paraId="75E38E58" w14:textId="2A0F0D83" w:rsidR="002D6B3D" w:rsidRPr="00C64679" w:rsidRDefault="002D6B3D" w:rsidP="002D6B3D">
      <w:pPr>
        <w:pStyle w:val="Odstavecseseznamem"/>
        <w:numPr>
          <w:ilvl w:val="0"/>
          <w:numId w:val="2"/>
        </w:numPr>
        <w:spacing w:after="60"/>
        <w:ind w:left="714" w:hanging="357"/>
        <w:contextualSpacing w:val="0"/>
        <w:rPr>
          <w:szCs w:val="22"/>
        </w:rPr>
      </w:pPr>
      <w:r w:rsidRPr="00C64679">
        <w:rPr>
          <w:szCs w:val="22"/>
        </w:rPr>
        <w:t xml:space="preserve">Předmětem smlouvy je závazek prodávajícího dodat kupujícímu poptávané zařízení a převést na kupujícího vlastnické právo k němu, a to v rozsahu a ceně podle technické </w:t>
      </w:r>
      <w:r w:rsidRPr="002D6B3D">
        <w:rPr>
          <w:szCs w:val="22"/>
        </w:rPr>
        <w:t xml:space="preserve">specifikace zakázky </w:t>
      </w:r>
      <w:r w:rsidRPr="00C64679">
        <w:rPr>
          <w:szCs w:val="22"/>
        </w:rPr>
        <w:t>a cenové nabídky prodávajícího, vzešlých z výsledku zakázky</w:t>
      </w:r>
      <w:r w:rsidR="008270A3">
        <w:rPr>
          <w:szCs w:val="22"/>
        </w:rPr>
        <w:t>,</w:t>
      </w:r>
      <w:r w:rsidRPr="00C64679">
        <w:rPr>
          <w:szCs w:val="22"/>
        </w:rPr>
        <w:t xml:space="preserve"> které jsou jako příloha č. 1 nedílnou součástí této smlouvy (dále jen „zařízení“). Výše uvedeným závazkem prodávajícího se rozumí úplné a standardní dodání zařízení do místa plnění, provedení všech montážních prací, konstrukcí, dodávek materiálů a všech činností spojených s plněním předmětu smlouvy a nezbytných pro uvedení předmětu smlouvy do užívání, kalibrace a ověření funkčnosti zařízení, provedení revizí a zaškolení obsluhy kupujícího. Kupující se zavazuje zařízení ve smluvně sjednané době převzít a zaplatit za něj prodávajícímu cenu sjednanou touto smlouvou za podmínek dále touto smlouvou stanovených. </w:t>
      </w:r>
    </w:p>
    <w:p w14:paraId="75E38E59" w14:textId="77777777" w:rsidR="002D6B3D" w:rsidRPr="00C64679" w:rsidRDefault="002D6B3D" w:rsidP="002D6B3D">
      <w:pPr>
        <w:pStyle w:val="Odstavecseseznamem"/>
        <w:numPr>
          <w:ilvl w:val="0"/>
          <w:numId w:val="2"/>
        </w:numPr>
        <w:spacing w:after="60"/>
        <w:ind w:left="714" w:hanging="357"/>
        <w:contextualSpacing w:val="0"/>
        <w:rPr>
          <w:szCs w:val="22"/>
        </w:rPr>
      </w:pPr>
      <w:r w:rsidRPr="00C64679">
        <w:rPr>
          <w:szCs w:val="22"/>
        </w:rPr>
        <w:t>Prodávající dodá zařízení vlastním jménem, na vlastní odpovědnost a na své nebezpečí.</w:t>
      </w:r>
    </w:p>
    <w:p w14:paraId="75E38E5A" w14:textId="77777777" w:rsidR="002D6B3D" w:rsidRPr="00C64679" w:rsidRDefault="002D6B3D" w:rsidP="002D6B3D">
      <w:pPr>
        <w:pStyle w:val="Odstavecseseznamem"/>
        <w:numPr>
          <w:ilvl w:val="0"/>
          <w:numId w:val="2"/>
        </w:numPr>
        <w:spacing w:after="60"/>
        <w:ind w:left="714" w:hanging="357"/>
        <w:contextualSpacing w:val="0"/>
        <w:rPr>
          <w:szCs w:val="22"/>
        </w:rPr>
      </w:pPr>
      <w:r w:rsidRPr="00C64679">
        <w:rPr>
          <w:szCs w:val="22"/>
        </w:rPr>
        <w:t>Smluvní strany prohlašují, že předmět smlouvy není plněním nemožným a že smlouvu uzavírají po pečlivém zvážení všech možných důsledků.</w:t>
      </w:r>
    </w:p>
    <w:p w14:paraId="75E38E5B" w14:textId="77777777" w:rsidR="00915336" w:rsidRDefault="00915336">
      <w:pPr>
        <w:spacing w:after="20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75E38E5C" w14:textId="77777777" w:rsidR="002D6B3D" w:rsidRPr="00C64679" w:rsidRDefault="002D6B3D" w:rsidP="002D6B3D">
      <w:pPr>
        <w:spacing w:before="360" w:after="0"/>
        <w:jc w:val="center"/>
        <w:rPr>
          <w:rFonts w:cs="Arial"/>
          <w:b/>
        </w:rPr>
      </w:pPr>
      <w:r w:rsidRPr="00C64679">
        <w:rPr>
          <w:rFonts w:cs="Arial"/>
          <w:b/>
        </w:rPr>
        <w:lastRenderedPageBreak/>
        <w:t>Článek IV.</w:t>
      </w:r>
    </w:p>
    <w:p w14:paraId="5C167F68" w14:textId="32E24C2E" w:rsidR="008270A3" w:rsidRPr="00C64679" w:rsidRDefault="002D6B3D" w:rsidP="008270A3">
      <w:pPr>
        <w:jc w:val="center"/>
        <w:rPr>
          <w:rFonts w:cs="Arial"/>
          <w:b/>
        </w:rPr>
      </w:pPr>
      <w:r w:rsidRPr="00C64679">
        <w:rPr>
          <w:rFonts w:cs="Arial"/>
          <w:b/>
        </w:rPr>
        <w:t>Místo plnění</w:t>
      </w:r>
    </w:p>
    <w:p w14:paraId="75E38E5F" w14:textId="58DD59BE" w:rsidR="002D6B3D" w:rsidRPr="00666908" w:rsidRDefault="008270A3" w:rsidP="007F4CCC">
      <w:pPr>
        <w:spacing w:after="0" w:line="240" w:lineRule="auto"/>
        <w:rPr>
          <w:rFonts w:cs="Arial"/>
        </w:rPr>
      </w:pPr>
      <w:r>
        <w:t xml:space="preserve">            </w:t>
      </w:r>
      <w:r w:rsidR="002D6B3D" w:rsidRPr="009E6F23">
        <w:t xml:space="preserve">Místem plnění je </w:t>
      </w:r>
      <w:r w:rsidR="002D6B3D" w:rsidRPr="002D6B3D">
        <w:t>budova školy</w:t>
      </w:r>
      <w:r w:rsidR="002D6B3D">
        <w:t xml:space="preserve"> kupujícího na adrese </w:t>
      </w:r>
      <w:r w:rsidR="007F4CCC">
        <w:rPr>
          <w:rFonts w:cs="Arial"/>
        </w:rPr>
        <w:t>Lesnická 55, 397 01 Písek</w:t>
      </w:r>
    </w:p>
    <w:p w14:paraId="75E38E60" w14:textId="77777777" w:rsidR="002D6B3D" w:rsidRPr="00487654" w:rsidRDefault="002D6B3D" w:rsidP="002D6B3D">
      <w:pPr>
        <w:spacing w:before="360" w:after="0"/>
        <w:jc w:val="center"/>
        <w:rPr>
          <w:bCs/>
          <w:szCs w:val="22"/>
        </w:rPr>
      </w:pPr>
      <w:r w:rsidRPr="00C64679">
        <w:rPr>
          <w:rFonts w:cs="Arial"/>
          <w:b/>
        </w:rPr>
        <w:t>Článek</w:t>
      </w:r>
      <w:r w:rsidRPr="00487654">
        <w:rPr>
          <w:bCs/>
          <w:szCs w:val="22"/>
        </w:rPr>
        <w:t xml:space="preserve"> </w:t>
      </w:r>
      <w:r w:rsidRPr="002D6B3D">
        <w:rPr>
          <w:b/>
          <w:bCs/>
          <w:szCs w:val="22"/>
        </w:rPr>
        <w:t>V</w:t>
      </w:r>
      <w:r w:rsidRPr="00487654">
        <w:rPr>
          <w:bCs/>
          <w:szCs w:val="22"/>
        </w:rPr>
        <w:t>.</w:t>
      </w:r>
    </w:p>
    <w:p w14:paraId="75E38E61" w14:textId="77777777" w:rsidR="002D6B3D" w:rsidRPr="00C64679" w:rsidRDefault="002D6B3D" w:rsidP="002D6B3D">
      <w:pPr>
        <w:jc w:val="center"/>
        <w:rPr>
          <w:rFonts w:cs="Arial"/>
          <w:b/>
        </w:rPr>
      </w:pPr>
      <w:r w:rsidRPr="00C64679">
        <w:rPr>
          <w:rFonts w:cs="Arial"/>
          <w:b/>
        </w:rPr>
        <w:t>Doba plnění</w:t>
      </w:r>
    </w:p>
    <w:p w14:paraId="75E38E62" w14:textId="77777777" w:rsidR="002D6B3D" w:rsidRPr="005B6555" w:rsidRDefault="002D6B3D" w:rsidP="002D6B3D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szCs w:val="22"/>
        </w:rPr>
        <w:t>Plnění předmětu smlouvy bude zahájeno po podpisu smlouvy.</w:t>
      </w:r>
    </w:p>
    <w:p w14:paraId="75E38E63" w14:textId="204DA9F9" w:rsidR="002D6B3D" w:rsidRPr="002D6B3D" w:rsidRDefault="002D6B3D" w:rsidP="002D6B3D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szCs w:val="22"/>
        </w:rPr>
      </w:pPr>
      <w:r w:rsidRPr="0012758A">
        <w:rPr>
          <w:szCs w:val="22"/>
        </w:rPr>
        <w:t xml:space="preserve">Předpokládaná doba </w:t>
      </w:r>
      <w:r>
        <w:rPr>
          <w:szCs w:val="22"/>
        </w:rPr>
        <w:t>dokončení dodávky zařízení (dodávka, instalace</w:t>
      </w:r>
      <w:r w:rsidRPr="00487AFF">
        <w:rPr>
          <w:szCs w:val="22"/>
        </w:rPr>
        <w:t>,</w:t>
      </w:r>
      <w:r>
        <w:rPr>
          <w:szCs w:val="22"/>
        </w:rPr>
        <w:t xml:space="preserve"> uvedení zařízení do užívání, kalibrace a ověření funkčnosti zařízení, zaškolení </w:t>
      </w:r>
      <w:r w:rsidRPr="00F70AEC">
        <w:rPr>
          <w:szCs w:val="22"/>
        </w:rPr>
        <w:t xml:space="preserve">obsluhy): do </w:t>
      </w:r>
      <w:r w:rsidRPr="002D6B3D">
        <w:rPr>
          <w:szCs w:val="22"/>
        </w:rPr>
        <w:t xml:space="preserve">60 dnů od podpisu smlouvy (nejpozději však do </w:t>
      </w:r>
      <w:r w:rsidR="008B466A">
        <w:rPr>
          <w:szCs w:val="22"/>
        </w:rPr>
        <w:t>31</w:t>
      </w:r>
      <w:r w:rsidRPr="002D6B3D">
        <w:rPr>
          <w:szCs w:val="22"/>
        </w:rPr>
        <w:t xml:space="preserve">. </w:t>
      </w:r>
      <w:r w:rsidR="008B466A">
        <w:rPr>
          <w:szCs w:val="22"/>
        </w:rPr>
        <w:t>07</w:t>
      </w:r>
      <w:r w:rsidRPr="002D6B3D">
        <w:rPr>
          <w:szCs w:val="22"/>
        </w:rPr>
        <w:t>. 201</w:t>
      </w:r>
      <w:r w:rsidR="008B466A">
        <w:rPr>
          <w:szCs w:val="22"/>
        </w:rPr>
        <w:t>7</w:t>
      </w:r>
      <w:r w:rsidRPr="002D6B3D">
        <w:rPr>
          <w:szCs w:val="22"/>
        </w:rPr>
        <w:t xml:space="preserve">). </w:t>
      </w:r>
    </w:p>
    <w:p w14:paraId="75E38E64" w14:textId="77777777" w:rsidR="002D6B3D" w:rsidRPr="001960F6" w:rsidRDefault="002D6B3D" w:rsidP="002D6B3D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szCs w:val="22"/>
        </w:rPr>
      </w:pPr>
      <w:r w:rsidRPr="001960F6">
        <w:rPr>
          <w:szCs w:val="22"/>
        </w:rPr>
        <w:t xml:space="preserve">Prodávající splní svou povinnost dodat zařízení jeho řádným a včasným předáním kupujícímu bez vad a nedodělků včetně </w:t>
      </w:r>
      <w:r>
        <w:rPr>
          <w:szCs w:val="22"/>
        </w:rPr>
        <w:t>provedení souvisejících prací a výkonů</w:t>
      </w:r>
      <w:r w:rsidRPr="001960F6">
        <w:rPr>
          <w:szCs w:val="22"/>
        </w:rPr>
        <w:t xml:space="preserve"> sjednaných touto smlouvou </w:t>
      </w:r>
      <w:r w:rsidRPr="00177504">
        <w:rPr>
          <w:szCs w:val="22"/>
        </w:rPr>
        <w:t>nezbytných pro uvedení předmětu smlouvy do užívání</w:t>
      </w:r>
      <w:r>
        <w:rPr>
          <w:szCs w:val="22"/>
        </w:rPr>
        <w:t>,</w:t>
      </w:r>
      <w:r w:rsidRPr="007B02B3">
        <w:rPr>
          <w:szCs w:val="22"/>
        </w:rPr>
        <w:t xml:space="preserve"> </w:t>
      </w:r>
      <w:r>
        <w:rPr>
          <w:szCs w:val="22"/>
        </w:rPr>
        <w:t>kalibrace a ověření funkčnosti zařízení, provedení revizí a zaškolení obsluhy kupujícího</w:t>
      </w:r>
      <w:r w:rsidRPr="001960F6">
        <w:rPr>
          <w:szCs w:val="22"/>
        </w:rPr>
        <w:t>. O předání a převzetí zařízení bude sepsán protokol, v jehož závěru kupující prohlásí, zda dodané zařízení přijímá nebo nepřijímá, a pokud ne, z jakých důvodů.</w:t>
      </w:r>
    </w:p>
    <w:p w14:paraId="75E38E65" w14:textId="77777777" w:rsidR="002D6B3D" w:rsidRPr="00C64679" w:rsidRDefault="002D6B3D" w:rsidP="002D6B3D">
      <w:pPr>
        <w:spacing w:before="360" w:after="0"/>
        <w:jc w:val="center"/>
        <w:rPr>
          <w:rFonts w:cs="Arial"/>
          <w:b/>
        </w:rPr>
      </w:pPr>
      <w:r w:rsidRPr="00C64679">
        <w:rPr>
          <w:rFonts w:cs="Arial"/>
          <w:b/>
        </w:rPr>
        <w:t>Článek VI.</w:t>
      </w:r>
    </w:p>
    <w:p w14:paraId="75E38E66" w14:textId="77777777" w:rsidR="002D6B3D" w:rsidRPr="00C64679" w:rsidRDefault="002D6B3D" w:rsidP="002D6B3D">
      <w:pPr>
        <w:jc w:val="center"/>
        <w:rPr>
          <w:rFonts w:cs="Arial"/>
          <w:b/>
        </w:rPr>
      </w:pPr>
      <w:r w:rsidRPr="00C64679">
        <w:rPr>
          <w:rFonts w:cs="Arial"/>
          <w:b/>
        </w:rPr>
        <w:t xml:space="preserve">Kupní cena </w:t>
      </w:r>
    </w:p>
    <w:p w14:paraId="75E38E67" w14:textId="77777777" w:rsidR="002D6B3D" w:rsidRPr="005B6555" w:rsidRDefault="002D6B3D" w:rsidP="002D6B3D">
      <w:pPr>
        <w:pStyle w:val="Odstavecseseznamem"/>
        <w:numPr>
          <w:ilvl w:val="0"/>
          <w:numId w:val="4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szCs w:val="22"/>
        </w:rPr>
        <w:t>Cena je stanovena dohodou smluvních stran a je platná až do doby ukončení platnosti smlouvy.</w:t>
      </w:r>
    </w:p>
    <w:p w14:paraId="75E38E68" w14:textId="77777777" w:rsidR="002D6B3D" w:rsidRPr="005B6555" w:rsidRDefault="002D6B3D" w:rsidP="002D6B3D">
      <w:pPr>
        <w:pStyle w:val="Odstavecseseznamem"/>
        <w:numPr>
          <w:ilvl w:val="0"/>
          <w:numId w:val="4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szCs w:val="22"/>
        </w:rPr>
        <w:t>Kupující nepřipouští překročení ceny vyjma změny sazeb DPH na základě změny příslušných právních předpisů. O této změně ceny musí být sepsán dodatek ke smlouvě.</w:t>
      </w:r>
    </w:p>
    <w:p w14:paraId="75E38E69" w14:textId="77777777" w:rsidR="002D6B3D" w:rsidRPr="005B6555" w:rsidRDefault="002D6B3D" w:rsidP="002D6B3D">
      <w:pPr>
        <w:pStyle w:val="Odstavecseseznamem"/>
        <w:numPr>
          <w:ilvl w:val="0"/>
          <w:numId w:val="4"/>
        </w:numPr>
        <w:ind w:left="714" w:hanging="357"/>
        <w:contextualSpacing w:val="0"/>
        <w:rPr>
          <w:bCs/>
          <w:szCs w:val="22"/>
        </w:rPr>
      </w:pPr>
      <w:r w:rsidRPr="005B6555">
        <w:rPr>
          <w:szCs w:val="22"/>
        </w:rPr>
        <w:t>Cena celkem je stanovena takto:</w:t>
      </w:r>
    </w:p>
    <w:p w14:paraId="75E38E6A" w14:textId="36DAA570" w:rsidR="002D6B3D" w:rsidRPr="00220C19" w:rsidRDefault="002D6B3D" w:rsidP="002D6B3D">
      <w:pPr>
        <w:spacing w:after="120"/>
        <w:ind w:left="708" w:firstLine="708"/>
        <w:rPr>
          <w:color w:val="000000"/>
          <w:szCs w:val="22"/>
        </w:rPr>
      </w:pPr>
      <w:r w:rsidRPr="00220C19">
        <w:rPr>
          <w:color w:val="000000"/>
          <w:szCs w:val="22"/>
        </w:rPr>
        <w:t>Cena celkem bez DPH</w:t>
      </w:r>
      <w:r w:rsidRPr="00220C19">
        <w:rPr>
          <w:color w:val="000000"/>
          <w:szCs w:val="22"/>
        </w:rPr>
        <w:tab/>
      </w:r>
      <w:r w:rsidR="008B466A">
        <w:rPr>
          <w:b/>
          <w:bCs/>
        </w:rPr>
        <w:t>468.908</w:t>
      </w:r>
      <w:r w:rsidR="007F4CCC">
        <w:rPr>
          <w:b/>
          <w:bCs/>
        </w:rPr>
        <w:t>,-</w:t>
      </w:r>
      <w:r w:rsidR="003D1E1E">
        <w:rPr>
          <w:b/>
          <w:bCs/>
        </w:rPr>
        <w:t xml:space="preserve"> </w:t>
      </w:r>
      <w:r w:rsidRPr="00220C19">
        <w:rPr>
          <w:color w:val="000000"/>
          <w:szCs w:val="22"/>
        </w:rPr>
        <w:t>Kč</w:t>
      </w:r>
    </w:p>
    <w:p w14:paraId="75E38E6B" w14:textId="58ADB6BD" w:rsidR="002D6B3D" w:rsidRPr="00220C19" w:rsidRDefault="002D6B3D" w:rsidP="002D6B3D">
      <w:pPr>
        <w:spacing w:after="120"/>
        <w:ind w:left="708" w:firstLine="708"/>
        <w:rPr>
          <w:color w:val="000000"/>
          <w:szCs w:val="22"/>
        </w:rPr>
      </w:pPr>
      <w:r w:rsidRPr="00220C19">
        <w:rPr>
          <w:color w:val="000000"/>
          <w:szCs w:val="22"/>
        </w:rPr>
        <w:t xml:space="preserve">DPH </w:t>
      </w:r>
      <w:r w:rsidRPr="00220C19">
        <w:rPr>
          <w:szCs w:val="22"/>
        </w:rPr>
        <w:t>(sazba 21%)</w:t>
      </w:r>
      <w:r w:rsidRPr="00220C19">
        <w:rPr>
          <w:color w:val="000000"/>
          <w:szCs w:val="22"/>
        </w:rPr>
        <w:tab/>
      </w:r>
      <w:r w:rsidRPr="00220C19">
        <w:rPr>
          <w:color w:val="000000"/>
          <w:szCs w:val="22"/>
        </w:rPr>
        <w:tab/>
      </w:r>
      <w:r w:rsidR="008B466A">
        <w:rPr>
          <w:b/>
          <w:bCs/>
        </w:rPr>
        <w:t>98.470,68</w:t>
      </w:r>
      <w:r w:rsidR="007F4CCC">
        <w:rPr>
          <w:b/>
          <w:bCs/>
        </w:rPr>
        <w:t>,-</w:t>
      </w:r>
      <w:r w:rsidR="003D1E1E">
        <w:rPr>
          <w:b/>
          <w:bCs/>
        </w:rPr>
        <w:t xml:space="preserve">  </w:t>
      </w:r>
      <w:r>
        <w:rPr>
          <w:color w:val="000000"/>
          <w:szCs w:val="22"/>
        </w:rPr>
        <w:t xml:space="preserve"> </w:t>
      </w:r>
      <w:r w:rsidRPr="00220C19">
        <w:rPr>
          <w:color w:val="000000"/>
          <w:szCs w:val="22"/>
        </w:rPr>
        <w:t>Kč</w:t>
      </w:r>
    </w:p>
    <w:p w14:paraId="75E38E6C" w14:textId="5A171BB4" w:rsidR="002D6B3D" w:rsidRPr="00E937CA" w:rsidRDefault="002D6B3D" w:rsidP="002D6B3D">
      <w:pPr>
        <w:ind w:left="708" w:firstLine="708"/>
        <w:rPr>
          <w:color w:val="000000"/>
          <w:szCs w:val="22"/>
        </w:rPr>
      </w:pPr>
      <w:r w:rsidRPr="00220C19">
        <w:rPr>
          <w:color w:val="000000"/>
          <w:szCs w:val="22"/>
        </w:rPr>
        <w:t>Cena celkem včetně DPH</w:t>
      </w:r>
      <w:r w:rsidRPr="00220C19">
        <w:rPr>
          <w:color w:val="000000"/>
          <w:szCs w:val="22"/>
        </w:rPr>
        <w:tab/>
      </w:r>
      <w:r w:rsidR="008B466A">
        <w:rPr>
          <w:b/>
          <w:bCs/>
        </w:rPr>
        <w:t>567.378,68</w:t>
      </w:r>
      <w:r w:rsidR="007F4CCC">
        <w:rPr>
          <w:b/>
          <w:bCs/>
        </w:rPr>
        <w:t>,-</w:t>
      </w:r>
      <w:r>
        <w:rPr>
          <w:color w:val="000000"/>
          <w:szCs w:val="22"/>
        </w:rPr>
        <w:t xml:space="preserve"> </w:t>
      </w:r>
      <w:r w:rsidRPr="00220C19">
        <w:rPr>
          <w:color w:val="000000"/>
          <w:szCs w:val="22"/>
        </w:rPr>
        <w:t>Kč</w:t>
      </w:r>
    </w:p>
    <w:p w14:paraId="75E38E6D" w14:textId="77777777" w:rsidR="002D6B3D" w:rsidRPr="00E731D9" w:rsidRDefault="002D6B3D" w:rsidP="002D6B3D">
      <w:pPr>
        <w:pStyle w:val="Odstavecseseznamem"/>
        <w:numPr>
          <w:ilvl w:val="0"/>
          <w:numId w:val="4"/>
        </w:numPr>
        <w:spacing w:after="60"/>
        <w:ind w:left="714" w:hanging="357"/>
        <w:contextualSpacing w:val="0"/>
        <w:rPr>
          <w:szCs w:val="22"/>
        </w:rPr>
      </w:pPr>
      <w:r w:rsidRPr="00E731D9">
        <w:rPr>
          <w:szCs w:val="22"/>
        </w:rPr>
        <w:t>DPH se rozumí peněžní částka, jejíž výše musí odpovídat výši daně z přidané hodnoty vyčíslené podle příslušného právního pře</w:t>
      </w:r>
      <w:r>
        <w:rPr>
          <w:szCs w:val="22"/>
        </w:rPr>
        <w:t>dpisu (zákon č. 235/2004 Sb., o </w:t>
      </w:r>
      <w:r w:rsidRPr="00E731D9">
        <w:rPr>
          <w:szCs w:val="22"/>
        </w:rPr>
        <w:t xml:space="preserve">dani z přidané hodnoty, ve znění pozdějších předpisů). </w:t>
      </w:r>
    </w:p>
    <w:p w14:paraId="75E38E6E" w14:textId="77777777" w:rsidR="002D6B3D" w:rsidRPr="0080554F" w:rsidRDefault="002D6B3D" w:rsidP="002D6B3D">
      <w:pPr>
        <w:pStyle w:val="Odstavecseseznamem"/>
        <w:numPr>
          <w:ilvl w:val="0"/>
          <w:numId w:val="4"/>
        </w:numPr>
        <w:spacing w:after="60"/>
        <w:ind w:left="714" w:hanging="357"/>
        <w:contextualSpacing w:val="0"/>
        <w:rPr>
          <w:snapToGrid w:val="0"/>
          <w:szCs w:val="22"/>
        </w:rPr>
      </w:pPr>
      <w:r w:rsidRPr="005B6555">
        <w:rPr>
          <w:szCs w:val="22"/>
        </w:rPr>
        <w:t>Cena je sjednána jako nejvýše přípustná.</w:t>
      </w:r>
      <w:r w:rsidRPr="001960F6">
        <w:rPr>
          <w:szCs w:val="22"/>
        </w:rPr>
        <w:t xml:space="preserve"> </w:t>
      </w:r>
      <w:r w:rsidRPr="00E731D9">
        <w:rPr>
          <w:szCs w:val="22"/>
        </w:rPr>
        <w:t xml:space="preserve">V  ceně jsou zahrnuty </w:t>
      </w:r>
      <w:r w:rsidRPr="005B6555">
        <w:rPr>
          <w:szCs w:val="22"/>
        </w:rPr>
        <w:t>veškeré poplatky a</w:t>
      </w:r>
      <w:r>
        <w:rPr>
          <w:szCs w:val="22"/>
        </w:rPr>
        <w:t> </w:t>
      </w:r>
      <w:r w:rsidRPr="005B6555">
        <w:rPr>
          <w:szCs w:val="22"/>
        </w:rPr>
        <w:t>další náklady prodávajícího spojené s plněním předmětu této smlouvy,</w:t>
      </w:r>
      <w:r w:rsidRPr="001960F6">
        <w:rPr>
          <w:szCs w:val="22"/>
        </w:rPr>
        <w:t xml:space="preserve"> </w:t>
      </w:r>
      <w:r w:rsidRPr="00E731D9">
        <w:rPr>
          <w:szCs w:val="22"/>
        </w:rPr>
        <w:t xml:space="preserve">zejména náklady </w:t>
      </w:r>
      <w:r>
        <w:rPr>
          <w:szCs w:val="22"/>
        </w:rPr>
        <w:t>prodávajícího</w:t>
      </w:r>
      <w:r w:rsidRPr="00E731D9">
        <w:rPr>
          <w:szCs w:val="22"/>
        </w:rPr>
        <w:t xml:space="preserve"> pro veškeré nutné a nezbytné práce a dodávky, náklady nezbytné pro řádné a úplné </w:t>
      </w:r>
      <w:r>
        <w:rPr>
          <w:szCs w:val="22"/>
        </w:rPr>
        <w:t>dodání a instalaci zařízení</w:t>
      </w:r>
      <w:r w:rsidRPr="00E731D9">
        <w:rPr>
          <w:szCs w:val="22"/>
        </w:rPr>
        <w:t xml:space="preserve">, dále zajištění a provedení všech zkoušek dle </w:t>
      </w:r>
      <w:r w:rsidRPr="0080554F">
        <w:rPr>
          <w:szCs w:val="22"/>
        </w:rPr>
        <w:t>ČSN a vypracování příslušných protokolů, doprava, vynáška, montáž, uvedení do provozu,</w:t>
      </w:r>
      <w:r w:rsidRPr="0080554F">
        <w:rPr>
          <w:rFonts w:cs="Calibri"/>
          <w:szCs w:val="22"/>
        </w:rPr>
        <w:t xml:space="preserve"> </w:t>
      </w:r>
      <w:r>
        <w:rPr>
          <w:szCs w:val="22"/>
        </w:rPr>
        <w:t>kalibrace a ověření funkčnosti zařízení, provedení revizí, zaškolení obsluhy kupujícího,</w:t>
      </w:r>
      <w:r>
        <w:rPr>
          <w:rFonts w:cs="Calibri"/>
          <w:szCs w:val="22"/>
        </w:rPr>
        <w:t xml:space="preserve"> </w:t>
      </w:r>
      <w:r w:rsidRPr="0080554F">
        <w:rPr>
          <w:rFonts w:cs="Calibri"/>
          <w:szCs w:val="22"/>
        </w:rPr>
        <w:t>případné náklady na správní poplatky, daně, cla,</w:t>
      </w:r>
      <w:r>
        <w:rPr>
          <w:rFonts w:cs="Calibri"/>
          <w:szCs w:val="22"/>
        </w:rPr>
        <w:t xml:space="preserve"> </w:t>
      </w:r>
      <w:r w:rsidRPr="0080554F">
        <w:rPr>
          <w:rFonts w:cs="Calibri"/>
          <w:szCs w:val="22"/>
        </w:rPr>
        <w:t>zabezpečení prohlášení o shodě, certifikátů a atestů, převod práv, pojištění</w:t>
      </w:r>
      <w:r w:rsidRPr="0080554F">
        <w:rPr>
          <w:szCs w:val="22"/>
        </w:rPr>
        <w:t xml:space="preserve"> apod</w:t>
      </w:r>
      <w:r>
        <w:rPr>
          <w:szCs w:val="22"/>
        </w:rPr>
        <w:t>.</w:t>
      </w:r>
      <w:r w:rsidRPr="0080554F">
        <w:rPr>
          <w:szCs w:val="22"/>
        </w:rPr>
        <w:t xml:space="preserve">, </w:t>
      </w:r>
      <w:r w:rsidRPr="0080554F">
        <w:rPr>
          <w:rFonts w:cs="Calibri"/>
          <w:szCs w:val="22"/>
        </w:rPr>
        <w:t xml:space="preserve">včetně plnění, která nejsou ve smlouvě výslovně uvedena, ale o kterých </w:t>
      </w:r>
      <w:r>
        <w:rPr>
          <w:rFonts w:cs="Calibri"/>
          <w:szCs w:val="22"/>
        </w:rPr>
        <w:t>prodávající</w:t>
      </w:r>
      <w:r w:rsidRPr="0080554F">
        <w:rPr>
          <w:rFonts w:cs="Calibri"/>
          <w:szCs w:val="22"/>
        </w:rPr>
        <w:t xml:space="preserve"> vzhledem ke svým odborným znalostem a s vynaložením veškeré odborné péče věděl nebo vědět měl a mohl</w:t>
      </w:r>
      <w:r w:rsidRPr="0080554F">
        <w:rPr>
          <w:szCs w:val="22"/>
        </w:rPr>
        <w:t>.</w:t>
      </w:r>
    </w:p>
    <w:p w14:paraId="75E38E6F" w14:textId="77777777" w:rsidR="002D6B3D" w:rsidRPr="00C64679" w:rsidRDefault="002D6B3D" w:rsidP="002D6B3D">
      <w:pPr>
        <w:spacing w:before="360" w:after="0"/>
        <w:jc w:val="center"/>
        <w:rPr>
          <w:rFonts w:cs="Arial"/>
          <w:b/>
        </w:rPr>
      </w:pPr>
      <w:r w:rsidRPr="00C64679">
        <w:rPr>
          <w:rFonts w:cs="Arial"/>
          <w:b/>
        </w:rPr>
        <w:lastRenderedPageBreak/>
        <w:t>Článek VII.</w:t>
      </w:r>
    </w:p>
    <w:p w14:paraId="75E38E70" w14:textId="77777777" w:rsidR="002D6B3D" w:rsidRPr="00C64679" w:rsidRDefault="002D6B3D" w:rsidP="002D6B3D">
      <w:pPr>
        <w:jc w:val="center"/>
        <w:rPr>
          <w:rFonts w:cs="Arial"/>
          <w:b/>
        </w:rPr>
      </w:pPr>
      <w:r w:rsidRPr="00C64679">
        <w:rPr>
          <w:rFonts w:cs="Arial"/>
          <w:b/>
        </w:rPr>
        <w:t>Platební podmínky</w:t>
      </w:r>
    </w:p>
    <w:p w14:paraId="75E38E71" w14:textId="77777777" w:rsidR="002D6B3D" w:rsidRPr="005B6555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szCs w:val="22"/>
        </w:rPr>
        <w:t>Zálohy nejsou sjednány.</w:t>
      </w:r>
    </w:p>
    <w:p w14:paraId="75E38E72" w14:textId="77777777" w:rsidR="002D6B3D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Podkladem pro úhradu ceny dodaného </w:t>
      </w:r>
      <w:r>
        <w:rPr>
          <w:szCs w:val="22"/>
        </w:rPr>
        <w:t>zařízení</w:t>
      </w:r>
      <w:r w:rsidRPr="00487654">
        <w:rPr>
          <w:szCs w:val="22"/>
        </w:rPr>
        <w:t xml:space="preserve"> bude faktura, která musí mít náležitosti daňového dokladu podle platného zákona </w:t>
      </w:r>
      <w:r w:rsidRPr="00E731D9">
        <w:rPr>
          <w:szCs w:val="22"/>
        </w:rPr>
        <w:t>č. 235/2004 Sb., o dani z přidané hodnoty, ve znění pozdějších předpisů</w:t>
      </w:r>
      <w:r w:rsidRPr="00487654">
        <w:rPr>
          <w:szCs w:val="22"/>
        </w:rPr>
        <w:t xml:space="preserve">. </w:t>
      </w:r>
    </w:p>
    <w:p w14:paraId="75E38E73" w14:textId="63C66131" w:rsidR="002D6B3D" w:rsidRPr="002D6B3D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rPr>
          <w:szCs w:val="22"/>
        </w:rPr>
      </w:pPr>
      <w:r w:rsidRPr="002D6B3D">
        <w:rPr>
          <w:b/>
          <w:szCs w:val="22"/>
        </w:rPr>
        <w:t>V textu faktury musí být uvedeno</w:t>
      </w:r>
      <w:r w:rsidRPr="007D1F0A">
        <w:rPr>
          <w:szCs w:val="22"/>
        </w:rPr>
        <w:t xml:space="preserve">: </w:t>
      </w:r>
      <w:proofErr w:type="spellStart"/>
      <w:r w:rsidR="008B466A">
        <w:rPr>
          <w:szCs w:val="22"/>
        </w:rPr>
        <w:t>Wifi</w:t>
      </w:r>
      <w:proofErr w:type="spellEnd"/>
      <w:r w:rsidR="008B466A">
        <w:rPr>
          <w:szCs w:val="22"/>
        </w:rPr>
        <w:t xml:space="preserve"> – budova VOŠ</w:t>
      </w:r>
      <w:r w:rsidRPr="002D6B3D">
        <w:rPr>
          <w:szCs w:val="22"/>
        </w:rPr>
        <w:t>. Na daňovém dokladu budou podrobně rozepsány jednotlivé fakturované položky včetně jejich množství a ceny. K daňovému dokladu prodávající doloží veškeré další související dokumenty a přílohy.</w:t>
      </w:r>
    </w:p>
    <w:p w14:paraId="75E38E74" w14:textId="77777777" w:rsidR="002D6B3D" w:rsidRPr="002D6B3D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Lhůta splatnosti daňového dokladu </w:t>
      </w:r>
      <w:r w:rsidRPr="00B353E6">
        <w:rPr>
          <w:szCs w:val="22"/>
        </w:rPr>
        <w:t xml:space="preserve">činí </w:t>
      </w:r>
      <w:r w:rsidRPr="002D6B3D">
        <w:rPr>
          <w:szCs w:val="22"/>
        </w:rPr>
        <w:t xml:space="preserve">do 30 dnů od jejího prokazatelného doručení kupujícímu. </w:t>
      </w:r>
    </w:p>
    <w:p w14:paraId="75E38E75" w14:textId="58082057" w:rsidR="002D6B3D" w:rsidRPr="002D6B3D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2D6B3D">
        <w:rPr>
          <w:szCs w:val="22"/>
        </w:rPr>
        <w:t xml:space="preserve">Prodávající vystaví fakturu na kupní cenu dle čl. VI. odst. 3 této smlouvy do 14 dní ode dne splnění předmětu smlouvy, tj. ode dne předání a převzetí vybavení, nejpozději však dne </w:t>
      </w:r>
      <w:r w:rsidR="008B466A">
        <w:rPr>
          <w:szCs w:val="22"/>
        </w:rPr>
        <w:t>31</w:t>
      </w:r>
      <w:r w:rsidRPr="002D6B3D">
        <w:rPr>
          <w:szCs w:val="22"/>
        </w:rPr>
        <w:t xml:space="preserve">. </w:t>
      </w:r>
      <w:r w:rsidR="008B466A">
        <w:rPr>
          <w:szCs w:val="22"/>
        </w:rPr>
        <w:t>07. 2017</w:t>
      </w:r>
      <w:r w:rsidRPr="002D6B3D">
        <w:rPr>
          <w:szCs w:val="22"/>
        </w:rPr>
        <w:t>.</w:t>
      </w:r>
    </w:p>
    <w:p w14:paraId="75E38E76" w14:textId="77777777" w:rsidR="002D6B3D" w:rsidRPr="00487654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Doručení faktury se provede osobně na podatelnu </w:t>
      </w:r>
      <w:r>
        <w:rPr>
          <w:szCs w:val="22"/>
        </w:rPr>
        <w:t>kupujícího</w:t>
      </w:r>
      <w:r w:rsidRPr="00487654">
        <w:rPr>
          <w:szCs w:val="22"/>
        </w:rPr>
        <w:t xml:space="preserve"> nebo doporučeně prostřednictvím držitele poštovní licence.</w:t>
      </w:r>
    </w:p>
    <w:p w14:paraId="75E38E77" w14:textId="77777777" w:rsidR="002D6B3D" w:rsidRPr="00880D85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V případě, že </w:t>
      </w:r>
      <w:r>
        <w:rPr>
          <w:szCs w:val="22"/>
        </w:rPr>
        <w:t>prodávající</w:t>
      </w:r>
      <w:r w:rsidRPr="00880D85">
        <w:rPr>
          <w:szCs w:val="22"/>
        </w:rPr>
        <w:t xml:space="preserve"> vyúčtuje práce nebo dodávky, které neprovedl, vyúčtuje chybně cenu nebo faktura nebude obsahovat některou náležitost</w:t>
      </w:r>
      <w:r w:rsidRPr="005B6555">
        <w:rPr>
          <w:szCs w:val="22"/>
        </w:rPr>
        <w:t xml:space="preserve"> ve smyslu příslušných právních předpisů</w:t>
      </w:r>
      <w:r w:rsidRPr="00880D85">
        <w:rPr>
          <w:szCs w:val="22"/>
        </w:rPr>
        <w:t xml:space="preserve">, je </w:t>
      </w:r>
      <w:r>
        <w:rPr>
          <w:szCs w:val="22"/>
        </w:rPr>
        <w:t>kupující</w:t>
      </w:r>
      <w:r w:rsidRPr="00880D85">
        <w:rPr>
          <w:szCs w:val="22"/>
        </w:rPr>
        <w:t xml:space="preserve"> oprávněn vadnou fakturu před uplynutím lhůty splatnosti vrátit </w:t>
      </w:r>
      <w:r>
        <w:rPr>
          <w:szCs w:val="22"/>
        </w:rPr>
        <w:t>prodávajícímu</w:t>
      </w:r>
      <w:r w:rsidRPr="00880D85">
        <w:rPr>
          <w:szCs w:val="22"/>
        </w:rPr>
        <w:t xml:space="preserve"> bez zaplacení k provedení opravy. Ve vrácené faktuře vyznačí důvod vrácení. </w:t>
      </w:r>
      <w:r>
        <w:rPr>
          <w:szCs w:val="22"/>
        </w:rPr>
        <w:t>Prodávající</w:t>
      </w:r>
      <w:r w:rsidRPr="00880D85">
        <w:rPr>
          <w:szCs w:val="22"/>
        </w:rPr>
        <w:t xml:space="preserve"> provede opravu vystavením nové faktury.</w:t>
      </w:r>
    </w:p>
    <w:p w14:paraId="75E38E78" w14:textId="77777777" w:rsidR="002D6B3D" w:rsidRPr="00487654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Vrátí-li </w:t>
      </w:r>
      <w:r>
        <w:rPr>
          <w:szCs w:val="22"/>
        </w:rPr>
        <w:t>kupující</w:t>
      </w:r>
      <w:r w:rsidRPr="00487654">
        <w:rPr>
          <w:szCs w:val="22"/>
        </w:rPr>
        <w:t xml:space="preserve"> vadnou fakturu </w:t>
      </w:r>
      <w:r>
        <w:rPr>
          <w:szCs w:val="22"/>
        </w:rPr>
        <w:t>prodávajícímu</w:t>
      </w:r>
      <w:r w:rsidRPr="00487654">
        <w:rPr>
          <w:szCs w:val="22"/>
        </w:rPr>
        <w:t>, přestává běžet původní lhůta splatnosti. Celá lhůta splatnosti běží opět ode dne doručení opravené faktury</w:t>
      </w:r>
      <w:r>
        <w:rPr>
          <w:szCs w:val="22"/>
        </w:rPr>
        <w:t xml:space="preserve"> kupujícímu.</w:t>
      </w:r>
    </w:p>
    <w:p w14:paraId="75E38E79" w14:textId="77777777" w:rsidR="002D6B3D" w:rsidRPr="00487654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Povinnost zaplatit je splněna dnem odepsání příslušné částky z účtu </w:t>
      </w:r>
      <w:r w:rsidRPr="005B6555">
        <w:rPr>
          <w:szCs w:val="22"/>
        </w:rPr>
        <w:t>smluvní strany, která provádí platbu</w:t>
      </w:r>
      <w:r w:rsidRPr="00487654">
        <w:rPr>
          <w:szCs w:val="22"/>
        </w:rPr>
        <w:t>.</w:t>
      </w:r>
    </w:p>
    <w:p w14:paraId="75E38E7A" w14:textId="77777777" w:rsidR="002D6B3D" w:rsidRPr="00455D9C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A274C3">
        <w:rPr>
          <w:szCs w:val="22"/>
        </w:rPr>
        <w:t xml:space="preserve">Požadavky na méně práce nebo vícepráce či dodávky vyvolané kupujícím uplatní kupující vůči </w:t>
      </w:r>
      <w:r w:rsidRPr="00455D9C">
        <w:rPr>
          <w:szCs w:val="22"/>
        </w:rPr>
        <w:t xml:space="preserve">prodávajícímu písemnou formou. Případné omezení či zvýšení rozsahu </w:t>
      </w:r>
      <w:r w:rsidRPr="00AB79B0">
        <w:rPr>
          <w:szCs w:val="22"/>
        </w:rPr>
        <w:t>dodávky</w:t>
      </w:r>
      <w:r w:rsidRPr="000E7AAD">
        <w:rPr>
          <w:szCs w:val="22"/>
        </w:rPr>
        <w:t xml:space="preserve"> bude provedeno změnou smlouvy, a to formou dodatku ke smlouvě.</w:t>
      </w:r>
      <w:r>
        <w:rPr>
          <w:szCs w:val="22"/>
        </w:rPr>
        <w:t xml:space="preserve"> </w:t>
      </w:r>
      <w:r w:rsidRPr="00A274C3">
        <w:rPr>
          <w:szCs w:val="22"/>
        </w:rPr>
        <w:t>Prodávající je oprávněn více či méně práce a dodávky realizovat teprve po jejich písemném odsouhlasení oprávněnými zástupci smluvních stran</w:t>
      </w:r>
      <w:r w:rsidRPr="00455D9C">
        <w:rPr>
          <w:szCs w:val="22"/>
        </w:rPr>
        <w:t>.</w:t>
      </w:r>
      <w:r w:rsidRPr="005B6555">
        <w:rPr>
          <w:szCs w:val="22"/>
        </w:rPr>
        <w:t xml:space="preserve"> </w:t>
      </w:r>
    </w:p>
    <w:p w14:paraId="75E38E7B" w14:textId="77777777" w:rsidR="002D6B3D" w:rsidRPr="00D9219B" w:rsidRDefault="002D6B3D" w:rsidP="002D6B3D">
      <w:pPr>
        <w:pStyle w:val="Odstavecseseznamem"/>
        <w:numPr>
          <w:ilvl w:val="0"/>
          <w:numId w:val="5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Práce vyplývající ze skutečností uvedených v předchozích odstavcích budou pro účely fakturace oceněny </w:t>
      </w:r>
      <w:r>
        <w:rPr>
          <w:szCs w:val="22"/>
        </w:rPr>
        <w:t>prodávajícím</w:t>
      </w:r>
      <w:r w:rsidRPr="00487654">
        <w:rPr>
          <w:szCs w:val="22"/>
        </w:rPr>
        <w:t xml:space="preserve">, a to pouze v případě, že práce a dodávky nebudou v již oceněném rozpočtu </w:t>
      </w:r>
      <w:r>
        <w:rPr>
          <w:szCs w:val="22"/>
        </w:rPr>
        <w:t>prodávajícího</w:t>
      </w:r>
      <w:r w:rsidRPr="00487654">
        <w:rPr>
          <w:szCs w:val="22"/>
        </w:rPr>
        <w:t xml:space="preserve"> obsaženy. O výsledné částky, které vyplynou z tohoto ocenění, bude v souladu se zákonem formou dodatku </w:t>
      </w:r>
      <w:r w:rsidRPr="00B239E9">
        <w:rPr>
          <w:szCs w:val="22"/>
        </w:rPr>
        <w:t>ke smlouvě snížena nebo zvýšena cena sjednaná ve smlouvě.</w:t>
      </w:r>
      <w:r w:rsidRPr="005B6555">
        <w:rPr>
          <w:szCs w:val="22"/>
        </w:rPr>
        <w:t xml:space="preserve"> Postup dle odst. 9 a odst. 10 tohoto článku smlouvy bude v souladu se zákonem č. 137/2006 Sb., o veřejných zakázkách, ve znění pozdějších předpisů.</w:t>
      </w:r>
    </w:p>
    <w:p w14:paraId="75E38E7C" w14:textId="77777777" w:rsidR="00915336" w:rsidRDefault="00915336">
      <w:pPr>
        <w:spacing w:after="20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75E38E7D" w14:textId="77777777" w:rsidR="002D6B3D" w:rsidRPr="00C64679" w:rsidRDefault="002D6B3D" w:rsidP="002D6B3D">
      <w:pPr>
        <w:spacing w:before="360" w:after="0"/>
        <w:jc w:val="center"/>
        <w:rPr>
          <w:rFonts w:cs="Arial"/>
          <w:b/>
        </w:rPr>
      </w:pPr>
      <w:r w:rsidRPr="00C64679">
        <w:rPr>
          <w:rFonts w:cs="Arial"/>
          <w:b/>
        </w:rPr>
        <w:lastRenderedPageBreak/>
        <w:t>Článek VIII.</w:t>
      </w:r>
    </w:p>
    <w:p w14:paraId="75E38E7E" w14:textId="77777777" w:rsidR="002D6B3D" w:rsidRPr="00C64679" w:rsidRDefault="002D6B3D" w:rsidP="002D6B3D">
      <w:pPr>
        <w:jc w:val="center"/>
        <w:rPr>
          <w:rFonts w:cs="Arial"/>
          <w:b/>
        </w:rPr>
      </w:pPr>
      <w:r w:rsidRPr="00C64679">
        <w:rPr>
          <w:rFonts w:cs="Arial"/>
          <w:b/>
        </w:rPr>
        <w:t>Jakost dodávky</w:t>
      </w:r>
    </w:p>
    <w:p w14:paraId="75E38E7F" w14:textId="77777777" w:rsidR="002D6B3D" w:rsidRPr="00487654" w:rsidRDefault="002D6B3D" w:rsidP="002D6B3D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</w:pPr>
      <w:r>
        <w:t>Prodávající</w:t>
      </w:r>
      <w:r w:rsidRPr="00487654">
        <w:t xml:space="preserve"> se zavazuje, že celkový souhrn </w:t>
      </w:r>
      <w:r>
        <w:t>dodaného zařízení</w:t>
      </w:r>
      <w:r w:rsidRPr="00487654">
        <w:t xml:space="preserve"> bude dávat schopnost uspokojit stanovené potřeby, tj. využitelnost, bezpečnost, pohotovost, bezporuchovost, udržovatelnost. Ty budou odpovídat platné právní úpravě, českým technickým normám, zadávací dokumentaci a podkladům k zadávacímu řízení a této smlouvě. K tomu se </w:t>
      </w:r>
      <w:r>
        <w:t>prodávající</w:t>
      </w:r>
      <w:r w:rsidRPr="00487654">
        <w:t xml:space="preserve"> zavazuje použít výhradně </w:t>
      </w:r>
      <w:r>
        <w:t>komponenty a zařízení</w:t>
      </w:r>
      <w:r w:rsidRPr="00487654">
        <w:t>, vyhovující požadavkům kladeným na jakost a mající prohlášení o shodě dle příslušného zákona o technických požadavcích na výrobky.</w:t>
      </w:r>
    </w:p>
    <w:p w14:paraId="75E38E80" w14:textId="77777777" w:rsidR="002D6B3D" w:rsidRPr="00487654" w:rsidRDefault="002D6B3D" w:rsidP="002D6B3D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</w:pPr>
      <w:r>
        <w:t xml:space="preserve">Prodávající </w:t>
      </w:r>
      <w:r w:rsidRPr="00487654">
        <w:t xml:space="preserve">bude při </w:t>
      </w:r>
      <w:r>
        <w:t xml:space="preserve">realizaci dodávky </w:t>
      </w:r>
      <w:r w:rsidRPr="00487654">
        <w:t>postupovat v souladu s veškerými podmínkami zadávacího řízení</w:t>
      </w:r>
      <w:r>
        <w:t>,</w:t>
      </w:r>
      <w:r w:rsidRPr="00487654">
        <w:t xml:space="preserve"> s platnými právními předpisy souvisejícími s předmětem </w:t>
      </w:r>
      <w:r>
        <w:t>dodávky</w:t>
      </w:r>
      <w:r w:rsidRPr="00487654">
        <w:t xml:space="preserve">, podle schválených technologických postupů stanovených platnými i doporučenými českými nebo evropskými technickými normami a bezpečnostními předpisy, v souladu se současným standardem u používaných technologií a postupů, tak, aby dodržel smluvenou kvalitu </w:t>
      </w:r>
      <w:r>
        <w:t>dodávaného zařízení</w:t>
      </w:r>
      <w:r w:rsidRPr="00487654">
        <w:t xml:space="preserve">. Dodržení kvality všech prací a dodávek sjednaných v této smlouvě je závaznou povinností </w:t>
      </w:r>
      <w:r>
        <w:t>prodávajícího</w:t>
      </w:r>
      <w:r w:rsidRPr="00487654">
        <w:t xml:space="preserve">. Zjištěné vady a nedodělky je povinen </w:t>
      </w:r>
      <w:r>
        <w:t>prodávající</w:t>
      </w:r>
      <w:r w:rsidRPr="00487654">
        <w:t xml:space="preserve"> odstranit na své náklady.</w:t>
      </w:r>
    </w:p>
    <w:p w14:paraId="75E38E81" w14:textId="77777777" w:rsidR="002D6B3D" w:rsidRPr="00487654" w:rsidRDefault="002D6B3D" w:rsidP="002D6B3D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</w:pPr>
      <w:r>
        <w:t>Zařízení</w:t>
      </w:r>
      <w:r w:rsidRPr="00487654">
        <w:t xml:space="preserve"> musí vykazovat parametry stanovené zadávací dokumentací a zejména technickou specifikací a nesmí se odchýlit od ČSN a technických požadavků, dle kterých je zadávací dokumentace zpracovaná. Parametry této dokumentace jsou pro </w:t>
      </w:r>
      <w:r>
        <w:t>prodávajícího</w:t>
      </w:r>
      <w:r w:rsidRPr="00487654">
        <w:t xml:space="preserve"> závazné. </w:t>
      </w:r>
    </w:p>
    <w:p w14:paraId="75E38E82" w14:textId="77777777" w:rsidR="002D6B3D" w:rsidRPr="005B6555" w:rsidRDefault="002D6B3D" w:rsidP="002D6B3D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</w:pPr>
      <w:r w:rsidRPr="00487654">
        <w:t>V případě, že bude nutno použít postupy</w:t>
      </w:r>
      <w:r>
        <w:t xml:space="preserve"> a dodávky</w:t>
      </w:r>
      <w:r w:rsidRPr="00487654">
        <w:t xml:space="preserve">, které nejsou uvedeny v zadávací dokumentaci, lze použít pouze takových, které v době realizace </w:t>
      </w:r>
      <w:r>
        <w:t>dodávky</w:t>
      </w:r>
      <w:r w:rsidRPr="00487654">
        <w:t xml:space="preserve"> budou</w:t>
      </w:r>
      <w:r w:rsidRPr="005B6555">
        <w:t xml:space="preserve"> </w:t>
      </w:r>
      <w:r w:rsidRPr="00487654">
        <w:t>v souladu s platnými i doporučenými českými nebo evropskými technickými normami. Jakékoliv změny oproti zadávací</w:t>
      </w:r>
      <w:r>
        <w:t xml:space="preserve"> projektové</w:t>
      </w:r>
      <w:r w:rsidRPr="00487654">
        <w:t xml:space="preserve"> dokumentaci musí být předem odsouhlaseny </w:t>
      </w:r>
      <w:r>
        <w:t>kupujícím</w:t>
      </w:r>
      <w:r w:rsidRPr="005B6555">
        <w:t xml:space="preserve">. </w:t>
      </w:r>
    </w:p>
    <w:p w14:paraId="75E38E83" w14:textId="77777777" w:rsidR="002D6B3D" w:rsidRDefault="002D6B3D" w:rsidP="002D6B3D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</w:pPr>
      <w:r w:rsidRPr="00487654">
        <w:t xml:space="preserve">Dodávka bude realizována při splnění všeobecných dodacích podmínek ve smyslu </w:t>
      </w:r>
      <w:proofErr w:type="spellStart"/>
      <w:r w:rsidRPr="00487654">
        <w:t>ust</w:t>
      </w:r>
      <w:proofErr w:type="spellEnd"/>
      <w:r w:rsidRPr="00487654">
        <w:t xml:space="preserve">. § </w:t>
      </w:r>
      <w:r>
        <w:t>2079</w:t>
      </w:r>
      <w:r w:rsidRPr="00487654">
        <w:t xml:space="preserve"> a následujících </w:t>
      </w:r>
      <w:r>
        <w:t>občanského</w:t>
      </w:r>
      <w:r w:rsidRPr="00487654">
        <w:t xml:space="preserve"> zákoníku.</w:t>
      </w:r>
    </w:p>
    <w:p w14:paraId="75E38E84" w14:textId="77777777" w:rsidR="002D6B3D" w:rsidRPr="00C64679" w:rsidRDefault="002D6B3D" w:rsidP="002D6B3D">
      <w:pPr>
        <w:spacing w:before="360" w:after="0"/>
        <w:jc w:val="center"/>
        <w:rPr>
          <w:rFonts w:cs="Arial"/>
          <w:b/>
        </w:rPr>
      </w:pPr>
      <w:r w:rsidRPr="00C64679">
        <w:rPr>
          <w:rFonts w:cs="Arial"/>
          <w:b/>
        </w:rPr>
        <w:t>Článek IX.</w:t>
      </w:r>
    </w:p>
    <w:p w14:paraId="75E38E85" w14:textId="77777777" w:rsidR="002D6B3D" w:rsidRPr="005B6555" w:rsidRDefault="002D6B3D" w:rsidP="002D6B3D">
      <w:pPr>
        <w:jc w:val="center"/>
        <w:rPr>
          <w:rFonts w:cs="Arial"/>
          <w:b/>
        </w:rPr>
      </w:pPr>
      <w:r w:rsidRPr="005B6555">
        <w:rPr>
          <w:rFonts w:cs="Arial"/>
          <w:b/>
        </w:rPr>
        <w:t>Provádění dodávky</w:t>
      </w:r>
    </w:p>
    <w:p w14:paraId="75E38E86" w14:textId="77777777" w:rsidR="002D6B3D" w:rsidRPr="005B6555" w:rsidRDefault="002D6B3D" w:rsidP="002D6B3D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szCs w:val="22"/>
        </w:rPr>
        <w:t>Prodávající se zavazuje, že dodávky provede svým jménem a na vlastní zodpovědnost. Prodávající je povinen předat kupujícímu zařízení v ujednaném množství, jakosti a provedení.</w:t>
      </w:r>
    </w:p>
    <w:p w14:paraId="75E38E87" w14:textId="77777777" w:rsidR="002D6B3D" w:rsidRPr="00A03F98" w:rsidRDefault="002D6B3D" w:rsidP="002D6B3D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rPr>
          <w:szCs w:val="22"/>
        </w:rPr>
      </w:pPr>
      <w:r>
        <w:rPr>
          <w:szCs w:val="22"/>
        </w:rPr>
        <w:t>Prodávající</w:t>
      </w:r>
      <w:r w:rsidRPr="00A03F98">
        <w:rPr>
          <w:szCs w:val="22"/>
        </w:rPr>
        <w:t xml:space="preserve"> se zavazuje realizovat práce </w:t>
      </w:r>
      <w:r>
        <w:rPr>
          <w:szCs w:val="22"/>
        </w:rPr>
        <w:t xml:space="preserve">a dodávky </w:t>
      </w:r>
      <w:r w:rsidRPr="00A03F98">
        <w:rPr>
          <w:szCs w:val="22"/>
        </w:rPr>
        <w:t xml:space="preserve">vyžadující zvláštní způsobilost nebo povolení podle příslušných předpisů osobami, které tuto podmínku splňují. </w:t>
      </w:r>
    </w:p>
    <w:p w14:paraId="75E38E88" w14:textId="77777777" w:rsidR="002D6B3D" w:rsidRPr="00A03F98" w:rsidRDefault="002D6B3D" w:rsidP="002D6B3D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rPr>
          <w:szCs w:val="22"/>
        </w:rPr>
      </w:pPr>
      <w:r w:rsidRPr="00487654">
        <w:rPr>
          <w:szCs w:val="22"/>
        </w:rPr>
        <w:t xml:space="preserve">Věci, které jsou potřebné k provedení </w:t>
      </w:r>
      <w:r>
        <w:rPr>
          <w:szCs w:val="22"/>
        </w:rPr>
        <w:t>dodávky,</w:t>
      </w:r>
      <w:r w:rsidRPr="00487654">
        <w:rPr>
          <w:szCs w:val="22"/>
        </w:rPr>
        <w:t xml:space="preserve"> je povinen zajistit </w:t>
      </w:r>
      <w:r>
        <w:rPr>
          <w:szCs w:val="22"/>
        </w:rPr>
        <w:t>prodávající</w:t>
      </w:r>
      <w:r w:rsidRPr="00A03F98">
        <w:rPr>
          <w:szCs w:val="22"/>
        </w:rPr>
        <w:t>.</w:t>
      </w:r>
    </w:p>
    <w:p w14:paraId="75E38E89" w14:textId="77777777" w:rsidR="002D6B3D" w:rsidRPr="00A03F98" w:rsidRDefault="002D6B3D" w:rsidP="002D6B3D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rPr>
          <w:szCs w:val="22"/>
        </w:rPr>
      </w:pPr>
      <w:r>
        <w:rPr>
          <w:szCs w:val="22"/>
        </w:rPr>
        <w:t>Prodávající</w:t>
      </w:r>
      <w:r w:rsidRPr="00A03F98">
        <w:rPr>
          <w:szCs w:val="22"/>
        </w:rPr>
        <w:t xml:space="preserve"> je povinen zajistit a financovat veškeré subdodavatelské práce a nese za ně odpovědnost, jako by je prováděl sám. </w:t>
      </w:r>
    </w:p>
    <w:p w14:paraId="75E38E8A" w14:textId="77777777" w:rsidR="002D6B3D" w:rsidRPr="005B6555" w:rsidRDefault="002D6B3D" w:rsidP="002D6B3D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szCs w:val="22"/>
        </w:rPr>
        <w:t>Vícepráce či dodávky provedené prodávajícím bez písemného souhlasu kupujícího nebudou prodávajícímu</w:t>
      </w:r>
      <w:r>
        <w:rPr>
          <w:szCs w:val="22"/>
        </w:rPr>
        <w:t xml:space="preserve"> </w:t>
      </w:r>
      <w:r w:rsidRPr="005B6555">
        <w:rPr>
          <w:szCs w:val="22"/>
        </w:rPr>
        <w:t>uhrazeny vyjma případu, kdy kupující provedení takových víceprací</w:t>
      </w:r>
      <w:r w:rsidRPr="005B6555">
        <w:rPr>
          <w:bCs/>
          <w:szCs w:val="22"/>
        </w:rPr>
        <w:t xml:space="preserve"> dodatečně schválí.</w:t>
      </w:r>
    </w:p>
    <w:p w14:paraId="75E38E8B" w14:textId="77777777" w:rsidR="00915336" w:rsidRDefault="00915336">
      <w:pPr>
        <w:spacing w:after="20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75E38E8C" w14:textId="77777777" w:rsidR="002D6B3D" w:rsidRPr="00C64679" w:rsidRDefault="002D6B3D" w:rsidP="002D6B3D">
      <w:pPr>
        <w:spacing w:before="360" w:after="0"/>
        <w:jc w:val="center"/>
        <w:rPr>
          <w:rFonts w:cs="Arial"/>
          <w:b/>
        </w:rPr>
      </w:pPr>
      <w:r w:rsidRPr="00C64679">
        <w:rPr>
          <w:rFonts w:cs="Arial"/>
          <w:b/>
        </w:rPr>
        <w:lastRenderedPageBreak/>
        <w:t>Článek X.</w:t>
      </w:r>
    </w:p>
    <w:p w14:paraId="75E38E8D" w14:textId="77777777" w:rsidR="002D6B3D" w:rsidRPr="005B6555" w:rsidRDefault="002D6B3D" w:rsidP="002D6B3D">
      <w:pPr>
        <w:jc w:val="center"/>
        <w:rPr>
          <w:rFonts w:cs="Arial"/>
          <w:b/>
        </w:rPr>
      </w:pPr>
      <w:r w:rsidRPr="005B6555">
        <w:rPr>
          <w:rFonts w:cs="Arial"/>
          <w:b/>
        </w:rPr>
        <w:t>Předání zařízení</w:t>
      </w:r>
    </w:p>
    <w:p w14:paraId="75E38E8E" w14:textId="77777777" w:rsidR="002D6B3D" w:rsidRPr="005B6555" w:rsidRDefault="002D6B3D" w:rsidP="002D6B3D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szCs w:val="22"/>
        </w:rPr>
        <w:t xml:space="preserve">Zařízení bude prodávajícím předáno kupujícímu v předávacím řízení ukončeném stvrzením protokolu o předání a převzetí. </w:t>
      </w:r>
    </w:p>
    <w:p w14:paraId="75E38E90" w14:textId="77777777" w:rsidR="002D6B3D" w:rsidRPr="002D6B3D" w:rsidRDefault="002D6B3D" w:rsidP="00FE59E7">
      <w:pPr>
        <w:pStyle w:val="Odstavecseseznamem"/>
        <w:numPr>
          <w:ilvl w:val="0"/>
          <w:numId w:val="8"/>
        </w:numPr>
        <w:spacing w:after="200"/>
        <w:ind w:left="714" w:hanging="357"/>
        <w:contextualSpacing w:val="0"/>
        <w:jc w:val="left"/>
        <w:rPr>
          <w:rFonts w:cs="Arial"/>
          <w:b/>
        </w:rPr>
      </w:pPr>
      <w:r w:rsidRPr="002D6B3D">
        <w:rPr>
          <w:szCs w:val="22"/>
        </w:rPr>
        <w:t>Prodávající a kupující jsou dále oprávněni uvést v zápise cokoliv, co budou považovat za nutné.</w:t>
      </w:r>
    </w:p>
    <w:p w14:paraId="75E38E91" w14:textId="77777777" w:rsidR="002D6B3D" w:rsidRPr="002D6B3D" w:rsidRDefault="002D6B3D" w:rsidP="002D6B3D">
      <w:pPr>
        <w:spacing w:before="360" w:after="0"/>
        <w:jc w:val="center"/>
        <w:rPr>
          <w:rFonts w:cs="Arial"/>
          <w:b/>
        </w:rPr>
      </w:pPr>
      <w:r w:rsidRPr="002D6B3D">
        <w:rPr>
          <w:rFonts w:cs="Arial"/>
          <w:b/>
        </w:rPr>
        <w:t>Článek XI.</w:t>
      </w:r>
    </w:p>
    <w:p w14:paraId="75E38E92" w14:textId="77777777" w:rsidR="002D6B3D" w:rsidRPr="005B6555" w:rsidRDefault="002D6B3D" w:rsidP="002D6B3D">
      <w:pPr>
        <w:jc w:val="center"/>
        <w:rPr>
          <w:rFonts w:cs="Arial"/>
          <w:b/>
        </w:rPr>
      </w:pPr>
      <w:r w:rsidRPr="002D6B3D">
        <w:rPr>
          <w:rFonts w:cs="Arial"/>
          <w:b/>
        </w:rPr>
        <w:t>Záruční podmínky a vady</w:t>
      </w:r>
      <w:r w:rsidRPr="005B6555">
        <w:rPr>
          <w:rFonts w:cs="Arial"/>
          <w:b/>
        </w:rPr>
        <w:t xml:space="preserve"> </w:t>
      </w:r>
    </w:p>
    <w:p w14:paraId="75E38E93" w14:textId="77777777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szCs w:val="22"/>
        </w:rPr>
      </w:pPr>
      <w:r w:rsidRPr="005B6555">
        <w:rPr>
          <w:szCs w:val="22"/>
        </w:rPr>
        <w:t>Prodávající se zavazuje, že zařízení bude po sjednanou záruční dobu způsobilé k použití pro sjednaný, příp. obvyklý účel a že si zachová sjednané vlastnosti (jakost). Zařízení má vadu, jestliže neodpovídá požadavkům uvedeným ve smlouvě, příslušným právním předpisům, normám nebo jiné dokumentaci vztahující se k dodávce zařízení, popř. pokud neumožňuje užívání, k němuž bylo určeno a zhotoveno.</w:t>
      </w:r>
    </w:p>
    <w:p w14:paraId="75E38E94" w14:textId="77777777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szCs w:val="22"/>
        </w:rPr>
      </w:pPr>
      <w:r w:rsidRPr="005B6555">
        <w:rPr>
          <w:szCs w:val="22"/>
        </w:rPr>
        <w:t>Prodávající odpovídá za vady, které se projeví v záruční době zařízení. Za vady, které se projeví po záruční době, odpovídá jen tehdy, jestliže byly prokazatelně způsobeny porušením jeho povinností</w:t>
      </w:r>
      <w:r w:rsidRPr="005B6555">
        <w:rPr>
          <w:color w:val="0000FF"/>
          <w:szCs w:val="22"/>
        </w:rPr>
        <w:t>.</w:t>
      </w:r>
      <w:r w:rsidRPr="005B6555">
        <w:rPr>
          <w:szCs w:val="22"/>
        </w:rPr>
        <w:t xml:space="preserve"> </w:t>
      </w:r>
    </w:p>
    <w:p w14:paraId="75E38E95" w14:textId="02B28E44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szCs w:val="22"/>
        </w:rPr>
      </w:pPr>
      <w:r w:rsidRPr="005B6555">
        <w:rPr>
          <w:szCs w:val="22"/>
        </w:rPr>
        <w:t xml:space="preserve">Délka záruky činí minimálně </w:t>
      </w:r>
      <w:r w:rsidR="007F4CCC">
        <w:rPr>
          <w:szCs w:val="22"/>
        </w:rPr>
        <w:t>24</w:t>
      </w:r>
      <w:r w:rsidRPr="005B6555">
        <w:rPr>
          <w:color w:val="000000"/>
          <w:szCs w:val="22"/>
        </w:rPr>
        <w:t xml:space="preserve"> měsíců</w:t>
      </w:r>
      <w:r w:rsidR="00FE59E7">
        <w:rPr>
          <w:color w:val="000000"/>
          <w:szCs w:val="22"/>
        </w:rPr>
        <w:t xml:space="preserve"> na kompletní dodávku zařízení nebo dle požadavků uvedených v technické specifikaci předmětu plnění.</w:t>
      </w:r>
    </w:p>
    <w:p w14:paraId="75E38E96" w14:textId="77777777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szCs w:val="22"/>
        </w:rPr>
      </w:pPr>
      <w:r w:rsidRPr="005B6555">
        <w:rPr>
          <w:szCs w:val="22"/>
        </w:rPr>
        <w:t xml:space="preserve">Před uplynutím sjednané záruční lhůty se prodávající zavazuje odstranit případné vady, které se vyskytnou v záruční době v níže uvedených lhůtách a za podmínek sjednaných pro záruční vady. </w:t>
      </w:r>
    </w:p>
    <w:p w14:paraId="75E38E97" w14:textId="77777777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szCs w:val="22"/>
        </w:rPr>
      </w:pPr>
      <w:r w:rsidRPr="005B6555">
        <w:rPr>
          <w:bCs/>
          <w:szCs w:val="22"/>
        </w:rPr>
        <w:t xml:space="preserve">Záruční doba začíná plynout po předání zařízení bez vad a nedodělků, resp. uvedením zařízení do užívání. </w:t>
      </w:r>
    </w:p>
    <w:p w14:paraId="75E38E98" w14:textId="77777777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szCs w:val="22"/>
        </w:rPr>
      </w:pPr>
      <w:r w:rsidRPr="005B6555">
        <w:rPr>
          <w:szCs w:val="22"/>
        </w:rPr>
        <w:t xml:space="preserve">Vyskytne-li se vada na zařízení v průběhu záruční doby, </w:t>
      </w:r>
      <w:r w:rsidRPr="005B6555">
        <w:rPr>
          <w:bCs/>
          <w:szCs w:val="22"/>
        </w:rPr>
        <w:t>kupujícího</w:t>
      </w:r>
      <w:r w:rsidRPr="005B6555">
        <w:rPr>
          <w:szCs w:val="22"/>
        </w:rPr>
        <w:t xml:space="preserve"> písemně oznámí prodávajícímu její výskyt, vadu popíše a uvede, jak se projevuje. </w:t>
      </w:r>
    </w:p>
    <w:p w14:paraId="75E38E9C" w14:textId="77777777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szCs w:val="22"/>
        </w:rPr>
      </w:pPr>
      <w:r w:rsidRPr="005B6555">
        <w:rPr>
          <w:szCs w:val="22"/>
        </w:rPr>
        <w:t>V případě nedodržení sjednaného termínu k odstranění vady je kupující dále oprávněn vady nechat odstranit třetí osobou na náklady prodávajícího, a to i bez předchozího upozornění na tuto skutečnost.</w:t>
      </w:r>
    </w:p>
    <w:p w14:paraId="75E38E9D" w14:textId="77777777" w:rsidR="002D6B3D" w:rsidRPr="005B6555" w:rsidRDefault="002D6B3D" w:rsidP="002D6B3D">
      <w:pPr>
        <w:pStyle w:val="Odstavecseseznamem"/>
        <w:numPr>
          <w:ilvl w:val="0"/>
          <w:numId w:val="9"/>
        </w:numPr>
        <w:spacing w:after="60"/>
        <w:contextualSpacing w:val="0"/>
        <w:rPr>
          <w:bCs/>
          <w:szCs w:val="22"/>
        </w:rPr>
      </w:pPr>
      <w:r w:rsidRPr="005B6555">
        <w:rPr>
          <w:szCs w:val="22"/>
        </w:rPr>
        <w:t>Reklamaci lze uplatnit nejpozději do posledního dne záruční lhůty, přičemž i reklamace odeslaná v poslední den záruční lhůty se považuje za včas uplatněnou.</w:t>
      </w:r>
      <w:r w:rsidRPr="005B6555">
        <w:rPr>
          <w:rFonts w:ascii="Calibri" w:hAnsi="Calibri" w:cs="Calibri"/>
          <w:szCs w:val="22"/>
        </w:rPr>
        <w:t xml:space="preserve"> </w:t>
      </w:r>
      <w:r w:rsidRPr="005B6555">
        <w:rPr>
          <w:rFonts w:cs="Calibri"/>
          <w:szCs w:val="22"/>
        </w:rPr>
        <w:t>V případě opravy v záruční době se tato prodlužuje o dobu od oznámení závady kupujícím po její odstranění prodávajícím.</w:t>
      </w:r>
    </w:p>
    <w:p w14:paraId="75E38E9E" w14:textId="77777777" w:rsidR="002D6B3D" w:rsidRPr="00915336" w:rsidRDefault="002D6B3D" w:rsidP="002D6B3D">
      <w:pPr>
        <w:spacing w:before="360" w:after="0"/>
        <w:jc w:val="center"/>
        <w:rPr>
          <w:rFonts w:cs="Arial"/>
          <w:b/>
        </w:rPr>
      </w:pPr>
      <w:r w:rsidRPr="00915336">
        <w:rPr>
          <w:rFonts w:cs="Arial"/>
          <w:b/>
        </w:rPr>
        <w:t>Článek XII.</w:t>
      </w:r>
    </w:p>
    <w:p w14:paraId="75E38E9F" w14:textId="77777777" w:rsidR="002D6B3D" w:rsidRPr="00915336" w:rsidRDefault="002D6B3D" w:rsidP="002D6B3D">
      <w:pPr>
        <w:jc w:val="center"/>
        <w:rPr>
          <w:rFonts w:cs="Arial"/>
          <w:b/>
        </w:rPr>
      </w:pPr>
      <w:r w:rsidRPr="00915336">
        <w:rPr>
          <w:rFonts w:cs="Arial"/>
          <w:b/>
        </w:rPr>
        <w:t>Smluvní pokuty</w:t>
      </w:r>
    </w:p>
    <w:p w14:paraId="75E38EA1" w14:textId="1036EA67" w:rsidR="002D6B3D" w:rsidRPr="00915336" w:rsidRDefault="002D6B3D" w:rsidP="002D6B3D">
      <w:pPr>
        <w:pStyle w:val="Odstavecseseznamem"/>
        <w:numPr>
          <w:ilvl w:val="0"/>
          <w:numId w:val="10"/>
        </w:numPr>
        <w:spacing w:after="60"/>
        <w:ind w:left="714" w:hanging="357"/>
        <w:contextualSpacing w:val="0"/>
        <w:rPr>
          <w:bCs/>
          <w:szCs w:val="22"/>
        </w:rPr>
      </w:pPr>
      <w:r w:rsidRPr="00915336">
        <w:rPr>
          <w:bCs/>
          <w:szCs w:val="22"/>
        </w:rPr>
        <w:t>Za prodlení prodávajícího s odstraněním vad či nedodělků specifikovaných v předávacím řízení v termínu sjednaném v protokolu o předání a převzetí zařízení se sjednává smluvní pokuta ve výši 0,</w:t>
      </w:r>
      <w:r w:rsidR="007F4CCC">
        <w:rPr>
          <w:bCs/>
          <w:szCs w:val="22"/>
        </w:rPr>
        <w:t>0</w:t>
      </w:r>
      <w:r w:rsidRPr="00915336">
        <w:rPr>
          <w:bCs/>
          <w:szCs w:val="22"/>
        </w:rPr>
        <w:t>05 % z kupní ceny za každý i započatý den prodlení.</w:t>
      </w:r>
    </w:p>
    <w:p w14:paraId="75E38EA5" w14:textId="77777777" w:rsidR="002D6B3D" w:rsidRPr="005B6555" w:rsidRDefault="002D6B3D" w:rsidP="002D6B3D">
      <w:pPr>
        <w:pStyle w:val="Odstavecseseznamem"/>
        <w:numPr>
          <w:ilvl w:val="0"/>
          <w:numId w:val="10"/>
        </w:numPr>
        <w:spacing w:after="60"/>
        <w:ind w:left="714" w:hanging="357"/>
        <w:contextualSpacing w:val="0"/>
        <w:rPr>
          <w:bCs/>
          <w:szCs w:val="22"/>
        </w:rPr>
      </w:pPr>
      <w:r w:rsidRPr="005B6555">
        <w:rPr>
          <w:bCs/>
          <w:szCs w:val="22"/>
        </w:rPr>
        <w:t>V případě, že závazek provést dodávku zanikne před řádným ukončením díla, nezaniká nárok na smluvní pokutu, pokud vznikl dřívějším porušením povinnosti.</w:t>
      </w:r>
    </w:p>
    <w:p w14:paraId="75E38EA6" w14:textId="77777777" w:rsidR="002D6B3D" w:rsidRPr="008671F1" w:rsidRDefault="002D6B3D" w:rsidP="002D6B3D">
      <w:pPr>
        <w:pStyle w:val="Odstavecseseznamem"/>
        <w:numPr>
          <w:ilvl w:val="0"/>
          <w:numId w:val="10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bCs/>
          <w:szCs w:val="22"/>
        </w:rPr>
        <w:t>Zánik závazku pozdním plněním</w:t>
      </w:r>
      <w:r w:rsidRPr="008671F1">
        <w:rPr>
          <w:szCs w:val="22"/>
        </w:rPr>
        <w:t xml:space="preserve"> neznamená zánik nároku na smluvní pokutu za prodlení s plněním.</w:t>
      </w:r>
    </w:p>
    <w:p w14:paraId="75E38EA7" w14:textId="77777777" w:rsidR="002D6B3D" w:rsidRPr="005B6555" w:rsidRDefault="002D6B3D" w:rsidP="002D6B3D">
      <w:pPr>
        <w:pStyle w:val="Odstavecseseznamem"/>
        <w:numPr>
          <w:ilvl w:val="0"/>
          <w:numId w:val="10"/>
        </w:numPr>
        <w:spacing w:after="60"/>
        <w:ind w:left="714" w:hanging="357"/>
        <w:contextualSpacing w:val="0"/>
        <w:rPr>
          <w:bCs/>
          <w:szCs w:val="22"/>
        </w:rPr>
      </w:pPr>
      <w:r w:rsidRPr="005B6555">
        <w:rPr>
          <w:bCs/>
          <w:szCs w:val="22"/>
        </w:rPr>
        <w:lastRenderedPageBreak/>
        <w:t xml:space="preserve">Smluvní pokuty se nezapočítávají na náhradu případně vzniklé škody. </w:t>
      </w:r>
    </w:p>
    <w:p w14:paraId="75E38EA8" w14:textId="77777777" w:rsidR="002D6B3D" w:rsidRPr="008671F1" w:rsidRDefault="002D6B3D" w:rsidP="002D6B3D">
      <w:pPr>
        <w:pStyle w:val="Odstavecseseznamem"/>
        <w:numPr>
          <w:ilvl w:val="0"/>
          <w:numId w:val="10"/>
        </w:numPr>
        <w:spacing w:after="60"/>
        <w:ind w:left="714" w:hanging="357"/>
        <w:contextualSpacing w:val="0"/>
        <w:rPr>
          <w:szCs w:val="22"/>
        </w:rPr>
      </w:pPr>
      <w:r w:rsidRPr="005B6555">
        <w:rPr>
          <w:bCs/>
          <w:szCs w:val="22"/>
        </w:rPr>
        <w:t>Kupující je oprávněn jakoukoli smluvní pokutu jednostranně započítat proti jakékoli pohledávce prodávajícího za</w:t>
      </w:r>
      <w:r w:rsidRPr="008671F1">
        <w:rPr>
          <w:rFonts w:cs="Calibri"/>
        </w:rPr>
        <w:t xml:space="preserve"> kupujícím (včetně pohledávky prodávajícího na zaplacení kupní ceny).</w:t>
      </w:r>
    </w:p>
    <w:p w14:paraId="75E38EA9" w14:textId="49C52649" w:rsidR="00915336" w:rsidRDefault="00915336">
      <w:pPr>
        <w:spacing w:after="200"/>
        <w:jc w:val="left"/>
        <w:rPr>
          <w:rFonts w:cs="Arial"/>
          <w:b/>
        </w:rPr>
      </w:pPr>
    </w:p>
    <w:p w14:paraId="75E38EBA" w14:textId="12E18B36" w:rsidR="002D6B3D" w:rsidRPr="00220C19" w:rsidRDefault="002D6B3D" w:rsidP="002D6B3D">
      <w:pPr>
        <w:spacing w:after="1600"/>
      </w:pPr>
      <w:r w:rsidRPr="002D6B3D">
        <w:t xml:space="preserve">V </w:t>
      </w:r>
      <w:r w:rsidR="008B18EE">
        <w:t>Písku</w:t>
      </w:r>
      <w:r w:rsidRPr="002D6B3D">
        <w:t xml:space="preserve"> </w:t>
      </w:r>
      <w:r>
        <w:t>d</w:t>
      </w:r>
      <w:r w:rsidRPr="002D6B3D">
        <w:t>ne</w:t>
      </w:r>
      <w:r w:rsidR="008B466A">
        <w:tab/>
      </w:r>
      <w:r w:rsidR="008B466A">
        <w:tab/>
      </w:r>
      <w:r w:rsidR="008B466A">
        <w:tab/>
      </w:r>
      <w:r w:rsidR="008B18EE">
        <w:tab/>
      </w:r>
      <w:r w:rsidR="008B18EE">
        <w:tab/>
      </w:r>
      <w:r w:rsidR="008B18EE">
        <w:tab/>
      </w:r>
      <w:r w:rsidR="008270A3">
        <w:t xml:space="preserve">        </w:t>
      </w:r>
      <w:bookmarkStart w:id="0" w:name="_GoBack"/>
      <w:bookmarkEnd w:id="0"/>
      <w:r>
        <w:t>V</w:t>
      </w:r>
      <w:r w:rsidR="00D05367">
        <w:t xml:space="preserve"> Písku </w:t>
      </w:r>
      <w:r w:rsidR="008270A3">
        <w:t xml:space="preserve">dne </w:t>
      </w:r>
    </w:p>
    <w:p w14:paraId="75E38EBB" w14:textId="77777777" w:rsidR="002D6B3D" w:rsidRDefault="002D6B3D" w:rsidP="002D6B3D">
      <w:pPr>
        <w:tabs>
          <w:tab w:val="left" w:pos="5670"/>
        </w:tabs>
        <w:spacing w:after="0"/>
        <w:jc w:val="center"/>
        <w:rPr>
          <w:i/>
          <w:highlight w:val="yellow"/>
        </w:rPr>
      </w:pPr>
      <w:r w:rsidRPr="002D6B3D">
        <w:rPr>
          <w:i/>
        </w:rPr>
        <w:t>………………………………..</w:t>
      </w:r>
      <w:r w:rsidRPr="002D6B3D">
        <w:rPr>
          <w:i/>
        </w:rPr>
        <w:tab/>
      </w:r>
      <w:r w:rsidRPr="00D05367">
        <w:t>………………………………..</w:t>
      </w:r>
    </w:p>
    <w:p w14:paraId="75E38EBC" w14:textId="7ED532DD" w:rsidR="002D6B3D" w:rsidRDefault="00FE59E7" w:rsidP="00FE59E7">
      <w:pPr>
        <w:tabs>
          <w:tab w:val="left" w:pos="5670"/>
        </w:tabs>
        <w:spacing w:after="0"/>
        <w:rPr>
          <w:i/>
          <w:highlight w:val="yellow"/>
        </w:rPr>
      </w:pPr>
      <w:r>
        <w:rPr>
          <w:i/>
        </w:rPr>
        <w:t xml:space="preserve">         </w:t>
      </w:r>
      <w:r w:rsidR="009D0572">
        <w:rPr>
          <w:i/>
        </w:rPr>
        <w:t>Mgr. Šárka Havelková</w:t>
      </w:r>
      <w:r w:rsidR="002D6B3D" w:rsidRPr="002D6B3D">
        <w:rPr>
          <w:i/>
        </w:rPr>
        <w:tab/>
      </w:r>
      <w:r>
        <w:rPr>
          <w:i/>
        </w:rPr>
        <w:t xml:space="preserve">                 </w:t>
      </w:r>
      <w:r w:rsidR="00D05367" w:rsidRPr="00D05367">
        <w:rPr>
          <w:i/>
        </w:rPr>
        <w:t>Petr Čáp</w:t>
      </w:r>
    </w:p>
    <w:p w14:paraId="75E38EBD" w14:textId="1A925B26" w:rsidR="00171096" w:rsidRDefault="00915336" w:rsidP="00915336">
      <w:pPr>
        <w:tabs>
          <w:tab w:val="left" w:pos="5670"/>
        </w:tabs>
        <w:spacing w:after="0"/>
      </w:pPr>
      <w:r>
        <w:rPr>
          <w:i/>
        </w:rPr>
        <w:t xml:space="preserve">       </w:t>
      </w:r>
      <w:r w:rsidR="009D0572">
        <w:rPr>
          <w:i/>
        </w:rPr>
        <w:t>statutární zástupce ředitele</w:t>
      </w:r>
      <w:r w:rsidR="002D6B3D" w:rsidRPr="002D6B3D">
        <w:rPr>
          <w:i/>
        </w:rPr>
        <w:tab/>
      </w:r>
      <w:r>
        <w:rPr>
          <w:i/>
        </w:rPr>
        <w:t xml:space="preserve">                    </w:t>
      </w:r>
      <w:r w:rsidR="00D05367">
        <w:rPr>
          <w:i/>
        </w:rPr>
        <w:t>jednatel</w:t>
      </w:r>
    </w:p>
    <w:sectPr w:rsidR="00171096" w:rsidSect="002D6B3D">
      <w:head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1981" w14:textId="77777777" w:rsidR="00FF4D2D" w:rsidRDefault="00FF4D2D" w:rsidP="00915336">
      <w:pPr>
        <w:spacing w:after="0" w:line="240" w:lineRule="auto"/>
      </w:pPr>
      <w:r>
        <w:separator/>
      </w:r>
    </w:p>
  </w:endnote>
  <w:endnote w:type="continuationSeparator" w:id="0">
    <w:p w14:paraId="37EFA5AF" w14:textId="77777777" w:rsidR="00FF4D2D" w:rsidRDefault="00FF4D2D" w:rsidP="0091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120469"/>
      <w:docPartObj>
        <w:docPartGallery w:val="Page Numbers (Bottom of Page)"/>
        <w:docPartUnique/>
      </w:docPartObj>
    </w:sdtPr>
    <w:sdtEndPr/>
    <w:sdtContent>
      <w:p w14:paraId="75E38EC8" w14:textId="323FA5E0" w:rsidR="00915336" w:rsidRDefault="00AB320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0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E38EC9" w14:textId="77777777" w:rsidR="00915336" w:rsidRDefault="009153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F113B" w14:textId="77777777" w:rsidR="00FF4D2D" w:rsidRDefault="00FF4D2D" w:rsidP="00915336">
      <w:pPr>
        <w:spacing w:after="0" w:line="240" w:lineRule="auto"/>
      </w:pPr>
      <w:r>
        <w:separator/>
      </w:r>
    </w:p>
  </w:footnote>
  <w:footnote w:type="continuationSeparator" w:id="0">
    <w:p w14:paraId="23AE844B" w14:textId="77777777" w:rsidR="00FF4D2D" w:rsidRDefault="00FF4D2D" w:rsidP="0091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38EC4" w14:textId="77777777" w:rsidR="00A45649" w:rsidRDefault="00A45649" w:rsidP="00A45649">
    <w:pPr>
      <w:jc w:val="center"/>
      <w:rPr>
        <w:rFonts w:asciiTheme="minorHAnsi" w:hAnsiTheme="minorHAnsi" w:cs="Arial"/>
        <w:sz w:val="20"/>
      </w:rPr>
    </w:pPr>
  </w:p>
  <w:p w14:paraId="75E38EC5" w14:textId="77777777" w:rsidR="00A45649" w:rsidRDefault="00A45649" w:rsidP="00A45649">
    <w:pPr>
      <w:jc w:val="center"/>
      <w:rPr>
        <w:rFonts w:asciiTheme="minorHAnsi" w:hAnsiTheme="minorHAnsi" w:cs="Arial"/>
        <w:sz w:val="20"/>
      </w:rPr>
    </w:pPr>
  </w:p>
  <w:p w14:paraId="75E38EC6" w14:textId="77777777" w:rsidR="00A45649" w:rsidRDefault="00A45649" w:rsidP="00A45649">
    <w:pPr>
      <w:jc w:val="center"/>
      <w:rPr>
        <w:rFonts w:asciiTheme="minorHAnsi" w:hAnsiTheme="minorHAnsi" w:cs="Arial"/>
        <w:sz w:val="20"/>
      </w:rPr>
    </w:pPr>
  </w:p>
  <w:p w14:paraId="75E38EC7" w14:textId="0F4B8005" w:rsidR="00A45649" w:rsidRPr="002B2853" w:rsidRDefault="00A45649" w:rsidP="00A45649">
    <w:pPr>
      <w:jc w:val="center"/>
      <w:rPr>
        <w:rFonts w:asciiTheme="minorHAnsi" w:hAnsiTheme="minorHAnsi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38ECA" w14:textId="77777777" w:rsidR="00A45649" w:rsidRDefault="00A4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175"/>
    <w:multiLevelType w:val="hybridMultilevel"/>
    <w:tmpl w:val="89724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8A4"/>
    <w:multiLevelType w:val="hybridMultilevel"/>
    <w:tmpl w:val="95903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753D"/>
    <w:multiLevelType w:val="hybridMultilevel"/>
    <w:tmpl w:val="047A1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F9A"/>
    <w:multiLevelType w:val="hybridMultilevel"/>
    <w:tmpl w:val="635C5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71A8"/>
    <w:multiLevelType w:val="hybridMultilevel"/>
    <w:tmpl w:val="6DF27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4602"/>
    <w:multiLevelType w:val="hybridMultilevel"/>
    <w:tmpl w:val="D8F81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B0668"/>
    <w:multiLevelType w:val="hybridMultilevel"/>
    <w:tmpl w:val="F3DE1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3B8C"/>
    <w:multiLevelType w:val="hybridMultilevel"/>
    <w:tmpl w:val="34587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85185"/>
    <w:multiLevelType w:val="hybridMultilevel"/>
    <w:tmpl w:val="32C28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26B2A"/>
    <w:multiLevelType w:val="hybridMultilevel"/>
    <w:tmpl w:val="98B2913A"/>
    <w:lvl w:ilvl="0" w:tplc="01428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974B1"/>
    <w:multiLevelType w:val="hybridMultilevel"/>
    <w:tmpl w:val="F8C2B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3D"/>
    <w:rsid w:val="00171096"/>
    <w:rsid w:val="001C5465"/>
    <w:rsid w:val="00221DAC"/>
    <w:rsid w:val="00247F8D"/>
    <w:rsid w:val="002B1CBD"/>
    <w:rsid w:val="002B6A16"/>
    <w:rsid w:val="002D6B3D"/>
    <w:rsid w:val="003171A6"/>
    <w:rsid w:val="003403A3"/>
    <w:rsid w:val="003769AC"/>
    <w:rsid w:val="003D1E1E"/>
    <w:rsid w:val="00424949"/>
    <w:rsid w:val="00637358"/>
    <w:rsid w:val="00642B1D"/>
    <w:rsid w:val="00787359"/>
    <w:rsid w:val="007F4CCC"/>
    <w:rsid w:val="008270A3"/>
    <w:rsid w:val="00875E3B"/>
    <w:rsid w:val="008B18EE"/>
    <w:rsid w:val="008B466A"/>
    <w:rsid w:val="00915336"/>
    <w:rsid w:val="009269CD"/>
    <w:rsid w:val="009D0572"/>
    <w:rsid w:val="00A45649"/>
    <w:rsid w:val="00A56639"/>
    <w:rsid w:val="00AB3209"/>
    <w:rsid w:val="00AB54CA"/>
    <w:rsid w:val="00B22684"/>
    <w:rsid w:val="00BE12E3"/>
    <w:rsid w:val="00C64EE5"/>
    <w:rsid w:val="00D05367"/>
    <w:rsid w:val="00D34447"/>
    <w:rsid w:val="00D53389"/>
    <w:rsid w:val="00D879E7"/>
    <w:rsid w:val="00DB12E3"/>
    <w:rsid w:val="00FE04DA"/>
    <w:rsid w:val="00FE59E7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8E33"/>
  <w15:docId w15:val="{213BC32B-78C4-442C-994D-F3FB9A8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B3D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link w:val="Textkomente"/>
    <w:semiHidden/>
    <w:locked/>
    <w:rsid w:val="002D6B3D"/>
    <w:rPr>
      <w:rFonts w:ascii="Calibri" w:eastAsia="Calibri" w:hAnsi="Calibri"/>
    </w:rPr>
  </w:style>
  <w:style w:type="paragraph" w:styleId="Textkomente">
    <w:name w:val="annotation text"/>
    <w:basedOn w:val="Normln"/>
    <w:link w:val="TextkomenteChar"/>
    <w:semiHidden/>
    <w:rsid w:val="002D6B3D"/>
    <w:pPr>
      <w:spacing w:line="240" w:lineRule="auto"/>
    </w:pPr>
    <w:rPr>
      <w:rFonts w:ascii="Calibri" w:eastAsia="Calibri" w:hAnsi="Calibri"/>
      <w:szCs w:val="22"/>
      <w:lang w:bidi="ar-SA"/>
    </w:rPr>
  </w:style>
  <w:style w:type="character" w:customStyle="1" w:styleId="TextkomenteChar1">
    <w:name w:val="Text komentáře Char1"/>
    <w:basedOn w:val="Standardnpsmoodstavce"/>
    <w:uiPriority w:val="99"/>
    <w:semiHidden/>
    <w:rsid w:val="002D6B3D"/>
    <w:rPr>
      <w:rFonts w:eastAsiaTheme="minorEastAsia"/>
      <w:sz w:val="20"/>
      <w:szCs w:val="20"/>
      <w:lang w:bidi="en-US"/>
    </w:rPr>
  </w:style>
  <w:style w:type="paragraph" w:styleId="Odstavecseseznamem">
    <w:name w:val="List Paragraph"/>
    <w:basedOn w:val="Normln"/>
    <w:uiPriority w:val="34"/>
    <w:qFormat/>
    <w:rsid w:val="002D6B3D"/>
    <w:pPr>
      <w:ind w:left="720"/>
      <w:contextualSpacing/>
    </w:pPr>
  </w:style>
  <w:style w:type="character" w:styleId="Odkaznakoment">
    <w:name w:val="annotation reference"/>
    <w:rsid w:val="002D6B3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B3D"/>
    <w:rPr>
      <w:rFonts w:ascii="Tahoma" w:eastAsiaTheme="minorEastAsia" w:hAnsi="Tahoma" w:cs="Tahoma"/>
      <w:sz w:val="16"/>
      <w:szCs w:val="16"/>
      <w:lang w:bidi="en-US"/>
    </w:rPr>
  </w:style>
  <w:style w:type="character" w:styleId="Hypertextovodkaz">
    <w:name w:val="Hyperlink"/>
    <w:basedOn w:val="Standardnpsmoodstavce"/>
    <w:uiPriority w:val="99"/>
    <w:unhideWhenUsed/>
    <w:rsid w:val="002D6B3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336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915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336"/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1918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EKO1</cp:lastModifiedBy>
  <cp:revision>4</cp:revision>
  <cp:lastPrinted>2015-09-29T13:41:00Z</cp:lastPrinted>
  <dcterms:created xsi:type="dcterms:W3CDTF">2017-06-13T09:46:00Z</dcterms:created>
  <dcterms:modified xsi:type="dcterms:W3CDTF">2017-06-13T09:53:00Z</dcterms:modified>
</cp:coreProperties>
</file>