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E3" w:rsidRPr="00D712C1" w:rsidRDefault="009047E3">
      <w:pPr>
        <w:pStyle w:val="Standard"/>
        <w:rPr>
          <w:sz w:val="36"/>
          <w:szCs w:val="36"/>
        </w:rPr>
      </w:pPr>
    </w:p>
    <w:p w:rsidR="009047E3" w:rsidRPr="00D712C1" w:rsidRDefault="002E493E">
      <w:pPr>
        <w:pStyle w:val="Standard"/>
        <w:jc w:val="center"/>
        <w:rPr>
          <w:b/>
          <w:bCs/>
          <w:sz w:val="36"/>
          <w:szCs w:val="36"/>
          <w:u w:val="single"/>
        </w:rPr>
      </w:pPr>
      <w:r w:rsidRPr="00D712C1">
        <w:rPr>
          <w:b/>
          <w:bCs/>
          <w:sz w:val="36"/>
          <w:szCs w:val="36"/>
          <w:u w:val="single"/>
        </w:rPr>
        <w:t>Dodatek č. 1</w:t>
      </w:r>
    </w:p>
    <w:p w:rsidR="00C807FB" w:rsidRPr="00D712C1" w:rsidRDefault="00C807FB">
      <w:pPr>
        <w:pStyle w:val="Standard"/>
        <w:jc w:val="center"/>
        <w:rPr>
          <w:b/>
          <w:bCs/>
          <w:sz w:val="36"/>
          <w:szCs w:val="36"/>
          <w:u w:val="single"/>
        </w:rPr>
      </w:pPr>
    </w:p>
    <w:p w:rsidR="009047E3" w:rsidRPr="00D712C1" w:rsidRDefault="002E493E">
      <w:pPr>
        <w:pStyle w:val="Standard"/>
        <w:jc w:val="center"/>
        <w:rPr>
          <w:szCs w:val="22"/>
        </w:rPr>
      </w:pPr>
      <w:r w:rsidRPr="00D712C1">
        <w:rPr>
          <w:szCs w:val="22"/>
        </w:rPr>
        <w:t xml:space="preserve">ke Smlouvě o nájmu nebytových prostor uzavřené dne </w:t>
      </w:r>
      <w:proofErr w:type="gramStart"/>
      <w:r w:rsidR="00C807FB" w:rsidRPr="00D712C1">
        <w:t>11.7. 2023</w:t>
      </w:r>
      <w:proofErr w:type="gramEnd"/>
      <w:r w:rsidR="00C807FB" w:rsidRPr="00D712C1">
        <w:t>,</w:t>
      </w:r>
      <w:r w:rsidRPr="00D712C1">
        <w:rPr>
          <w:szCs w:val="22"/>
        </w:rPr>
        <w:t xml:space="preserve"> kterou mezi sebou uzavřeli:</w:t>
      </w:r>
    </w:p>
    <w:p w:rsidR="00C807FB" w:rsidRPr="00D712C1" w:rsidRDefault="00C807FB">
      <w:pPr>
        <w:pStyle w:val="Standard"/>
        <w:jc w:val="center"/>
        <w:rPr>
          <w:szCs w:val="22"/>
        </w:rPr>
      </w:pPr>
    </w:p>
    <w:p w:rsidR="00C807FB" w:rsidRPr="00D712C1" w:rsidRDefault="00C807FB">
      <w:pPr>
        <w:pStyle w:val="Standard"/>
        <w:jc w:val="center"/>
        <w:rPr>
          <w:szCs w:val="22"/>
        </w:rPr>
      </w:pPr>
    </w:p>
    <w:p w:rsidR="009047E3" w:rsidRPr="00D712C1" w:rsidRDefault="009047E3">
      <w:pPr>
        <w:pStyle w:val="Bezmezer"/>
        <w:spacing w:line="276" w:lineRule="auto"/>
        <w:rPr>
          <w:b/>
        </w:rPr>
      </w:pPr>
    </w:p>
    <w:p w:rsidR="009047E3" w:rsidRPr="00D712C1" w:rsidRDefault="002E493E">
      <w:pPr>
        <w:pStyle w:val="Bezmezer"/>
        <w:spacing w:line="276" w:lineRule="auto"/>
        <w:rPr>
          <w:rFonts w:ascii="Cambria" w:hAnsi="Cambria"/>
          <w:b/>
        </w:rPr>
      </w:pPr>
      <w:r w:rsidRPr="00D712C1">
        <w:rPr>
          <w:rFonts w:ascii="Cambria" w:hAnsi="Cambria"/>
          <w:b/>
        </w:rPr>
        <w:t>Střední škola obchodní, České Budějovice, Husova 9</w:t>
      </w:r>
    </w:p>
    <w:p w:rsidR="009047E3" w:rsidRPr="00D712C1" w:rsidRDefault="002E493E">
      <w:pPr>
        <w:pStyle w:val="Bezmezer"/>
        <w:spacing w:line="276" w:lineRule="auto"/>
        <w:rPr>
          <w:rFonts w:ascii="Cambria" w:hAnsi="Cambria"/>
        </w:rPr>
      </w:pPr>
      <w:r w:rsidRPr="00D712C1">
        <w:rPr>
          <w:rFonts w:ascii="Cambria" w:hAnsi="Cambria"/>
        </w:rPr>
        <w:t>IČ: 00510874, DIČ: CZ00510874</w:t>
      </w:r>
    </w:p>
    <w:p w:rsidR="009047E3" w:rsidRPr="00D712C1" w:rsidRDefault="002E493E">
      <w:pPr>
        <w:pStyle w:val="Bezmezer"/>
        <w:spacing w:line="276" w:lineRule="auto"/>
        <w:rPr>
          <w:rFonts w:ascii="Cambria" w:hAnsi="Cambria"/>
        </w:rPr>
      </w:pPr>
      <w:r w:rsidRPr="00D712C1">
        <w:rPr>
          <w:rFonts w:ascii="Cambria" w:hAnsi="Cambria"/>
        </w:rPr>
        <w:t>se sídlem: Husova tř. 1846/9, 370 01 České Budějovice</w:t>
      </w:r>
    </w:p>
    <w:p w:rsidR="009047E3" w:rsidRPr="00D712C1" w:rsidRDefault="002E493E">
      <w:pPr>
        <w:pStyle w:val="Bezmezer"/>
        <w:spacing w:line="276" w:lineRule="auto"/>
        <w:rPr>
          <w:rFonts w:ascii="Cambria" w:hAnsi="Cambria"/>
        </w:rPr>
      </w:pPr>
      <w:r w:rsidRPr="00D712C1">
        <w:rPr>
          <w:rFonts w:ascii="Cambria" w:hAnsi="Cambria"/>
        </w:rPr>
        <w:t>zastoupená Mgr. Jarmilou Benýškovou, ředitelkou školy</w:t>
      </w:r>
    </w:p>
    <w:p w:rsidR="009047E3" w:rsidRPr="00D712C1" w:rsidRDefault="002E493E">
      <w:pPr>
        <w:pStyle w:val="Standard"/>
        <w:jc w:val="both"/>
      </w:pPr>
      <w:r w:rsidRPr="00D712C1">
        <w:rPr>
          <w:szCs w:val="22"/>
        </w:rPr>
        <w:t>(dále jen „</w:t>
      </w:r>
      <w:r w:rsidRPr="00D712C1">
        <w:rPr>
          <w:b/>
          <w:i/>
          <w:szCs w:val="22"/>
        </w:rPr>
        <w:t>Pronajímatel</w:t>
      </w:r>
      <w:r w:rsidRPr="00D712C1">
        <w:rPr>
          <w:szCs w:val="22"/>
        </w:rPr>
        <w:t>“)</w:t>
      </w:r>
    </w:p>
    <w:p w:rsidR="009047E3" w:rsidRPr="00D712C1" w:rsidRDefault="009047E3">
      <w:pPr>
        <w:pStyle w:val="Bezmezer"/>
        <w:rPr>
          <w:rFonts w:ascii="Cambria" w:hAnsi="Cambria"/>
        </w:rPr>
      </w:pPr>
    </w:p>
    <w:p w:rsidR="009047E3" w:rsidRPr="00D712C1" w:rsidRDefault="002E493E">
      <w:pPr>
        <w:pStyle w:val="Bezmezer"/>
        <w:rPr>
          <w:rFonts w:ascii="Cambria" w:hAnsi="Cambria"/>
          <w:b/>
        </w:rPr>
      </w:pPr>
      <w:r w:rsidRPr="00D712C1">
        <w:rPr>
          <w:rFonts w:ascii="Cambria" w:hAnsi="Cambria"/>
          <w:b/>
        </w:rPr>
        <w:t>a</w:t>
      </w:r>
    </w:p>
    <w:p w:rsidR="009047E3" w:rsidRPr="00D712C1" w:rsidRDefault="009047E3">
      <w:pPr>
        <w:pStyle w:val="Bezmezer"/>
        <w:rPr>
          <w:rFonts w:ascii="Cambria" w:hAnsi="Cambria"/>
        </w:rPr>
      </w:pPr>
    </w:p>
    <w:p w:rsidR="009047E3" w:rsidRPr="00D712C1" w:rsidRDefault="002E493E">
      <w:pPr>
        <w:pStyle w:val="Bezmezer"/>
        <w:spacing w:line="276" w:lineRule="auto"/>
        <w:rPr>
          <w:rFonts w:ascii="Cambria" w:hAnsi="Cambria"/>
          <w:b/>
        </w:rPr>
      </w:pPr>
      <w:proofErr w:type="spellStart"/>
      <w:r w:rsidRPr="00D712C1">
        <w:rPr>
          <w:rFonts w:ascii="Cambria" w:hAnsi="Cambria"/>
          <w:b/>
        </w:rPr>
        <w:t>ScioŠkola</w:t>
      </w:r>
      <w:proofErr w:type="spellEnd"/>
      <w:r w:rsidRPr="00D712C1">
        <w:rPr>
          <w:rFonts w:ascii="Cambria" w:hAnsi="Cambria"/>
          <w:b/>
        </w:rPr>
        <w:t xml:space="preserve"> České Budějovice – základní škola, s. r. o.,</w:t>
      </w:r>
    </w:p>
    <w:p w:rsidR="009047E3" w:rsidRPr="00D712C1" w:rsidRDefault="002E493E">
      <w:pPr>
        <w:pStyle w:val="Bezmezer"/>
        <w:spacing w:line="276" w:lineRule="auto"/>
        <w:rPr>
          <w:rFonts w:ascii="Cambria" w:hAnsi="Cambria"/>
        </w:rPr>
      </w:pPr>
      <w:r w:rsidRPr="00D712C1">
        <w:rPr>
          <w:rFonts w:ascii="Cambria" w:hAnsi="Cambria"/>
        </w:rPr>
        <w:t>IČ: 083 93 800</w:t>
      </w:r>
    </w:p>
    <w:p w:rsidR="009047E3" w:rsidRPr="00D712C1" w:rsidRDefault="002E493E">
      <w:pPr>
        <w:pStyle w:val="Bezmezer"/>
        <w:spacing w:line="276" w:lineRule="auto"/>
        <w:rPr>
          <w:rFonts w:ascii="Cambria" w:hAnsi="Cambria"/>
        </w:rPr>
      </w:pPr>
      <w:r w:rsidRPr="00D712C1">
        <w:rPr>
          <w:rFonts w:ascii="Cambria" w:hAnsi="Cambria"/>
        </w:rPr>
        <w:t>se sídlem: K. Weise 1215/3, České Budějovice 3, 370 04 České Budějovice</w:t>
      </w:r>
    </w:p>
    <w:p w:rsidR="009047E3" w:rsidRPr="00D712C1" w:rsidRDefault="002E493E">
      <w:pPr>
        <w:pStyle w:val="Bezmezer"/>
        <w:spacing w:line="276" w:lineRule="auto"/>
        <w:rPr>
          <w:rFonts w:ascii="Cambria" w:hAnsi="Cambria"/>
        </w:rPr>
      </w:pPr>
      <w:r w:rsidRPr="00D712C1">
        <w:rPr>
          <w:rFonts w:ascii="Cambria" w:hAnsi="Cambria"/>
        </w:rPr>
        <w:t>zastoupená: RNDr. Janem Krtičkou, jednatelem společnosti</w:t>
      </w:r>
    </w:p>
    <w:p w:rsidR="009047E3" w:rsidRPr="00D712C1" w:rsidRDefault="002E493E">
      <w:pPr>
        <w:pStyle w:val="Standard"/>
        <w:jc w:val="both"/>
        <w:rPr>
          <w:szCs w:val="22"/>
        </w:rPr>
      </w:pPr>
      <w:r w:rsidRPr="00D712C1">
        <w:rPr>
          <w:szCs w:val="22"/>
        </w:rPr>
        <w:t>(dále jen „</w:t>
      </w:r>
      <w:r w:rsidRPr="00D712C1">
        <w:rPr>
          <w:b/>
          <w:i/>
          <w:szCs w:val="22"/>
        </w:rPr>
        <w:t>Nájemce</w:t>
      </w:r>
      <w:r w:rsidRPr="00D712C1">
        <w:rPr>
          <w:szCs w:val="22"/>
        </w:rPr>
        <w:t>“)</w:t>
      </w:r>
    </w:p>
    <w:p w:rsidR="00C807FB" w:rsidRPr="00D712C1" w:rsidRDefault="00C807FB">
      <w:pPr>
        <w:pStyle w:val="Standard"/>
        <w:jc w:val="both"/>
      </w:pPr>
    </w:p>
    <w:p w:rsidR="00C807FB" w:rsidRPr="00D712C1" w:rsidRDefault="00C807FB">
      <w:pPr>
        <w:pStyle w:val="Standard"/>
        <w:jc w:val="both"/>
      </w:pPr>
    </w:p>
    <w:p w:rsidR="00C807FB" w:rsidRPr="00D712C1" w:rsidRDefault="00C807FB">
      <w:pPr>
        <w:pStyle w:val="Standard"/>
        <w:jc w:val="both"/>
      </w:pPr>
    </w:p>
    <w:p w:rsidR="009047E3" w:rsidRPr="00D712C1" w:rsidRDefault="009047E3">
      <w:pPr>
        <w:pStyle w:val="Standard"/>
        <w:rPr>
          <w:szCs w:val="22"/>
          <w:u w:val="single"/>
        </w:rPr>
      </w:pPr>
    </w:p>
    <w:p w:rsidR="009047E3" w:rsidRPr="00D712C1" w:rsidRDefault="002E493E">
      <w:pPr>
        <w:pStyle w:val="Standard"/>
        <w:jc w:val="center"/>
        <w:rPr>
          <w:szCs w:val="22"/>
        </w:rPr>
      </w:pPr>
      <w:r w:rsidRPr="00D712C1">
        <w:rPr>
          <w:szCs w:val="22"/>
        </w:rPr>
        <w:t>I.</w:t>
      </w:r>
    </w:p>
    <w:p w:rsidR="009047E3" w:rsidRPr="00D712C1" w:rsidRDefault="002E493E" w:rsidP="00065F2D">
      <w:pPr>
        <w:pStyle w:val="Standard"/>
        <w:numPr>
          <w:ilvl w:val="0"/>
          <w:numId w:val="6"/>
        </w:numPr>
        <w:jc w:val="both"/>
        <w:rPr>
          <w:szCs w:val="22"/>
        </w:rPr>
      </w:pPr>
      <w:r w:rsidRPr="00D712C1">
        <w:rPr>
          <w:szCs w:val="22"/>
        </w:rPr>
        <w:t xml:space="preserve">V záhlaví smlouvy se mění sídlo nájemce, které správně zní: </w:t>
      </w:r>
      <w:r w:rsidR="00F61788" w:rsidRPr="00D712C1">
        <w:rPr>
          <w:szCs w:val="22"/>
        </w:rPr>
        <w:t>K. Weise 1215/3, České Budějovice 3, 370 04 České Budějovice</w:t>
      </w:r>
    </w:p>
    <w:p w:rsidR="009047E3" w:rsidRPr="00D712C1" w:rsidRDefault="009047E3" w:rsidP="00065F2D">
      <w:pPr>
        <w:pStyle w:val="Standard"/>
        <w:ind w:left="720"/>
        <w:jc w:val="both"/>
      </w:pPr>
    </w:p>
    <w:p w:rsidR="009047E3" w:rsidRPr="00D712C1" w:rsidRDefault="009047E3" w:rsidP="00065F2D">
      <w:pPr>
        <w:pStyle w:val="Standard"/>
        <w:ind w:left="720"/>
        <w:jc w:val="both"/>
        <w:rPr>
          <w:strike/>
        </w:rPr>
      </w:pPr>
    </w:p>
    <w:p w:rsidR="009047E3" w:rsidRPr="00D712C1" w:rsidRDefault="002E493E" w:rsidP="00065F2D">
      <w:pPr>
        <w:pStyle w:val="Standard"/>
        <w:numPr>
          <w:ilvl w:val="0"/>
          <w:numId w:val="4"/>
        </w:numPr>
        <w:jc w:val="both"/>
        <w:rPr>
          <w:szCs w:val="22"/>
        </w:rPr>
      </w:pPr>
      <w:r w:rsidRPr="00D712C1">
        <w:rPr>
          <w:szCs w:val="22"/>
        </w:rPr>
        <w:t xml:space="preserve">V článku I. se doplňuje nový odstavec 1.5, který zní: Pronajímatel si vyhrazuje, pro případ, že bude část pronajatých prostor potřebovat pro své vlastní potřeby nebo potřeby jiného krajem zřizovaného subjektu, právo změnit předmět pronájmu.  Změnu oznámí nájemci písemnou formou s dostatečným časovým předstihem, </w:t>
      </w:r>
      <w:r w:rsidR="00C807FB" w:rsidRPr="00D712C1">
        <w:rPr>
          <w:szCs w:val="22"/>
        </w:rPr>
        <w:t>mi</w:t>
      </w:r>
      <w:r w:rsidRPr="00D712C1">
        <w:rPr>
          <w:szCs w:val="22"/>
        </w:rPr>
        <w:t xml:space="preserve">nimálně </w:t>
      </w:r>
      <w:r w:rsidR="00F61788" w:rsidRPr="00D712C1">
        <w:rPr>
          <w:szCs w:val="22"/>
        </w:rPr>
        <w:t xml:space="preserve">3 </w:t>
      </w:r>
      <w:r w:rsidRPr="00D712C1">
        <w:rPr>
          <w:szCs w:val="22"/>
        </w:rPr>
        <w:t>měsíců.</w:t>
      </w:r>
    </w:p>
    <w:p w:rsidR="009047E3" w:rsidRPr="00D712C1" w:rsidRDefault="009047E3" w:rsidP="00065F2D">
      <w:pPr>
        <w:pStyle w:val="Standard"/>
        <w:ind w:left="720"/>
        <w:jc w:val="both"/>
      </w:pPr>
    </w:p>
    <w:p w:rsidR="009047E3" w:rsidRPr="00D712C1" w:rsidRDefault="009047E3" w:rsidP="00065F2D">
      <w:pPr>
        <w:pStyle w:val="Standard"/>
        <w:ind w:left="720"/>
        <w:jc w:val="both"/>
        <w:rPr>
          <w:rFonts w:cs="Times New Roman"/>
        </w:rPr>
      </w:pPr>
    </w:p>
    <w:p w:rsidR="009047E3" w:rsidRPr="00D712C1" w:rsidRDefault="002E493E" w:rsidP="00065F2D">
      <w:pPr>
        <w:pStyle w:val="Standard"/>
        <w:numPr>
          <w:ilvl w:val="0"/>
          <w:numId w:val="4"/>
        </w:numPr>
        <w:jc w:val="both"/>
      </w:pPr>
      <w:r w:rsidRPr="00D712C1">
        <w:rPr>
          <w:rFonts w:cs="Times New Roman"/>
          <w:szCs w:val="22"/>
        </w:rPr>
        <w:t xml:space="preserve">V článku III. </w:t>
      </w:r>
      <w:proofErr w:type="gramStart"/>
      <w:r w:rsidRPr="00D712C1">
        <w:rPr>
          <w:rFonts w:cs="Times New Roman"/>
          <w:szCs w:val="22"/>
        </w:rPr>
        <w:t>odst.3.4</w:t>
      </w:r>
      <w:proofErr w:type="gramEnd"/>
      <w:r w:rsidRPr="00D712C1">
        <w:rPr>
          <w:rFonts w:cs="Times New Roman"/>
          <w:szCs w:val="22"/>
        </w:rPr>
        <w:t xml:space="preserve"> se mění poslední věta, která nově zní: </w:t>
      </w:r>
      <w:r w:rsidRPr="00D712C1">
        <w:rPr>
          <w:szCs w:val="22"/>
        </w:rPr>
        <w:t>První vyúčtování bude za měsíce srpen a září 2023.</w:t>
      </w:r>
    </w:p>
    <w:p w:rsidR="009047E3" w:rsidRPr="00D712C1" w:rsidRDefault="009047E3" w:rsidP="00065F2D">
      <w:pPr>
        <w:pStyle w:val="Standard"/>
        <w:ind w:left="720"/>
        <w:jc w:val="both"/>
      </w:pPr>
    </w:p>
    <w:p w:rsidR="009047E3" w:rsidRPr="00D712C1" w:rsidRDefault="009047E3" w:rsidP="00065F2D">
      <w:pPr>
        <w:pStyle w:val="Standard"/>
        <w:ind w:left="720"/>
        <w:jc w:val="both"/>
        <w:rPr>
          <w:rFonts w:cs="Times New Roman"/>
        </w:rPr>
      </w:pPr>
    </w:p>
    <w:p w:rsidR="009047E3" w:rsidRPr="00D712C1" w:rsidRDefault="002E493E" w:rsidP="00065F2D">
      <w:pPr>
        <w:pStyle w:val="Standard"/>
        <w:numPr>
          <w:ilvl w:val="0"/>
          <w:numId w:val="4"/>
        </w:numPr>
        <w:jc w:val="both"/>
      </w:pPr>
      <w:r w:rsidRPr="00D712C1">
        <w:rPr>
          <w:rFonts w:cs="Times New Roman"/>
          <w:szCs w:val="22"/>
        </w:rPr>
        <w:t xml:space="preserve">V článku IV. se vypouští odstavce </w:t>
      </w:r>
      <w:r w:rsidR="00C807FB" w:rsidRPr="00D712C1">
        <w:rPr>
          <w:rFonts w:cs="Times New Roman"/>
          <w:szCs w:val="22"/>
        </w:rPr>
        <w:t>4.</w:t>
      </w:r>
      <w:r w:rsidRPr="00D712C1">
        <w:rPr>
          <w:rFonts w:cs="Times New Roman"/>
          <w:szCs w:val="22"/>
        </w:rPr>
        <w:t>5, 4.6 a 4.7.</w:t>
      </w:r>
    </w:p>
    <w:p w:rsidR="00C807FB" w:rsidRPr="00D712C1" w:rsidRDefault="00C807FB" w:rsidP="00065F2D">
      <w:pPr>
        <w:pStyle w:val="Standard"/>
        <w:ind w:left="720"/>
        <w:jc w:val="both"/>
      </w:pPr>
    </w:p>
    <w:p w:rsidR="009047E3" w:rsidRPr="00D712C1" w:rsidRDefault="009047E3" w:rsidP="00065F2D">
      <w:pPr>
        <w:pStyle w:val="Standard"/>
        <w:ind w:left="720"/>
        <w:jc w:val="both"/>
        <w:rPr>
          <w:rFonts w:cs="Times New Roman"/>
        </w:rPr>
      </w:pPr>
    </w:p>
    <w:p w:rsidR="009047E3" w:rsidRPr="00D712C1" w:rsidRDefault="002E493E" w:rsidP="00065F2D">
      <w:pPr>
        <w:pStyle w:val="Standard"/>
        <w:numPr>
          <w:ilvl w:val="0"/>
          <w:numId w:val="4"/>
        </w:numPr>
        <w:jc w:val="both"/>
      </w:pPr>
      <w:r w:rsidRPr="00D712C1">
        <w:rPr>
          <w:rFonts w:cs="Times New Roman"/>
          <w:szCs w:val="22"/>
        </w:rPr>
        <w:t xml:space="preserve">Po vypuštění </w:t>
      </w:r>
      <w:proofErr w:type="gramStart"/>
      <w:r w:rsidRPr="00D712C1">
        <w:rPr>
          <w:rFonts w:cs="Times New Roman"/>
          <w:szCs w:val="22"/>
        </w:rPr>
        <w:t>odst.4.5</w:t>
      </w:r>
      <w:proofErr w:type="gramEnd"/>
      <w:r w:rsidRPr="00D712C1">
        <w:rPr>
          <w:rFonts w:cs="Times New Roman"/>
          <w:szCs w:val="22"/>
        </w:rPr>
        <w:t>, 4.6 a 4.7 dochází k přečíslování odst.4.8. na odst.4.5.</w:t>
      </w:r>
    </w:p>
    <w:p w:rsidR="00C807FB" w:rsidRPr="00D712C1" w:rsidRDefault="00C807FB" w:rsidP="00C807FB">
      <w:pPr>
        <w:pStyle w:val="Odstavecseseznamem"/>
      </w:pPr>
    </w:p>
    <w:p w:rsidR="00C807FB" w:rsidRPr="00D712C1" w:rsidRDefault="00C807FB" w:rsidP="00C807FB">
      <w:pPr>
        <w:pStyle w:val="Standard"/>
      </w:pPr>
    </w:p>
    <w:p w:rsidR="00C807FB" w:rsidRPr="00D712C1" w:rsidRDefault="00C807FB">
      <w:pPr>
        <w:rPr>
          <w:rFonts w:ascii="Cambria" w:eastAsia="NSimSun" w:hAnsi="Cambria" w:cs="Arial"/>
          <w:kern w:val="3"/>
          <w:sz w:val="22"/>
          <w:szCs w:val="24"/>
          <w:lang w:eastAsia="zh-CN" w:bidi="hi-IN"/>
        </w:rPr>
      </w:pPr>
      <w:r w:rsidRPr="00D712C1">
        <w:br w:type="page"/>
      </w:r>
    </w:p>
    <w:p w:rsidR="009047E3" w:rsidRPr="00D712C1" w:rsidRDefault="009047E3">
      <w:pPr>
        <w:pStyle w:val="Standard"/>
        <w:ind w:left="720"/>
      </w:pPr>
    </w:p>
    <w:p w:rsidR="009047E3" w:rsidRPr="00D712C1" w:rsidRDefault="002E493E">
      <w:pPr>
        <w:pStyle w:val="Standard"/>
        <w:jc w:val="center"/>
        <w:rPr>
          <w:rFonts w:eastAsia="Times New Roman" w:cs="Liberation Serif"/>
          <w:szCs w:val="22"/>
          <w:lang w:bidi="ar-SA"/>
        </w:rPr>
      </w:pPr>
      <w:r w:rsidRPr="00D712C1">
        <w:rPr>
          <w:rFonts w:eastAsia="Times New Roman" w:cs="Liberation Serif"/>
          <w:szCs w:val="22"/>
          <w:lang w:bidi="ar-SA"/>
        </w:rPr>
        <w:t>II.</w:t>
      </w:r>
    </w:p>
    <w:p w:rsidR="009047E3" w:rsidRPr="00D712C1" w:rsidRDefault="002E493E" w:rsidP="00065F2D">
      <w:pPr>
        <w:pStyle w:val="Standard"/>
        <w:numPr>
          <w:ilvl w:val="0"/>
          <w:numId w:val="7"/>
        </w:numPr>
        <w:jc w:val="both"/>
      </w:pPr>
      <w:r w:rsidRPr="00D712C1">
        <w:rPr>
          <w:szCs w:val="22"/>
        </w:rPr>
        <w:t xml:space="preserve">Ostatní články Smlouvy v tomto Dodatku </w:t>
      </w:r>
      <w:proofErr w:type="gramStart"/>
      <w:r w:rsidRPr="00D712C1">
        <w:rPr>
          <w:szCs w:val="22"/>
        </w:rPr>
        <w:t>č.1 neuvedené</w:t>
      </w:r>
      <w:proofErr w:type="gramEnd"/>
      <w:r w:rsidRPr="00D712C1">
        <w:rPr>
          <w:szCs w:val="22"/>
        </w:rPr>
        <w:t xml:space="preserve"> zůstávají nedotčeny.</w:t>
      </w:r>
    </w:p>
    <w:p w:rsidR="009047E3" w:rsidRPr="00D712C1" w:rsidRDefault="009047E3" w:rsidP="00065F2D">
      <w:pPr>
        <w:pStyle w:val="Standard"/>
        <w:ind w:left="720"/>
        <w:jc w:val="both"/>
        <w:rPr>
          <w:szCs w:val="22"/>
        </w:rPr>
      </w:pPr>
    </w:p>
    <w:p w:rsidR="009047E3" w:rsidRPr="00D712C1" w:rsidRDefault="002E493E" w:rsidP="00065F2D">
      <w:pPr>
        <w:pStyle w:val="Standard"/>
        <w:numPr>
          <w:ilvl w:val="0"/>
          <w:numId w:val="3"/>
        </w:numPr>
        <w:jc w:val="both"/>
      </w:pPr>
      <w:r w:rsidRPr="00D712C1">
        <w:rPr>
          <w:szCs w:val="22"/>
        </w:rPr>
        <w:t xml:space="preserve">Tento Dodatek </w:t>
      </w:r>
      <w:proofErr w:type="gramStart"/>
      <w:r w:rsidRPr="00D712C1">
        <w:rPr>
          <w:szCs w:val="22"/>
        </w:rPr>
        <w:t>č.1 nabývá</w:t>
      </w:r>
      <w:proofErr w:type="gramEnd"/>
      <w:r w:rsidRPr="00D712C1">
        <w:rPr>
          <w:szCs w:val="22"/>
        </w:rPr>
        <w:t xml:space="preserve"> platnosti a účinnosti dnem jeho podpisu oběma stranami.</w:t>
      </w:r>
    </w:p>
    <w:p w:rsidR="009047E3" w:rsidRPr="00D712C1" w:rsidRDefault="009047E3" w:rsidP="00065F2D">
      <w:pPr>
        <w:pStyle w:val="Standard"/>
        <w:ind w:left="720"/>
        <w:jc w:val="both"/>
        <w:rPr>
          <w:szCs w:val="22"/>
        </w:rPr>
      </w:pPr>
    </w:p>
    <w:p w:rsidR="00C807FB" w:rsidRPr="00D712C1" w:rsidRDefault="002E493E" w:rsidP="00065F2D">
      <w:pPr>
        <w:pStyle w:val="Standard"/>
        <w:numPr>
          <w:ilvl w:val="0"/>
          <w:numId w:val="3"/>
        </w:numPr>
        <w:suppressAutoHyphens w:val="0"/>
        <w:jc w:val="both"/>
        <w:rPr>
          <w:szCs w:val="22"/>
        </w:rPr>
      </w:pPr>
      <w:r w:rsidRPr="00D712C1">
        <w:rPr>
          <w:rFonts w:cs="Times New Roman"/>
          <w:szCs w:val="22"/>
        </w:rPr>
        <w:t xml:space="preserve">Po řádném přečtení tohoto Dodatku </w:t>
      </w:r>
      <w:proofErr w:type="gramStart"/>
      <w:r w:rsidRPr="00D712C1">
        <w:rPr>
          <w:rFonts w:cs="Times New Roman"/>
          <w:szCs w:val="22"/>
        </w:rPr>
        <w:t>č.1 Smluvní</w:t>
      </w:r>
      <w:proofErr w:type="gramEnd"/>
      <w:r w:rsidRPr="00D712C1">
        <w:rPr>
          <w:rFonts w:cs="Times New Roman"/>
          <w:szCs w:val="22"/>
        </w:rPr>
        <w:t xml:space="preserve"> strany potvrzují, že jeho obsah odpovídá jejich pravé, vážné a svobodné vůli, a že byl uzavřena na základě vzájemné dohody, nikoli ve stavu nouze ani za nápadně nevýhodných podmínek</w:t>
      </w:r>
    </w:p>
    <w:p w:rsidR="00C807FB" w:rsidRPr="00D712C1" w:rsidRDefault="00C807FB" w:rsidP="00C807FB">
      <w:pPr>
        <w:pStyle w:val="Standard"/>
        <w:suppressAutoHyphens w:val="0"/>
        <w:jc w:val="both"/>
        <w:rPr>
          <w:szCs w:val="22"/>
        </w:rPr>
      </w:pPr>
    </w:p>
    <w:p w:rsidR="00C807FB" w:rsidRPr="00D712C1" w:rsidRDefault="00C807FB" w:rsidP="00C807FB">
      <w:pPr>
        <w:pStyle w:val="Standard"/>
        <w:suppressAutoHyphens w:val="0"/>
        <w:jc w:val="both"/>
        <w:rPr>
          <w:szCs w:val="22"/>
        </w:rPr>
      </w:pPr>
    </w:p>
    <w:p w:rsidR="00C807FB" w:rsidRPr="00D712C1" w:rsidRDefault="00C807FB" w:rsidP="00C807FB">
      <w:pPr>
        <w:pStyle w:val="Standard"/>
        <w:suppressAutoHyphens w:val="0"/>
        <w:jc w:val="both"/>
        <w:rPr>
          <w:szCs w:val="22"/>
        </w:rPr>
      </w:pPr>
    </w:p>
    <w:p w:rsidR="00C807FB" w:rsidRPr="00D712C1" w:rsidRDefault="00C807FB" w:rsidP="00C807FB">
      <w:pPr>
        <w:pStyle w:val="Standard"/>
        <w:suppressAutoHyphens w:val="0"/>
        <w:jc w:val="both"/>
        <w:rPr>
          <w:szCs w:val="22"/>
        </w:rPr>
      </w:pPr>
    </w:p>
    <w:p w:rsidR="00C807FB" w:rsidRPr="00D712C1" w:rsidRDefault="00C807FB" w:rsidP="00C807FB">
      <w:pPr>
        <w:pStyle w:val="Standard"/>
        <w:suppressAutoHyphens w:val="0"/>
        <w:jc w:val="both"/>
        <w:rPr>
          <w:szCs w:val="22"/>
        </w:rPr>
      </w:pPr>
    </w:p>
    <w:p w:rsidR="009047E3" w:rsidRPr="00D712C1" w:rsidRDefault="002E493E">
      <w:pPr>
        <w:pStyle w:val="Standard"/>
        <w:jc w:val="both"/>
        <w:rPr>
          <w:rFonts w:cs="Times New Roman"/>
          <w:szCs w:val="22"/>
        </w:rPr>
      </w:pPr>
      <w:r w:rsidRPr="00D712C1">
        <w:rPr>
          <w:rFonts w:cs="Times New Roman"/>
          <w:szCs w:val="22"/>
        </w:rPr>
        <w:t>V Českých Budějovicích dne</w:t>
      </w:r>
      <w:r w:rsidR="003C5C91">
        <w:rPr>
          <w:rFonts w:cs="Times New Roman"/>
          <w:szCs w:val="22"/>
        </w:rPr>
        <w:t>: 5. 10. 2023</w:t>
      </w:r>
      <w:r w:rsidR="00C807FB" w:rsidRPr="00D712C1">
        <w:rPr>
          <w:rFonts w:cs="Times New Roman"/>
          <w:szCs w:val="22"/>
        </w:rPr>
        <w:t xml:space="preserve">  </w:t>
      </w:r>
      <w:r w:rsidRPr="00D712C1">
        <w:rPr>
          <w:rFonts w:cs="Times New Roman"/>
          <w:szCs w:val="22"/>
        </w:rPr>
        <w:tab/>
      </w:r>
      <w:r w:rsidRPr="00D712C1">
        <w:rPr>
          <w:rFonts w:cs="Times New Roman"/>
          <w:szCs w:val="22"/>
        </w:rPr>
        <w:tab/>
      </w:r>
      <w:r w:rsidR="003C5C91">
        <w:rPr>
          <w:rFonts w:cs="Times New Roman"/>
          <w:szCs w:val="22"/>
        </w:rPr>
        <w:tab/>
      </w:r>
      <w:r w:rsidRPr="00D712C1">
        <w:rPr>
          <w:rFonts w:cs="Times New Roman"/>
          <w:szCs w:val="22"/>
        </w:rPr>
        <w:t>V Českých Budějovicích dne</w:t>
      </w:r>
      <w:r w:rsidR="00C807FB" w:rsidRPr="00D712C1">
        <w:rPr>
          <w:rFonts w:cs="Times New Roman"/>
          <w:szCs w:val="22"/>
        </w:rPr>
        <w:t>:</w:t>
      </w:r>
      <w:r w:rsidR="003C5C91">
        <w:rPr>
          <w:rFonts w:cs="Times New Roman"/>
          <w:szCs w:val="22"/>
        </w:rPr>
        <w:t xml:space="preserve"> 4. 10. 2023</w:t>
      </w:r>
      <w:bookmarkStart w:id="0" w:name="_GoBack"/>
      <w:bookmarkEnd w:id="0"/>
    </w:p>
    <w:p w:rsidR="009047E3" w:rsidRPr="00D712C1" w:rsidRDefault="009047E3">
      <w:pPr>
        <w:pStyle w:val="Standard"/>
        <w:jc w:val="both"/>
        <w:rPr>
          <w:rFonts w:cs="Times New Roman"/>
          <w:szCs w:val="22"/>
        </w:rPr>
      </w:pPr>
    </w:p>
    <w:p w:rsidR="00C807FB" w:rsidRPr="00D712C1" w:rsidRDefault="00C807FB">
      <w:pPr>
        <w:pStyle w:val="Standard"/>
        <w:jc w:val="both"/>
        <w:rPr>
          <w:rFonts w:cs="Times New Roman"/>
          <w:szCs w:val="22"/>
        </w:rPr>
      </w:pPr>
    </w:p>
    <w:p w:rsidR="009047E3" w:rsidRPr="00D712C1" w:rsidRDefault="009047E3">
      <w:pPr>
        <w:pStyle w:val="Standard"/>
        <w:jc w:val="both"/>
        <w:rPr>
          <w:rFonts w:cs="Times New Roman"/>
        </w:rPr>
      </w:pPr>
    </w:p>
    <w:p w:rsidR="009047E3" w:rsidRPr="00D712C1" w:rsidRDefault="002E493E">
      <w:pPr>
        <w:pStyle w:val="Standard"/>
        <w:jc w:val="both"/>
        <w:rPr>
          <w:rFonts w:cs="Times New Roman"/>
          <w:szCs w:val="22"/>
        </w:rPr>
      </w:pPr>
      <w:r w:rsidRPr="00D712C1">
        <w:rPr>
          <w:rFonts w:cs="Times New Roman"/>
          <w:szCs w:val="22"/>
        </w:rPr>
        <w:t>Pronajímatel:</w:t>
      </w:r>
      <w:r w:rsidRPr="00D712C1">
        <w:rPr>
          <w:rFonts w:cs="Times New Roman"/>
          <w:szCs w:val="22"/>
        </w:rPr>
        <w:tab/>
      </w:r>
      <w:r w:rsidRPr="00D712C1">
        <w:rPr>
          <w:rFonts w:cs="Times New Roman"/>
          <w:szCs w:val="22"/>
        </w:rPr>
        <w:tab/>
      </w:r>
      <w:r w:rsidRPr="00D712C1">
        <w:rPr>
          <w:rFonts w:cs="Times New Roman"/>
          <w:szCs w:val="22"/>
        </w:rPr>
        <w:tab/>
      </w:r>
      <w:r w:rsidRPr="00D712C1">
        <w:rPr>
          <w:rFonts w:cs="Times New Roman"/>
          <w:szCs w:val="22"/>
        </w:rPr>
        <w:tab/>
      </w:r>
      <w:r w:rsidRPr="00D712C1">
        <w:rPr>
          <w:rFonts w:cs="Times New Roman"/>
          <w:szCs w:val="22"/>
        </w:rPr>
        <w:tab/>
      </w:r>
      <w:r w:rsidR="00C807FB" w:rsidRPr="00D712C1">
        <w:rPr>
          <w:rFonts w:cs="Times New Roman"/>
          <w:szCs w:val="22"/>
        </w:rPr>
        <w:tab/>
      </w:r>
      <w:r w:rsidR="00C807FB" w:rsidRPr="00D712C1">
        <w:rPr>
          <w:rFonts w:cs="Times New Roman"/>
          <w:szCs w:val="22"/>
        </w:rPr>
        <w:tab/>
      </w:r>
      <w:r w:rsidRPr="00D712C1">
        <w:rPr>
          <w:rFonts w:cs="Times New Roman"/>
          <w:szCs w:val="22"/>
        </w:rPr>
        <w:t xml:space="preserve"> Nájemce:</w:t>
      </w:r>
    </w:p>
    <w:p w:rsidR="00C807FB" w:rsidRPr="00D712C1" w:rsidRDefault="00C807FB">
      <w:pPr>
        <w:pStyle w:val="Standard"/>
        <w:jc w:val="both"/>
        <w:rPr>
          <w:rFonts w:cs="Times New Roman"/>
          <w:szCs w:val="22"/>
        </w:rPr>
      </w:pPr>
    </w:p>
    <w:p w:rsidR="00C807FB" w:rsidRPr="00D712C1" w:rsidRDefault="00C807FB">
      <w:pPr>
        <w:pStyle w:val="Standard"/>
        <w:jc w:val="both"/>
        <w:rPr>
          <w:rFonts w:cs="Times New Roman"/>
          <w:szCs w:val="22"/>
        </w:rPr>
      </w:pPr>
    </w:p>
    <w:p w:rsidR="00C807FB" w:rsidRPr="00D712C1" w:rsidRDefault="00C807FB">
      <w:pPr>
        <w:pStyle w:val="Standard"/>
        <w:jc w:val="both"/>
        <w:rPr>
          <w:rFonts w:cs="Times New Roman"/>
          <w:szCs w:val="22"/>
        </w:rPr>
      </w:pPr>
    </w:p>
    <w:p w:rsidR="00C807FB" w:rsidRPr="00D712C1" w:rsidRDefault="00C807FB">
      <w:pPr>
        <w:pStyle w:val="Standard"/>
        <w:jc w:val="both"/>
        <w:rPr>
          <w:rFonts w:cs="Times New Roman"/>
          <w:szCs w:val="22"/>
        </w:rPr>
      </w:pPr>
    </w:p>
    <w:p w:rsidR="009047E3" w:rsidRPr="00D712C1" w:rsidRDefault="009047E3">
      <w:pPr>
        <w:pStyle w:val="Standard"/>
        <w:jc w:val="both"/>
        <w:rPr>
          <w:rFonts w:cs="Times New Roman"/>
          <w:szCs w:val="22"/>
        </w:rPr>
      </w:pPr>
    </w:p>
    <w:p w:rsidR="009047E3" w:rsidRPr="00D712C1" w:rsidRDefault="002E493E">
      <w:pPr>
        <w:pStyle w:val="Standard"/>
        <w:jc w:val="both"/>
        <w:rPr>
          <w:rFonts w:cs="Times New Roman"/>
          <w:szCs w:val="22"/>
        </w:rPr>
      </w:pPr>
      <w:r w:rsidRPr="00D712C1">
        <w:rPr>
          <w:rFonts w:cs="Times New Roman"/>
          <w:szCs w:val="22"/>
        </w:rPr>
        <w:t>_______________________</w:t>
      </w:r>
      <w:r w:rsidRPr="00D712C1">
        <w:rPr>
          <w:rFonts w:cs="Times New Roman"/>
          <w:szCs w:val="22"/>
        </w:rPr>
        <w:tab/>
      </w:r>
      <w:r w:rsidRPr="00D712C1">
        <w:rPr>
          <w:rFonts w:cs="Times New Roman"/>
          <w:szCs w:val="22"/>
        </w:rPr>
        <w:tab/>
      </w:r>
      <w:r w:rsidRPr="00D712C1">
        <w:rPr>
          <w:rFonts w:cs="Times New Roman"/>
          <w:szCs w:val="22"/>
        </w:rPr>
        <w:tab/>
      </w:r>
      <w:r w:rsidRPr="00D712C1">
        <w:rPr>
          <w:rFonts w:cs="Times New Roman"/>
          <w:szCs w:val="22"/>
        </w:rPr>
        <w:tab/>
      </w:r>
      <w:r w:rsidR="00C807FB" w:rsidRPr="00D712C1">
        <w:rPr>
          <w:rFonts w:cs="Times New Roman"/>
          <w:szCs w:val="22"/>
        </w:rPr>
        <w:tab/>
      </w:r>
      <w:r w:rsidR="00C807FB" w:rsidRPr="00D712C1">
        <w:rPr>
          <w:rFonts w:cs="Times New Roman"/>
          <w:szCs w:val="22"/>
        </w:rPr>
        <w:tab/>
      </w:r>
      <w:r w:rsidRPr="00D712C1">
        <w:rPr>
          <w:rFonts w:cs="Times New Roman"/>
          <w:szCs w:val="22"/>
        </w:rPr>
        <w:t xml:space="preserve"> _______________________</w:t>
      </w:r>
    </w:p>
    <w:p w:rsidR="009047E3" w:rsidRPr="00D712C1" w:rsidRDefault="002E493E">
      <w:pPr>
        <w:pStyle w:val="Bezmezer"/>
        <w:tabs>
          <w:tab w:val="left" w:pos="708"/>
          <w:tab w:val="left" w:pos="1416"/>
          <w:tab w:val="left" w:pos="2124"/>
          <w:tab w:val="left" w:pos="5023"/>
        </w:tabs>
        <w:spacing w:line="276" w:lineRule="auto"/>
        <w:rPr>
          <w:rFonts w:ascii="Cambria" w:hAnsi="Cambria" w:cs="Times New Roman"/>
        </w:rPr>
      </w:pPr>
      <w:r w:rsidRPr="00D712C1">
        <w:rPr>
          <w:rFonts w:ascii="Cambria" w:hAnsi="Cambria" w:cs="Times New Roman"/>
        </w:rPr>
        <w:tab/>
      </w:r>
    </w:p>
    <w:p w:rsidR="009047E3" w:rsidRPr="00D712C1" w:rsidRDefault="009047E3">
      <w:pPr>
        <w:pStyle w:val="Standard"/>
        <w:jc w:val="both"/>
      </w:pPr>
    </w:p>
    <w:sectPr w:rsidR="009047E3" w:rsidRPr="00D712C1">
      <w:footerReference w:type="default" r:id="rId7"/>
      <w:pgSz w:w="11906" w:h="16838"/>
      <w:pgMar w:top="1134" w:right="1134" w:bottom="1134" w:left="1134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75C" w:rsidRDefault="002E493E">
      <w:r>
        <w:separator/>
      </w:r>
    </w:p>
  </w:endnote>
  <w:endnote w:type="continuationSeparator" w:id="0">
    <w:p w:rsidR="005C075C" w:rsidRDefault="002E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AC" w:rsidRDefault="002E493E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3C5C91">
      <w:rPr>
        <w:noProof/>
      </w:rPr>
      <w:t>2</w:t>
    </w:r>
    <w:r>
      <w:fldChar w:fldCharType="end"/>
    </w:r>
  </w:p>
  <w:p w:rsidR="008300AC" w:rsidRDefault="003C5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75C" w:rsidRDefault="002E493E">
      <w:r>
        <w:rPr>
          <w:color w:val="000000"/>
        </w:rPr>
        <w:separator/>
      </w:r>
    </w:p>
  </w:footnote>
  <w:footnote w:type="continuationSeparator" w:id="0">
    <w:p w:rsidR="005C075C" w:rsidRDefault="002E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58AB"/>
    <w:multiLevelType w:val="multilevel"/>
    <w:tmpl w:val="AD004F5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9A65BC9"/>
    <w:multiLevelType w:val="multilevel"/>
    <w:tmpl w:val="DD3A947E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3D180A8E"/>
    <w:multiLevelType w:val="multilevel"/>
    <w:tmpl w:val="2C30A1C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B680C3E"/>
    <w:multiLevelType w:val="multilevel"/>
    <w:tmpl w:val="98E2BC32"/>
    <w:styleLink w:val="WWNum1"/>
    <w:lvl w:ilvl="0">
      <w:start w:val="1"/>
      <w:numFmt w:val="none"/>
      <w:pStyle w:val="Nadpis1"/>
      <w:suff w:val="nothing"/>
      <w:lvlText w:val="%1"/>
      <w:lvlJc w:val="left"/>
      <w:pPr>
        <w:ind w:left="432" w:hanging="432"/>
      </w:pPr>
      <w:rPr>
        <w:sz w:val="20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E3"/>
    <w:rsid w:val="00065F2D"/>
    <w:rsid w:val="002E493E"/>
    <w:rsid w:val="003C5C91"/>
    <w:rsid w:val="005C075C"/>
    <w:rsid w:val="0068335B"/>
    <w:rsid w:val="007C7B9C"/>
    <w:rsid w:val="00892382"/>
    <w:rsid w:val="009047E3"/>
    <w:rsid w:val="00C807FB"/>
    <w:rsid w:val="00D712C1"/>
    <w:rsid w:val="00F61788"/>
    <w:rsid w:val="00F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8FE5"/>
  <w15:docId w15:val="{487E699E-8CC7-4643-A84D-0302B3CD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uiPriority w:val="9"/>
    <w:qFormat/>
    <w:pPr>
      <w:keepNext/>
      <w:numPr>
        <w:numId w:val="1"/>
      </w:numPr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mbria" w:eastAsia="NSimSun" w:hAnsi="Cambria" w:cs="Arial"/>
      <w:kern w:val="3"/>
      <w:sz w:val="22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zev">
    <w:name w:val="Title"/>
    <w:basedOn w:val="Standard"/>
    <w:next w:val="Standard"/>
    <w:uiPriority w:val="10"/>
    <w:qFormat/>
    <w:rPr>
      <w:rFonts w:eastAsia="Calibri" w:cs="Mangal"/>
      <w:b/>
      <w:smallCaps/>
      <w:spacing w:val="-10"/>
      <w:sz w:val="40"/>
      <w:szCs w:val="50"/>
    </w:rPr>
  </w:style>
  <w:style w:type="paragraph" w:styleId="Odstavecseseznamem">
    <w:name w:val="List Paragraph"/>
    <w:basedOn w:val="Standard"/>
    <w:pPr>
      <w:ind w:left="720"/>
    </w:pPr>
    <w:rPr>
      <w:rFonts w:cs="Mangal"/>
      <w:szCs w:val="21"/>
    </w:rPr>
  </w:style>
  <w:style w:type="paragraph" w:customStyle="1" w:styleId="Prce">
    <w:name w:val="Práce"/>
    <w:basedOn w:val="Standard"/>
    <w:pPr>
      <w:spacing w:after="160" w:line="259" w:lineRule="auto"/>
    </w:pPr>
    <w:rPr>
      <w:rFonts w:eastAsia="Calibri" w:cs="Tahoma"/>
      <w:kern w:val="0"/>
      <w:szCs w:val="22"/>
      <w:lang w:eastAsia="en-US" w:bidi="ar-SA"/>
    </w:rPr>
  </w:style>
  <w:style w:type="paragraph" w:styleId="Textkomente">
    <w:name w:val="annotation text"/>
    <w:basedOn w:val="Standard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</w:pPr>
    <w:rPr>
      <w:rFonts w:cs="Mangal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rFonts w:cs="Mangal"/>
    </w:rPr>
  </w:style>
  <w:style w:type="paragraph" w:styleId="Bezmezer">
    <w:name w:val="No Spacing"/>
    <w:pPr>
      <w:widowControl/>
    </w:pPr>
    <w:rPr>
      <w:sz w:val="22"/>
    </w:rPr>
  </w:style>
  <w:style w:type="character" w:customStyle="1" w:styleId="Nadpis1Char">
    <w:name w:val="Nadpis 1 Char"/>
    <w:basedOn w:val="Standardnpsmoodstavce"/>
    <w:rPr>
      <w:rFonts w:ascii="Liberation Serif" w:eastAsia="NSimSun" w:hAnsi="Liberation Serif" w:cs="Arial"/>
      <w:b/>
      <w:bCs/>
      <w:kern w:val="3"/>
      <w:sz w:val="28"/>
      <w:szCs w:val="28"/>
      <w:lang w:eastAsia="zh-CN" w:bidi="hi-IN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NzevChar">
    <w:name w:val="Název Char"/>
    <w:basedOn w:val="Standardnpsmoodstavce"/>
    <w:rPr>
      <w:rFonts w:ascii="Cambria" w:eastAsia="Calibri" w:hAnsi="Cambria" w:cs="Mangal"/>
      <w:b/>
      <w:smallCaps/>
      <w:spacing w:val="-10"/>
      <w:kern w:val="3"/>
      <w:sz w:val="40"/>
      <w:szCs w:val="50"/>
      <w:lang w:eastAsia="zh-CN" w:bidi="hi-IN"/>
    </w:rPr>
  </w:style>
  <w:style w:type="character" w:customStyle="1" w:styleId="PrceChar">
    <w:name w:val="Práce Char"/>
    <w:basedOn w:val="Standardnpsmoodstavce"/>
    <w:rPr>
      <w:rFonts w:ascii="Cambria" w:eastAsia="Cambria" w:hAnsi="Cambria" w:cs="Cambria"/>
      <w:sz w:val="24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Cambria" w:eastAsia="NSimSun" w:hAnsi="Cambria" w:cs="Mangal"/>
      <w:kern w:val="3"/>
      <w:sz w:val="20"/>
      <w:szCs w:val="18"/>
      <w:lang w:eastAsia="zh-CN" w:bidi="hi-IN"/>
    </w:rPr>
  </w:style>
  <w:style w:type="character" w:customStyle="1" w:styleId="PedmtkomenteChar">
    <w:name w:val="Předmět komentáře Char"/>
    <w:basedOn w:val="TextkomenteChar"/>
    <w:rPr>
      <w:rFonts w:ascii="Cambria" w:eastAsia="NSimSun" w:hAnsi="Cambria" w:cs="Mangal"/>
      <w:b/>
      <w:bCs/>
      <w:kern w:val="3"/>
      <w:sz w:val="20"/>
      <w:szCs w:val="18"/>
      <w:lang w:eastAsia="zh-CN" w:bidi="hi-IN"/>
    </w:rPr>
  </w:style>
  <w:style w:type="character" w:customStyle="1" w:styleId="ZhlavChar">
    <w:name w:val="Záhlaví Char"/>
    <w:basedOn w:val="Standardnpsmoodstavce"/>
    <w:rPr>
      <w:rFonts w:ascii="Cambria" w:eastAsia="NSimSun" w:hAnsi="Cambria" w:cs="Mangal"/>
      <w:kern w:val="3"/>
      <w:szCs w:val="24"/>
      <w:lang w:eastAsia="zh-CN" w:bidi="hi-IN"/>
    </w:rPr>
  </w:style>
  <w:style w:type="character" w:customStyle="1" w:styleId="ZpatChar">
    <w:name w:val="Zápatí Char"/>
    <w:basedOn w:val="Standardnpsmoodstavce"/>
    <w:rPr>
      <w:rFonts w:ascii="Cambria" w:eastAsia="NSimSun" w:hAnsi="Cambria" w:cs="Mangal"/>
      <w:kern w:val="3"/>
      <w:szCs w:val="24"/>
      <w:lang w:eastAsia="zh-CN" w:bidi="hi-IN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12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 Tolarová</dc:creator>
  <cp:lastModifiedBy>Arnošt Máče</cp:lastModifiedBy>
  <cp:revision>3</cp:revision>
  <cp:lastPrinted>2023-09-19T05:32:00Z</cp:lastPrinted>
  <dcterms:created xsi:type="dcterms:W3CDTF">2023-10-06T07:52:00Z</dcterms:created>
  <dcterms:modified xsi:type="dcterms:W3CDTF">2023-10-06T08:01:00Z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