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293" w:rsidRDefault="00000000">
      <w:pPr>
        <w:ind w:left="451" w:right="451"/>
      </w:pPr>
      <w:r>
        <w:t>uzavřená v souladu s ustanovením § 2395 a násl. zákona č. 89/2012 Sb., občanský zákoník, ve znění pozdějších předpisů (dále jen „občanský zákoník“) mezi níže identifikovaným poskytovatelem financování jako úvěrujícím a příjemcem financování jako úvěrovaným (dále jen „</w:t>
      </w:r>
      <w:r>
        <w:rPr>
          <w:b/>
        </w:rPr>
        <w:t>smlouva o úvěru</w:t>
      </w:r>
      <w:r>
        <w:t xml:space="preserve">“) </w:t>
      </w:r>
    </w:p>
    <w:tbl>
      <w:tblPr>
        <w:tblStyle w:val="TableGrid"/>
        <w:tblW w:w="8951" w:type="dxa"/>
        <w:tblInd w:w="519" w:type="dxa"/>
        <w:tblCellMar>
          <w:top w:w="6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4503"/>
      </w:tblGrid>
      <w:tr w:rsidR="00E10293">
        <w:trPr>
          <w:trHeight w:val="31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Identifikace poskytovatele financování: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Identifikace příjemce financování: </w:t>
            </w:r>
          </w:p>
        </w:tc>
      </w:tr>
      <w:tr w:rsidR="00E10293">
        <w:trPr>
          <w:trHeight w:val="51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SG </w:t>
            </w:r>
            <w:proofErr w:type="spellStart"/>
            <w:r>
              <w:rPr>
                <w:b/>
              </w:rPr>
              <w:t>Equipment</w:t>
            </w:r>
            <w:proofErr w:type="spellEnd"/>
            <w:r>
              <w:rPr>
                <w:b/>
              </w:rPr>
              <w:t xml:space="preserve"> Finance Czech Republic s.r.o.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SLUMBI spol. s r.o. </w:t>
            </w:r>
          </w:p>
        </w:tc>
      </w:tr>
      <w:tr w:rsidR="00E10293">
        <w:trPr>
          <w:trHeight w:val="685"/>
        </w:trPr>
        <w:tc>
          <w:tcPr>
            <w:tcW w:w="4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náměstí Junkových 2772/1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155 00 Praha 5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10293" w:rsidRDefault="00000000">
            <w:pPr>
              <w:spacing w:after="0" w:line="275" w:lineRule="auto"/>
              <w:ind w:left="0" w:right="2618" w:firstLine="0"/>
              <w:jc w:val="left"/>
            </w:pPr>
            <w:r>
              <w:t xml:space="preserve">Opavská 828/61 743 01 Bílovec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10293">
        <w:trPr>
          <w:trHeight w:val="1480"/>
        </w:trPr>
        <w:tc>
          <w:tcPr>
            <w:tcW w:w="4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14" w:line="259" w:lineRule="auto"/>
              <w:ind w:left="0" w:right="0" w:firstLine="0"/>
              <w:jc w:val="left"/>
            </w:pPr>
            <w:r>
              <w:t xml:space="preserve">Bankovní spojení: 0162710187/0100 </w:t>
            </w:r>
          </w:p>
          <w:p w:rsidR="00E10293" w:rsidRDefault="00000000">
            <w:pPr>
              <w:spacing w:after="13" w:line="259" w:lineRule="auto"/>
              <w:ind w:left="0" w:right="0" w:firstLine="0"/>
              <w:jc w:val="left"/>
            </w:pPr>
            <w:r>
              <w:t xml:space="preserve">Komerční banka, a.s., Praha 1, Na Příkopě 33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Měna: CZK </w:t>
            </w:r>
          </w:p>
          <w:p w:rsidR="00E10293" w:rsidRDefault="00000000">
            <w:pPr>
              <w:tabs>
                <w:tab w:val="center" w:pos="1121"/>
              </w:tabs>
              <w:spacing w:after="0" w:line="259" w:lineRule="auto"/>
              <w:ind w:left="0" w:right="0" w:firstLine="0"/>
              <w:jc w:val="left"/>
            </w:pPr>
            <w:r>
              <w:t xml:space="preserve">IČ: </w:t>
            </w:r>
            <w:r>
              <w:tab/>
              <w:t xml:space="preserve">61061344 </w:t>
            </w:r>
          </w:p>
          <w:p w:rsidR="00E10293" w:rsidRDefault="00000000">
            <w:pPr>
              <w:tabs>
                <w:tab w:val="center" w:pos="1241"/>
              </w:tabs>
              <w:spacing w:after="140" w:line="259" w:lineRule="auto"/>
              <w:ind w:left="0" w:right="0" w:firstLine="0"/>
              <w:jc w:val="left"/>
            </w:pPr>
            <w:r>
              <w:t xml:space="preserve">DIČ: </w:t>
            </w:r>
            <w:r>
              <w:tab/>
              <w:t xml:space="preserve">CZ61061344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Zápis v OR: Městský soud v Praze, C 43038 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402" w:line="259" w:lineRule="auto"/>
              <w:ind w:left="0" w:right="0" w:firstLine="0"/>
              <w:jc w:val="left"/>
            </w:pPr>
            <w:r>
              <w:t xml:space="preserve">      </w:t>
            </w:r>
          </w:p>
          <w:p w:rsidR="00E10293" w:rsidRDefault="00000000">
            <w:pPr>
              <w:tabs>
                <w:tab w:val="center" w:pos="1122"/>
              </w:tabs>
              <w:spacing w:after="0" w:line="259" w:lineRule="auto"/>
              <w:ind w:left="0" w:right="0" w:firstLine="0"/>
              <w:jc w:val="left"/>
            </w:pPr>
            <w:r>
              <w:t xml:space="preserve">IČ: </w:t>
            </w:r>
            <w:r>
              <w:tab/>
              <w:t xml:space="preserve">64613771 </w:t>
            </w:r>
          </w:p>
          <w:p w:rsidR="00E10293" w:rsidRDefault="00000000">
            <w:pPr>
              <w:tabs>
                <w:tab w:val="center" w:pos="1242"/>
              </w:tabs>
              <w:spacing w:after="140" w:line="259" w:lineRule="auto"/>
              <w:ind w:left="0" w:right="0" w:firstLine="0"/>
              <w:jc w:val="left"/>
            </w:pPr>
            <w:r>
              <w:t xml:space="preserve">DIČ: </w:t>
            </w:r>
            <w:r>
              <w:tab/>
              <w:t xml:space="preserve">CZ64613771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Zápis v OR: Krajský soud v Ostravě, C 8967 </w:t>
            </w:r>
          </w:p>
        </w:tc>
      </w:tr>
      <w:tr w:rsidR="00E10293">
        <w:trPr>
          <w:trHeight w:val="332"/>
        </w:trPr>
        <w:tc>
          <w:tcPr>
            <w:tcW w:w="4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- dále jen </w:t>
            </w:r>
            <w:r>
              <w:rPr>
                <w:b/>
              </w:rPr>
              <w:t xml:space="preserve">poskytovatel financování </w:t>
            </w:r>
            <w:r>
              <w:t xml:space="preserve"> - 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>- dále jen</w:t>
            </w:r>
            <w:r>
              <w:rPr>
                <w:b/>
              </w:rPr>
              <w:t xml:space="preserve"> příjemce financování</w:t>
            </w:r>
            <w:r>
              <w:t xml:space="preserve">  - </w:t>
            </w:r>
          </w:p>
        </w:tc>
      </w:tr>
    </w:tbl>
    <w:p w:rsidR="00E10293" w:rsidRDefault="00000000" w:rsidP="00F80B48">
      <w:pPr>
        <w:spacing w:after="13" w:line="259" w:lineRule="auto"/>
        <w:ind w:left="456" w:right="0" w:firstLine="0"/>
        <w:jc w:val="left"/>
      </w:pPr>
      <w:r>
        <w:t xml:space="preserve"> Součástí smlouvy o úvěru jsou Všeobecné obchodní podmínky ke smlouvě o úvěru (dále jen „</w:t>
      </w:r>
      <w:r>
        <w:rPr>
          <w:b/>
        </w:rPr>
        <w:t>VOP</w:t>
      </w:r>
      <w:r>
        <w:t xml:space="preserve">“), verze 017/1000326186/20221009 platná od 09.10.2022.  </w:t>
      </w:r>
    </w:p>
    <w:p w:rsidR="00E10293" w:rsidRDefault="00000000">
      <w:pPr>
        <w:ind w:left="451" w:right="451"/>
      </w:pPr>
      <w:r>
        <w:t xml:space="preserve">Podpisem smlouvy o úvěru žádá příjemce financování poskytovatele financování o čerpání úvěru ve výši stanovené níže. Poskytovatel financování se zavazuje, že za podmínek stanovených touto smlouvou o úvěru a VOP poskytne příjemci financování finanční prostředky do výše uvedené v této smlouvě o úvěru s parametry úvěru specifikovanými v této smlouvě o úvěru a příjemce financování se zavazuje poskytnuté finanční prostředky vrátit a zaplatit úroky a další platby v souladu s podmínkami této smlouvy a VOP.  </w:t>
      </w:r>
    </w:p>
    <w:p w:rsidR="00E10293" w:rsidRDefault="00000000" w:rsidP="00F80B48">
      <w:pPr>
        <w:spacing w:after="0" w:line="259" w:lineRule="auto"/>
        <w:ind w:left="456" w:righ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42546</wp:posOffset>
                </wp:positionH>
                <wp:positionV relativeFrom="page">
                  <wp:posOffset>-1270</wp:posOffset>
                </wp:positionV>
                <wp:extent cx="7451725" cy="1350753"/>
                <wp:effectExtent l="0" t="0" r="0" b="0"/>
                <wp:wrapTopAndBottom/>
                <wp:docPr id="7579" name="Group 7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1725" cy="1350753"/>
                          <a:chOff x="0" y="0"/>
                          <a:chExt cx="7451725" cy="13507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37609" y="27718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29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725" cy="1280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2486405" y="1057689"/>
                            <a:ext cx="331835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29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SMLOUVA O ÚVĚRU Č. 17020594/23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989067" y="103287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29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37609" y="119442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29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79" o:spid="_x0000_s1026" style="position:absolute;left:0;text-align:left;margin-left:3.35pt;margin-top:-.1pt;width:586.75pt;height:106.35pt;z-index:251658240;mso-position-horizontal-relative:page;mso-position-vertical-relative:page" coordsize="74517,13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">
                <v:rect id="Rectangle 6" o:spid="_x0000_s1027" style="position:absolute;left:37376;top:277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1029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width:74517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">
                  <v:imagedata r:id="rId6" o:title=""/>
                </v:shape>
                <v:rect id="Rectangle 22" o:spid="_x0000_s1029" style="position:absolute;left:24864;top:10576;width:3318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E1029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SMLOUVA O ÚVĚRU Č. 17020594/23</w:t>
                        </w:r>
                      </w:p>
                    </w:txbxContent>
                  </v:textbox>
                </v:rect>
                <v:rect id="Rectangle 23" o:spid="_x0000_s1030" style="position:absolute;left:49890;top:1032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E1029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1" style="position:absolute;left:37376;top:119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E1029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"/>
        </w:rPr>
        <w:t xml:space="preserve"> </w:t>
      </w:r>
      <w:r>
        <w:rPr>
          <w:b/>
        </w:rPr>
        <w:t xml:space="preserve">PŘEDMĚT FINANCOVÁNÍ: </w:t>
      </w:r>
    </w:p>
    <w:tbl>
      <w:tblPr>
        <w:tblStyle w:val="TableGrid"/>
        <w:tblW w:w="8963" w:type="dxa"/>
        <w:tblInd w:w="514" w:type="dxa"/>
        <w:tblCellMar>
          <w:top w:w="41" w:type="dxa"/>
          <w:left w:w="55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4112"/>
        <w:gridCol w:w="4851"/>
      </w:tblGrid>
      <w:tr w:rsidR="00E10293">
        <w:trPr>
          <w:trHeight w:val="2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Malotraktor </w:t>
            </w:r>
            <w:proofErr w:type="spellStart"/>
            <w:r>
              <w:rPr>
                <w:b/>
              </w:rPr>
              <w:t>Stage</w:t>
            </w:r>
            <w:proofErr w:type="spellEnd"/>
            <w:r>
              <w:rPr>
                <w:b/>
              </w:rPr>
              <w:t xml:space="preserve"> V včetně příslušenství </w:t>
            </w:r>
          </w:p>
        </w:tc>
        <w:tc>
          <w:tcPr>
            <w:tcW w:w="4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293" w:rsidRDefault="00E102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10293">
        <w:trPr>
          <w:trHeight w:val="19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242" w:line="259" w:lineRule="auto"/>
              <w:ind w:left="0" w:right="0" w:firstLine="0"/>
              <w:jc w:val="left"/>
            </w:pPr>
            <w:r>
              <w:rPr>
                <w:b/>
              </w:rPr>
              <w:t>DODAVATEL:</w:t>
            </w:r>
            <w:r>
              <w:t xml:space="preserve"> </w:t>
            </w:r>
          </w:p>
          <w:p w:rsidR="00E10293" w:rsidRDefault="00000000">
            <w:pPr>
              <w:spacing w:after="14" w:line="259" w:lineRule="auto"/>
              <w:ind w:left="0" w:right="0" w:firstLine="0"/>
              <w:jc w:val="left"/>
            </w:pPr>
            <w:r>
              <w:t xml:space="preserve">Šálek s.r.o.  </w:t>
            </w:r>
          </w:p>
          <w:p w:rsidR="00E10293" w:rsidRDefault="00000000">
            <w:pPr>
              <w:spacing w:after="14" w:line="259" w:lineRule="auto"/>
              <w:ind w:left="0" w:right="0" w:firstLine="0"/>
              <w:jc w:val="left"/>
            </w:pPr>
            <w:proofErr w:type="spellStart"/>
            <w:r>
              <w:t>Vrahovická</w:t>
            </w:r>
            <w:proofErr w:type="spellEnd"/>
            <w:r>
              <w:t xml:space="preserve"> 2527/5 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796 01 Prostějov  </w:t>
            </w:r>
          </w:p>
          <w:p w:rsidR="00E10293" w:rsidRDefault="00000000">
            <w:pPr>
              <w:tabs>
                <w:tab w:val="center" w:pos="1121"/>
              </w:tabs>
              <w:spacing w:after="0" w:line="259" w:lineRule="auto"/>
              <w:ind w:left="0" w:right="0" w:firstLine="0"/>
              <w:jc w:val="left"/>
            </w:pPr>
            <w:r>
              <w:t xml:space="preserve">IČ: </w:t>
            </w:r>
            <w:r>
              <w:tab/>
              <w:t xml:space="preserve">26277336  </w:t>
            </w:r>
          </w:p>
          <w:p w:rsidR="00E10293" w:rsidRDefault="00000000">
            <w:pPr>
              <w:tabs>
                <w:tab w:val="center" w:pos="1241"/>
              </w:tabs>
              <w:spacing w:after="15" w:line="259" w:lineRule="auto"/>
              <w:ind w:left="0" w:right="0" w:firstLine="0"/>
              <w:jc w:val="left"/>
            </w:pPr>
            <w:r>
              <w:t xml:space="preserve">DIČ: </w:t>
            </w:r>
            <w:r>
              <w:tab/>
              <w:t xml:space="preserve">CZ26277336 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Zápis v OR: Krajský soud v Brně, C 41320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         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Předběžná kupní cena bez </w:t>
            </w:r>
          </w:p>
          <w:p w:rsidR="00E10293" w:rsidRDefault="00000000">
            <w:pPr>
              <w:tabs>
                <w:tab w:val="center" w:pos="2554"/>
              </w:tabs>
              <w:spacing w:after="16" w:line="259" w:lineRule="auto"/>
              <w:ind w:left="0" w:right="0" w:firstLine="0"/>
              <w:jc w:val="left"/>
            </w:pPr>
            <w:r>
              <w:t xml:space="preserve">DPH 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E10293" w:rsidRDefault="00000000">
            <w:pPr>
              <w:tabs>
                <w:tab w:val="center" w:pos="2929"/>
              </w:tabs>
              <w:spacing w:after="29" w:line="259" w:lineRule="auto"/>
              <w:ind w:left="0" w:right="0" w:firstLine="0"/>
              <w:jc w:val="left"/>
            </w:pPr>
            <w:r>
              <w:t xml:space="preserve">(dále jen PKC): </w:t>
            </w:r>
            <w:r>
              <w:tab/>
            </w:r>
            <w:r>
              <w:rPr>
                <w:b/>
              </w:rPr>
              <w:t xml:space="preserve">678 250,00 CZK </w:t>
            </w:r>
          </w:p>
          <w:p w:rsidR="00E10293" w:rsidRDefault="00000000">
            <w:pPr>
              <w:tabs>
                <w:tab w:val="center" w:pos="3074"/>
              </w:tabs>
              <w:spacing w:after="6" w:line="259" w:lineRule="auto"/>
              <w:ind w:left="0" w:right="0" w:firstLine="0"/>
              <w:jc w:val="left"/>
            </w:pPr>
            <w:r>
              <w:t xml:space="preserve">Výrobní číslo: </w:t>
            </w:r>
            <w:r>
              <w:tab/>
              <w:t xml:space="preserve">viz doklad o předání  </w:t>
            </w:r>
          </w:p>
          <w:p w:rsidR="00E10293" w:rsidRDefault="00000000">
            <w:pPr>
              <w:tabs>
                <w:tab w:val="center" w:pos="2504"/>
              </w:tabs>
              <w:spacing w:after="12" w:line="259" w:lineRule="auto"/>
              <w:ind w:left="0" w:right="0" w:firstLine="0"/>
              <w:jc w:val="left"/>
            </w:pPr>
            <w:r>
              <w:t xml:space="preserve">Výrobce: </w:t>
            </w:r>
            <w:r>
              <w:tab/>
            </w:r>
            <w:proofErr w:type="spellStart"/>
            <w:r>
              <w:t>Stage</w:t>
            </w:r>
            <w:proofErr w:type="spellEnd"/>
            <w:r>
              <w:t xml:space="preserve"> </w:t>
            </w:r>
          </w:p>
          <w:p w:rsidR="00E10293" w:rsidRDefault="00000000">
            <w:pPr>
              <w:tabs>
                <w:tab w:val="center" w:pos="2470"/>
              </w:tabs>
              <w:spacing w:after="2" w:line="259" w:lineRule="auto"/>
              <w:ind w:left="0" w:right="0" w:firstLine="0"/>
              <w:jc w:val="left"/>
            </w:pPr>
            <w:r>
              <w:t xml:space="preserve">Rok výroby: </w:t>
            </w:r>
            <w:r>
              <w:tab/>
              <w:t xml:space="preserve">2023 </w:t>
            </w:r>
          </w:p>
          <w:p w:rsidR="00E10293" w:rsidRDefault="00000000">
            <w:pPr>
              <w:tabs>
                <w:tab w:val="center" w:pos="2458"/>
              </w:tabs>
              <w:spacing w:after="0" w:line="259" w:lineRule="auto"/>
              <w:ind w:left="0" w:right="0" w:firstLine="0"/>
              <w:jc w:val="left"/>
            </w:pPr>
            <w:r>
              <w:t xml:space="preserve">Stav: </w:t>
            </w:r>
            <w:r>
              <w:tab/>
              <w:t xml:space="preserve">nový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</w:tc>
      </w:tr>
      <w:tr w:rsidR="00E10293">
        <w:trPr>
          <w:trHeight w:val="2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>Výše poskytnutého úvěru: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48" w:firstLine="0"/>
              <w:jc w:val="right"/>
            </w:pPr>
            <w:r>
              <w:t xml:space="preserve">50,0000% z PKC, maximálně však 339 125,00 CZK </w:t>
            </w:r>
          </w:p>
        </w:tc>
      </w:tr>
      <w:tr w:rsidR="00E10293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Měna poskytnutého úvěru: 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50" w:firstLine="0"/>
              <w:jc w:val="right"/>
            </w:pPr>
            <w:r>
              <w:t xml:space="preserve">CZK </w:t>
            </w:r>
          </w:p>
        </w:tc>
      </w:tr>
    </w:tbl>
    <w:p w:rsidR="00E10293" w:rsidRDefault="00000000" w:rsidP="00F80B48">
      <w:pPr>
        <w:spacing w:after="94" w:line="259" w:lineRule="auto"/>
        <w:ind w:left="456" w:right="0" w:firstLine="0"/>
        <w:jc w:val="left"/>
      </w:pPr>
      <w:r>
        <w:rPr>
          <w:sz w:val="2"/>
        </w:rPr>
        <w:t xml:space="preserve"> </w:t>
      </w:r>
      <w:r>
        <w:rPr>
          <w:sz w:val="12"/>
        </w:rPr>
        <w:t xml:space="preserve">  </w:t>
      </w:r>
      <w:r>
        <w:t xml:space="preserve">Úvěr bude čerpán z účtu poskytovatele financování jednorázově/postupně poté, co budou splněny níže uvedené podmínky a podmínky stanovené VOP: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10293" w:rsidRDefault="00000000">
      <w:pPr>
        <w:spacing w:after="0" w:line="259" w:lineRule="auto"/>
        <w:ind w:left="451" w:right="0"/>
        <w:jc w:val="left"/>
      </w:pPr>
      <w:r>
        <w:rPr>
          <w:b/>
        </w:rPr>
        <w:t xml:space="preserve">SPLÁTKY A OSTATNÍ PARAMETRY SMLOUVY O ÚVĚRU: </w:t>
      </w:r>
    </w:p>
    <w:tbl>
      <w:tblPr>
        <w:tblStyle w:val="TableGrid"/>
        <w:tblW w:w="9215" w:type="dxa"/>
        <w:tblInd w:w="387" w:type="dxa"/>
        <w:tblCellMar>
          <w:top w:w="22" w:type="dxa"/>
          <w:left w:w="5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518"/>
        <w:gridCol w:w="1594"/>
      </w:tblGrid>
      <w:tr w:rsidR="00E10293">
        <w:trPr>
          <w:trHeight w:val="31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Měna smlouvy o úvěru: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CZK </w:t>
            </w:r>
          </w:p>
        </w:tc>
      </w:tr>
      <w:tr w:rsidR="00E10293">
        <w:trPr>
          <w:trHeight w:val="272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Druh financování: </w:t>
            </w:r>
          </w:p>
        </w:tc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>Fixní (na dobu 4 let)</w:t>
            </w:r>
            <w:r>
              <w:rPr>
                <w:b/>
              </w:rPr>
              <w:t xml:space="preserve">  </w:t>
            </w:r>
          </w:p>
        </w:tc>
      </w:tr>
      <w:tr w:rsidR="00E10293">
        <w:trPr>
          <w:trHeight w:val="27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Doba splácení (v měsících) ve smyslu čl. 1 odst. 1.1 VOP: </w:t>
            </w:r>
          </w:p>
        </w:tc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48 </w:t>
            </w:r>
          </w:p>
        </w:tc>
      </w:tr>
      <w:tr w:rsidR="00E10293">
        <w:trPr>
          <w:trHeight w:val="292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Výše úvěru (jistina): 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416" w:right="0" w:firstLine="0"/>
              <w:jc w:val="center"/>
            </w:pPr>
            <w:r>
              <w:rPr>
                <w:b/>
              </w:rPr>
              <w:t xml:space="preserve">339 125,00  CZK </w:t>
            </w:r>
          </w:p>
        </w:tc>
      </w:tr>
      <w:tr w:rsidR="00E10293">
        <w:trPr>
          <w:trHeight w:val="263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Předběžná výše úroku: </w:t>
            </w:r>
          </w:p>
        </w:tc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515" w:right="0" w:firstLine="0"/>
              <w:jc w:val="center"/>
            </w:pPr>
            <w:r>
              <w:rPr>
                <w:b/>
              </w:rPr>
              <w:t xml:space="preserve">58 214,20  CZK </w:t>
            </w:r>
          </w:p>
        </w:tc>
      </w:tr>
      <w:tr w:rsidR="00E10293">
        <w:trPr>
          <w:trHeight w:val="667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Výše úvěrových splátek celkem: </w:t>
            </w:r>
          </w:p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(konečná výše jistiny úvěru a úroku bude stanovena v souladu s článkem 1 a článkem 4 VOP) </w:t>
            </w:r>
          </w:p>
        </w:tc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416" w:right="0" w:firstLine="0"/>
              <w:jc w:val="center"/>
            </w:pPr>
            <w:r>
              <w:rPr>
                <w:b/>
              </w:rPr>
              <w:t xml:space="preserve">397 339,20  CZK </w:t>
            </w:r>
          </w:p>
        </w:tc>
      </w:tr>
      <w:tr w:rsidR="00E10293">
        <w:trPr>
          <w:trHeight w:val="295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Poplatek za sjednání úvěru: </w:t>
            </w:r>
          </w:p>
        </w:tc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618" w:right="0" w:firstLine="0"/>
              <w:jc w:val="center"/>
            </w:pPr>
            <w:r>
              <w:rPr>
                <w:b/>
              </w:rPr>
              <w:t xml:space="preserve">1 000,00 CZK </w:t>
            </w:r>
          </w:p>
        </w:tc>
      </w:tr>
      <w:tr w:rsidR="00E10293">
        <w:trPr>
          <w:trHeight w:val="4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293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Předběžná výše splátek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293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Frekvence splácení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9" w:right="8" w:firstLine="0"/>
              <w:jc w:val="center"/>
            </w:pPr>
            <w:r>
              <w:rPr>
                <w:b/>
              </w:rPr>
              <w:t xml:space="preserve">Předběžná splatnost splátek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293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Počet splátek </w:t>
            </w:r>
          </w:p>
        </w:tc>
      </w:tr>
      <w:tr w:rsidR="00E10293">
        <w:trPr>
          <w:trHeight w:val="3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8 838,91  CZK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měsíční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k 15. v daném měsíci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48 </w:t>
            </w:r>
          </w:p>
        </w:tc>
      </w:tr>
    </w:tbl>
    <w:p w:rsidR="00E10293" w:rsidRDefault="00000000">
      <w:pPr>
        <w:spacing w:after="45" w:line="259" w:lineRule="auto"/>
        <w:ind w:left="456" w:righ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9"/>
          <w:vertAlign w:val="subscript"/>
        </w:rPr>
        <w:t xml:space="preserve">    </w:t>
      </w:r>
      <w:r>
        <w:t xml:space="preserve"> </w:t>
      </w:r>
    </w:p>
    <w:p w:rsidR="00F80B48" w:rsidRDefault="00F80B48">
      <w:pPr>
        <w:spacing w:after="45" w:line="259" w:lineRule="auto"/>
        <w:ind w:left="456" w:right="0" w:firstLine="0"/>
        <w:jc w:val="left"/>
      </w:pPr>
    </w:p>
    <w:p w:rsidR="00F80B48" w:rsidRDefault="00F80B48">
      <w:pPr>
        <w:spacing w:after="45" w:line="259" w:lineRule="auto"/>
        <w:ind w:left="456" w:right="0" w:firstLine="0"/>
        <w:jc w:val="left"/>
      </w:pPr>
    </w:p>
    <w:p w:rsidR="00F80B48" w:rsidRDefault="00F80B48">
      <w:pPr>
        <w:spacing w:after="45" w:line="259" w:lineRule="auto"/>
        <w:ind w:left="456" w:right="0" w:firstLine="0"/>
        <w:jc w:val="left"/>
      </w:pPr>
    </w:p>
    <w:p w:rsidR="00E10293" w:rsidRDefault="00000000" w:rsidP="00F80B48">
      <w:pPr>
        <w:pBdr>
          <w:top w:val="single" w:sz="4" w:space="0" w:color="000000"/>
          <w:left w:val="single" w:sz="4" w:space="9" w:color="000000"/>
          <w:bottom w:val="single" w:sz="4" w:space="0" w:color="000000"/>
          <w:right w:val="single" w:sz="4" w:space="0" w:color="000000"/>
        </w:pBdr>
        <w:spacing w:after="0" w:line="259" w:lineRule="auto"/>
        <w:ind w:left="572" w:right="0" w:firstLine="0"/>
        <w:jc w:val="left"/>
      </w:pPr>
      <w:r>
        <w:t xml:space="preserve">Registr smluv: ANO </w:t>
      </w:r>
    </w:p>
    <w:p w:rsidR="00E10293" w:rsidRDefault="00000000">
      <w:pPr>
        <w:spacing w:after="149" w:line="259" w:lineRule="auto"/>
        <w:ind w:left="456" w:right="0" w:firstLine="0"/>
        <w:jc w:val="left"/>
      </w:pPr>
      <w:r>
        <w:rPr>
          <w:sz w:val="2"/>
        </w:rPr>
        <w:t xml:space="preserve"> </w:t>
      </w:r>
    </w:p>
    <w:p w:rsidR="00E10293" w:rsidRDefault="00000000">
      <w:pPr>
        <w:spacing w:after="0" w:line="259" w:lineRule="auto"/>
        <w:ind w:left="0" w:right="86" w:firstLine="0"/>
        <w:jc w:val="center"/>
      </w:pPr>
      <w:r>
        <w:t xml:space="preserve"> </w:t>
      </w:r>
    </w:p>
    <w:p w:rsidR="00E10293" w:rsidRDefault="00000000">
      <w:pPr>
        <w:spacing w:after="0" w:line="259" w:lineRule="auto"/>
        <w:ind w:left="451" w:right="0"/>
        <w:jc w:val="left"/>
      </w:pPr>
      <w:r>
        <w:rPr>
          <w:b/>
        </w:rPr>
        <w:t xml:space="preserve">Pojištění předmětu financování: </w:t>
      </w:r>
    </w:p>
    <w:tbl>
      <w:tblPr>
        <w:tblStyle w:val="TableGrid"/>
        <w:tblW w:w="9215" w:type="dxa"/>
        <w:tblInd w:w="387" w:type="dxa"/>
        <w:tblCellMar>
          <w:top w:w="55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7186"/>
        <w:gridCol w:w="2029"/>
      </w:tblGrid>
      <w:tr w:rsidR="00E10293">
        <w:trPr>
          <w:trHeight w:val="305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10293" w:rsidRDefault="00000000">
            <w:pPr>
              <w:spacing w:after="0" w:line="259" w:lineRule="auto"/>
              <w:ind w:left="58" w:right="0" w:firstLine="0"/>
              <w:jc w:val="left"/>
            </w:pPr>
            <w:r>
              <w:t>Pojištění dle článku 2 odst. 2.1 VOP (povinné zákonné pojištění) sjednává:</w:t>
            </w:r>
            <w:r>
              <w:rPr>
                <w:b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2" w:right="0" w:firstLine="0"/>
            </w:pPr>
            <w:r>
              <w:t xml:space="preserve">poskytovatel financování </w:t>
            </w:r>
          </w:p>
        </w:tc>
      </w:tr>
      <w:tr w:rsidR="00E10293">
        <w:trPr>
          <w:trHeight w:val="271"/>
        </w:trPr>
        <w:tc>
          <w:tcPr>
            <w:tcW w:w="7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293" w:rsidRDefault="00000000">
            <w:pPr>
              <w:spacing w:after="0" w:line="259" w:lineRule="auto"/>
              <w:ind w:left="58" w:right="0" w:firstLine="0"/>
              <w:jc w:val="left"/>
            </w:pPr>
            <w:r>
              <w:t>Pojištění dle článku 2 odst. 2.2 VOP (škodní pojištění) sjednává:</w:t>
            </w:r>
            <w:r>
              <w:rPr>
                <w:b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</w:pPr>
            <w:r>
              <w:t xml:space="preserve">poskytovatel financování </w:t>
            </w:r>
          </w:p>
        </w:tc>
      </w:tr>
    </w:tbl>
    <w:p w:rsidR="00E10293" w:rsidRDefault="00000000">
      <w:pPr>
        <w:spacing w:after="125" w:line="259" w:lineRule="auto"/>
        <w:ind w:left="444" w:right="0" w:firstLine="0"/>
        <w:jc w:val="left"/>
      </w:pPr>
      <w:r>
        <w:rPr>
          <w:sz w:val="4"/>
        </w:rPr>
        <w:t xml:space="preserve"> </w:t>
      </w:r>
    </w:p>
    <w:p w:rsidR="00E10293" w:rsidRDefault="00000000">
      <w:pPr>
        <w:spacing w:after="0" w:line="259" w:lineRule="auto"/>
        <w:ind w:left="456" w:right="0" w:firstLine="0"/>
        <w:jc w:val="left"/>
      </w:pPr>
      <w:r>
        <w:rPr>
          <w:b/>
        </w:rPr>
        <w:t xml:space="preserve"> </w:t>
      </w:r>
    </w:p>
    <w:p w:rsidR="00E10293" w:rsidRDefault="00000000">
      <w:pPr>
        <w:ind w:left="451" w:right="451"/>
      </w:pPr>
      <w:r>
        <w:t xml:space="preserve">Příjemce financování je povinen před čerpáním úvěru předložit poskytovateli financování níže uvedené podklady vztahující se ke smlouvě o úvěru: </w:t>
      </w:r>
    </w:p>
    <w:p w:rsidR="00E10293" w:rsidRDefault="00000000">
      <w:pPr>
        <w:spacing w:after="0" w:line="259" w:lineRule="auto"/>
        <w:ind w:left="456" w:right="0" w:firstLine="0"/>
        <w:jc w:val="left"/>
      </w:pPr>
      <w:r>
        <w:t xml:space="preserve"> </w:t>
      </w:r>
    </w:p>
    <w:p w:rsidR="00E10293" w:rsidRDefault="00000000">
      <w:pPr>
        <w:spacing w:after="130"/>
        <w:ind w:left="451" w:right="451"/>
      </w:pPr>
      <w:r>
        <w:t xml:space="preserve">Poskytovatel financování poskytne úvěr výplatou na registrovaný účet dodavatele uvedený na daňovém dokladu dodavatele/faktuře/zálohové faktuře. Příjemce financování je povinen před čerpáním úvěru předložit poskytovateli financování následující podklady:  </w:t>
      </w:r>
    </w:p>
    <w:p w:rsidR="00E10293" w:rsidRDefault="00000000">
      <w:pPr>
        <w:numPr>
          <w:ilvl w:val="0"/>
          <w:numId w:val="1"/>
        </w:numPr>
        <w:ind w:right="451" w:hanging="360"/>
      </w:pPr>
      <w:r>
        <w:t xml:space="preserve">kopii daňového dokladu dodavatele obsahujícího detailní specifikaci předmětu financování (včetně výrobního </w:t>
      </w:r>
    </w:p>
    <w:p w:rsidR="00E10293" w:rsidRDefault="00000000">
      <w:pPr>
        <w:spacing w:after="128"/>
        <w:ind w:left="826" w:right="451"/>
      </w:pPr>
      <w:r>
        <w:t xml:space="preserve">čísla), </w:t>
      </w:r>
    </w:p>
    <w:p w:rsidR="00E10293" w:rsidRDefault="00000000">
      <w:pPr>
        <w:numPr>
          <w:ilvl w:val="0"/>
          <w:numId w:val="1"/>
        </w:numPr>
        <w:spacing w:after="129"/>
        <w:ind w:right="451" w:hanging="360"/>
      </w:pPr>
      <w:r>
        <w:t xml:space="preserve">kopii kupní smlouvy uzavřené mezi dodavatelem a příjemcem financování, popř. dodavatelem potvrzené objednávky či jiného dokladu o uzavření příslušné smlouvy s dodavatelem, </w:t>
      </w:r>
    </w:p>
    <w:p w:rsidR="00E10293" w:rsidRDefault="00000000">
      <w:pPr>
        <w:numPr>
          <w:ilvl w:val="0"/>
          <w:numId w:val="1"/>
        </w:numPr>
        <w:spacing w:after="130"/>
        <w:ind w:right="451" w:hanging="360"/>
      </w:pPr>
      <w:r>
        <w:t xml:space="preserve">kopii oboustranně podepsaného dokladu o předání a převzetí předmětu financování (dodací list, předávací protokol), </w:t>
      </w:r>
    </w:p>
    <w:p w:rsidR="00E10293" w:rsidRDefault="00000000">
      <w:pPr>
        <w:numPr>
          <w:ilvl w:val="0"/>
          <w:numId w:val="1"/>
        </w:numPr>
        <w:spacing w:after="130"/>
        <w:ind w:right="451" w:hanging="360"/>
      </w:pPr>
      <w:r>
        <w:t xml:space="preserve">předložení kopie výpisu z účtu příjemce financování nebo dodavatele prokazující úhradu části kupní ceny ve výši 339 125,00 CZK a DPH ve výši 142 432,50 CZK na účet dodavatele,   </w:t>
      </w:r>
    </w:p>
    <w:p w:rsidR="00E10293" w:rsidRDefault="00000000">
      <w:pPr>
        <w:numPr>
          <w:ilvl w:val="0"/>
          <w:numId w:val="1"/>
        </w:numPr>
        <w:spacing w:after="97"/>
        <w:ind w:right="451" w:hanging="360"/>
      </w:pPr>
      <w:r>
        <w:t xml:space="preserve">smlouvu/smlouvy o zajišťovacím převodu vlastnického práva specifikovanou/specifikované níže </w:t>
      </w:r>
    </w:p>
    <w:p w:rsidR="00E10293" w:rsidRDefault="00000000">
      <w:pPr>
        <w:ind w:left="451" w:right="451"/>
      </w:pPr>
      <w:r>
        <w:t xml:space="preserve">Poskytnutí úvěru je dále vázáno na podmínku, že příjemce financování, popř. dodavatel před čerpáním úvěru nebo příslušné dílčí platby průkazně potvrdí, že příjemce financování s výjimkou částky rovnající se výši úvěru či příslušné dílčí platby uhradil dodavateli všechny dluhy vyplývající z příslušné smlouvy s dodavatelem. </w:t>
      </w:r>
    </w:p>
    <w:p w:rsidR="00E10293" w:rsidRDefault="00000000">
      <w:pPr>
        <w:spacing w:after="16" w:line="259" w:lineRule="auto"/>
        <w:ind w:left="456" w:right="0" w:firstLine="0"/>
        <w:jc w:val="left"/>
      </w:pPr>
      <w:r>
        <w:t xml:space="preserve">        </w:t>
      </w:r>
      <w:r>
        <w:rPr>
          <w:color w:val="FF6600"/>
        </w:rPr>
        <w:t xml:space="preserve"> </w:t>
      </w:r>
      <w:r>
        <w:t xml:space="preserve"> </w:t>
      </w:r>
      <w:r>
        <w:rPr>
          <w:color w:val="0070C0"/>
        </w:rPr>
        <w:t xml:space="preserve"> </w:t>
      </w:r>
    </w:p>
    <w:p w:rsidR="00E10293" w:rsidRDefault="00000000">
      <w:pPr>
        <w:ind w:left="451" w:right="451"/>
      </w:pPr>
      <w:r>
        <w:t xml:space="preserve">Další podmínky úvěru: </w:t>
      </w:r>
    </w:p>
    <w:p w:rsidR="00E10293" w:rsidRDefault="00000000">
      <w:pPr>
        <w:spacing w:after="0" w:line="259" w:lineRule="auto"/>
        <w:ind w:left="456" w:right="0" w:firstLine="0"/>
        <w:jc w:val="left"/>
      </w:pPr>
      <w:r>
        <w:t xml:space="preserve"> </w:t>
      </w:r>
    </w:p>
    <w:tbl>
      <w:tblPr>
        <w:tblStyle w:val="TableGrid"/>
        <w:tblW w:w="9182" w:type="dxa"/>
        <w:tblInd w:w="404" w:type="dxa"/>
        <w:tblCellMar>
          <w:top w:w="84" w:type="dxa"/>
          <w:left w:w="0" w:type="dxa"/>
          <w:bottom w:w="0" w:type="dxa"/>
          <w:right w:w="209" w:type="dxa"/>
        </w:tblCellMar>
        <w:tblLook w:val="04A0" w:firstRow="1" w:lastRow="0" w:firstColumn="1" w:lastColumn="0" w:noHBand="0" w:noVBand="1"/>
      </w:tblPr>
      <w:tblGrid>
        <w:gridCol w:w="7060"/>
        <w:gridCol w:w="2122"/>
      </w:tblGrid>
      <w:tr w:rsidR="00E10293">
        <w:trPr>
          <w:trHeight w:val="1169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293" w:rsidRDefault="00000000">
            <w:pPr>
              <w:spacing w:after="55" w:line="259" w:lineRule="auto"/>
              <w:ind w:left="58" w:right="0" w:firstLine="0"/>
              <w:jc w:val="left"/>
            </w:pPr>
            <w:r>
              <w:t xml:space="preserve">Zajištění úvěru:  </w:t>
            </w:r>
          </w:p>
          <w:p w:rsidR="00E10293" w:rsidRDefault="00000000">
            <w:pPr>
              <w:spacing w:after="15" w:line="259" w:lineRule="auto"/>
              <w:ind w:left="58" w:right="0" w:firstLine="0"/>
              <w:jc w:val="left"/>
            </w:pPr>
            <w:r>
              <w:t xml:space="preserve">- Smlouva o zajišťovacím převodu vlastnického práva/Zástavní smlouva: </w:t>
            </w:r>
          </w:p>
          <w:p w:rsidR="00E10293" w:rsidRDefault="00000000">
            <w:pPr>
              <w:spacing w:after="12" w:line="276" w:lineRule="auto"/>
              <w:ind w:left="58" w:right="0" w:firstLine="0"/>
            </w:pPr>
            <w:r>
              <w:t xml:space="preserve">k předmětu/předmětům financování, u něhož/nichž je uzavření této smlouvy poskytovatelem financování vyžadováno.  </w:t>
            </w:r>
          </w:p>
          <w:p w:rsidR="00E10293" w:rsidRDefault="00000000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dle </w:t>
            </w:r>
            <w:proofErr w:type="spellStart"/>
            <w:r>
              <w:t>pododst</w:t>
            </w:r>
            <w:proofErr w:type="spellEnd"/>
            <w:r>
              <w:t>. 6.1.1</w:t>
            </w:r>
            <w:r>
              <w:rPr>
                <w:b/>
              </w:rPr>
              <w:t xml:space="preserve"> </w:t>
            </w:r>
            <w:r>
              <w:t>VOP</w:t>
            </w:r>
            <w:r>
              <w:rPr>
                <w:b/>
              </w:rPr>
              <w:t xml:space="preserve"> </w:t>
            </w:r>
          </w:p>
        </w:tc>
      </w:tr>
    </w:tbl>
    <w:p w:rsidR="00E10293" w:rsidRDefault="00000000">
      <w:pPr>
        <w:spacing w:after="0" w:line="259" w:lineRule="auto"/>
        <w:ind w:left="456" w:right="0" w:firstLine="0"/>
        <w:jc w:val="left"/>
      </w:pPr>
      <w:r>
        <w:t xml:space="preserve"> </w:t>
      </w:r>
    </w:p>
    <w:p w:rsidR="00E10293" w:rsidRDefault="00000000">
      <w:pPr>
        <w:ind w:left="451" w:right="451"/>
      </w:pPr>
      <w:r>
        <w:t xml:space="preserve">Finanční prostředky získané z poskytnutého úvěru je příjemce financování oprávněn použít výlučně na pořízení předmětu specifikovaného ve smlouvě o úvěru. </w:t>
      </w:r>
    </w:p>
    <w:p w:rsidR="00E10293" w:rsidRDefault="00000000">
      <w:pPr>
        <w:spacing w:after="0" w:line="259" w:lineRule="auto"/>
        <w:ind w:left="456" w:right="0" w:firstLine="0"/>
        <w:jc w:val="left"/>
      </w:pPr>
      <w:r>
        <w:t xml:space="preserve"> </w:t>
      </w:r>
    </w:p>
    <w:p w:rsidR="00E10293" w:rsidRDefault="00000000">
      <w:pPr>
        <w:ind w:left="451" w:right="451"/>
      </w:pPr>
      <w:r>
        <w:t xml:space="preserve">Příjemce financování je povinen splácet úvěr a úroky z poskytnutých plateb v souladu s podmínkami uvedenými ve smlouvě o úvěru a VOP a konečným předpisem splátek.  </w:t>
      </w:r>
    </w:p>
    <w:p w:rsidR="00E10293" w:rsidRDefault="00000000">
      <w:pPr>
        <w:spacing w:after="12" w:line="259" w:lineRule="auto"/>
        <w:ind w:left="456" w:right="0" w:firstLine="0"/>
        <w:jc w:val="left"/>
      </w:pPr>
      <w:r>
        <w:t xml:space="preserve"> </w:t>
      </w:r>
    </w:p>
    <w:p w:rsidR="00F80B48" w:rsidRDefault="00000000" w:rsidP="00F80B48">
      <w:pPr>
        <w:spacing w:after="560"/>
        <w:ind w:left="451" w:right="451"/>
      </w:pPr>
      <w:r>
        <w:t xml:space="preserve">Tato smlouva je platná a účinná dnem jejího podpisu. Je-li tato smlouva podepisována poskytovatelem financování elektronicky, nabývá platnosti a účinnosti nejdříve podpisem druhé z osob, které ji podepisují za poskytovatele financování. Ustanovení o nabytí platnosti, případně i účinnosti nejdříve okamžikem podpisu druhé z osob podepisujících za poskytovatele financování v případě elektronického podepisování se uplatní rovněž na VOP a veškeré případné dodatky či přílohy této smlouvy. Je-li příjemce financování povinnou osobou dle zákona č. 340/2015 Sb., o registru smluv, v účinném znění (dále jen „povinná osoba“), nabývá smlouva o úvěru účinnosti nejdříve dnem zveřejnění smlouvy a související dokumentace v registru smluv, není-li sjednáno pozdější datum účinnosti.   </w:t>
      </w:r>
    </w:p>
    <w:p w:rsidR="00E10293" w:rsidRDefault="00000000" w:rsidP="00F80B48">
      <w:pPr>
        <w:spacing w:after="560"/>
        <w:ind w:left="451" w:right="451"/>
      </w:pPr>
      <w:r>
        <w:t xml:space="preserve">Změny této smlouvy vyžadují písemnou formu (tj. buď oboustranně rukopisně nebo oboustranně elektronicky podepsaný dokument, není-li uvedeno jinak). Za písemnou formu nebude pro tento účel považována pouhá výměna e-mailových či jiných elektronických zpráv.  </w:t>
      </w:r>
    </w:p>
    <w:p w:rsidR="00E10293" w:rsidRDefault="00000000">
      <w:pPr>
        <w:spacing w:after="0" w:line="259" w:lineRule="auto"/>
        <w:ind w:left="456" w:right="0" w:firstLine="0"/>
        <w:jc w:val="left"/>
      </w:pPr>
      <w:r>
        <w:t xml:space="preserve"> </w:t>
      </w:r>
    </w:p>
    <w:p w:rsidR="00E10293" w:rsidRDefault="00000000">
      <w:pPr>
        <w:ind w:left="451" w:right="451"/>
      </w:pPr>
      <w:r>
        <w:t xml:space="preserve">Příjemce financování může návrh této smlouvy přijmout pouze ve znění navrhovaném poskytovatelem financování s vyloučením možného přijetí návrhu smlouvy s dodatkem nebo odchylkou. </w:t>
      </w:r>
    </w:p>
    <w:p w:rsidR="00E10293" w:rsidRDefault="00000000">
      <w:pPr>
        <w:spacing w:after="0" w:line="259" w:lineRule="auto"/>
        <w:ind w:left="456" w:right="0" w:firstLine="0"/>
        <w:jc w:val="left"/>
      </w:pPr>
      <w:r>
        <w:lastRenderedPageBreak/>
        <w:t xml:space="preserve"> </w:t>
      </w:r>
    </w:p>
    <w:p w:rsidR="00F80B48" w:rsidRDefault="00F80B48">
      <w:pPr>
        <w:ind w:left="451" w:right="451"/>
      </w:pPr>
    </w:p>
    <w:p w:rsidR="00E10293" w:rsidRDefault="00000000">
      <w:pPr>
        <w:ind w:left="451" w:right="451"/>
      </w:pPr>
      <w:r>
        <w:t xml:space="preserve">Příjemce financování prohlašuje, že při jednání o uzavření této smlouvy mu byly sděleny všechny pro něj relevantní skutkové a právní okolnosti k posouzení možnosti uzavřít tuto smlouvu a že neočekává ani nepožaduje od poskytovatele financování žádné další informace v této věci.  </w:t>
      </w:r>
    </w:p>
    <w:p w:rsidR="00E10293" w:rsidRDefault="00000000">
      <w:pPr>
        <w:spacing w:after="15" w:line="259" w:lineRule="auto"/>
        <w:ind w:left="456" w:right="0" w:firstLine="0"/>
        <w:jc w:val="left"/>
      </w:pPr>
      <w:r>
        <w:t xml:space="preserve"> </w:t>
      </w:r>
    </w:p>
    <w:p w:rsidR="00E10293" w:rsidRDefault="00000000">
      <w:pPr>
        <w:ind w:left="451" w:right="451"/>
      </w:pPr>
      <w:r>
        <w:t xml:space="preserve">Všechny spory vznikající z této smlouvy o úvěru a v souvislosti s ní budou rozhodovány s konečnou platností u Rozhodčího soudu při Hospodářské komoře České republiky a Agrární komoře České republiky podle jeho řádu třemi rozhodci.  </w:t>
      </w:r>
    </w:p>
    <w:p w:rsidR="00E10293" w:rsidRDefault="00000000">
      <w:pPr>
        <w:spacing w:after="0" w:line="259" w:lineRule="auto"/>
        <w:ind w:left="456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459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43"/>
        <w:gridCol w:w="1608"/>
        <w:gridCol w:w="4823"/>
      </w:tblGrid>
      <w:tr w:rsidR="00E10293">
        <w:trPr>
          <w:trHeight w:val="672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162" w:right="0" w:firstLine="0"/>
              <w:jc w:val="center"/>
            </w:pPr>
            <w:r>
              <w:t xml:space="preserve"> </w:t>
            </w:r>
          </w:p>
          <w:p w:rsidR="00E10293" w:rsidRDefault="00000000">
            <w:pPr>
              <w:spacing w:after="0" w:line="259" w:lineRule="auto"/>
              <w:ind w:left="117" w:right="0" w:firstLine="0"/>
              <w:jc w:val="center"/>
            </w:pPr>
            <w:r>
              <w:t xml:space="preserve">.................... </w:t>
            </w:r>
          </w:p>
          <w:p w:rsidR="00E10293" w:rsidRDefault="00000000">
            <w:pPr>
              <w:spacing w:after="0" w:line="259" w:lineRule="auto"/>
              <w:ind w:left="115" w:right="0" w:firstLine="0"/>
              <w:jc w:val="center"/>
            </w:pPr>
            <w:r>
              <w:t xml:space="preserve">Datum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28" w:line="259" w:lineRule="auto"/>
              <w:ind w:left="158" w:right="0" w:firstLine="0"/>
              <w:jc w:val="center"/>
            </w:pPr>
            <w:r>
              <w:t xml:space="preserve"> </w:t>
            </w:r>
          </w:p>
          <w:p w:rsidR="00E10293" w:rsidRDefault="00000000">
            <w:pPr>
              <w:spacing w:after="28" w:line="259" w:lineRule="auto"/>
              <w:ind w:left="108" w:right="0" w:firstLine="0"/>
              <w:jc w:val="center"/>
            </w:pPr>
            <w:r>
              <w:t xml:space="preserve">Bílovec, .................... </w:t>
            </w:r>
          </w:p>
          <w:p w:rsidR="00E10293" w:rsidRDefault="00000000">
            <w:pPr>
              <w:spacing w:after="0" w:line="259" w:lineRule="auto"/>
              <w:ind w:left="108" w:right="0" w:firstLine="0"/>
              <w:jc w:val="center"/>
            </w:pPr>
            <w:r>
              <w:t xml:space="preserve">Místo, datum </w:t>
            </w:r>
          </w:p>
        </w:tc>
      </w:tr>
      <w:tr w:rsidR="00E10293">
        <w:trPr>
          <w:trHeight w:val="34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Poskytovatel financování</w:t>
            </w:r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106" w:right="0" w:firstLine="0"/>
              <w:jc w:val="left"/>
            </w:pPr>
            <w:r>
              <w:t>Příjemce financování:</w:t>
            </w:r>
            <w:r>
              <w:rPr>
                <w:b/>
              </w:rPr>
              <w:t xml:space="preserve"> </w:t>
            </w:r>
          </w:p>
        </w:tc>
      </w:tr>
      <w:tr w:rsidR="00E10293">
        <w:trPr>
          <w:trHeight w:val="590"/>
        </w:trPr>
        <w:tc>
          <w:tcPr>
            <w:tcW w:w="42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SG </w:t>
            </w:r>
            <w:proofErr w:type="spellStart"/>
            <w:r>
              <w:rPr>
                <w:b/>
              </w:rPr>
              <w:t>Equipment</w:t>
            </w:r>
            <w:proofErr w:type="spellEnd"/>
            <w:r>
              <w:rPr>
                <w:b/>
              </w:rPr>
              <w:t xml:space="preserve"> Finance Czech Republic s.r.o.</w:t>
            </w:r>
            <w:r>
              <w:t xml:space="preserve"> </w:t>
            </w: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SLUMBI spol. s r.o.</w:t>
            </w:r>
            <w:r>
              <w:t xml:space="preserve"> </w:t>
            </w:r>
          </w:p>
        </w:tc>
      </w:tr>
      <w:tr w:rsidR="00E10293">
        <w:trPr>
          <w:trHeight w:val="1032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E10293" w:rsidRDefault="00000000">
            <w:pPr>
              <w:spacing w:after="0" w:line="259" w:lineRule="auto"/>
              <w:ind w:left="518" w:right="0" w:firstLine="0"/>
              <w:jc w:val="left"/>
            </w:pPr>
            <w:r>
              <w:t xml:space="preserve">....................... </w:t>
            </w:r>
          </w:p>
          <w:p w:rsidR="00E10293" w:rsidRDefault="00000000">
            <w:pPr>
              <w:spacing w:after="0" w:line="259" w:lineRule="auto"/>
              <w:ind w:left="818" w:right="0" w:firstLine="0"/>
              <w:jc w:val="left"/>
            </w:pPr>
            <w:r>
              <w:t xml:space="preserve">Podpis 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E1029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....................... </w:t>
            </w:r>
          </w:p>
          <w:p w:rsidR="00E10293" w:rsidRDefault="00000000">
            <w:pPr>
              <w:spacing w:after="0" w:line="259" w:lineRule="auto"/>
              <w:ind w:left="300" w:right="0" w:firstLine="0"/>
              <w:jc w:val="left"/>
            </w:pPr>
            <w:r>
              <w:t xml:space="preserve">Podpis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10293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............................... </w:t>
            </w:r>
          </w:p>
          <w:p w:rsidR="00E10293" w:rsidRDefault="00000000">
            <w:pPr>
              <w:spacing w:after="0" w:line="259" w:lineRule="auto"/>
              <w:ind w:left="111" w:right="0" w:firstLine="0"/>
              <w:jc w:val="center"/>
            </w:pPr>
            <w:r>
              <w:t xml:space="preserve">Podpis </w:t>
            </w:r>
          </w:p>
        </w:tc>
      </w:tr>
      <w:tr w:rsidR="00E10293">
        <w:trPr>
          <w:trHeight w:val="663"/>
        </w:trPr>
        <w:tc>
          <w:tcPr>
            <w:tcW w:w="2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0293" w:rsidRDefault="00000000">
            <w:pPr>
              <w:spacing w:after="28" w:line="259" w:lineRule="auto"/>
              <w:ind w:left="1092" w:right="0" w:firstLine="0"/>
              <w:jc w:val="left"/>
            </w:pPr>
            <w:r>
              <w:t xml:space="preserve"> </w:t>
            </w:r>
          </w:p>
          <w:p w:rsidR="00E10293" w:rsidRDefault="00000000">
            <w:pPr>
              <w:spacing w:after="27" w:line="259" w:lineRule="auto"/>
              <w:ind w:left="326" w:right="0" w:firstLine="0"/>
              <w:jc w:val="left"/>
            </w:pPr>
            <w:r>
              <w:t xml:space="preserve">Michaela Böhmová </w:t>
            </w:r>
          </w:p>
          <w:p w:rsidR="00E10293" w:rsidRDefault="00000000">
            <w:pPr>
              <w:spacing w:after="0" w:line="259" w:lineRule="auto"/>
              <w:ind w:left="823" w:right="0" w:firstLine="0"/>
              <w:jc w:val="left"/>
            </w:pPr>
            <w:r>
              <w:t xml:space="preserve">Jméno </w:t>
            </w:r>
          </w:p>
          <w:p w:rsidR="00E10293" w:rsidRDefault="00000000">
            <w:pPr>
              <w:spacing w:after="0" w:line="259" w:lineRule="auto"/>
              <w:ind w:left="1092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28" w:line="259" w:lineRule="auto"/>
              <w:ind w:left="576" w:right="0" w:firstLine="0"/>
              <w:jc w:val="left"/>
            </w:pPr>
            <w:r>
              <w:t xml:space="preserve"> </w:t>
            </w:r>
          </w:p>
          <w:p w:rsidR="00E10293" w:rsidRDefault="00000000">
            <w:pPr>
              <w:spacing w:after="27" w:line="259" w:lineRule="auto"/>
              <w:ind w:left="36" w:right="0" w:firstLine="0"/>
              <w:jc w:val="left"/>
            </w:pPr>
            <w:r>
              <w:t xml:space="preserve">……………… </w:t>
            </w:r>
          </w:p>
          <w:p w:rsidR="00E10293" w:rsidRDefault="00000000">
            <w:pPr>
              <w:spacing w:after="0" w:line="259" w:lineRule="auto"/>
              <w:ind w:left="305" w:right="0" w:firstLine="0"/>
              <w:jc w:val="left"/>
            </w:pPr>
            <w:r>
              <w:t xml:space="preserve">Jméno </w:t>
            </w:r>
          </w:p>
          <w:p w:rsidR="00E10293" w:rsidRDefault="00000000">
            <w:pPr>
              <w:spacing w:after="0" w:line="259" w:lineRule="auto"/>
              <w:ind w:left="576" w:right="0" w:firstLine="0"/>
              <w:jc w:val="left"/>
            </w:pPr>
            <w:r>
              <w:t xml:space="preserve"> </w:t>
            </w: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  <w:p w:rsidR="00E10293" w:rsidRDefault="00000000">
            <w:pPr>
              <w:spacing w:after="27" w:line="259" w:lineRule="auto"/>
              <w:ind w:left="110" w:right="0" w:firstLine="0"/>
              <w:jc w:val="center"/>
            </w:pPr>
            <w:r>
              <w:t xml:space="preserve">............................... </w:t>
            </w:r>
          </w:p>
          <w:p w:rsidR="00E10293" w:rsidRDefault="00000000">
            <w:pPr>
              <w:spacing w:after="0" w:line="259" w:lineRule="auto"/>
              <w:ind w:left="111" w:right="0" w:firstLine="0"/>
              <w:jc w:val="center"/>
            </w:pPr>
            <w:r>
              <w:t xml:space="preserve">Jméno </w:t>
            </w:r>
          </w:p>
          <w:p w:rsidR="00E10293" w:rsidRDefault="00000000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</w:tr>
      <w:tr w:rsidR="00E10293">
        <w:trPr>
          <w:trHeight w:val="785"/>
        </w:trPr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0293" w:rsidRDefault="00000000">
            <w:pPr>
              <w:spacing w:after="0" w:line="259" w:lineRule="auto"/>
              <w:ind w:left="631" w:right="0" w:firstLine="0"/>
              <w:jc w:val="left"/>
            </w:pPr>
            <w:r>
              <w:t xml:space="preserve">zmocněnec </w:t>
            </w:r>
          </w:p>
          <w:p w:rsidR="00E10293" w:rsidRDefault="00000000">
            <w:pPr>
              <w:spacing w:after="0" w:line="259" w:lineRule="auto"/>
              <w:ind w:left="797" w:right="0" w:firstLine="0"/>
              <w:jc w:val="left"/>
            </w:pPr>
            <w:r>
              <w:t xml:space="preserve">Funkce </w:t>
            </w:r>
          </w:p>
          <w:p w:rsidR="00E10293" w:rsidRDefault="00000000">
            <w:pPr>
              <w:spacing w:after="0" w:line="259" w:lineRule="auto"/>
              <w:ind w:left="1092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293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zmocněnec </w:t>
            </w:r>
          </w:p>
          <w:p w:rsidR="00E10293" w:rsidRDefault="00000000">
            <w:pPr>
              <w:spacing w:after="0" w:line="259" w:lineRule="auto"/>
              <w:ind w:left="281" w:right="0" w:firstLine="0"/>
              <w:jc w:val="left"/>
            </w:pPr>
            <w:r>
              <w:t xml:space="preserve">Funkce </w:t>
            </w:r>
          </w:p>
          <w:p w:rsidR="00E10293" w:rsidRDefault="00000000">
            <w:pPr>
              <w:spacing w:after="0" w:line="259" w:lineRule="auto"/>
              <w:ind w:left="576" w:right="0" w:firstLine="0"/>
              <w:jc w:val="left"/>
            </w:pPr>
            <w:r>
              <w:t xml:space="preserve"> </w:t>
            </w: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93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............................... </w:t>
            </w:r>
          </w:p>
          <w:p w:rsidR="00E10293" w:rsidRDefault="00000000">
            <w:pPr>
              <w:spacing w:after="0" w:line="259" w:lineRule="auto"/>
              <w:ind w:left="109" w:right="0" w:firstLine="0"/>
              <w:jc w:val="center"/>
            </w:pPr>
            <w:r>
              <w:t xml:space="preserve">Funkce </w:t>
            </w:r>
          </w:p>
          <w:p w:rsidR="00E10293" w:rsidRDefault="00000000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</w:tr>
    </w:tbl>
    <w:p w:rsidR="00E10293" w:rsidRDefault="00000000">
      <w:pPr>
        <w:spacing w:after="0" w:line="259" w:lineRule="auto"/>
        <w:ind w:left="456" w:right="0" w:firstLine="0"/>
        <w:jc w:val="left"/>
      </w:pPr>
      <w:r>
        <w:t xml:space="preserve"> </w:t>
      </w:r>
    </w:p>
    <w:p w:rsidR="00E10293" w:rsidRDefault="00000000">
      <w:pPr>
        <w:spacing w:after="5167"/>
        <w:ind w:left="451" w:right="451"/>
      </w:pPr>
      <w:r>
        <w:t xml:space="preserve">V případě elektronického podepisování mohou být podpisy připojeny namísto ve shora uvedené podpisové tabulce v podpisovém archu, jenž je v takovém případě nedílnou součástí tohoto dokumentu.  </w:t>
      </w:r>
    </w:p>
    <w:p w:rsidR="00E10293" w:rsidRDefault="00000000">
      <w:pPr>
        <w:tabs>
          <w:tab w:val="center" w:pos="4992"/>
          <w:tab w:val="right" w:pos="9988"/>
        </w:tabs>
        <w:spacing w:after="0" w:line="259" w:lineRule="auto"/>
        <w:ind w:left="-15" w:right="-15" w:firstLine="0"/>
        <w:jc w:val="left"/>
      </w:pPr>
      <w:r>
        <w:rPr>
          <w:sz w:val="16"/>
        </w:rPr>
        <w:tab/>
      </w:r>
      <w:r>
        <w:rPr>
          <w:sz w:val="14"/>
        </w:rPr>
        <w:tab/>
        <w:t xml:space="preserve"> </w:t>
      </w:r>
    </w:p>
    <w:p w:rsidR="00E10293" w:rsidRDefault="00000000">
      <w:pPr>
        <w:spacing w:after="0" w:line="259" w:lineRule="auto"/>
        <w:ind w:left="2160" w:right="0" w:firstLine="0"/>
        <w:jc w:val="left"/>
      </w:pPr>
      <w:r>
        <w:rPr>
          <w:sz w:val="12"/>
        </w:rPr>
        <w:t xml:space="preserve"> </w:t>
      </w:r>
    </w:p>
    <w:sectPr w:rsidR="00E10293" w:rsidSect="00F80B48">
      <w:pgSz w:w="11906" w:h="16841"/>
      <w:pgMar w:top="435" w:right="959" w:bottom="567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260C"/>
    <w:multiLevelType w:val="hybridMultilevel"/>
    <w:tmpl w:val="A2E49B3C"/>
    <w:lvl w:ilvl="0" w:tplc="FDDEC3D0">
      <w:start w:val="1"/>
      <w:numFmt w:val="lowerLetter"/>
      <w:lvlText w:val="%1)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0C4690">
      <w:start w:val="1"/>
      <w:numFmt w:val="lowerLetter"/>
      <w:lvlText w:val="%2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E2AC3E">
      <w:start w:val="1"/>
      <w:numFmt w:val="lowerRoman"/>
      <w:lvlText w:val="%3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1E7C94">
      <w:start w:val="1"/>
      <w:numFmt w:val="decimal"/>
      <w:lvlText w:val="%4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8687C6">
      <w:start w:val="1"/>
      <w:numFmt w:val="lowerLetter"/>
      <w:lvlText w:val="%5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0CB054">
      <w:start w:val="1"/>
      <w:numFmt w:val="lowerRoman"/>
      <w:lvlText w:val="%6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846A76">
      <w:start w:val="1"/>
      <w:numFmt w:val="decimal"/>
      <w:lvlText w:val="%7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86E1C8">
      <w:start w:val="1"/>
      <w:numFmt w:val="lowerLetter"/>
      <w:lvlText w:val="%8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72720A">
      <w:start w:val="1"/>
      <w:numFmt w:val="lowerRoman"/>
      <w:lvlText w:val="%9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224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93"/>
    <w:rsid w:val="00E10293"/>
    <w:rsid w:val="00F8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976D"/>
  <w15:docId w15:val="{8DB2645D-47B2-4C35-BDEA-C16F1225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7" w:lineRule="auto"/>
      <w:ind w:left="466" w:right="459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671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</dc:title>
  <dc:subject/>
  <dc:creator>DLUHOSOVA KARINA</dc:creator>
  <cp:keywords/>
  <cp:lastModifiedBy>Petra Hedvíčková</cp:lastModifiedBy>
  <cp:revision>2</cp:revision>
  <dcterms:created xsi:type="dcterms:W3CDTF">2023-10-06T07:34:00Z</dcterms:created>
  <dcterms:modified xsi:type="dcterms:W3CDTF">2023-10-06T07:34:00Z</dcterms:modified>
</cp:coreProperties>
</file>