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9AB2EFB" w14:textId="77777777" w:rsidR="005C6D1C" w:rsidRDefault="005C6D1C" w:rsidP="00D859C2">
      <w:pPr>
        <w:rPr>
          <w:b/>
        </w:rPr>
      </w:pPr>
      <w:r w:rsidRPr="005C6D1C">
        <w:rPr>
          <w:b/>
        </w:rPr>
        <w:t>DEYMED Diagnostic s.r.o.</w:t>
      </w:r>
      <w:r w:rsidRPr="005C6D1C">
        <w:rPr>
          <w:b/>
        </w:rPr>
        <w:tab/>
      </w:r>
    </w:p>
    <w:p w14:paraId="3DADA2B1" w14:textId="558F77F2" w:rsidR="00D859C2" w:rsidRDefault="00D859C2" w:rsidP="00D859C2">
      <w:r>
        <w:t>IČ</w:t>
      </w:r>
      <w:r w:rsidR="005C6D1C">
        <w:t>:</w:t>
      </w:r>
      <w:r w:rsidR="005C6D1C" w:rsidRPr="005C6D1C">
        <w:t>25284584</w:t>
      </w:r>
    </w:p>
    <w:p w14:paraId="494735B8" w14:textId="232FCDC7" w:rsidR="00D859C2" w:rsidRPr="00512AB9" w:rsidRDefault="00D859C2" w:rsidP="00D859C2">
      <w:r>
        <w:t xml:space="preserve">DIČ: </w:t>
      </w:r>
      <w:r w:rsidR="005C6D1C">
        <w:t>CZ</w:t>
      </w:r>
      <w:r w:rsidR="005C6D1C" w:rsidRPr="005C6D1C">
        <w:t>25284584</w:t>
      </w:r>
    </w:p>
    <w:p w14:paraId="4BE4B061" w14:textId="0A47A4C8" w:rsidR="00D859C2" w:rsidRPr="00512AB9" w:rsidRDefault="00D859C2" w:rsidP="00D859C2">
      <w:r>
        <w:t>se sídlem</w:t>
      </w:r>
      <w:r w:rsidRPr="00512AB9">
        <w:t>:</w:t>
      </w:r>
      <w:bookmarkStart w:id="0" w:name="_Hlk77686313"/>
      <w:r w:rsidR="005C6D1C" w:rsidRPr="005C6D1C">
        <w:t xml:space="preserve"> </w:t>
      </w:r>
      <w:r w:rsidR="005C6D1C">
        <w:t>Kudrnáčova 533, 549 31 Hronov</w:t>
      </w:r>
      <w:bookmarkEnd w:id="0"/>
      <w:r w:rsidRPr="00512AB9">
        <w:t xml:space="preserve">  </w:t>
      </w:r>
    </w:p>
    <w:p w14:paraId="1F4F5F98" w14:textId="2A3974DC" w:rsidR="00D859C2" w:rsidRPr="00512AB9" w:rsidRDefault="00D859C2" w:rsidP="00D859C2">
      <w:r>
        <w:t>zastoupena</w:t>
      </w:r>
      <w:r w:rsidRPr="00512AB9">
        <w:t xml:space="preserve">: </w:t>
      </w:r>
      <w:r w:rsidR="005C6D1C" w:rsidRPr="005C6D1C">
        <w:t>Ing. Kamil Holub</w:t>
      </w:r>
    </w:p>
    <w:p w14:paraId="43130257" w14:textId="725C0D8D" w:rsidR="00D859C2" w:rsidRPr="00512AB9" w:rsidRDefault="00D859C2" w:rsidP="00D859C2">
      <w:r w:rsidRPr="00512AB9">
        <w:t xml:space="preserve">bankovní spojení: </w:t>
      </w:r>
      <w:r w:rsidR="005C6D1C" w:rsidRPr="005C6D1C">
        <w:t>Fio banka, a.s.</w:t>
      </w:r>
      <w:proofErr w:type="gramStart"/>
      <w:r w:rsidR="005C6D1C" w:rsidRPr="005C6D1C">
        <w:t>,  V</w:t>
      </w:r>
      <w:proofErr w:type="gramEnd"/>
      <w:r w:rsidR="005C6D1C" w:rsidRPr="005C6D1C">
        <w:t xml:space="preserve"> Celnici 10, 117 21 Praha 1</w:t>
      </w:r>
    </w:p>
    <w:p w14:paraId="4B4D9F51" w14:textId="79920344" w:rsidR="00D859C2" w:rsidRPr="00512AB9" w:rsidRDefault="00D859C2" w:rsidP="00D859C2">
      <w:r w:rsidRPr="00512AB9">
        <w:t>číslo účtu:</w:t>
      </w:r>
      <w:bookmarkStart w:id="1" w:name="_Hlk529542868"/>
      <w:r w:rsidR="005C6D1C" w:rsidRPr="005C6D1C">
        <w:rPr>
          <w:rFonts w:ascii="Times New Roman" w:hAnsi="Times New Roman" w:cs="Times New Roman"/>
          <w:sz w:val="24"/>
          <w:szCs w:val="24"/>
        </w:rPr>
        <w:t xml:space="preserve"> </w:t>
      </w:r>
      <w:r w:rsidR="005C6D1C" w:rsidRPr="008A5FEB">
        <w:rPr>
          <w:rFonts w:ascii="Times New Roman" w:hAnsi="Times New Roman" w:cs="Times New Roman"/>
          <w:sz w:val="24"/>
          <w:szCs w:val="24"/>
        </w:rPr>
        <w:t>2000144679/2010 </w:t>
      </w:r>
      <w:bookmarkEnd w:id="1"/>
    </w:p>
    <w:p w14:paraId="7BE5CCD9" w14:textId="6A818D28" w:rsidR="00D859C2" w:rsidRPr="00512AB9" w:rsidRDefault="00D859C2" w:rsidP="00D859C2">
      <w:r>
        <w:t>z</w:t>
      </w:r>
      <w:r w:rsidRPr="00512AB9">
        <w:t>apsán</w:t>
      </w:r>
      <w:r>
        <w:t>a</w:t>
      </w:r>
      <w:r w:rsidRPr="00512AB9">
        <w:t xml:space="preserve"> v obchodním rejstříku vedeném </w:t>
      </w:r>
      <w:r w:rsidR="005C6D1C">
        <w:t>Krajským soudem</w:t>
      </w:r>
      <w:r w:rsidRPr="00652864">
        <w:t xml:space="preserve"> v</w:t>
      </w:r>
      <w:r w:rsidR="005C6D1C">
        <w:t> Hradci Králové</w:t>
      </w:r>
      <w:r w:rsidRPr="00652864">
        <w:t xml:space="preserve">, oddíl </w:t>
      </w:r>
      <w:r w:rsidR="005C6D1C" w:rsidRPr="00916F41">
        <w:t>C</w:t>
      </w:r>
      <w:r w:rsidRPr="00652864">
        <w:t xml:space="preserve">, vložka </w:t>
      </w:r>
      <w:r w:rsidR="005C6D1C">
        <w:t>12882</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EC4DF8D" w:rsidR="00D859C2" w:rsidRPr="002B77A6" w:rsidRDefault="00D859C2" w:rsidP="00D859C2">
      <w:r>
        <w:t>zastoupena</w:t>
      </w:r>
      <w:r w:rsidRPr="002B77A6">
        <w:t>:</w:t>
      </w:r>
      <w:r w:rsidRPr="001150C5">
        <w:t xml:space="preserve"> MUDr. </w:t>
      </w:r>
      <w:r w:rsidR="00F83E0D">
        <w:t>Ivem Rovným</w:t>
      </w:r>
      <w:r w:rsidRPr="001150C5">
        <w:t xml:space="preserve">, </w:t>
      </w:r>
      <w:r w:rsidR="00F83E0D">
        <w:t>MBA</w:t>
      </w:r>
      <w:r>
        <w:t>, ředitel</w:t>
      </w:r>
      <w:r w:rsidR="001966F7">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5821B745" w:rsidP="00D63DFF">
      <w:pPr>
        <w:pStyle w:val="Nadpis1"/>
        <w:ind w:left="1080"/>
      </w:pPr>
      <w:r>
        <w:lastRenderedPageBreak/>
        <w:t>Účel smlouvy</w:t>
      </w:r>
    </w:p>
    <w:p w14:paraId="6AB48070" w14:textId="77777777" w:rsidR="00095C75" w:rsidRPr="002B77A6" w:rsidRDefault="00095C75" w:rsidP="00095C75">
      <w:pPr>
        <w:jc w:val="center"/>
        <w:rPr>
          <w:b/>
          <w:bCs/>
        </w:rPr>
      </w:pPr>
    </w:p>
    <w:p w14:paraId="29B026B9" w14:textId="51A134A7"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373BEC" w:rsidRPr="00373BEC">
        <w:rPr>
          <w:b/>
        </w:rPr>
        <w:t>,,</w:t>
      </w:r>
      <w:r w:rsidR="005754F0">
        <w:rPr>
          <w:b/>
        </w:rPr>
        <w:t>EMG pro PK</w:t>
      </w:r>
      <w:r w:rsidRPr="00373BEC">
        <w:rPr>
          <w:b/>
        </w:rPr>
        <w:t>“</w:t>
      </w:r>
      <w:r>
        <w:t xml:space="preserve"> (dále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4E5AEB2B"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w:t>
      </w:r>
      <w:r w:rsidR="00196060">
        <w:t>.</w:t>
      </w:r>
      <w:r w:rsidR="00C9479B">
        <w:t xml:space="preserve"> </w:t>
      </w:r>
      <w:r w:rsidR="00196060">
        <w:t>V</w:t>
      </w:r>
      <w:r w:rsidR="00C9479B">
        <w:t> případě rozporu mezi přílohou č. 1 a Zadávací dokumentací má přednost Zadávací dokumentace</w:t>
      </w:r>
      <w:r>
        <w:t>.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D63DFF">
      <w:pPr>
        <w:pStyle w:val="Nadpis1"/>
        <w:ind w:left="1080"/>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569426C4" w14:textId="77777777" w:rsidR="00F83E0D" w:rsidRDefault="00F83E0D" w:rsidP="00F83E0D">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t>V</w:t>
      </w:r>
      <w:r>
        <w:fldChar w:fldCharType="end"/>
      </w:r>
      <w:r>
        <w:t> této smlouvy, a to dle specifikace uvedené v příloze č. 1 této smlouvy a v Zadávací dokumentaci (dále jen „</w:t>
      </w:r>
      <w:r w:rsidRPr="00841443">
        <w:rPr>
          <w:b/>
        </w:rPr>
        <w:t>Montáž</w:t>
      </w:r>
      <w:r>
        <w:t>“).</w:t>
      </w:r>
    </w:p>
    <w:p w14:paraId="2A3FCA86" w14:textId="77777777" w:rsidR="00F83E0D" w:rsidRDefault="00F83E0D" w:rsidP="00F83E0D">
      <w:pPr>
        <w:pStyle w:val="Odstavecsmlouvy"/>
        <w:numPr>
          <w:ilvl w:val="0"/>
          <w:numId w:val="0"/>
        </w:numPr>
        <w:ind w:left="567"/>
      </w:pPr>
    </w:p>
    <w:p w14:paraId="1C88048F" w14:textId="1C9C10DE"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06A8DB0" w14:textId="77777777" w:rsidR="00B03FED" w:rsidRPr="00D859C2" w:rsidRDefault="00B03FED" w:rsidP="00B03FED">
      <w:pPr>
        <w:pStyle w:val="Odstavecsmlouvy"/>
      </w:pPr>
      <w:r>
        <w:t xml:space="preserve">Požádá-li o to písemně Kupující, je Prodávající v rozsahu, ve kterém je k tomu oprávněn, povinen dle volby Kupujícího provést zaškolení techniků Oddělení zdravotnické techniky Kupujícího k provádění bezpečnostně technických prohlídek Zboží dle § 45 </w:t>
      </w:r>
      <w:r w:rsidRPr="00D859C2">
        <w:t xml:space="preserve">zákona č. </w:t>
      </w:r>
      <w:r>
        <w:t>375</w:t>
      </w:r>
      <w:r w:rsidRPr="00D859C2">
        <w:t>/</w:t>
      </w:r>
      <w:r>
        <w:t>2022</w:t>
      </w:r>
      <w:r w:rsidRPr="00D859C2">
        <w:t xml:space="preserve"> Sb., </w:t>
      </w:r>
      <w:r w:rsidRPr="004820A4">
        <w:t xml:space="preserve">o zdravotnických prostředcích a </w:t>
      </w:r>
      <w:r>
        <w:t>diagnostických zdravotnických prostředcích in vitro</w:t>
      </w:r>
      <w:r w:rsidRPr="004820A4">
        <w:t>,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xml:space="preserve">,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418C2B22" w:rsidR="00095C75" w:rsidRDefault="00095C75" w:rsidP="00EE155A">
      <w:pPr>
        <w:pStyle w:val="Odstavecsmlouvy"/>
        <w:numPr>
          <w:ilvl w:val="0"/>
          <w:numId w:val="0"/>
        </w:numPr>
        <w:ind w:left="567"/>
      </w:pPr>
    </w:p>
    <w:p w14:paraId="0719D17C" w14:textId="0DB4BBFA"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 xml:space="preserve">platných právních </w:t>
      </w:r>
      <w:r w:rsidR="009A7E08">
        <w:lastRenderedPageBreak/>
        <w:t>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2" w:name="_Ref496264709"/>
      <w:bookmarkStart w:id="3" w:name="_Ref25667426"/>
      <w:bookmarkStart w:id="4" w:name="_Ref42077377"/>
    </w:p>
    <w:p w14:paraId="262FC22F" w14:textId="0BC2F664" w:rsidR="009A7E08" w:rsidRDefault="00236BD3" w:rsidP="009A7E08">
      <w:pPr>
        <w:pStyle w:val="Odstavecsmlouvy"/>
        <w:numPr>
          <w:ilvl w:val="1"/>
          <w:numId w:val="1"/>
        </w:numPr>
      </w:pPr>
      <w:bookmarkStart w:id="5" w:name="_Ref98508647"/>
      <w:bookmarkEnd w:id="2"/>
      <w:bookmarkEnd w:id="3"/>
      <w:bookmarkEnd w:id="4"/>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a výše souhrnně jen „</w:t>
      </w:r>
      <w:r w:rsidRPr="00817693">
        <w:rPr>
          <w:b/>
        </w:rPr>
        <w:t>Licence</w:t>
      </w:r>
      <w:r>
        <w:t>“).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5"/>
      <w:r>
        <w:t xml:space="preserve"> Veškeré Licence musí nabýt účinnosti během lhůty pro dodání Zboží.</w:t>
      </w:r>
    </w:p>
    <w:p w14:paraId="11393A80" w14:textId="77777777" w:rsidR="009A7E08" w:rsidRDefault="009A7E08" w:rsidP="009A7E08">
      <w:pPr>
        <w:pStyle w:val="Odstavecsmlouvy"/>
        <w:numPr>
          <w:ilvl w:val="0"/>
          <w:numId w:val="0"/>
        </w:numPr>
        <w:ind w:left="567"/>
      </w:pPr>
    </w:p>
    <w:p w14:paraId="6600F0E3" w14:textId="3C352550" w:rsidR="0070757B" w:rsidRDefault="00236BD3" w:rsidP="0070757B">
      <w:pPr>
        <w:pStyle w:val="Odstavecsmlouvy"/>
        <w:numPr>
          <w:ilvl w:val="1"/>
          <w:numId w:val="1"/>
        </w:numPr>
      </w:pPr>
      <w:bookmarkStart w:id="6" w:name="_Ref77341478"/>
      <w:bookmarkStart w:id="7" w:name="_Ref46315892"/>
      <w:bookmarkStart w:id="8" w:name="_Ref116304982"/>
      <w:bookmarkEnd w:id="6"/>
      <w:bookmarkEnd w:id="7"/>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8"/>
      <w:r w:rsidRPr="005B5DF9">
        <w:t xml:space="preserve"> </w:t>
      </w:r>
      <w:r>
        <w:t>Poskytování veškerých Služeb musí být zahájeno během lhůty pro dodání Zboží.</w:t>
      </w:r>
    </w:p>
    <w:p w14:paraId="3FDBCDBD" w14:textId="77777777" w:rsidR="009A7E08" w:rsidRDefault="009A7E08" w:rsidP="009A7E08">
      <w:pPr>
        <w:pStyle w:val="Odstavecsmlouvy"/>
        <w:numPr>
          <w:ilvl w:val="0"/>
          <w:numId w:val="0"/>
        </w:numPr>
        <w:ind w:left="567"/>
      </w:pPr>
    </w:p>
    <w:p w14:paraId="17BE4C7A" w14:textId="6D4C6EFD" w:rsidR="00FC0959" w:rsidRDefault="009A7E08" w:rsidP="00241F04">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r w:rsidR="00236BD3">
        <w:t xml:space="preserve"> Pokud je Licenční klíč uložen na hardwarovém nosiči, považuje se takový nosič za položku Zboží, tj. musí být součástí dodávky.</w:t>
      </w:r>
    </w:p>
    <w:p w14:paraId="69085684" w14:textId="77777777" w:rsidR="00FC0959" w:rsidRDefault="00FC0959" w:rsidP="00FC0959">
      <w:pPr>
        <w:pStyle w:val="Odstavecsmlouvy"/>
        <w:numPr>
          <w:ilvl w:val="0"/>
          <w:numId w:val="0"/>
        </w:numPr>
        <w:ind w:left="567"/>
      </w:pPr>
    </w:p>
    <w:p w14:paraId="3FAE0A81" w14:textId="15019848" w:rsidR="00FC0959" w:rsidRDefault="00FC0959" w:rsidP="00FC0959">
      <w:pPr>
        <w:pStyle w:val="Odstavecsmlouvy"/>
        <w:numPr>
          <w:ilvl w:val="1"/>
          <w:numId w:val="1"/>
        </w:numPr>
      </w:pPr>
      <w:r>
        <w:lastRenderedPageBreak/>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00A36B03">
        <w:rPr>
          <w:u w:val="single"/>
        </w:rPr>
        <w:t xml:space="preserve">, a to </w:t>
      </w:r>
      <w:r w:rsidRPr="00184F1B">
        <w:rPr>
          <w:u w:val="single"/>
        </w:rPr>
        <w:t xml:space="preserve">tak, aby se konal </w:t>
      </w:r>
      <w:r w:rsidR="00842E64">
        <w:rPr>
          <w:u w:val="single"/>
        </w:rPr>
        <w:t>nejpozději 2 týdny</w:t>
      </w:r>
      <w:r w:rsidRPr="00184F1B">
        <w:rPr>
          <w:u w:val="single"/>
        </w:rPr>
        <w:t xml:space="preserve"> </w:t>
      </w:r>
      <w:r w:rsidR="00842E64">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12D5CBFC" w14:textId="77777777" w:rsidR="00FC0959" w:rsidRDefault="00FC0959" w:rsidP="00FC0959">
      <w:pPr>
        <w:pStyle w:val="Odstavecsmlouvy"/>
        <w:numPr>
          <w:ilvl w:val="0"/>
          <w:numId w:val="0"/>
        </w:numPr>
        <w:ind w:left="567"/>
      </w:pPr>
    </w:p>
    <w:p w14:paraId="75136A5D" w14:textId="77777777" w:rsidR="003A1056" w:rsidRPr="00D859C2" w:rsidRDefault="003A1056" w:rsidP="000601C4">
      <w:pPr>
        <w:pStyle w:val="Nadpis1"/>
        <w:ind w:left="1080"/>
      </w:pPr>
      <w:r w:rsidRPr="00D859C2">
        <w:t>Zboží</w:t>
      </w:r>
    </w:p>
    <w:p w14:paraId="583B187E" w14:textId="77777777" w:rsidR="00D859C2" w:rsidRDefault="00D859C2" w:rsidP="00D859C2">
      <w:pPr>
        <w:pStyle w:val="Odstavecsmlouvy"/>
        <w:numPr>
          <w:ilvl w:val="0"/>
          <w:numId w:val="0"/>
        </w:numPr>
        <w:ind w:left="567"/>
      </w:pPr>
    </w:p>
    <w:p w14:paraId="75136A5F" w14:textId="6146DEB6"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B12577">
        <w:t>1</w:t>
      </w:r>
      <w:r w:rsidR="002F4F30" w:rsidRPr="00D859C2">
        <w:t xml:space="preserve"> ks</w:t>
      </w:r>
      <w:r w:rsidR="008645D8" w:rsidRPr="00D859C2">
        <w:rPr>
          <w:b/>
        </w:rPr>
        <w:t xml:space="preserve">, typ: </w:t>
      </w:r>
      <w:proofErr w:type="spellStart"/>
      <w:r w:rsidR="00B12577">
        <w:rPr>
          <w:b/>
        </w:rPr>
        <w:t>Trutrace</w:t>
      </w:r>
      <w:proofErr w:type="spellEnd"/>
      <w:r w:rsidR="00B12577">
        <w:rPr>
          <w:b/>
        </w:rPr>
        <w:t xml:space="preserve"> EMG CL</w:t>
      </w:r>
      <w:r w:rsidR="004453FF" w:rsidRPr="00D859C2">
        <w:rPr>
          <w:b/>
        </w:rPr>
        <w:t xml:space="preserve">, výrobce </w:t>
      </w:r>
      <w:r w:rsidR="00B12577">
        <w:rPr>
          <w:b/>
        </w:rPr>
        <w:t>DEYMED Diagnostic s.r.o.</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0601C4">
      <w:pPr>
        <w:pStyle w:val="Nadpis1"/>
        <w:ind w:left="1080"/>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4CEFC361"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do</w:t>
      </w:r>
      <w:r w:rsidR="00373BEC">
        <w:rPr>
          <w:b/>
        </w:rPr>
        <w:t xml:space="preserve"> 6</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38B985B" w:rsidR="00BE2371" w:rsidRPr="00D859C2" w:rsidRDefault="003F7B02" w:rsidP="00D859C2">
      <w:pPr>
        <w:pStyle w:val="Odstavecsmlouvy"/>
      </w:pPr>
      <w:r w:rsidRPr="00D859C2">
        <w:t xml:space="preserve">Místem dodání Zboží </w:t>
      </w:r>
      <w:r w:rsidR="00D50BBE" w:rsidRPr="00D859C2">
        <w:t xml:space="preserve">je </w:t>
      </w:r>
      <w:r w:rsidR="005754F0">
        <w:t>Klinika dětské neurologie, Dětská nemocnice</w:t>
      </w:r>
      <w:r w:rsidR="00373BEC">
        <w:t xml:space="preserve">, </w:t>
      </w:r>
      <w:r w:rsidR="005754F0">
        <w:t>Černopolní 9, 613</w:t>
      </w:r>
      <w:r w:rsidR="00373BEC">
        <w:t xml:space="preserve">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18259E2A"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D85166">
        <w:t>XXX</w:t>
      </w:r>
      <w:r w:rsidR="00DE3A3F" w:rsidRPr="00D859C2">
        <w:t xml:space="preserve">, tel.: </w:t>
      </w:r>
      <w:r w:rsidR="00D85166">
        <w:t xml:space="preserve">XXX </w:t>
      </w:r>
      <w:r w:rsidR="00DE3A3F" w:rsidRPr="00D859C2">
        <w:t xml:space="preserve">a písemně na </w:t>
      </w:r>
      <w:proofErr w:type="spellStart"/>
      <w:r w:rsidR="00DE3A3F" w:rsidRPr="00D859C2">
        <w:t>e-mail:</w:t>
      </w:r>
      <w:proofErr w:type="gramStart"/>
      <w:r w:rsidR="00D85166">
        <w:t>XXX</w:t>
      </w:r>
      <w:proofErr w:type="spellEnd"/>
      <w:r w:rsidR="00373BEC">
        <w:t xml:space="preserve"> </w:t>
      </w:r>
      <w:r w:rsidRPr="00D859C2">
        <w:t xml:space="preserve"> Bez</w:t>
      </w:r>
      <w:proofErr w:type="gramEnd"/>
      <w:r w:rsidRPr="00D859C2">
        <w:t xml:space="preserve">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A7CC22D" w:rsidR="00E826DA" w:rsidRPr="00D859C2" w:rsidRDefault="00A131FD" w:rsidP="004820A4">
      <w:pPr>
        <w:pStyle w:val="Odstavecsmlouvy"/>
      </w:pPr>
      <w:r w:rsidRPr="00D859C2">
        <w:lastRenderedPageBreak/>
        <w:t xml:space="preserve">Součástí plnění dle </w:t>
      </w:r>
      <w:r w:rsidR="00094B12">
        <w:t>odst</w:t>
      </w:r>
      <w:r w:rsidRPr="00D859C2">
        <w:t>. II.1 této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4E087F18"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F83E0D">
        <w:t xml:space="preserve"> (všech jeho položek)</w:t>
      </w:r>
      <w:r w:rsidR="00841443">
        <w:t xml:space="preserve">, </w:t>
      </w:r>
      <w:r w:rsidR="00FC0959">
        <w:t xml:space="preserve">o splnění požadavků a podmínek vyplývajících z přílohy č. 2 této smlouvy, </w:t>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41BE0DED" w14:textId="38FEDF0D" w:rsidR="007D3CF9" w:rsidRPr="00D859C2" w:rsidRDefault="00F83E0D" w:rsidP="007D3CF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0601C4">
      <w:pPr>
        <w:pStyle w:val="Nadpis1"/>
        <w:ind w:left="1080"/>
      </w:pPr>
      <w:bookmarkStart w:id="9" w:name="_Ref31278541"/>
      <w:r>
        <w:t>Montáž</w:t>
      </w:r>
      <w:bookmarkEnd w:id="9"/>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w:t>
      </w:r>
      <w:r>
        <w:lastRenderedPageBreak/>
        <w:t xml:space="preserve">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601C4">
      <w:pPr>
        <w:pStyle w:val="Nadpis1"/>
        <w:ind w:left="1080"/>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57"/>
        <w:gridCol w:w="3806"/>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0D3959BB" w:rsidR="00D859C2" w:rsidRPr="005B49AA" w:rsidRDefault="00E10FD7" w:rsidP="000E79CE">
            <w:pPr>
              <w:pStyle w:val="Zkladntext3"/>
              <w:rPr>
                <w:b/>
                <w:sz w:val="22"/>
                <w:szCs w:val="22"/>
              </w:rPr>
            </w:pPr>
            <w:r>
              <w:rPr>
                <w:b/>
                <w:sz w:val="22"/>
                <w:szCs w:val="22"/>
              </w:rPr>
              <w:t>380 974,-</w:t>
            </w:r>
            <w:r w:rsidR="00D859C2"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6A8DD55A" w:rsidR="00D859C2" w:rsidRPr="005B49AA" w:rsidRDefault="00D859C2" w:rsidP="000E79CE">
            <w:pPr>
              <w:pStyle w:val="Zkladntext3"/>
              <w:rPr>
                <w:b/>
                <w:sz w:val="22"/>
                <w:szCs w:val="22"/>
              </w:rPr>
            </w:pPr>
            <w:r w:rsidRPr="005B49AA">
              <w:rPr>
                <w:b/>
                <w:sz w:val="22"/>
                <w:szCs w:val="22"/>
              </w:rPr>
              <w:t xml:space="preserve">DPH </w:t>
            </w:r>
            <w:r w:rsidR="00E10FD7">
              <w:rPr>
                <w:b/>
                <w:sz w:val="22"/>
                <w:szCs w:val="22"/>
              </w:rPr>
              <w:t>21</w:t>
            </w:r>
            <w:r w:rsidRPr="005B49AA">
              <w:rPr>
                <w:b/>
                <w:sz w:val="22"/>
                <w:szCs w:val="22"/>
              </w:rPr>
              <w:t xml:space="preserve"> %:</w:t>
            </w:r>
          </w:p>
        </w:tc>
        <w:tc>
          <w:tcPr>
            <w:tcW w:w="4253" w:type="dxa"/>
            <w:shd w:val="clear" w:color="auto" w:fill="auto"/>
          </w:tcPr>
          <w:p w14:paraId="44D4CFEA" w14:textId="03502009" w:rsidR="00D859C2" w:rsidRPr="005B49AA" w:rsidRDefault="00D40CE4" w:rsidP="000E79CE">
            <w:pPr>
              <w:pStyle w:val="Zkladntext3"/>
              <w:rPr>
                <w:b/>
                <w:sz w:val="22"/>
                <w:szCs w:val="22"/>
              </w:rPr>
            </w:pPr>
            <w:r>
              <w:rPr>
                <w:b/>
                <w:sz w:val="22"/>
                <w:szCs w:val="22"/>
              </w:rPr>
              <w:t>80 004,54</w:t>
            </w:r>
            <w:r w:rsidR="00E10FD7">
              <w:rPr>
                <w:b/>
                <w:sz w:val="22"/>
                <w:szCs w:val="22"/>
              </w:rPr>
              <w:t xml:space="preserve"> </w:t>
            </w:r>
            <w:r w:rsidR="00D859C2" w:rsidRPr="005B49AA">
              <w:rPr>
                <w:b/>
                <w:sz w:val="22"/>
                <w:szCs w:val="22"/>
              </w:rPr>
              <w:t>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258F58D5" w:rsidR="00D859C2" w:rsidRPr="005B49AA" w:rsidRDefault="00D40CE4" w:rsidP="000E79CE">
            <w:pPr>
              <w:pStyle w:val="Zkladntext3"/>
              <w:rPr>
                <w:b/>
                <w:sz w:val="22"/>
                <w:szCs w:val="22"/>
              </w:rPr>
            </w:pPr>
            <w:r>
              <w:rPr>
                <w:b/>
                <w:sz w:val="22"/>
                <w:szCs w:val="22"/>
              </w:rPr>
              <w:t>460 978,54</w:t>
            </w:r>
            <w:r w:rsidR="00D859C2" w:rsidRPr="005B49AA">
              <w:rPr>
                <w:b/>
                <w:sz w:val="22"/>
                <w:szCs w:val="22"/>
              </w:rPr>
              <w:t xml:space="preserve"> Kč</w:t>
            </w:r>
          </w:p>
        </w:tc>
      </w:tr>
    </w:tbl>
    <w:p w14:paraId="183039AC" w14:textId="77777777" w:rsidR="00D859C2" w:rsidRDefault="00D859C2" w:rsidP="003E4543"/>
    <w:p w14:paraId="5A41E830" w14:textId="2D7F4B23"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1A2256">
        <w:t>Montáž, odměnu</w:t>
      </w:r>
      <w:r>
        <w:t xml:space="preserve"> za poskytnutí Licencí, </w:t>
      </w:r>
      <w:r w:rsidRPr="00D859C2">
        <w:t xml:space="preserve">provedení funkční zkoušky </w:t>
      </w:r>
      <w:r w:rsidRPr="00D859C2">
        <w:rPr>
          <w:bCs/>
        </w:rPr>
        <w:t xml:space="preserve">vč. přejímací zkoušky dlouhodobé stability (pouze </w:t>
      </w:r>
      <w:r w:rsidRPr="00D859C2">
        <w:rPr>
          <w:bCs/>
        </w:rPr>
        <w:lastRenderedPageBreak/>
        <w:t xml:space="preserve">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2F101AC0" w:rsidR="00A74BD6" w:rsidRPr="00D859C2" w:rsidRDefault="00D82704" w:rsidP="00F63181">
      <w:pPr>
        <w:pStyle w:val="Odstavecsmlouvy"/>
      </w:pPr>
      <w:r w:rsidRPr="00D859C2">
        <w:t>Kupující</w:t>
      </w:r>
      <w:r w:rsidR="00871625" w:rsidRPr="00D859C2">
        <w:t xml:space="preserve"> </w:t>
      </w:r>
      <w:r w:rsidR="00D50BBE" w:rsidRPr="00D859C2">
        <w:t xml:space="preserve">se zavazuje uhradit kupní cenu na základě jedné faktury – daňového dokladu. </w:t>
      </w:r>
      <w:r w:rsidR="00F63181">
        <w:t xml:space="preserve">Splatnost faktury je </w:t>
      </w:r>
      <w:r w:rsidR="00D50BBE" w:rsidRPr="00D859C2">
        <w:t xml:space="preserve">60 dnů od </w:t>
      </w:r>
      <w:r w:rsidR="00F63181">
        <w:t xml:space="preserve">jejího </w:t>
      </w:r>
      <w:r w:rsidR="00D50BBE" w:rsidRPr="00D859C2">
        <w:t xml:space="preserve">vystavení. Dnem uskutečnění zdanitelného plnění bude den protokolárního převzetí předmětu plnění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Default="00916EE4" w:rsidP="00D859C2">
      <w:pPr>
        <w:pStyle w:val="Zkladntext3"/>
        <w:spacing w:line="240" w:lineRule="auto"/>
        <w:rPr>
          <w:sz w:val="22"/>
          <w:szCs w:val="22"/>
        </w:rPr>
      </w:pPr>
    </w:p>
    <w:p w14:paraId="38D1A3DF" w14:textId="77777777" w:rsidR="00D85166" w:rsidRDefault="00D85166" w:rsidP="00D859C2">
      <w:pPr>
        <w:pStyle w:val="Zkladntext3"/>
        <w:spacing w:line="240" w:lineRule="auto"/>
        <w:rPr>
          <w:sz w:val="22"/>
          <w:szCs w:val="22"/>
        </w:rPr>
      </w:pPr>
    </w:p>
    <w:p w14:paraId="58128B38" w14:textId="77777777" w:rsidR="00D85166" w:rsidRDefault="00D85166" w:rsidP="00D859C2">
      <w:pPr>
        <w:pStyle w:val="Zkladntext3"/>
        <w:spacing w:line="240" w:lineRule="auto"/>
        <w:rPr>
          <w:sz w:val="22"/>
          <w:szCs w:val="22"/>
        </w:rPr>
      </w:pPr>
    </w:p>
    <w:p w14:paraId="27C587E0" w14:textId="77777777" w:rsidR="00D85166" w:rsidRPr="00D859C2" w:rsidRDefault="00D85166" w:rsidP="00D859C2">
      <w:pPr>
        <w:pStyle w:val="Zkladntext3"/>
        <w:spacing w:line="240" w:lineRule="auto"/>
        <w:rPr>
          <w:sz w:val="22"/>
          <w:szCs w:val="22"/>
        </w:rPr>
      </w:pPr>
    </w:p>
    <w:p w14:paraId="75136AA8" w14:textId="77777777" w:rsidR="001A3D28" w:rsidRPr="00D859C2" w:rsidRDefault="001A3D28" w:rsidP="000601C4">
      <w:pPr>
        <w:pStyle w:val="Nadpis1"/>
        <w:ind w:left="1080"/>
      </w:pPr>
      <w:r w:rsidRPr="00D859C2">
        <w:lastRenderedPageBreak/>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10"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w:t>
      </w:r>
      <w:r w:rsidR="0009512B" w:rsidRPr="00D859C2">
        <w:lastRenderedPageBreak/>
        <w:t xml:space="preserve">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67F15C6C" w:rsidR="006C6CD1" w:rsidRDefault="00C71D12" w:rsidP="00841443">
      <w:pPr>
        <w:pStyle w:val="Odstavecsmlouvy"/>
      </w:pPr>
      <w:bookmarkStart w:id="11"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 xml:space="preserve">Zboží za účelem zjištění jeho kybernetických bezpečnostních zranitelností. Zjištěná kybernetická bezpečnostní zranitelnost </w:t>
      </w:r>
      <w:r w:rsidR="00BC4516">
        <w:t>(dále též jen „</w:t>
      </w:r>
      <w:r w:rsidR="00BC4516" w:rsidRPr="00BC4516">
        <w:rPr>
          <w:b/>
        </w:rPr>
        <w:t>zranitelnost</w:t>
      </w:r>
      <w:r w:rsidR="00BC4516">
        <w:t xml:space="preserve">“) </w:t>
      </w:r>
      <w:r>
        <w:t>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00D85166" w:rsidRPr="005974BA">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10"/>
      <w:r w:rsidR="008510BD">
        <w:t xml:space="preserve">Za skrytou vadu Zboží podle tohoto odstavce se považuje rovněž zranitelnost, u které vyšlo najevo, že ji Zboží má, jinak než testováním dle věty první, ledaže Prodávající ve lhůtě pro zahájení prací na odstranění takové vady prokáže opak. Nelze-li vadu dle věty předchozí ohodnotit dle standardu CVSS, má se za to, že jde o vadu se </w:t>
      </w:r>
      <w:proofErr w:type="spellStart"/>
      <w:r w:rsidR="008510BD">
        <w:t>severitou</w:t>
      </w:r>
      <w:proofErr w:type="spellEnd"/>
      <w:r w:rsidR="008510BD">
        <w:t xml:space="preserve"> 5, ledaže se smluvní strany dohodnou jinak. </w:t>
      </w:r>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11"/>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601C4">
      <w:pPr>
        <w:pStyle w:val="Nadpis1"/>
        <w:ind w:left="1080"/>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4F02366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42E64">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w:t>
      </w:r>
      <w:proofErr w:type="gramStart"/>
      <w:r w:rsidR="00AB2F46" w:rsidRPr="00D859C2">
        <w:t>0,2%</w:t>
      </w:r>
      <w:proofErr w:type="gramEnd"/>
      <w:r w:rsidR="00AB2F46" w:rsidRPr="00D859C2">
        <w:t xml:space="preserve">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42E64">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w:t>
      </w:r>
      <w:proofErr w:type="gramStart"/>
      <w:r w:rsidRPr="00D859C2">
        <w:t>0,2%</w:t>
      </w:r>
      <w:proofErr w:type="gramEnd"/>
      <w:r w:rsidRPr="00D859C2">
        <w:t xml:space="preserve">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429EC192"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842E64">
        <w:t>X.1</w:t>
      </w:r>
      <w:r>
        <w:fldChar w:fldCharType="end"/>
      </w:r>
      <w:r>
        <w:t xml:space="preserve"> této smlouvy, je povinen zaplatit Kupujícímu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1E6B5CD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842E64">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073904AD"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842E64">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687BC581" w14:textId="3D0254B3" w:rsidR="00FC0959" w:rsidRDefault="00FC0959" w:rsidP="00FC0959">
      <w:pPr>
        <w:pStyle w:val="Odstavecsmlouvy"/>
        <w:numPr>
          <w:ilvl w:val="1"/>
          <w:numId w:val="1"/>
        </w:numPr>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F54CD56" w14:textId="77777777" w:rsidR="00FC0959" w:rsidRDefault="00FC0959" w:rsidP="00FC0959">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0601C4">
      <w:pPr>
        <w:pStyle w:val="Nadpis1"/>
        <w:ind w:left="1080"/>
      </w:pPr>
      <w:bookmarkStart w:id="12"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lastRenderedPageBreak/>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3" w:name="_Ref41464712"/>
      <w:bookmarkStart w:id="14"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3"/>
    </w:p>
    <w:bookmarkEnd w:id="14"/>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 xml:space="preserve">Žádným ustanovením této smlouvy nejsou dotčeny povinnosti Kupujícího vyplývající z právních předpisů, zejména ze zákona č. 106/1999 Sb., o svobodném přístupu </w:t>
      </w:r>
      <w:r>
        <w:lastRenderedPageBreak/>
        <w:t>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5" w:name="_Ref41464266"/>
      <w:r>
        <w:t>Ochrana osobních údajů a kybernetická bezpečnost</w:t>
      </w:r>
      <w:bookmarkEnd w:id="15"/>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6"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6"/>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7"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7"/>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37FA6FC" w:rsidR="004A1880" w:rsidRPr="00512E1A" w:rsidRDefault="004A1880" w:rsidP="004A1880">
      <w:pPr>
        <w:pStyle w:val="Odstavecsmlouvy"/>
        <w:numPr>
          <w:ilvl w:val="1"/>
          <w:numId w:val="1"/>
        </w:numPr>
      </w:pPr>
      <w:r w:rsidRPr="00512E1A">
        <w:t xml:space="preserve">Pokud </w:t>
      </w:r>
      <w:r>
        <w:t xml:space="preserve">Prodávající </w:t>
      </w:r>
      <w:proofErr w:type="gramStart"/>
      <w:r w:rsidRPr="00512E1A">
        <w:t>poruší</w:t>
      </w:r>
      <w:proofErr w:type="gramEnd"/>
      <w:r w:rsidRPr="00512E1A">
        <w:t xml:space="preserve"> svou povinnost podle tohoto </w:t>
      </w:r>
      <w:r>
        <w:t xml:space="preserve">čl. </w:t>
      </w:r>
      <w:r>
        <w:fldChar w:fldCharType="begin"/>
      </w:r>
      <w:r>
        <w:instrText xml:space="preserve"> REF _Ref41464266 \r \h </w:instrText>
      </w:r>
      <w:r>
        <w:fldChar w:fldCharType="separate"/>
      </w:r>
      <w:r w:rsidR="00842E64">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2"/>
    <w:p w14:paraId="1C52874B" w14:textId="77777777" w:rsidR="004A1880" w:rsidRDefault="004A1880" w:rsidP="004A1880"/>
    <w:p w14:paraId="75136ACC" w14:textId="32B6727A" w:rsidR="00D813B7" w:rsidRPr="00D859C2" w:rsidRDefault="00D813B7" w:rsidP="000601C4">
      <w:pPr>
        <w:pStyle w:val="Nadpis1"/>
        <w:ind w:left="1080"/>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lastRenderedPageBreak/>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62848CE1" w:rsidR="00327588" w:rsidRPr="00D859C2" w:rsidRDefault="00CC12D2" w:rsidP="00094B12">
      <w:pPr>
        <w:pStyle w:val="Odstavecsmlouvy"/>
        <w:rPr>
          <w:snapToGrid w:val="0"/>
        </w:rPr>
      </w:pPr>
      <w:r w:rsidRPr="00373BEC">
        <w:rPr>
          <w:snapToGrid w:val="0"/>
        </w:rPr>
        <w:t xml:space="preserve">Tato smlouva je sepsána ve </w:t>
      </w:r>
      <w:r w:rsidR="00AF0406" w:rsidRPr="00373BEC">
        <w:rPr>
          <w:snapToGrid w:val="0"/>
        </w:rPr>
        <w:t>dvou</w:t>
      </w:r>
      <w:r w:rsidRPr="00373BEC">
        <w:rPr>
          <w:snapToGrid w:val="0"/>
        </w:rPr>
        <w:t xml:space="preserve"> vyhotoveních stejné platnosti a závaznosti, </w:t>
      </w:r>
      <w:r w:rsidR="00160D16" w:rsidRPr="00373BEC">
        <w:rPr>
          <w:snapToGrid w:val="0"/>
        </w:rPr>
        <w:t>přičemž každá smluvní strana obdrží jedno vyhotovení“</w:t>
      </w:r>
      <w:r w:rsidRPr="00373BEC">
        <w:rPr>
          <w:snapToGrid w:val="0"/>
        </w:rPr>
        <w:t>.</w:t>
      </w:r>
      <w:r w:rsidR="00D7425C" w:rsidRPr="00D7425C">
        <w:rPr>
          <w:snapToGrid w:val="0"/>
        </w:rPr>
        <w:t xml:space="preserve"> </w:t>
      </w:r>
      <w:r w:rsidR="00A51E29">
        <w:rPr>
          <w:snapToGrid w:val="0"/>
        </w:rPr>
        <w:t>P</w:t>
      </w:r>
      <w:r w:rsidR="00A51E29" w:rsidRPr="00D231CC">
        <w:rPr>
          <w:snapToGrid w:val="0"/>
        </w:rPr>
        <w:t xml:space="preserve">řípadně je </w:t>
      </w:r>
      <w:r w:rsidR="00A51E29">
        <w:rPr>
          <w:snapToGrid w:val="0"/>
        </w:rPr>
        <w:t xml:space="preserve">tato smlouva </w:t>
      </w:r>
      <w:r w:rsidR="00A51E29" w:rsidRPr="00D231CC">
        <w:rPr>
          <w:snapToGrid w:val="0"/>
        </w:rPr>
        <w:t xml:space="preserve">vyhotovena elektronicky a podepsána </w:t>
      </w:r>
      <w:r w:rsidR="00A51E29">
        <w:rPr>
          <w:snapToGrid w:val="0"/>
        </w:rPr>
        <w:t>uznávaným</w:t>
      </w:r>
      <w:r w:rsidR="00A51E29" w:rsidRPr="00D231CC">
        <w:rPr>
          <w:snapToGrid w:val="0"/>
        </w:rPr>
        <w:t xml:space="preserve"> elektronickým podpisem</w:t>
      </w:r>
      <w:r w:rsidR="00D7425C">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4C52A646" w:rsidR="0096600E" w:rsidRDefault="0096600E" w:rsidP="0096600E">
      <w:pPr>
        <w:pStyle w:val="Odstavecsmlouvy"/>
        <w:numPr>
          <w:ilvl w:val="0"/>
          <w:numId w:val="13"/>
        </w:numPr>
      </w:pPr>
      <w:r>
        <w:t xml:space="preserve">Příloha č. 1 – Specifikace </w:t>
      </w:r>
      <w:r w:rsidR="00F83E0D">
        <w:t>Zboží,</w:t>
      </w:r>
      <w:r>
        <w:t xml:space="preserve"> Služeb</w:t>
      </w:r>
      <w:r w:rsidR="00F83E0D">
        <w:t xml:space="preserve"> a Montáže</w:t>
      </w:r>
      <w:r>
        <w:t>;</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0"/>
        <w:gridCol w:w="1000"/>
        <w:gridCol w:w="3795"/>
      </w:tblGrid>
      <w:tr w:rsidR="00094B12" w:rsidRPr="00D722DC" w14:paraId="3036FF83" w14:textId="77777777" w:rsidTr="00160D16">
        <w:tc>
          <w:tcPr>
            <w:tcW w:w="3802" w:type="dxa"/>
            <w:shd w:val="clear" w:color="auto" w:fill="auto"/>
          </w:tcPr>
          <w:p w14:paraId="69B3B101" w14:textId="7205287C"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00EB02A7">
              <w:rPr>
                <w:sz w:val="22"/>
                <w:szCs w:val="22"/>
              </w:rPr>
              <w:t>Hronově</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3A4E1301" w:rsidR="00094B12" w:rsidRPr="001150C5" w:rsidRDefault="00EB02A7" w:rsidP="000E79CE">
            <w:pPr>
              <w:pStyle w:val="slovn"/>
              <w:numPr>
                <w:ilvl w:val="0"/>
                <w:numId w:val="0"/>
              </w:numPr>
              <w:tabs>
                <w:tab w:val="num" w:pos="567"/>
              </w:tabs>
              <w:spacing w:after="0" w:line="280" w:lineRule="atLeast"/>
              <w:jc w:val="center"/>
              <w:rPr>
                <w:b/>
                <w:sz w:val="22"/>
                <w:szCs w:val="22"/>
              </w:rPr>
            </w:pPr>
            <w:r>
              <w:rPr>
                <w:b/>
                <w:sz w:val="22"/>
                <w:szCs w:val="22"/>
              </w:rPr>
              <w:t>DEYMED Diagnostic s.r.o.</w:t>
            </w:r>
          </w:p>
          <w:p w14:paraId="17D23793" w14:textId="672CB1F9" w:rsidR="00094B12" w:rsidRPr="00D722DC" w:rsidRDefault="00EB02A7" w:rsidP="000E79CE">
            <w:pPr>
              <w:pStyle w:val="slovn"/>
              <w:numPr>
                <w:ilvl w:val="0"/>
                <w:numId w:val="0"/>
              </w:numPr>
              <w:tabs>
                <w:tab w:val="num" w:pos="567"/>
              </w:tabs>
              <w:spacing w:after="0" w:line="280" w:lineRule="atLeast"/>
              <w:jc w:val="center"/>
              <w:rPr>
                <w:sz w:val="22"/>
                <w:szCs w:val="22"/>
              </w:rPr>
            </w:pPr>
            <w:r>
              <w:rPr>
                <w:sz w:val="22"/>
                <w:szCs w:val="22"/>
              </w:rPr>
              <w:t>Ing. Kamil Holub, jednatel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18FDD3" w:rsidR="00094B12" w:rsidRPr="001150C5" w:rsidRDefault="00094B12" w:rsidP="00F83E0D">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F83E0D">
              <w:rPr>
                <w:sz w:val="22"/>
                <w:szCs w:val="22"/>
              </w:rPr>
              <w:t>Ivo Rovný</w:t>
            </w:r>
            <w:r w:rsidRPr="001150C5">
              <w:rPr>
                <w:sz w:val="22"/>
                <w:szCs w:val="22"/>
              </w:rPr>
              <w:t xml:space="preserve">, </w:t>
            </w:r>
            <w:r w:rsidR="00F83E0D">
              <w:rPr>
                <w:sz w:val="22"/>
                <w:szCs w:val="22"/>
              </w:rPr>
              <w:t>MBA</w:t>
            </w:r>
            <w:r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5869C330" w14:textId="5FFA5685" w:rsidR="00094B12" w:rsidRPr="00F35ADB" w:rsidRDefault="00094B12" w:rsidP="00D85166">
      <w:pPr>
        <w:spacing w:line="240" w:lineRule="auto"/>
        <w:jc w:val="left"/>
        <w:rPr>
          <w:rFonts w:ascii="Tahoma" w:hAnsi="Tahoma" w:cs="Tahoma"/>
          <w:b/>
          <w:sz w:val="16"/>
          <w:szCs w:val="16"/>
        </w:rPr>
      </w:pPr>
      <w:r>
        <w:br w:type="page"/>
      </w:r>
      <w:r w:rsidRPr="00F35ADB">
        <w:rPr>
          <w:rFonts w:ascii="Tahoma" w:hAnsi="Tahoma" w:cs="Tahoma"/>
          <w:b/>
          <w:sz w:val="16"/>
          <w:szCs w:val="16"/>
        </w:rPr>
        <w:lastRenderedPageBreak/>
        <w:t>PŘÍLOHA Č. 1</w:t>
      </w:r>
    </w:p>
    <w:p w14:paraId="69DFB9FF" w14:textId="22A0C77B" w:rsidR="00094B12" w:rsidRPr="00F35ADB" w:rsidRDefault="00094B12" w:rsidP="00094B12">
      <w:pPr>
        <w:jc w:val="center"/>
        <w:rPr>
          <w:rFonts w:ascii="Tahoma" w:hAnsi="Tahoma" w:cs="Tahoma"/>
          <w:b/>
          <w:sz w:val="16"/>
          <w:szCs w:val="16"/>
        </w:rPr>
      </w:pPr>
      <w:r w:rsidRPr="00F35ADB">
        <w:rPr>
          <w:rFonts w:ascii="Tahoma" w:hAnsi="Tahoma" w:cs="Tahoma"/>
          <w:b/>
          <w:sz w:val="16"/>
          <w:szCs w:val="16"/>
        </w:rPr>
        <w:t xml:space="preserve">Detailní specifikace </w:t>
      </w:r>
      <w:r w:rsidR="00F83E0D" w:rsidRPr="00F35ADB">
        <w:rPr>
          <w:rFonts w:ascii="Tahoma" w:hAnsi="Tahoma" w:cs="Tahoma"/>
          <w:b/>
          <w:sz w:val="16"/>
          <w:szCs w:val="16"/>
        </w:rPr>
        <w:t>Zboží, Služeb a Montáže</w:t>
      </w:r>
    </w:p>
    <w:p w14:paraId="254693D1" w14:textId="7B217F67" w:rsidR="00F35ADB" w:rsidRPr="00F35ADB" w:rsidRDefault="00F35ADB" w:rsidP="00F35ADB">
      <w:pPr>
        <w:ind w:left="284" w:hanging="5"/>
        <w:rPr>
          <w:rFonts w:ascii="Tahoma" w:hAnsi="Tahoma" w:cs="Tahoma"/>
          <w:b/>
          <w:bCs/>
          <w:sz w:val="16"/>
          <w:szCs w:val="16"/>
        </w:rPr>
      </w:pPr>
      <w:proofErr w:type="spellStart"/>
      <w:r w:rsidRPr="00F35ADB">
        <w:rPr>
          <w:rFonts w:ascii="Tahoma" w:hAnsi="Tahoma" w:cs="Tahoma"/>
          <w:b/>
          <w:bCs/>
          <w:sz w:val="16"/>
          <w:szCs w:val="16"/>
        </w:rPr>
        <w:t>TruTrace</w:t>
      </w:r>
      <w:proofErr w:type="spellEnd"/>
      <w:r w:rsidRPr="00F35ADB">
        <w:rPr>
          <w:rFonts w:ascii="Tahoma" w:hAnsi="Tahoma" w:cs="Tahoma"/>
          <w:b/>
          <w:bCs/>
          <w:sz w:val="16"/>
          <w:szCs w:val="16"/>
        </w:rPr>
        <w:t xml:space="preserve"> 4 </w:t>
      </w:r>
    </w:p>
    <w:p w14:paraId="1FA17ED6"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- 4 kanálová EMG snímací hlavice</w:t>
      </w:r>
    </w:p>
    <w:p w14:paraId="118B9D47"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elektrický stimulátor</w:t>
      </w:r>
    </w:p>
    <w:p w14:paraId="341D75D9"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PC adapter</w:t>
      </w:r>
    </w:p>
    <w:p w14:paraId="693EE37D"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pomocná EMG klávesnice</w:t>
      </w:r>
    </w:p>
    <w:p w14:paraId="2CAA3490"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nožní spínač</w:t>
      </w:r>
    </w:p>
    <w:p w14:paraId="161DF44E" w14:textId="5403068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 licence software: MNC, SNC, </w:t>
      </w:r>
      <w:proofErr w:type="spellStart"/>
      <w:r w:rsidRPr="00F35ADB">
        <w:rPr>
          <w:rFonts w:ascii="Tahoma" w:hAnsi="Tahoma" w:cs="Tahoma"/>
          <w:sz w:val="16"/>
          <w:szCs w:val="16"/>
        </w:rPr>
        <w:t>inching</w:t>
      </w:r>
      <w:proofErr w:type="spellEnd"/>
      <w:r w:rsidRPr="00F35ADB">
        <w:rPr>
          <w:rFonts w:ascii="Tahoma" w:hAnsi="Tahoma" w:cs="Tahoma"/>
          <w:sz w:val="16"/>
          <w:szCs w:val="16"/>
        </w:rPr>
        <w:t>, IP analýza, T/A analýza, repetitivní stimulace, F-vlna, H-reflex, nativní jehlová EMG (Kvantitativní), automatická a</w:t>
      </w:r>
    </w:p>
    <w:p w14:paraId="163205F1"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manuální </w:t>
      </w:r>
      <w:proofErr w:type="spellStart"/>
      <w:r w:rsidRPr="00F35ADB">
        <w:rPr>
          <w:rFonts w:ascii="Tahoma" w:hAnsi="Tahoma" w:cs="Tahoma"/>
          <w:sz w:val="16"/>
          <w:szCs w:val="16"/>
        </w:rPr>
        <w:t>Willisonova</w:t>
      </w:r>
      <w:proofErr w:type="spellEnd"/>
      <w:r w:rsidRPr="00F35ADB">
        <w:rPr>
          <w:rFonts w:ascii="Tahoma" w:hAnsi="Tahoma" w:cs="Tahoma"/>
          <w:sz w:val="16"/>
          <w:szCs w:val="16"/>
        </w:rPr>
        <w:t xml:space="preserve"> analýza, </w:t>
      </w:r>
      <w:proofErr w:type="spellStart"/>
      <w:r w:rsidRPr="00F35ADB">
        <w:rPr>
          <w:rFonts w:ascii="Tahoma" w:hAnsi="Tahoma" w:cs="Tahoma"/>
          <w:sz w:val="16"/>
          <w:szCs w:val="16"/>
        </w:rPr>
        <w:t>multi</w:t>
      </w:r>
      <w:proofErr w:type="spellEnd"/>
      <w:r w:rsidRPr="00F35ADB">
        <w:rPr>
          <w:rFonts w:ascii="Tahoma" w:hAnsi="Tahoma" w:cs="Tahoma"/>
          <w:sz w:val="16"/>
          <w:szCs w:val="16"/>
        </w:rPr>
        <w:t xml:space="preserve"> MUP, single MUP, </w:t>
      </w:r>
      <w:proofErr w:type="spellStart"/>
      <w:r w:rsidRPr="00F35ADB">
        <w:rPr>
          <w:rFonts w:ascii="Tahoma" w:hAnsi="Tahoma" w:cs="Tahoma"/>
          <w:sz w:val="16"/>
          <w:szCs w:val="16"/>
        </w:rPr>
        <w:t>manual</w:t>
      </w:r>
      <w:proofErr w:type="spellEnd"/>
      <w:r w:rsidRPr="00F35ADB">
        <w:rPr>
          <w:rFonts w:ascii="Tahoma" w:hAnsi="Tahoma" w:cs="Tahoma"/>
          <w:sz w:val="16"/>
          <w:szCs w:val="16"/>
        </w:rPr>
        <w:t xml:space="preserve"> MUP</w:t>
      </w:r>
    </w:p>
    <w:p w14:paraId="181AAB78"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možnost vzdáleného servisu EMG stanice (nutno zajistit připojení k internetové lince)</w:t>
      </w:r>
    </w:p>
    <w:p w14:paraId="5230E7EB"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Řídící systém EMG stanice</w:t>
      </w:r>
    </w:p>
    <w:p w14:paraId="393E0D98"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výkonné PC se sníženými hlukovými emisemi a pasivním</w:t>
      </w:r>
    </w:p>
    <w:p w14:paraId="1C9C574A"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chlazením procesoru, monitor LCD 24, 8GB RAM, SSD 500 GB</w:t>
      </w:r>
    </w:p>
    <w:p w14:paraId="34CD67E8"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Windows 10 Pro CZ</w:t>
      </w:r>
    </w:p>
    <w:p w14:paraId="471807B2"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Pojízdný stolek s ramenem pro snímací jednotku a elektrický stimulátor</w:t>
      </w:r>
    </w:p>
    <w:p w14:paraId="7FEC1E63"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rameno s držákem snímací jednotky</w:t>
      </w:r>
    </w:p>
    <w:p w14:paraId="2056BD4B"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výsuvná klávesnice</w:t>
      </w:r>
    </w:p>
    <w:p w14:paraId="3AA8AD81"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 </w:t>
      </w:r>
      <w:proofErr w:type="spellStart"/>
      <w:r w:rsidRPr="00F35ADB">
        <w:rPr>
          <w:rFonts w:ascii="Tahoma" w:hAnsi="Tahoma" w:cs="Tahoma"/>
          <w:sz w:val="16"/>
          <w:szCs w:val="16"/>
        </w:rPr>
        <w:t>upevění</w:t>
      </w:r>
      <w:proofErr w:type="spellEnd"/>
      <w:r w:rsidRPr="00F35ADB">
        <w:rPr>
          <w:rFonts w:ascii="Tahoma" w:hAnsi="Tahoma" w:cs="Tahoma"/>
          <w:sz w:val="16"/>
          <w:szCs w:val="16"/>
        </w:rPr>
        <w:t xml:space="preserve"> PC s krytem kabeláže</w:t>
      </w:r>
    </w:p>
    <w:p w14:paraId="7414FDBC"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průmyslová kolečka</w:t>
      </w:r>
    </w:p>
    <w:p w14:paraId="64570743" w14:textId="0CA4F682" w:rsidR="00F35ADB" w:rsidRPr="00F35ADB" w:rsidRDefault="00F35ADB" w:rsidP="00F35ADB">
      <w:pPr>
        <w:ind w:left="284" w:hanging="5"/>
        <w:rPr>
          <w:rFonts w:ascii="Tahoma" w:hAnsi="Tahoma" w:cs="Tahoma"/>
          <w:sz w:val="16"/>
          <w:szCs w:val="16"/>
        </w:rPr>
      </w:pPr>
      <w:proofErr w:type="spellStart"/>
      <w:r w:rsidRPr="00F35ADB">
        <w:rPr>
          <w:rFonts w:ascii="Tahoma" w:hAnsi="Tahoma" w:cs="Tahoma"/>
          <w:sz w:val="16"/>
          <w:szCs w:val="16"/>
        </w:rPr>
        <w:t>TruTrace</w:t>
      </w:r>
      <w:proofErr w:type="spellEnd"/>
      <w:r w:rsidRPr="00F35ADB">
        <w:rPr>
          <w:rFonts w:ascii="Tahoma" w:hAnsi="Tahoma" w:cs="Tahoma"/>
          <w:sz w:val="16"/>
          <w:szCs w:val="16"/>
        </w:rPr>
        <w:t xml:space="preserve"> NCS/EMG </w:t>
      </w:r>
      <w:proofErr w:type="spellStart"/>
      <w:r w:rsidRPr="00F35ADB">
        <w:rPr>
          <w:rFonts w:ascii="Tahoma" w:hAnsi="Tahoma" w:cs="Tahoma"/>
          <w:sz w:val="16"/>
          <w:szCs w:val="16"/>
        </w:rPr>
        <w:t>Starter</w:t>
      </w:r>
      <w:proofErr w:type="spellEnd"/>
      <w:r w:rsidRPr="00F35ADB">
        <w:rPr>
          <w:rFonts w:ascii="Tahoma" w:hAnsi="Tahoma" w:cs="Tahoma"/>
          <w:sz w:val="16"/>
          <w:szCs w:val="16"/>
        </w:rPr>
        <w:t xml:space="preserve"> </w:t>
      </w:r>
      <w:proofErr w:type="spellStart"/>
      <w:r w:rsidRPr="00F35ADB">
        <w:rPr>
          <w:rFonts w:ascii="Tahoma" w:hAnsi="Tahoma" w:cs="Tahoma"/>
          <w:sz w:val="16"/>
          <w:szCs w:val="16"/>
        </w:rPr>
        <w:t>Kit</w:t>
      </w:r>
      <w:proofErr w:type="spellEnd"/>
      <w:r w:rsidRPr="00F35ADB">
        <w:rPr>
          <w:rFonts w:ascii="Tahoma" w:hAnsi="Tahoma" w:cs="Tahoma"/>
          <w:sz w:val="16"/>
          <w:szCs w:val="16"/>
        </w:rPr>
        <w:t xml:space="preserve"> </w:t>
      </w:r>
    </w:p>
    <w:p w14:paraId="79BE79D1" w14:textId="71F42DED"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BAR elektroda nerezová </w:t>
      </w:r>
      <w:proofErr w:type="spellStart"/>
      <w:r w:rsidRPr="00F35ADB">
        <w:rPr>
          <w:rFonts w:ascii="Tahoma" w:hAnsi="Tahoma" w:cs="Tahoma"/>
          <w:sz w:val="16"/>
          <w:szCs w:val="16"/>
        </w:rPr>
        <w:t>special</w:t>
      </w:r>
      <w:proofErr w:type="spellEnd"/>
      <w:r w:rsidRPr="00F35ADB">
        <w:rPr>
          <w:rFonts w:ascii="Tahoma" w:hAnsi="Tahoma" w:cs="Tahoma"/>
          <w:sz w:val="16"/>
          <w:szCs w:val="16"/>
        </w:rPr>
        <w:t xml:space="preserve"> 23mm</w:t>
      </w:r>
    </w:p>
    <w:p w14:paraId="1B543705" w14:textId="59C19168"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Bipolární stimulační elektroda kovová</w:t>
      </w:r>
    </w:p>
    <w:p w14:paraId="08CF8A78" w14:textId="1290D82A"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Jednorázová koncentrická elektroda </w:t>
      </w:r>
      <w:proofErr w:type="spellStart"/>
      <w:r w:rsidRPr="00F35ADB">
        <w:rPr>
          <w:rFonts w:ascii="Tahoma" w:hAnsi="Tahoma" w:cs="Tahoma"/>
          <w:sz w:val="16"/>
          <w:szCs w:val="16"/>
        </w:rPr>
        <w:t>Technomed</w:t>
      </w:r>
      <w:proofErr w:type="spellEnd"/>
      <w:r w:rsidRPr="00F35ADB">
        <w:rPr>
          <w:rFonts w:ascii="Tahoma" w:hAnsi="Tahoma" w:cs="Tahoma"/>
          <w:sz w:val="16"/>
          <w:szCs w:val="16"/>
        </w:rPr>
        <w:t>: 25mm x 0.30mm červená</w:t>
      </w:r>
    </w:p>
    <w:p w14:paraId="1CFFD44B" w14:textId="4F1FD08F"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Jednorázová koncentrická elektroda </w:t>
      </w:r>
      <w:proofErr w:type="spellStart"/>
      <w:r w:rsidRPr="00F35ADB">
        <w:rPr>
          <w:rFonts w:ascii="Tahoma" w:hAnsi="Tahoma" w:cs="Tahoma"/>
          <w:sz w:val="16"/>
          <w:szCs w:val="16"/>
        </w:rPr>
        <w:t>Technomed</w:t>
      </w:r>
      <w:proofErr w:type="spellEnd"/>
      <w:r w:rsidRPr="00F35ADB">
        <w:rPr>
          <w:rFonts w:ascii="Tahoma" w:hAnsi="Tahoma" w:cs="Tahoma"/>
          <w:sz w:val="16"/>
          <w:szCs w:val="16"/>
        </w:rPr>
        <w:t>: 50mm x 0.45mm modrá</w:t>
      </w:r>
    </w:p>
    <w:p w14:paraId="1D800BA7" w14:textId="5D884083"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Zemnící elektroda </w:t>
      </w:r>
      <w:proofErr w:type="spellStart"/>
      <w:r w:rsidRPr="00F35ADB">
        <w:rPr>
          <w:rFonts w:ascii="Tahoma" w:hAnsi="Tahoma" w:cs="Tahoma"/>
          <w:sz w:val="16"/>
          <w:szCs w:val="16"/>
        </w:rPr>
        <w:t>Deymed</w:t>
      </w:r>
      <w:proofErr w:type="spellEnd"/>
      <w:r w:rsidRPr="00F35ADB">
        <w:rPr>
          <w:rFonts w:ascii="Tahoma" w:hAnsi="Tahoma" w:cs="Tahoma"/>
          <w:sz w:val="16"/>
          <w:szCs w:val="16"/>
        </w:rPr>
        <w:t>: 1,5 x 40cm: 2m</w:t>
      </w:r>
    </w:p>
    <w:p w14:paraId="544BC74E" w14:textId="5DF6BB9C"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Kabel pro připojení </w:t>
      </w:r>
      <w:proofErr w:type="spellStart"/>
      <w:r w:rsidRPr="00F35ADB">
        <w:rPr>
          <w:rFonts w:ascii="Tahoma" w:hAnsi="Tahoma" w:cs="Tahoma"/>
          <w:sz w:val="16"/>
          <w:szCs w:val="16"/>
        </w:rPr>
        <w:t>předgelovaných</w:t>
      </w:r>
      <w:proofErr w:type="spellEnd"/>
      <w:r w:rsidRPr="00F35ADB">
        <w:rPr>
          <w:rFonts w:ascii="Tahoma" w:hAnsi="Tahoma" w:cs="Tahoma"/>
          <w:sz w:val="16"/>
          <w:szCs w:val="16"/>
        </w:rPr>
        <w:t xml:space="preserve"> elektrod: 1,5m</w:t>
      </w:r>
    </w:p>
    <w:p w14:paraId="7A29D9AB" w14:textId="37BCB84A"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Jednorázová koncentrická elektroda </w:t>
      </w:r>
      <w:proofErr w:type="spellStart"/>
      <w:r w:rsidRPr="00F35ADB">
        <w:rPr>
          <w:rFonts w:ascii="Tahoma" w:hAnsi="Tahoma" w:cs="Tahoma"/>
          <w:sz w:val="16"/>
          <w:szCs w:val="16"/>
        </w:rPr>
        <w:t>Technomed</w:t>
      </w:r>
      <w:proofErr w:type="spellEnd"/>
      <w:r w:rsidRPr="00F35ADB">
        <w:rPr>
          <w:rFonts w:ascii="Tahoma" w:hAnsi="Tahoma" w:cs="Tahoma"/>
          <w:sz w:val="16"/>
          <w:szCs w:val="16"/>
        </w:rPr>
        <w:t>: 75mm x 0.60mm fialová</w:t>
      </w:r>
    </w:p>
    <w:p w14:paraId="32906943" w14:textId="029C0D73"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EMG ohebný metr</w:t>
      </w:r>
    </w:p>
    <w:p w14:paraId="6922F7CB" w14:textId="35BF2FDD"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Zemnící elektroda </w:t>
      </w:r>
      <w:proofErr w:type="spellStart"/>
      <w:r w:rsidRPr="00F35ADB">
        <w:rPr>
          <w:rFonts w:ascii="Tahoma" w:hAnsi="Tahoma" w:cs="Tahoma"/>
          <w:sz w:val="16"/>
          <w:szCs w:val="16"/>
        </w:rPr>
        <w:t>Deymed</w:t>
      </w:r>
      <w:proofErr w:type="spellEnd"/>
      <w:r w:rsidRPr="00F35ADB">
        <w:rPr>
          <w:rFonts w:ascii="Tahoma" w:hAnsi="Tahoma" w:cs="Tahoma"/>
          <w:sz w:val="16"/>
          <w:szCs w:val="16"/>
        </w:rPr>
        <w:t>: 1,5 x 25cm: 1m</w:t>
      </w:r>
    </w:p>
    <w:p w14:paraId="7D891962" w14:textId="4925446F"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Kabel ke koncentrickým elektrodám </w:t>
      </w:r>
      <w:proofErr w:type="spellStart"/>
      <w:r w:rsidRPr="00F35ADB">
        <w:rPr>
          <w:rFonts w:ascii="Tahoma" w:hAnsi="Tahoma" w:cs="Tahoma"/>
          <w:sz w:val="16"/>
          <w:szCs w:val="16"/>
        </w:rPr>
        <w:t>Technomed</w:t>
      </w:r>
      <w:proofErr w:type="spellEnd"/>
      <w:r w:rsidRPr="00F35ADB">
        <w:rPr>
          <w:rFonts w:ascii="Tahoma" w:hAnsi="Tahoma" w:cs="Tahoma"/>
          <w:sz w:val="16"/>
          <w:szCs w:val="16"/>
        </w:rPr>
        <w:t>: 5pin DIN, 1,25m</w:t>
      </w:r>
    </w:p>
    <w:p w14:paraId="0F9FC15C" w14:textId="152F0D7D"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Jednorázová koncentrická elektroda </w:t>
      </w:r>
      <w:proofErr w:type="spellStart"/>
      <w:r w:rsidRPr="00F35ADB">
        <w:rPr>
          <w:rFonts w:ascii="Tahoma" w:hAnsi="Tahoma" w:cs="Tahoma"/>
          <w:sz w:val="16"/>
          <w:szCs w:val="16"/>
        </w:rPr>
        <w:t>Technomed</w:t>
      </w:r>
      <w:proofErr w:type="spellEnd"/>
      <w:r w:rsidRPr="00F35ADB">
        <w:rPr>
          <w:rFonts w:ascii="Tahoma" w:hAnsi="Tahoma" w:cs="Tahoma"/>
          <w:sz w:val="16"/>
          <w:szCs w:val="16"/>
        </w:rPr>
        <w:t>: 25mm x 0.40mm žlutá</w:t>
      </w:r>
    </w:p>
    <w:p w14:paraId="7EC9AA87" w14:textId="1A9D0755" w:rsidR="00F35ADB" w:rsidRPr="00F35ADB" w:rsidRDefault="00F35ADB" w:rsidP="00F35ADB">
      <w:pPr>
        <w:ind w:left="284" w:hanging="5"/>
        <w:rPr>
          <w:rFonts w:ascii="Tahoma" w:hAnsi="Tahoma" w:cs="Tahoma"/>
          <w:sz w:val="16"/>
          <w:szCs w:val="16"/>
        </w:rPr>
      </w:pPr>
      <w:proofErr w:type="spellStart"/>
      <w:r w:rsidRPr="00F35ADB">
        <w:rPr>
          <w:rFonts w:ascii="Tahoma" w:hAnsi="Tahoma" w:cs="Tahoma"/>
          <w:sz w:val="16"/>
          <w:szCs w:val="16"/>
        </w:rPr>
        <w:t>Prstýnková</w:t>
      </w:r>
      <w:proofErr w:type="spellEnd"/>
      <w:r w:rsidRPr="00F35ADB">
        <w:rPr>
          <w:rFonts w:ascii="Tahoma" w:hAnsi="Tahoma" w:cs="Tahoma"/>
          <w:sz w:val="16"/>
          <w:szCs w:val="16"/>
        </w:rPr>
        <w:t xml:space="preserve"> elektroda</w:t>
      </w:r>
    </w:p>
    <w:p w14:paraId="19A00185" w14:textId="449EC94A"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Jednorázová koncentrická elektroda </w:t>
      </w:r>
      <w:proofErr w:type="spellStart"/>
      <w:r w:rsidRPr="00F35ADB">
        <w:rPr>
          <w:rFonts w:ascii="Tahoma" w:hAnsi="Tahoma" w:cs="Tahoma"/>
          <w:sz w:val="16"/>
          <w:szCs w:val="16"/>
        </w:rPr>
        <w:t>Technomed</w:t>
      </w:r>
      <w:proofErr w:type="spellEnd"/>
      <w:r w:rsidRPr="00F35ADB">
        <w:rPr>
          <w:rFonts w:ascii="Tahoma" w:hAnsi="Tahoma" w:cs="Tahoma"/>
          <w:sz w:val="16"/>
          <w:szCs w:val="16"/>
        </w:rPr>
        <w:t>: 37mm x 0.45mm zelená</w:t>
      </w:r>
    </w:p>
    <w:p w14:paraId="2A670430" w14:textId="41CF3130"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Nalepovací elektrody </w:t>
      </w:r>
      <w:proofErr w:type="spellStart"/>
      <w:r w:rsidRPr="00F35ADB">
        <w:rPr>
          <w:rFonts w:ascii="Tahoma" w:hAnsi="Tahoma" w:cs="Tahoma"/>
          <w:sz w:val="16"/>
          <w:szCs w:val="16"/>
        </w:rPr>
        <w:t>Deymed</w:t>
      </w:r>
      <w:proofErr w:type="spellEnd"/>
      <w:r w:rsidRPr="00F35ADB">
        <w:rPr>
          <w:rFonts w:ascii="Tahoma" w:hAnsi="Tahoma" w:cs="Tahoma"/>
          <w:sz w:val="16"/>
          <w:szCs w:val="16"/>
        </w:rPr>
        <w:t xml:space="preserve"> (12 ks)</w:t>
      </w:r>
    </w:p>
    <w:p w14:paraId="70B5858A" w14:textId="3F92D38F"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Laserová tiskárna ČB </w:t>
      </w:r>
    </w:p>
    <w:p w14:paraId="7ED0E688" w14:textId="7ECAF58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Zálohovací modul EMG </w:t>
      </w:r>
    </w:p>
    <w:p w14:paraId="2F28E2B9"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externí pevný disk pro zálohování dat - licence software zálohování</w:t>
      </w:r>
    </w:p>
    <w:p w14:paraId="4FF69509" w14:textId="4CE03ED2"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Napájecí zdroj 500W včetně bezpečnostního oddělovacího transformátoru (dle EN 60601-01)</w:t>
      </w:r>
    </w:p>
    <w:p w14:paraId="09E34DCC" w14:textId="51D6E39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Modul Evokovaných potenciálů </w:t>
      </w:r>
    </w:p>
    <w:p w14:paraId="702C3BE3"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akustický stimulátor</w:t>
      </w:r>
    </w:p>
    <w:p w14:paraId="6C0256D1"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stimulační monitor VEP 22“</w:t>
      </w:r>
    </w:p>
    <w:p w14:paraId="30C98ABC"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stimulační sluchátka</w:t>
      </w:r>
    </w:p>
    <w:p w14:paraId="3EDC1D0C"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zrakové evokované potenciály (VEP)</w:t>
      </w:r>
    </w:p>
    <w:p w14:paraId="1D532B88"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 </w:t>
      </w:r>
      <w:proofErr w:type="spellStart"/>
      <w:r w:rsidRPr="00F35ADB">
        <w:rPr>
          <w:rFonts w:ascii="Tahoma" w:hAnsi="Tahoma" w:cs="Tahoma"/>
          <w:sz w:val="16"/>
          <w:szCs w:val="16"/>
        </w:rPr>
        <w:t>somatosenzorické</w:t>
      </w:r>
      <w:proofErr w:type="spellEnd"/>
      <w:r w:rsidRPr="00F35ADB">
        <w:rPr>
          <w:rFonts w:ascii="Tahoma" w:hAnsi="Tahoma" w:cs="Tahoma"/>
          <w:sz w:val="16"/>
          <w:szCs w:val="16"/>
        </w:rPr>
        <w:t xml:space="preserve"> evokované potenciály (SEP)</w:t>
      </w:r>
    </w:p>
    <w:p w14:paraId="1AB9AF8A"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sluchové evokované potenciály (BAEP)</w:t>
      </w:r>
    </w:p>
    <w:p w14:paraId="608FFE46" w14:textId="02C8E50F" w:rsidR="00F35ADB" w:rsidRPr="00F35ADB" w:rsidRDefault="00F35ADB" w:rsidP="00F35ADB">
      <w:pPr>
        <w:ind w:left="284" w:hanging="5"/>
        <w:rPr>
          <w:rFonts w:ascii="Tahoma" w:hAnsi="Tahoma" w:cs="Tahoma"/>
          <w:sz w:val="16"/>
          <w:szCs w:val="16"/>
        </w:rPr>
      </w:pPr>
      <w:proofErr w:type="spellStart"/>
      <w:r w:rsidRPr="00F35ADB">
        <w:rPr>
          <w:rFonts w:ascii="Tahoma" w:hAnsi="Tahoma" w:cs="Tahoma"/>
          <w:sz w:val="16"/>
          <w:szCs w:val="16"/>
        </w:rPr>
        <w:t>TruTrace</w:t>
      </w:r>
      <w:proofErr w:type="spellEnd"/>
      <w:r w:rsidRPr="00F35ADB">
        <w:rPr>
          <w:rFonts w:ascii="Tahoma" w:hAnsi="Tahoma" w:cs="Tahoma"/>
          <w:sz w:val="16"/>
          <w:szCs w:val="16"/>
        </w:rPr>
        <w:t xml:space="preserve"> </w:t>
      </w:r>
      <w:proofErr w:type="spellStart"/>
      <w:r w:rsidRPr="00F35ADB">
        <w:rPr>
          <w:rFonts w:ascii="Tahoma" w:hAnsi="Tahoma" w:cs="Tahoma"/>
          <w:sz w:val="16"/>
          <w:szCs w:val="16"/>
        </w:rPr>
        <w:t>Evoked</w:t>
      </w:r>
      <w:proofErr w:type="spellEnd"/>
      <w:r w:rsidRPr="00F35ADB">
        <w:rPr>
          <w:rFonts w:ascii="Tahoma" w:hAnsi="Tahoma" w:cs="Tahoma"/>
          <w:sz w:val="16"/>
          <w:szCs w:val="16"/>
        </w:rPr>
        <w:t xml:space="preserve"> </w:t>
      </w:r>
      <w:proofErr w:type="spellStart"/>
      <w:r w:rsidRPr="00F35ADB">
        <w:rPr>
          <w:rFonts w:ascii="Tahoma" w:hAnsi="Tahoma" w:cs="Tahoma"/>
          <w:sz w:val="16"/>
          <w:szCs w:val="16"/>
        </w:rPr>
        <w:t>Potential</w:t>
      </w:r>
      <w:proofErr w:type="spellEnd"/>
      <w:r w:rsidRPr="00F35ADB">
        <w:rPr>
          <w:rFonts w:ascii="Tahoma" w:hAnsi="Tahoma" w:cs="Tahoma"/>
          <w:sz w:val="16"/>
          <w:szCs w:val="16"/>
        </w:rPr>
        <w:t xml:space="preserve"> </w:t>
      </w:r>
      <w:proofErr w:type="spellStart"/>
      <w:r w:rsidRPr="00F35ADB">
        <w:rPr>
          <w:rFonts w:ascii="Tahoma" w:hAnsi="Tahoma" w:cs="Tahoma"/>
          <w:sz w:val="16"/>
          <w:szCs w:val="16"/>
        </w:rPr>
        <w:t>Starter</w:t>
      </w:r>
      <w:proofErr w:type="spellEnd"/>
      <w:r w:rsidRPr="00F35ADB">
        <w:rPr>
          <w:rFonts w:ascii="Tahoma" w:hAnsi="Tahoma" w:cs="Tahoma"/>
          <w:sz w:val="16"/>
          <w:szCs w:val="16"/>
        </w:rPr>
        <w:t xml:space="preserve"> </w:t>
      </w:r>
      <w:proofErr w:type="spellStart"/>
      <w:r w:rsidRPr="00F35ADB">
        <w:rPr>
          <w:rFonts w:ascii="Tahoma" w:hAnsi="Tahoma" w:cs="Tahoma"/>
          <w:sz w:val="16"/>
          <w:szCs w:val="16"/>
        </w:rPr>
        <w:t>Kit</w:t>
      </w:r>
      <w:proofErr w:type="spellEnd"/>
      <w:r w:rsidRPr="00F35ADB">
        <w:rPr>
          <w:rFonts w:ascii="Tahoma" w:hAnsi="Tahoma" w:cs="Tahoma"/>
          <w:sz w:val="16"/>
          <w:szCs w:val="16"/>
        </w:rPr>
        <w:t xml:space="preserve"> </w:t>
      </w:r>
    </w:p>
    <w:p w14:paraId="0F1AA5AA"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 xml:space="preserve">1x 90-600 </w:t>
      </w:r>
      <w:proofErr w:type="spellStart"/>
      <w:r w:rsidRPr="00F35ADB">
        <w:rPr>
          <w:rFonts w:ascii="Tahoma" w:hAnsi="Tahoma" w:cs="Tahoma"/>
          <w:sz w:val="16"/>
          <w:szCs w:val="16"/>
        </w:rPr>
        <w:t>Nuprep</w:t>
      </w:r>
      <w:proofErr w:type="spellEnd"/>
      <w:r w:rsidRPr="00F35ADB">
        <w:rPr>
          <w:rFonts w:ascii="Tahoma" w:hAnsi="Tahoma" w:cs="Tahoma"/>
          <w:sz w:val="16"/>
          <w:szCs w:val="16"/>
        </w:rPr>
        <w:t xml:space="preserve"> abrazivní krém: 114g (4 oz)</w:t>
      </w:r>
    </w:p>
    <w:p w14:paraId="0C522342"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1x 90-510 Ten20 - vodivá pasta: 114g (4 oz)</w:t>
      </w:r>
    </w:p>
    <w:p w14:paraId="461F4CCE"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lastRenderedPageBreak/>
        <w:t>1x 63-006 Kalíšková elektroda 9mm (cínoví): mix 10 ks</w:t>
      </w:r>
    </w:p>
    <w:p w14:paraId="39D24CA9" w14:textId="77777777" w:rsidR="00F35ADB" w:rsidRPr="00F35ADB" w:rsidRDefault="00F35ADB" w:rsidP="00F35ADB">
      <w:pPr>
        <w:ind w:left="284" w:hanging="5"/>
        <w:rPr>
          <w:rFonts w:ascii="Tahoma" w:hAnsi="Tahoma" w:cs="Tahoma"/>
          <w:sz w:val="16"/>
          <w:szCs w:val="16"/>
        </w:rPr>
      </w:pPr>
      <w:r w:rsidRPr="00F35ADB">
        <w:rPr>
          <w:rFonts w:ascii="Tahoma" w:hAnsi="Tahoma" w:cs="Tahoma"/>
          <w:sz w:val="16"/>
          <w:szCs w:val="16"/>
        </w:rPr>
        <w:t>2x 63-510 Y redukce 1M-2F</w:t>
      </w:r>
    </w:p>
    <w:p w14:paraId="3F806710" w14:textId="53D3B05B" w:rsidR="00A05D45" w:rsidRPr="00F35ADB" w:rsidRDefault="00F35ADB" w:rsidP="00F35ADB">
      <w:pPr>
        <w:ind w:left="284" w:hanging="5"/>
        <w:rPr>
          <w:rFonts w:ascii="Tahoma" w:hAnsi="Tahoma" w:cs="Tahoma"/>
          <w:sz w:val="16"/>
          <w:szCs w:val="16"/>
        </w:rPr>
      </w:pPr>
      <w:r w:rsidRPr="00F35ADB">
        <w:rPr>
          <w:rFonts w:ascii="Tahoma" w:hAnsi="Tahoma" w:cs="Tahoma"/>
          <w:sz w:val="16"/>
          <w:szCs w:val="16"/>
        </w:rPr>
        <w:t>1x 63-520 Y redukce 2M - 4F</w:t>
      </w: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4C5A2824" w14:textId="2E4870E7" w:rsidR="00A05D45" w:rsidRDefault="009C467E" w:rsidP="00A05D45">
      <w:r>
        <w:rPr>
          <w:noProof/>
        </w:rPr>
        <w:drawing>
          <wp:inline distT="0" distB="0" distL="0" distR="0" wp14:anchorId="2C201D32" wp14:editId="5DBB65CC">
            <wp:extent cx="5760720" cy="48469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3">
                      <a:extLst>
                        <a:ext uri="{28A0092B-C50C-407E-A947-70E740481C1C}">
                          <a14:useLocalDpi xmlns:a14="http://schemas.microsoft.com/office/drawing/2010/main" val="0"/>
                        </a:ext>
                      </a:extLst>
                    </a:blip>
                    <a:stretch>
                      <a:fillRect/>
                    </a:stretch>
                  </pic:blipFill>
                  <pic:spPr>
                    <a:xfrm>
                      <a:off x="0" y="0"/>
                      <a:ext cx="5760720" cy="4846955"/>
                    </a:xfrm>
                    <a:prstGeom prst="rect">
                      <a:avLst/>
                    </a:prstGeom>
                  </pic:spPr>
                </pic:pic>
              </a:graphicData>
            </a:graphic>
          </wp:inline>
        </w:drawing>
      </w:r>
    </w:p>
    <w:p w14:paraId="016E0EEC" w14:textId="763F2F00" w:rsidR="009C467E" w:rsidRDefault="009C467E" w:rsidP="00A05D45"/>
    <w:p w14:paraId="70FB06D6" w14:textId="77777777" w:rsidR="009C467E" w:rsidRDefault="009C467E"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 xml:space="preserve">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w:t>
      </w:r>
      <w:r>
        <w:lastRenderedPageBreak/>
        <w:t>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3D0ED9FE"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842E64">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virtualizována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lastRenderedPageBreak/>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w:t>
      </w:r>
      <w:proofErr w:type="gramStart"/>
      <w:r>
        <w:rPr>
          <w:rFonts w:ascii="Arial" w:hAnsi="Arial"/>
          <w:b/>
        </w:rPr>
        <w:t xml:space="preserve">fyzických </w:t>
      </w:r>
      <w:r w:rsidRPr="003262F9">
        <w:rPr>
          <w:rFonts w:ascii="Arial" w:hAnsi="Arial"/>
          <w:b/>
        </w:rPr>
        <w:t xml:space="preserve"> </w:t>
      </w:r>
      <w:r>
        <w:rPr>
          <w:rFonts w:ascii="Arial" w:hAnsi="Arial"/>
          <w:b/>
        </w:rPr>
        <w:t>serverů</w:t>
      </w:r>
      <w:proofErr w:type="gramEnd"/>
      <w:r>
        <w:rPr>
          <w:rFonts w:ascii="Arial" w:hAnsi="Arial"/>
          <w:b/>
        </w:rPr>
        <w:t xml:space="preserve">,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lastRenderedPageBreak/>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xml:space="preserve">“), přičemž součástí Zálohovacího plánu musí </w:t>
      </w:r>
      <w:r w:rsidRPr="00AE7134">
        <w:rPr>
          <w:rFonts w:ascii="Arial" w:hAnsi="Arial"/>
        </w:rPr>
        <w:lastRenderedPageBreak/>
        <w:t>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23560F5E" w14:textId="77777777" w:rsidR="0096600E" w:rsidRDefault="0096600E" w:rsidP="0096600E">
      <w:pPr>
        <w:pStyle w:val="Odstavecseseznamem"/>
        <w:rPr>
          <w:highlight w:val="yellow"/>
        </w:rPr>
      </w:pPr>
    </w:p>
    <w:p w14:paraId="37985ECB" w14:textId="77777777" w:rsidR="0096600E" w:rsidRPr="00BC3BA9" w:rsidRDefault="0096600E" w:rsidP="0096600E">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F35ADB">
      <w:headerReference w:type="default" r:id="rId14"/>
      <w:footerReference w:type="default" r:id="rId15"/>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3D1F" w14:textId="77777777" w:rsidR="006210E9" w:rsidRDefault="006210E9" w:rsidP="00FF18EB">
      <w:pPr>
        <w:spacing w:line="240" w:lineRule="auto"/>
      </w:pPr>
      <w:r>
        <w:separator/>
      </w:r>
    </w:p>
    <w:p w14:paraId="2E5B8855" w14:textId="77777777" w:rsidR="006210E9" w:rsidRDefault="006210E9"/>
  </w:endnote>
  <w:endnote w:type="continuationSeparator" w:id="0">
    <w:p w14:paraId="2FAD59A6" w14:textId="77777777" w:rsidR="006210E9" w:rsidRDefault="006210E9" w:rsidP="00FF18EB">
      <w:pPr>
        <w:spacing w:line="240" w:lineRule="auto"/>
      </w:pPr>
      <w:r>
        <w:continuationSeparator/>
      </w:r>
    </w:p>
    <w:p w14:paraId="2854FE23" w14:textId="77777777" w:rsidR="006210E9" w:rsidRDefault="00621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320124"/>
      <w:docPartObj>
        <w:docPartGallery w:val="Page Numbers (Bottom of Page)"/>
        <w:docPartUnique/>
      </w:docPartObj>
    </w:sdtPr>
    <w:sdtEndPr>
      <w:rPr>
        <w:rFonts w:ascii="Arial" w:hAnsi="Arial"/>
        <w:sz w:val="20"/>
      </w:rPr>
    </w:sdtEndPr>
    <w:sdtContent>
      <w:p w14:paraId="456928CB" w14:textId="3416B86F"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0601C4" w:rsidRPr="000601C4">
          <w:rPr>
            <w:rFonts w:ascii="Arial" w:hAnsi="Arial"/>
            <w:noProof/>
            <w:sz w:val="20"/>
            <w:lang w:val="cs-CZ"/>
          </w:rPr>
          <w:t>20</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253D" w14:textId="77777777" w:rsidR="006210E9" w:rsidRDefault="006210E9" w:rsidP="00FF18EB">
      <w:pPr>
        <w:spacing w:line="240" w:lineRule="auto"/>
      </w:pPr>
      <w:r>
        <w:separator/>
      </w:r>
    </w:p>
    <w:p w14:paraId="076E82EF" w14:textId="77777777" w:rsidR="006210E9" w:rsidRDefault="006210E9"/>
  </w:footnote>
  <w:footnote w:type="continuationSeparator" w:id="0">
    <w:p w14:paraId="19A6BACB" w14:textId="77777777" w:rsidR="006210E9" w:rsidRDefault="006210E9" w:rsidP="00FF18EB">
      <w:pPr>
        <w:spacing w:line="240" w:lineRule="auto"/>
      </w:pPr>
      <w:r>
        <w:continuationSeparator/>
      </w:r>
    </w:p>
    <w:p w14:paraId="2C58BC8A" w14:textId="77777777" w:rsidR="006210E9" w:rsidRDefault="00621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821B745" w14:paraId="22F5B9FC" w14:textId="77777777" w:rsidTr="5821B745">
      <w:trPr>
        <w:trHeight w:val="300"/>
      </w:trPr>
      <w:tc>
        <w:tcPr>
          <w:tcW w:w="3020" w:type="dxa"/>
        </w:tcPr>
        <w:p w14:paraId="7B757DB7" w14:textId="1C56E71E" w:rsidR="5821B745" w:rsidRDefault="5821B745" w:rsidP="5821B745">
          <w:pPr>
            <w:pStyle w:val="Zhlav"/>
            <w:ind w:left="-115"/>
            <w:jc w:val="left"/>
          </w:pPr>
        </w:p>
      </w:tc>
      <w:tc>
        <w:tcPr>
          <w:tcW w:w="3020" w:type="dxa"/>
        </w:tcPr>
        <w:p w14:paraId="10891168" w14:textId="0F14F542" w:rsidR="5821B745" w:rsidRDefault="5821B745" w:rsidP="5821B745">
          <w:pPr>
            <w:pStyle w:val="Zhlav"/>
            <w:jc w:val="center"/>
          </w:pPr>
        </w:p>
      </w:tc>
      <w:tc>
        <w:tcPr>
          <w:tcW w:w="3020" w:type="dxa"/>
        </w:tcPr>
        <w:p w14:paraId="2072A1F8" w14:textId="1FEB8AD7" w:rsidR="5821B745" w:rsidRDefault="5821B745" w:rsidP="5821B745">
          <w:pPr>
            <w:pStyle w:val="Zhlav"/>
            <w:ind w:right="-115"/>
            <w:jc w:val="right"/>
          </w:pPr>
        </w:p>
      </w:tc>
    </w:tr>
  </w:tbl>
  <w:p w14:paraId="72CD468B" w14:textId="7D5B9E4E" w:rsidR="5821B745" w:rsidRDefault="5821B745" w:rsidP="5821B7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7383"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2224928">
    <w:abstractNumId w:val="5"/>
  </w:num>
  <w:num w:numId="2" w16cid:durableId="984700849">
    <w:abstractNumId w:val="5"/>
  </w:num>
  <w:num w:numId="3" w16cid:durableId="805588285">
    <w:abstractNumId w:val="9"/>
  </w:num>
  <w:num w:numId="4" w16cid:durableId="461994679">
    <w:abstractNumId w:val="6"/>
  </w:num>
  <w:num w:numId="5" w16cid:durableId="1489592227">
    <w:abstractNumId w:val="1"/>
  </w:num>
  <w:num w:numId="6" w16cid:durableId="648288613">
    <w:abstractNumId w:val="4"/>
  </w:num>
  <w:num w:numId="7" w16cid:durableId="1571503940">
    <w:abstractNumId w:val="10"/>
  </w:num>
  <w:num w:numId="8" w16cid:durableId="203761412">
    <w:abstractNumId w:val="3"/>
  </w:num>
  <w:num w:numId="9" w16cid:durableId="1311982641">
    <w:abstractNumId w:val="7"/>
  </w:num>
  <w:num w:numId="10" w16cid:durableId="1625967070">
    <w:abstractNumId w:val="8"/>
  </w:num>
  <w:num w:numId="11" w16cid:durableId="1428381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8857920">
    <w:abstractNumId w:val="5"/>
  </w:num>
  <w:num w:numId="13" w16cid:durableId="185171204">
    <w:abstractNumId w:val="0"/>
  </w:num>
  <w:num w:numId="14" w16cid:durableId="1563642018">
    <w:abstractNumId w:val="2"/>
  </w:num>
  <w:num w:numId="15" w16cid:durableId="1989674455">
    <w:abstractNumId w:val="5"/>
  </w:num>
  <w:num w:numId="16" w16cid:durableId="1716615752">
    <w:abstractNumId w:val="5"/>
  </w:num>
  <w:num w:numId="17" w16cid:durableId="1318807034">
    <w:abstractNumId w:val="5"/>
  </w:num>
  <w:num w:numId="18" w16cid:durableId="427310647">
    <w:abstractNumId w:val="5"/>
  </w:num>
  <w:num w:numId="19" w16cid:durableId="1864393154">
    <w:abstractNumId w:val="5"/>
  </w:num>
  <w:num w:numId="20" w16cid:durableId="1076250154">
    <w:abstractNumId w:val="5"/>
  </w:num>
  <w:num w:numId="21" w16cid:durableId="696781709">
    <w:abstractNumId w:val="5"/>
  </w:num>
  <w:num w:numId="22" w16cid:durableId="2074766163">
    <w:abstractNumId w:val="5"/>
  </w:num>
  <w:num w:numId="23" w16cid:durableId="806897858">
    <w:abstractNumId w:val="5"/>
  </w:num>
  <w:num w:numId="24" w16cid:durableId="137967240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A7"/>
    <w:rsid w:val="0000295A"/>
    <w:rsid w:val="000177FB"/>
    <w:rsid w:val="000228F8"/>
    <w:rsid w:val="000242EC"/>
    <w:rsid w:val="00026FB0"/>
    <w:rsid w:val="00030B47"/>
    <w:rsid w:val="00032F0B"/>
    <w:rsid w:val="000333EF"/>
    <w:rsid w:val="000376D7"/>
    <w:rsid w:val="000476DB"/>
    <w:rsid w:val="000601C4"/>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065A"/>
    <w:rsid w:val="00154F85"/>
    <w:rsid w:val="00160D16"/>
    <w:rsid w:val="001725F8"/>
    <w:rsid w:val="00181B85"/>
    <w:rsid w:val="00182640"/>
    <w:rsid w:val="00183226"/>
    <w:rsid w:val="00183727"/>
    <w:rsid w:val="00185F96"/>
    <w:rsid w:val="001874D4"/>
    <w:rsid w:val="00196060"/>
    <w:rsid w:val="00196288"/>
    <w:rsid w:val="001966F7"/>
    <w:rsid w:val="001A2256"/>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3A39"/>
    <w:rsid w:val="00236BD3"/>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43FF"/>
    <w:rsid w:val="0029524D"/>
    <w:rsid w:val="00296488"/>
    <w:rsid w:val="00297406"/>
    <w:rsid w:val="00297EE2"/>
    <w:rsid w:val="002A29DA"/>
    <w:rsid w:val="002A7AEF"/>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3BEC"/>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754F0"/>
    <w:rsid w:val="0058691F"/>
    <w:rsid w:val="00586BB3"/>
    <w:rsid w:val="005A31F8"/>
    <w:rsid w:val="005A3B45"/>
    <w:rsid w:val="005A6D97"/>
    <w:rsid w:val="005C6D1C"/>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10E9"/>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7C20"/>
    <w:rsid w:val="00794661"/>
    <w:rsid w:val="0079592F"/>
    <w:rsid w:val="007A084F"/>
    <w:rsid w:val="007A70F3"/>
    <w:rsid w:val="007C2A6B"/>
    <w:rsid w:val="007C7279"/>
    <w:rsid w:val="007D3CF9"/>
    <w:rsid w:val="007D3EE5"/>
    <w:rsid w:val="007D7528"/>
    <w:rsid w:val="007E04AC"/>
    <w:rsid w:val="007E04EC"/>
    <w:rsid w:val="007E0700"/>
    <w:rsid w:val="007E5FA1"/>
    <w:rsid w:val="007F342E"/>
    <w:rsid w:val="00802C50"/>
    <w:rsid w:val="00802C99"/>
    <w:rsid w:val="00807207"/>
    <w:rsid w:val="00812435"/>
    <w:rsid w:val="00821D5C"/>
    <w:rsid w:val="008338EF"/>
    <w:rsid w:val="00841443"/>
    <w:rsid w:val="00842E4D"/>
    <w:rsid w:val="00842E64"/>
    <w:rsid w:val="008510BD"/>
    <w:rsid w:val="0085307C"/>
    <w:rsid w:val="008645D8"/>
    <w:rsid w:val="00865A8C"/>
    <w:rsid w:val="00871625"/>
    <w:rsid w:val="008877B1"/>
    <w:rsid w:val="008903ED"/>
    <w:rsid w:val="008A4B00"/>
    <w:rsid w:val="008C0647"/>
    <w:rsid w:val="008D0213"/>
    <w:rsid w:val="008D17FE"/>
    <w:rsid w:val="008D45BA"/>
    <w:rsid w:val="008E5700"/>
    <w:rsid w:val="008F4560"/>
    <w:rsid w:val="008F5230"/>
    <w:rsid w:val="008F6BCC"/>
    <w:rsid w:val="00901F83"/>
    <w:rsid w:val="00916EE4"/>
    <w:rsid w:val="00916F41"/>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467E"/>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FED"/>
    <w:rsid w:val="00B0477F"/>
    <w:rsid w:val="00B12577"/>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C4516"/>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20DB"/>
    <w:rsid w:val="00C65D56"/>
    <w:rsid w:val="00C7138F"/>
    <w:rsid w:val="00C71D12"/>
    <w:rsid w:val="00C73746"/>
    <w:rsid w:val="00C90967"/>
    <w:rsid w:val="00C9479B"/>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40CE4"/>
    <w:rsid w:val="00D50BBE"/>
    <w:rsid w:val="00D63DFF"/>
    <w:rsid w:val="00D70368"/>
    <w:rsid w:val="00D7425C"/>
    <w:rsid w:val="00D813B7"/>
    <w:rsid w:val="00D818EC"/>
    <w:rsid w:val="00D82704"/>
    <w:rsid w:val="00D85166"/>
    <w:rsid w:val="00D859C2"/>
    <w:rsid w:val="00D86891"/>
    <w:rsid w:val="00D927B5"/>
    <w:rsid w:val="00DA1353"/>
    <w:rsid w:val="00DA5A63"/>
    <w:rsid w:val="00DA7CB9"/>
    <w:rsid w:val="00DD3E47"/>
    <w:rsid w:val="00DE3A3F"/>
    <w:rsid w:val="00DE4489"/>
    <w:rsid w:val="00DF71F9"/>
    <w:rsid w:val="00E053D1"/>
    <w:rsid w:val="00E05BD2"/>
    <w:rsid w:val="00E10FD7"/>
    <w:rsid w:val="00E13BA0"/>
    <w:rsid w:val="00E32B69"/>
    <w:rsid w:val="00E3667B"/>
    <w:rsid w:val="00E3686F"/>
    <w:rsid w:val="00E424E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02A7"/>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35ADB"/>
    <w:rsid w:val="00F42D93"/>
    <w:rsid w:val="00F45113"/>
    <w:rsid w:val="00F5269B"/>
    <w:rsid w:val="00F63181"/>
    <w:rsid w:val="00F7334F"/>
    <w:rsid w:val="00F74782"/>
    <w:rsid w:val="00F8343D"/>
    <w:rsid w:val="00F83E0D"/>
    <w:rsid w:val="00F86F9D"/>
    <w:rsid w:val="00F91A23"/>
    <w:rsid w:val="00F958D2"/>
    <w:rsid w:val="00F96C73"/>
    <w:rsid w:val="00F97FE0"/>
    <w:rsid w:val="00FB373A"/>
    <w:rsid w:val="00FB43BE"/>
    <w:rsid w:val="00FC0959"/>
    <w:rsid w:val="00FC4F94"/>
    <w:rsid w:val="00FC6465"/>
    <w:rsid w:val="00FC6ECA"/>
    <w:rsid w:val="00FD0C35"/>
    <w:rsid w:val="00FD2C65"/>
    <w:rsid w:val="00FD6894"/>
    <w:rsid w:val="00FE001D"/>
    <w:rsid w:val="00FE3EB5"/>
    <w:rsid w:val="00FF18EB"/>
    <w:rsid w:val="5821B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D85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E6396-19A3-4507-AB66-74C11249A9F6}">
  <ds:schemaRefs>
    <ds:schemaRef ds:uri="http://schemas.openxmlformats.org/officeDocument/2006/bibliography"/>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8373</Words>
  <Characters>49405</Characters>
  <Application>Microsoft Office Word</Application>
  <DocSecurity>0</DocSecurity>
  <Lines>411</Lines>
  <Paragraphs>115</Paragraphs>
  <ScaleCrop>false</ScaleCrop>
  <Company>Fakultni Nemocnice Brno</Company>
  <LinksUpToDate>false</LinksUpToDate>
  <CharactersWithSpaces>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16</cp:revision>
  <cp:lastPrinted>2022-05-10T08:07:00Z</cp:lastPrinted>
  <dcterms:created xsi:type="dcterms:W3CDTF">2023-01-30T09:47:00Z</dcterms:created>
  <dcterms:modified xsi:type="dcterms:W3CDTF">2023-10-04T08:50:00Z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