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883F" w14:textId="0D06C5E8" w:rsidR="00EC5703" w:rsidRPr="002208A1" w:rsidRDefault="00EC5703" w:rsidP="00EC5703">
      <w:pPr>
        <w:jc w:val="center"/>
        <w:rPr>
          <w:b/>
          <w:sz w:val="44"/>
          <w:szCs w:val="44"/>
        </w:rPr>
      </w:pPr>
      <w:r w:rsidRPr="002208A1">
        <w:rPr>
          <w:b/>
          <w:sz w:val="44"/>
          <w:szCs w:val="44"/>
        </w:rPr>
        <w:t xml:space="preserve">SMLOUVA O DÍLO č. </w:t>
      </w:r>
      <w:r w:rsidR="00CA0C9C">
        <w:rPr>
          <w:b/>
          <w:sz w:val="44"/>
          <w:szCs w:val="44"/>
        </w:rPr>
        <w:t>3</w:t>
      </w:r>
      <w:r w:rsidR="00201A3E">
        <w:rPr>
          <w:b/>
          <w:sz w:val="44"/>
          <w:szCs w:val="44"/>
        </w:rPr>
        <w:t>25</w:t>
      </w:r>
      <w:r w:rsidR="00A31B6A" w:rsidRPr="00A31B6A">
        <w:rPr>
          <w:b/>
          <w:sz w:val="44"/>
          <w:szCs w:val="44"/>
        </w:rPr>
        <w:t>/202</w:t>
      </w:r>
      <w:r w:rsidR="00CA0C9C">
        <w:rPr>
          <w:b/>
          <w:sz w:val="44"/>
          <w:szCs w:val="44"/>
        </w:rPr>
        <w:t>3</w:t>
      </w:r>
    </w:p>
    <w:p w14:paraId="081201F5" w14:textId="342EBCD0" w:rsidR="00CA0C9C" w:rsidRPr="00B41D18" w:rsidRDefault="00731741" w:rsidP="00CA0C9C">
      <w:pPr>
        <w:jc w:val="center"/>
        <w:rPr>
          <w:rFonts w:cs="Calibri"/>
          <w:b/>
          <w:bCs/>
          <w:caps/>
          <w:sz w:val="36"/>
          <w:szCs w:val="32"/>
        </w:rPr>
      </w:pPr>
      <w:r w:rsidRPr="00B41D18">
        <w:rPr>
          <w:rFonts w:cs="Calibri"/>
          <w:b/>
          <w:bCs/>
          <w:caps/>
          <w:sz w:val="36"/>
          <w:szCs w:val="32"/>
        </w:rPr>
        <w:t xml:space="preserve">STAVEBNÍ ÚPRAVY UČEBNY </w:t>
      </w:r>
      <w:r w:rsidR="00201A3E">
        <w:rPr>
          <w:rFonts w:cs="Calibri"/>
          <w:b/>
          <w:bCs/>
          <w:caps/>
          <w:sz w:val="36"/>
          <w:szCs w:val="32"/>
        </w:rPr>
        <w:t>B01</w:t>
      </w:r>
    </w:p>
    <w:p w14:paraId="5A4C0659" w14:textId="64A9FED0" w:rsidR="00EC5703" w:rsidRPr="00132513" w:rsidRDefault="00EC5703" w:rsidP="00EC5703">
      <w:pPr>
        <w:jc w:val="center"/>
      </w:pPr>
      <w:r w:rsidRPr="00132513">
        <w:t>uzavřená mezi následujícími smluvními stranami</w:t>
      </w:r>
    </w:p>
    <w:p w14:paraId="319C6032" w14:textId="77777777"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57232C2A" w14:textId="77777777"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7B622477" w14:textId="77777777"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7F1DE7EE"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39579BA9" w14:textId="6D66CBD0"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14:paraId="70FB6228"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76F18879" w14:textId="0CF79A5E" w:rsidR="006B206B" w:rsidRDefault="006B206B" w:rsidP="00EC5703">
      <w:pPr>
        <w:spacing w:before="240" w:after="0" w:line="240" w:lineRule="auto"/>
        <w:ind w:firstLine="851"/>
        <w:jc w:val="both"/>
        <w:rPr>
          <w:rFonts w:asciiTheme="minorHAnsi" w:hAnsiTheme="minorHAnsi" w:cs="Arial"/>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p>
    <w:p w14:paraId="2ECC46F9" w14:textId="77777777" w:rsidR="00205002" w:rsidRPr="006B38C6" w:rsidRDefault="00205002" w:rsidP="00205002">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6DCB973F" w14:textId="3DF7E196" w:rsidR="00205002" w:rsidRPr="004E348C" w:rsidRDefault="00205002" w:rsidP="00205002">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008D3656" w:rsidRPr="00A111F9">
          <w:rPr>
            <w:rStyle w:val="Hypertextovodkaz"/>
            <w:rFonts w:asciiTheme="minorHAnsi" w:eastAsia="Times New Roman" w:hAnsiTheme="minorHAnsi" w:cs="Arial"/>
            <w:bCs/>
            <w:lang w:eastAsia="ar-SA"/>
          </w:rPr>
          <w:t>prochazka@spsdplzen.cz</w:t>
        </w:r>
      </w:hyperlink>
      <w:r w:rsidRPr="006B38C6">
        <w:rPr>
          <w:rFonts w:asciiTheme="minorHAnsi" w:hAnsiTheme="minorHAnsi" w:cs="Arial"/>
          <w:color w:val="000000" w:themeColor="text1"/>
        </w:rPr>
        <w:t xml:space="preserve">  </w:t>
      </w:r>
    </w:p>
    <w:p w14:paraId="36762F18" w14:textId="77777777" w:rsidR="00205002" w:rsidRPr="006B38C6" w:rsidRDefault="00205002" w:rsidP="00205002">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2B0D722F" w14:textId="77777777" w:rsidR="007B45F7" w:rsidRDefault="007B45F7" w:rsidP="00EC5703">
      <w:pPr>
        <w:spacing w:after="0" w:line="240" w:lineRule="auto"/>
        <w:ind w:firstLine="851"/>
        <w:jc w:val="both"/>
        <w:rPr>
          <w:rFonts w:asciiTheme="minorHAnsi" w:hAnsiTheme="minorHAnsi" w:cs="Arial"/>
          <w:bCs/>
          <w:color w:val="000000" w:themeColor="text1"/>
        </w:rPr>
      </w:pPr>
    </w:p>
    <w:p w14:paraId="3DE24207" w14:textId="77777777"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14:paraId="02062E46" w14:textId="77777777" w:rsidR="004E348C" w:rsidRDefault="004E348C" w:rsidP="004E348C">
      <w:pPr>
        <w:spacing w:after="0" w:line="240" w:lineRule="auto"/>
        <w:ind w:left="1843" w:hanging="709"/>
        <w:jc w:val="both"/>
        <w:rPr>
          <w:rFonts w:asciiTheme="minorHAnsi" w:hAnsiTheme="minorHAnsi" w:cs="Arial"/>
          <w:b/>
          <w:bCs/>
          <w:color w:val="000000" w:themeColor="text1"/>
        </w:rPr>
      </w:pPr>
    </w:p>
    <w:p w14:paraId="4229E7BB" w14:textId="40E95BED" w:rsidR="006B206B" w:rsidRPr="006B38C6" w:rsidRDefault="009E2D6C"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Stanislav Liška</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sidR="00205002">
        <w:rPr>
          <w:rFonts w:asciiTheme="minorHAnsi" w:hAnsiTheme="minorHAnsi" w:cs="Arial"/>
          <w:bCs/>
          <w:color w:val="000000" w:themeColor="text1"/>
        </w:rPr>
        <w:t xml:space="preserve">a údržby </w:t>
      </w:r>
      <w:r>
        <w:rPr>
          <w:rFonts w:asciiTheme="minorHAnsi" w:hAnsiTheme="minorHAnsi" w:cs="Arial"/>
          <w:bCs/>
          <w:color w:val="000000" w:themeColor="text1"/>
        </w:rPr>
        <w:t>Karlovarská</w:t>
      </w:r>
    </w:p>
    <w:p w14:paraId="5CABC288" w14:textId="4702EFB4" w:rsidR="006E1B80" w:rsidRPr="009E2D6C" w:rsidRDefault="006B206B" w:rsidP="009E2D6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8D3656" w:rsidRPr="00A111F9">
          <w:rPr>
            <w:rStyle w:val="Hypertextovodkaz"/>
          </w:rPr>
          <w:t>liska@spsdplzen.cz</w:t>
        </w:r>
      </w:hyperlink>
      <w:r w:rsidRPr="006B38C6">
        <w:rPr>
          <w:rFonts w:asciiTheme="minorHAnsi" w:hAnsiTheme="minorHAnsi" w:cs="Arial"/>
          <w:color w:val="000000" w:themeColor="text1"/>
        </w:rPr>
        <w:t xml:space="preserve">   </w:t>
      </w:r>
    </w:p>
    <w:p w14:paraId="4452C4D5" w14:textId="1723157D" w:rsidR="006B206B"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9E2D6C">
        <w:rPr>
          <w:rFonts w:asciiTheme="minorHAnsi" w:eastAsia="Times New Roman" w:hAnsiTheme="minorHAnsi" w:cs="Arial"/>
          <w:bCs/>
          <w:color w:val="000000" w:themeColor="text1"/>
          <w:lang w:eastAsia="ar-SA"/>
        </w:rPr>
        <w:t> 778 718</w:t>
      </w:r>
      <w:r w:rsidR="00CA0C9C">
        <w:rPr>
          <w:rFonts w:asciiTheme="minorHAnsi" w:eastAsia="Times New Roman" w:hAnsiTheme="minorHAnsi" w:cs="Arial"/>
          <w:bCs/>
          <w:color w:val="000000" w:themeColor="text1"/>
          <w:lang w:eastAsia="ar-SA"/>
        </w:rPr>
        <w:t> </w:t>
      </w:r>
      <w:r w:rsidR="009E2D6C">
        <w:rPr>
          <w:rFonts w:asciiTheme="minorHAnsi" w:eastAsia="Times New Roman" w:hAnsiTheme="minorHAnsi" w:cs="Arial"/>
          <w:bCs/>
          <w:color w:val="000000" w:themeColor="text1"/>
          <w:lang w:eastAsia="ar-SA"/>
        </w:rPr>
        <w:t>636</w:t>
      </w:r>
    </w:p>
    <w:p w14:paraId="5E786C6D" w14:textId="77777777" w:rsidR="00CA0C9C" w:rsidRDefault="00CA0C9C" w:rsidP="00CA0C9C">
      <w:pPr>
        <w:spacing w:after="0" w:line="240" w:lineRule="auto"/>
        <w:ind w:left="1843" w:hanging="709"/>
        <w:jc w:val="both"/>
        <w:rPr>
          <w:rFonts w:asciiTheme="minorHAnsi" w:hAnsiTheme="minorHAnsi" w:cs="Arial"/>
          <w:b/>
          <w:bCs/>
          <w:color w:val="000000" w:themeColor="text1"/>
        </w:rPr>
      </w:pPr>
    </w:p>
    <w:p w14:paraId="2DE3FC95"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1E5D9EFF" w14:textId="77777777"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08A95F54" w14:textId="77777777"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0250229B" w14:textId="4FB01F31" w:rsidR="00CA0C9C" w:rsidRPr="0018177C" w:rsidRDefault="0018177C" w:rsidP="00CA0C9C">
      <w:pPr>
        <w:spacing w:before="240"/>
        <w:ind w:firstLine="851"/>
        <w:rPr>
          <w:szCs w:val="20"/>
        </w:rPr>
      </w:pPr>
      <w:r w:rsidRPr="0018177C">
        <w:rPr>
          <w:b/>
          <w:szCs w:val="20"/>
        </w:rPr>
        <w:t>ASTRA-K s.r.o.</w:t>
      </w:r>
    </w:p>
    <w:p w14:paraId="574C4BC1" w14:textId="70B53CA4" w:rsidR="00CA0C9C" w:rsidRPr="0018177C" w:rsidRDefault="00CA0C9C" w:rsidP="00CA0C9C">
      <w:pPr>
        <w:spacing w:after="0"/>
        <w:ind w:left="851"/>
      </w:pPr>
      <w:r w:rsidRPr="0018177C">
        <w:rPr>
          <w:rFonts w:asciiTheme="minorHAnsi" w:hAnsiTheme="minorHAnsi" w:cs="Arial"/>
          <w:color w:val="000000" w:themeColor="text1"/>
        </w:rPr>
        <w:t xml:space="preserve">Sídlo: </w:t>
      </w:r>
      <w:r w:rsidRPr="0018177C">
        <w:rPr>
          <w:rFonts w:asciiTheme="minorHAnsi" w:hAnsiTheme="minorHAnsi" w:cs="Arial"/>
          <w:color w:val="000000" w:themeColor="text1"/>
        </w:rPr>
        <w:tab/>
      </w:r>
      <w:r w:rsidRPr="0018177C">
        <w:rPr>
          <w:rFonts w:asciiTheme="minorHAnsi" w:hAnsiTheme="minorHAnsi" w:cs="Arial"/>
          <w:color w:val="000000" w:themeColor="text1"/>
        </w:rPr>
        <w:tab/>
      </w:r>
      <w:r w:rsidRPr="0018177C">
        <w:rPr>
          <w:rFonts w:asciiTheme="minorHAnsi" w:hAnsiTheme="minorHAnsi" w:cs="Arial"/>
          <w:color w:val="000000" w:themeColor="text1"/>
        </w:rPr>
        <w:tab/>
      </w:r>
      <w:r w:rsidR="0018177C" w:rsidRPr="0018177C">
        <w:rPr>
          <w:szCs w:val="20"/>
        </w:rPr>
        <w:t>Chotíkov 195, 330 11 Třemošná u Plzně</w:t>
      </w:r>
      <w:r w:rsidRPr="0018177C">
        <w:rPr>
          <w:rFonts w:asciiTheme="minorHAnsi" w:hAnsiTheme="minorHAnsi" w:cs="Arial"/>
          <w:color w:val="000000" w:themeColor="text1"/>
        </w:rPr>
        <w:br/>
        <w:t xml:space="preserve">IČO: </w:t>
      </w:r>
      <w:r w:rsidRPr="0018177C">
        <w:rPr>
          <w:rFonts w:asciiTheme="minorHAnsi" w:hAnsiTheme="minorHAnsi" w:cs="Arial"/>
          <w:color w:val="000000" w:themeColor="text1"/>
        </w:rPr>
        <w:tab/>
      </w:r>
      <w:r w:rsidRPr="0018177C">
        <w:rPr>
          <w:rFonts w:asciiTheme="minorHAnsi" w:hAnsiTheme="minorHAnsi" w:cs="Arial"/>
          <w:color w:val="000000" w:themeColor="text1"/>
        </w:rPr>
        <w:tab/>
      </w:r>
      <w:r w:rsidRPr="0018177C">
        <w:rPr>
          <w:rFonts w:asciiTheme="minorHAnsi" w:hAnsiTheme="minorHAnsi" w:cs="Arial"/>
          <w:color w:val="000000" w:themeColor="text1"/>
        </w:rPr>
        <w:tab/>
      </w:r>
      <w:r w:rsidR="0018177C" w:rsidRPr="0018177C">
        <w:rPr>
          <w:szCs w:val="20"/>
        </w:rPr>
        <w:t>25231987</w:t>
      </w:r>
    </w:p>
    <w:p w14:paraId="250314D7" w14:textId="170FDE8D" w:rsidR="00CA0C9C" w:rsidRPr="00A0334D" w:rsidRDefault="00CA0C9C" w:rsidP="00CA0C9C">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Pr>
          <w:rFonts w:asciiTheme="minorHAnsi" w:hAnsiTheme="minorHAnsi" w:cs="Arial"/>
          <w:color w:val="000000" w:themeColor="text1"/>
        </w:rPr>
        <w:tab/>
      </w:r>
      <w:r w:rsidR="0018177C">
        <w:rPr>
          <w:szCs w:val="20"/>
        </w:rPr>
        <w:t>CZ25231987</w:t>
      </w:r>
    </w:p>
    <w:p w14:paraId="024351E7" w14:textId="160FF074" w:rsidR="00CA0C9C" w:rsidRPr="00A0334D" w:rsidRDefault="00CA0C9C" w:rsidP="00CA0C9C">
      <w:pPr>
        <w:spacing w:after="0" w:line="240" w:lineRule="auto"/>
        <w:ind w:left="851"/>
        <w:rPr>
          <w:b/>
        </w:rPr>
      </w:pPr>
      <w:r w:rsidRPr="00A0334D">
        <w:rPr>
          <w:rFonts w:asciiTheme="minorHAnsi" w:hAnsiTheme="minorHAnsi" w:cs="Arial"/>
          <w:color w:val="000000" w:themeColor="text1"/>
        </w:rPr>
        <w:t xml:space="preserve">Bankovní spojení: </w:t>
      </w:r>
      <w:r>
        <w:rPr>
          <w:rFonts w:asciiTheme="minorHAnsi" w:hAnsiTheme="minorHAnsi" w:cs="Arial"/>
          <w:color w:val="000000" w:themeColor="text1"/>
        </w:rPr>
        <w:tab/>
      </w:r>
    </w:p>
    <w:p w14:paraId="6BA9BD91" w14:textId="5982E069" w:rsidR="00CA0C9C" w:rsidRPr="00A0334D" w:rsidRDefault="00CA0C9C" w:rsidP="00CA0C9C">
      <w:pPr>
        <w:spacing w:after="0" w:line="240" w:lineRule="auto"/>
        <w:ind w:left="851"/>
        <w:rPr>
          <w:rStyle w:val="Hypertextovodkaz"/>
          <w:rFonts w:asciiTheme="minorHAnsi" w:hAnsiTheme="minorHAnsi" w:cs="Arial"/>
          <w:color w:val="000000" w:themeColor="text1"/>
        </w:rPr>
      </w:pPr>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Pr="00A0334D">
        <w:rPr>
          <w:rFonts w:asciiTheme="minorHAnsi" w:hAnsiTheme="minorHAnsi" w:cs="Arial"/>
          <w:color w:val="000000" w:themeColor="text1"/>
        </w:rPr>
        <w:tab/>
      </w:r>
      <w:r>
        <w:rPr>
          <w:rFonts w:asciiTheme="minorHAnsi" w:hAnsiTheme="minorHAnsi" w:cs="Arial"/>
          <w:color w:val="000000" w:themeColor="text1"/>
        </w:rPr>
        <w:tab/>
      </w:r>
      <w:r w:rsidR="0018177C">
        <w:rPr>
          <w:szCs w:val="20"/>
        </w:rPr>
        <w:t>info@astra-k.cz</w:t>
      </w:r>
    </w:p>
    <w:p w14:paraId="653271B5" w14:textId="282AF3B4" w:rsidR="00CA0C9C" w:rsidRDefault="00CA0C9C" w:rsidP="00CA0C9C">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Tel: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Pr>
          <w:rFonts w:asciiTheme="minorHAnsi" w:hAnsiTheme="minorHAnsi" w:cs="Arial"/>
          <w:color w:val="000000" w:themeColor="text1"/>
        </w:rPr>
        <w:tab/>
      </w:r>
      <w:r w:rsidR="0018177C">
        <w:rPr>
          <w:szCs w:val="20"/>
        </w:rPr>
        <w:t>733 353 961</w:t>
      </w:r>
      <w:r w:rsidR="00EE2BB0" w:rsidRPr="006B38C6">
        <w:rPr>
          <w:rFonts w:asciiTheme="minorHAnsi" w:hAnsiTheme="minorHAnsi" w:cs="Arial"/>
          <w:color w:val="000000" w:themeColor="text1"/>
        </w:rPr>
        <w:br/>
      </w:r>
    </w:p>
    <w:p w14:paraId="0BC72275" w14:textId="705E1AAE" w:rsidR="009D7F43" w:rsidRDefault="00CA0C9C" w:rsidP="00CA0C9C">
      <w:pPr>
        <w:spacing w:after="0" w:line="240" w:lineRule="auto"/>
        <w:rPr>
          <w:rFonts w:asciiTheme="minorHAnsi" w:hAnsiTheme="minorHAnsi" w:cs="Arial"/>
          <w:b/>
          <w:color w:val="000000" w:themeColor="text1"/>
          <w:shd w:val="clear" w:color="auto" w:fill="F9F9F9"/>
        </w:rPr>
      </w:pPr>
      <w:r w:rsidRPr="006B38C6">
        <w:rPr>
          <w:rFonts w:asciiTheme="minorHAnsi" w:hAnsiTheme="minorHAnsi" w:cs="Arial"/>
          <w:color w:val="000000" w:themeColor="text1"/>
        </w:rPr>
        <w:t>(dále jen "</w:t>
      </w:r>
      <w:r>
        <w:rPr>
          <w:rFonts w:asciiTheme="minorHAnsi" w:hAnsiTheme="minorHAnsi" w:cs="Arial"/>
          <w:color w:val="000000" w:themeColor="text1"/>
        </w:rPr>
        <w:t>Z</w:t>
      </w:r>
      <w:r w:rsidRPr="006B38C6">
        <w:rPr>
          <w:rFonts w:asciiTheme="minorHAnsi" w:hAnsiTheme="minorHAnsi" w:cs="Arial"/>
          <w:color w:val="000000" w:themeColor="text1"/>
        </w:rPr>
        <w:t>hotovitel")</w:t>
      </w:r>
    </w:p>
    <w:p w14:paraId="12527C25" w14:textId="63D7E304" w:rsidR="00CA0C9C" w:rsidRDefault="00CA0C9C">
      <w:pPr>
        <w:spacing w:after="0" w:line="240" w:lineRule="auto"/>
        <w:rPr>
          <w:rFonts w:asciiTheme="minorHAnsi" w:hAnsiTheme="minorHAnsi" w:cs="Arial"/>
          <w:b/>
          <w:caps/>
          <w:color w:val="000000" w:themeColor="text1"/>
          <w:shd w:val="clear" w:color="auto" w:fill="F9F9F9"/>
        </w:rPr>
      </w:pPr>
      <w:r>
        <w:rPr>
          <w:rFonts w:asciiTheme="minorHAnsi" w:hAnsiTheme="minorHAnsi" w:cs="Arial"/>
          <w:b/>
          <w:caps/>
          <w:color w:val="000000" w:themeColor="text1"/>
          <w:shd w:val="clear" w:color="auto" w:fill="F9F9F9"/>
        </w:rPr>
        <w:br w:type="page"/>
      </w:r>
    </w:p>
    <w:p w14:paraId="6C88DD41" w14:textId="26829191" w:rsidR="00B03719" w:rsidRPr="008C658E" w:rsidRDefault="00B03719" w:rsidP="00B03719">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lastRenderedPageBreak/>
        <w:t>PŘEDMĚT SMLOUVY O DÍLO</w:t>
      </w:r>
    </w:p>
    <w:p w14:paraId="6C2D0A82" w14:textId="77777777"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14:paraId="4CD8065B" w14:textId="6EA53EBC" w:rsidR="008C658E" w:rsidRDefault="008C658E" w:rsidP="008C658E">
      <w:pPr>
        <w:pStyle w:val="Odstavecseseznamem"/>
        <w:numPr>
          <w:ilvl w:val="1"/>
          <w:numId w:val="11"/>
        </w:numPr>
        <w:spacing w:after="120" w:line="240" w:lineRule="auto"/>
        <w:ind w:left="709" w:hanging="709"/>
        <w:contextualSpacing w:val="0"/>
        <w:jc w:val="both"/>
      </w:pPr>
      <w:r w:rsidRPr="004C6515">
        <w:t xml:space="preserve">Zhotovitel se uzavřením této Smlouvy zavazuje na svůj náklad a na své nebezpečí pro </w:t>
      </w:r>
      <w:r w:rsidR="00C92A76">
        <w:t>O</w:t>
      </w:r>
      <w:r w:rsidRPr="004C6515">
        <w:t xml:space="preserve">bjednatele za podmínek níže uvedených odborně provést dílo spočívající v realizaci </w:t>
      </w:r>
      <w:r w:rsidR="00A31B6A">
        <w:t>„</w:t>
      </w:r>
      <w:r w:rsidR="00731741">
        <w:t xml:space="preserve">STAVEBNÍ ÚPRAVY UČEBNY </w:t>
      </w:r>
      <w:r w:rsidR="00201A3E">
        <w:t>B01</w:t>
      </w:r>
      <w:r w:rsidR="00A31B6A">
        <w:t xml:space="preserve">“ </w:t>
      </w:r>
      <w:r>
        <w:t>v</w:t>
      </w:r>
      <w:r w:rsidR="00B03719" w:rsidRPr="00B03719">
        <w:rPr>
          <w:rFonts w:asciiTheme="minorHAnsi" w:hAnsiTheme="minorHAnsi" w:cs="Arial"/>
          <w:color w:val="000000" w:themeColor="text1"/>
          <w:shd w:val="clear" w:color="auto" w:fill="F9F9F9"/>
        </w:rPr>
        <w:t xml:space="preserve"> </w:t>
      </w:r>
      <w:r w:rsidR="00B03719" w:rsidRPr="006E7DBC">
        <w:rPr>
          <w:rFonts w:asciiTheme="minorHAnsi" w:hAnsiTheme="minorHAnsi" w:cs="Arial"/>
          <w:color w:val="000000" w:themeColor="text1"/>
          <w:shd w:val="clear" w:color="auto" w:fill="F9F9F9"/>
        </w:rPr>
        <w:t>objekt</w:t>
      </w:r>
      <w:r w:rsidR="00731741">
        <w:rPr>
          <w:rFonts w:asciiTheme="minorHAnsi" w:hAnsiTheme="minorHAnsi" w:cs="Arial"/>
          <w:color w:val="000000" w:themeColor="text1"/>
          <w:shd w:val="clear" w:color="auto" w:fill="F9F9F9"/>
        </w:rPr>
        <w:t>u</w:t>
      </w:r>
      <w:r w:rsidR="00B03719">
        <w:rPr>
          <w:rFonts w:asciiTheme="minorHAnsi" w:hAnsiTheme="minorHAnsi" w:cs="Arial"/>
          <w:color w:val="000000" w:themeColor="text1"/>
          <w:shd w:val="clear" w:color="auto" w:fill="F9F9F9"/>
        </w:rPr>
        <w:t xml:space="preserve"> školního pavilonu </w:t>
      </w:r>
      <w:r w:rsidR="00201A3E">
        <w:rPr>
          <w:rFonts w:asciiTheme="minorHAnsi" w:hAnsiTheme="minorHAnsi" w:cs="Arial"/>
          <w:color w:val="000000" w:themeColor="text1"/>
          <w:shd w:val="clear" w:color="auto" w:fill="F9F9F9"/>
        </w:rPr>
        <w:t>B</w:t>
      </w:r>
      <w:r w:rsidR="00B03719">
        <w:rPr>
          <w:rFonts w:asciiTheme="minorHAnsi" w:hAnsiTheme="minorHAnsi" w:cs="Arial"/>
          <w:color w:val="000000" w:themeColor="text1"/>
          <w:shd w:val="clear" w:color="auto" w:fill="F9F9F9"/>
        </w:rPr>
        <w:t xml:space="preserve"> na adrese Karlovarská 99, Plzeň </w:t>
      </w:r>
      <w:r w:rsidR="006B5EFF">
        <w:rPr>
          <w:rFonts w:asciiTheme="minorHAnsi" w:hAnsiTheme="minorHAnsi" w:cs="Arial"/>
          <w:color w:val="000000" w:themeColor="text1"/>
          <w:shd w:val="clear" w:color="auto" w:fill="F9F9F9"/>
        </w:rPr>
        <w:t>–</w:t>
      </w:r>
      <w:r w:rsidR="00B03719">
        <w:rPr>
          <w:rFonts w:asciiTheme="minorHAnsi" w:hAnsiTheme="minorHAnsi" w:cs="Arial"/>
          <w:color w:val="000000" w:themeColor="text1"/>
          <w:shd w:val="clear" w:color="auto" w:fill="F9F9F9"/>
        </w:rPr>
        <w:t> Bolevec</w:t>
      </w:r>
      <w:r w:rsidR="006B5EFF">
        <w:rPr>
          <w:rFonts w:asciiTheme="minorHAnsi" w:hAnsiTheme="minorHAnsi" w:cs="Arial"/>
          <w:color w:val="000000" w:themeColor="text1"/>
          <w:shd w:val="clear" w:color="auto" w:fill="F9F9F9"/>
        </w:rPr>
        <w:t>,</w:t>
      </w:r>
      <w:r w:rsidR="00B03719">
        <w:rPr>
          <w:rFonts w:asciiTheme="minorHAnsi" w:hAnsiTheme="minorHAnsi" w:cs="Arial"/>
          <w:color w:val="000000" w:themeColor="text1"/>
          <w:shd w:val="clear" w:color="auto" w:fill="F9F9F9"/>
        </w:rPr>
        <w:t xml:space="preserve"> </w:t>
      </w:r>
      <w:proofErr w:type="gramStart"/>
      <w:r w:rsidR="00B03719">
        <w:rPr>
          <w:rFonts w:asciiTheme="minorHAnsi" w:hAnsiTheme="minorHAnsi" w:cs="Arial"/>
          <w:color w:val="000000" w:themeColor="text1"/>
          <w:shd w:val="clear" w:color="auto" w:fill="F9F9F9"/>
        </w:rPr>
        <w:t>dle </w:t>
      </w:r>
      <w:r w:rsidR="00731741">
        <w:rPr>
          <w:rFonts w:asciiTheme="minorHAnsi" w:hAnsiTheme="minorHAnsi" w:cs="Arial"/>
          <w:color w:val="000000" w:themeColor="text1"/>
          <w:shd w:val="clear" w:color="auto" w:fill="F9F9F9"/>
        </w:rPr>
        <w:t xml:space="preserve"> </w:t>
      </w:r>
      <w:r w:rsidR="00B03719">
        <w:rPr>
          <w:rFonts w:asciiTheme="minorHAnsi" w:hAnsiTheme="minorHAnsi" w:cs="Arial"/>
          <w:color w:val="000000" w:themeColor="text1"/>
          <w:shd w:val="clear" w:color="auto" w:fill="F9F9F9"/>
        </w:rPr>
        <w:t>specifikace</w:t>
      </w:r>
      <w:proofErr w:type="gramEnd"/>
      <w:r w:rsidR="00B03719">
        <w:rPr>
          <w:rFonts w:asciiTheme="minorHAnsi" w:hAnsiTheme="minorHAnsi" w:cs="Arial"/>
          <w:color w:val="000000" w:themeColor="text1"/>
          <w:shd w:val="clear" w:color="auto" w:fill="F9F9F9"/>
        </w:rPr>
        <w:t xml:space="preserve"> uvedené v čl. </w:t>
      </w:r>
      <w:r w:rsidR="00B03719" w:rsidRPr="006E7DBC">
        <w:rPr>
          <w:rFonts w:asciiTheme="minorHAnsi" w:hAnsiTheme="minorHAnsi" w:cs="Arial"/>
          <w:color w:val="000000" w:themeColor="text1"/>
          <w:shd w:val="clear" w:color="auto" w:fill="F9F9F9"/>
        </w:rPr>
        <w:t>2. této Smlouvy a dle technické specifikace, která je podkladem pro realizaci tohoto díla.</w:t>
      </w:r>
    </w:p>
    <w:p w14:paraId="1678A8A7" w14:textId="042ED1FF" w:rsidR="008C658E" w:rsidRDefault="008C658E" w:rsidP="008C658E">
      <w:pPr>
        <w:pStyle w:val="Odstavecseseznamem"/>
        <w:numPr>
          <w:ilvl w:val="1"/>
          <w:numId w:val="11"/>
        </w:numPr>
        <w:spacing w:after="120" w:line="240" w:lineRule="auto"/>
        <w:ind w:left="709" w:hanging="709"/>
        <w:contextualSpacing w:val="0"/>
        <w:jc w:val="both"/>
      </w:pPr>
      <w:r w:rsidRPr="004C6515">
        <w:t xml:space="preserve">Zhotovitel bude realizovat dílo po celou dobu provádění stavby pod odborným vedením </w:t>
      </w:r>
      <w:r w:rsidR="00A31B6A">
        <w:t>odborně způsobilé a k realizaci díla kvalifikované osoby</w:t>
      </w:r>
      <w:r w:rsidRPr="004C6515">
        <w:t xml:space="preserve">, </w:t>
      </w:r>
      <w:r>
        <w:t xml:space="preserve">uvedené v této smlouvě. </w:t>
      </w:r>
      <w:r w:rsidRPr="004C6515">
        <w:t>Tato osoba bude vždy přítomna při kontrolních dnech stavby.</w:t>
      </w:r>
    </w:p>
    <w:p w14:paraId="2DEACF1C" w14:textId="537F14E2" w:rsidR="008C658E" w:rsidRPr="004C6515" w:rsidRDefault="008C658E" w:rsidP="008C658E">
      <w:pPr>
        <w:pStyle w:val="Odstavecseseznamem"/>
        <w:numPr>
          <w:ilvl w:val="1"/>
          <w:numId w:val="11"/>
        </w:numPr>
        <w:spacing w:after="120" w:line="240" w:lineRule="auto"/>
        <w:ind w:left="709" w:hanging="709"/>
        <w:contextualSpacing w:val="0"/>
        <w:jc w:val="both"/>
      </w:pPr>
      <w:r w:rsidRPr="004C6515">
        <w:t xml:space="preserve">Objednatel se uzavřením této Smlouvy zavazuje zaplatit </w:t>
      </w:r>
      <w:r w:rsidR="00C92A76">
        <w:t>Z</w:t>
      </w:r>
      <w:r w:rsidRPr="004C6515">
        <w:t xml:space="preserve">hotoviteli za řádně provedené dílo sjednanou cenu za dílo. </w:t>
      </w:r>
    </w:p>
    <w:p w14:paraId="1F23E6DC" w14:textId="77777777" w:rsidR="008C658E" w:rsidRPr="008C658E" w:rsidRDefault="008C658E" w:rsidP="008C658E">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8C658E">
        <w:rPr>
          <w:rFonts w:asciiTheme="minorHAnsi" w:hAnsiTheme="minorHAnsi" w:cs="Arial"/>
          <w:b/>
          <w:color w:val="000000" w:themeColor="text1"/>
          <w:shd w:val="clear" w:color="auto" w:fill="F9F9F9"/>
        </w:rPr>
        <w:t>ROZSAH PŘEDMĚTU PLNĚNÍ</w:t>
      </w:r>
    </w:p>
    <w:p w14:paraId="3F5C39D9" w14:textId="508B7D3D" w:rsidR="008C658E" w:rsidRDefault="008C658E" w:rsidP="008C658E">
      <w:pPr>
        <w:numPr>
          <w:ilvl w:val="1"/>
          <w:numId w:val="6"/>
        </w:numPr>
        <w:spacing w:after="120" w:line="240" w:lineRule="auto"/>
        <w:ind w:left="709" w:hanging="709"/>
        <w:jc w:val="both"/>
      </w:pPr>
      <w:r w:rsidRPr="00132513">
        <w:t xml:space="preserve">Zhotovitel se uzavřením této Smlouvy zavazuje provést pro </w:t>
      </w:r>
      <w:r w:rsidR="00C92A76">
        <w:t>O</w:t>
      </w:r>
      <w:r w:rsidRPr="00132513">
        <w:t>bjednatele stavební práce spočívající zejména v provedení</w:t>
      </w:r>
      <w:r w:rsidRPr="00310A5C">
        <w:t xml:space="preserve">: </w:t>
      </w:r>
    </w:p>
    <w:p w14:paraId="0C761DB3" w14:textId="18335372" w:rsidR="00731741" w:rsidRPr="00731741" w:rsidRDefault="00731741" w:rsidP="00731741">
      <w:pPr>
        <w:numPr>
          <w:ilvl w:val="1"/>
          <w:numId w:val="6"/>
        </w:numPr>
        <w:spacing w:after="120" w:line="240" w:lineRule="auto"/>
        <w:ind w:left="709" w:hanging="709"/>
        <w:jc w:val="both"/>
        <w:rPr>
          <w:b/>
        </w:rPr>
      </w:pPr>
      <w:r w:rsidRPr="00731741">
        <w:rPr>
          <w:b/>
        </w:rPr>
        <w:t xml:space="preserve">Zednické a </w:t>
      </w:r>
      <w:proofErr w:type="spellStart"/>
      <w:r w:rsidRPr="00731741">
        <w:rPr>
          <w:b/>
        </w:rPr>
        <w:t>vodoinstalační</w:t>
      </w:r>
      <w:proofErr w:type="spellEnd"/>
      <w:r w:rsidRPr="00731741">
        <w:rPr>
          <w:b/>
        </w:rPr>
        <w:t xml:space="preserve"> práce:</w:t>
      </w:r>
    </w:p>
    <w:p w14:paraId="20FD9806" w14:textId="77777777" w:rsidR="00EF66DD" w:rsidRDefault="00EF66DD" w:rsidP="00EF66DD">
      <w:pPr>
        <w:pStyle w:val="Odstavecseseznamem"/>
        <w:numPr>
          <w:ilvl w:val="0"/>
          <w:numId w:val="25"/>
        </w:numPr>
        <w:spacing w:after="160" w:line="259" w:lineRule="auto"/>
      </w:pPr>
      <w:r>
        <w:t>Nová podlahová krytina (lino) v ploše (</w:t>
      </w:r>
      <w:r w:rsidRPr="00F76999">
        <w:rPr>
          <w:i/>
          <w:iCs/>
        </w:rPr>
        <w:t xml:space="preserve">např. </w:t>
      </w:r>
      <w:proofErr w:type="spellStart"/>
      <w:r w:rsidRPr="00F76999">
        <w:rPr>
          <w:i/>
          <w:iCs/>
        </w:rPr>
        <w:t>fi</w:t>
      </w:r>
      <w:proofErr w:type="spellEnd"/>
      <w:r w:rsidRPr="00F76999">
        <w:rPr>
          <w:i/>
          <w:iCs/>
        </w:rPr>
        <w:t xml:space="preserve">. </w:t>
      </w:r>
      <w:proofErr w:type="spellStart"/>
      <w:r w:rsidRPr="00F76999">
        <w:rPr>
          <w:i/>
          <w:iCs/>
        </w:rPr>
        <w:t>Gerflor</w:t>
      </w:r>
      <w:proofErr w:type="spellEnd"/>
      <w:r w:rsidRPr="00F76999">
        <w:rPr>
          <w:i/>
          <w:iCs/>
        </w:rPr>
        <w:t xml:space="preserve">, </w:t>
      </w:r>
      <w:proofErr w:type="spellStart"/>
      <w:r w:rsidRPr="00F76999">
        <w:rPr>
          <w:i/>
          <w:iCs/>
        </w:rPr>
        <w:t>marmorette</w:t>
      </w:r>
      <w:proofErr w:type="spellEnd"/>
      <w:r w:rsidRPr="00F76999">
        <w:rPr>
          <w:i/>
          <w:iCs/>
        </w:rPr>
        <w:t xml:space="preserve"> </w:t>
      </w:r>
      <w:proofErr w:type="spellStart"/>
      <w:r w:rsidRPr="00F76999">
        <w:rPr>
          <w:i/>
          <w:iCs/>
        </w:rPr>
        <w:t>sky</w:t>
      </w:r>
      <w:proofErr w:type="spellEnd"/>
      <w:r w:rsidRPr="00F76999">
        <w:rPr>
          <w:i/>
          <w:iCs/>
        </w:rPr>
        <w:t xml:space="preserve"> blue R854-0026</w:t>
      </w:r>
      <w:r>
        <w:t xml:space="preserve">), vlevo od dveří krytina z PVC desek </w:t>
      </w:r>
      <w:r w:rsidRPr="00F76999">
        <w:rPr>
          <w:i/>
          <w:iCs/>
        </w:rPr>
        <w:t xml:space="preserve">(např. </w:t>
      </w:r>
      <w:proofErr w:type="spellStart"/>
      <w:r w:rsidRPr="00F76999">
        <w:rPr>
          <w:i/>
          <w:iCs/>
        </w:rPr>
        <w:t>fi</w:t>
      </w:r>
      <w:proofErr w:type="spellEnd"/>
      <w:r w:rsidRPr="00F76999">
        <w:rPr>
          <w:i/>
          <w:iCs/>
        </w:rPr>
        <w:t xml:space="preserve">. </w:t>
      </w:r>
      <w:proofErr w:type="spellStart"/>
      <w:r w:rsidRPr="00F76999">
        <w:rPr>
          <w:i/>
          <w:iCs/>
        </w:rPr>
        <w:t>Replast</w:t>
      </w:r>
      <w:proofErr w:type="spellEnd"/>
      <w:r w:rsidRPr="00F76999">
        <w:rPr>
          <w:i/>
          <w:iCs/>
        </w:rPr>
        <w:t xml:space="preserve"> kód produktu 107 a </w:t>
      </w:r>
      <w:proofErr w:type="gramStart"/>
      <w:r w:rsidRPr="00F76999">
        <w:rPr>
          <w:i/>
          <w:iCs/>
        </w:rPr>
        <w:t>251B</w:t>
      </w:r>
      <w:proofErr w:type="gramEnd"/>
      <w:r w:rsidRPr="00F76999">
        <w:rPr>
          <w:i/>
          <w:iCs/>
        </w:rPr>
        <w:t>)</w:t>
      </w:r>
    </w:p>
    <w:p w14:paraId="3BBDF446" w14:textId="77777777" w:rsidR="00EF66DD" w:rsidRDefault="00EF66DD" w:rsidP="00EF66DD">
      <w:pPr>
        <w:pStyle w:val="Odstavecseseznamem"/>
        <w:numPr>
          <w:ilvl w:val="0"/>
          <w:numId w:val="25"/>
        </w:numPr>
        <w:spacing w:after="160" w:line="259" w:lineRule="auto"/>
      </w:pPr>
      <w:r>
        <w:t>Výmalba učebny (bílá) + radiátory RAL 9001</w:t>
      </w:r>
    </w:p>
    <w:p w14:paraId="015106F6" w14:textId="77777777" w:rsidR="00EF66DD" w:rsidRDefault="00EF66DD" w:rsidP="00EF66DD">
      <w:pPr>
        <w:pStyle w:val="Odstavecseseznamem"/>
        <w:numPr>
          <w:ilvl w:val="0"/>
          <w:numId w:val="25"/>
        </w:numPr>
        <w:spacing w:after="160" w:line="259" w:lineRule="auto"/>
      </w:pPr>
      <w:r>
        <w:t xml:space="preserve">Vyvýšená plocha pro vyučujícího (dále stupínek): výška 250 mm, cca 6 </w:t>
      </w:r>
      <w:proofErr w:type="gramStart"/>
      <w:r>
        <w:t>700  x</w:t>
      </w:r>
      <w:proofErr w:type="gramEnd"/>
      <w:r>
        <w:t xml:space="preserve"> 2 400 mm. Stupínkem bude vedený nový přívod vody a kanalizace. </w:t>
      </w:r>
    </w:p>
    <w:p w14:paraId="1C84C391" w14:textId="77777777" w:rsidR="00EF66DD" w:rsidRDefault="00EF66DD" w:rsidP="00EF66DD">
      <w:pPr>
        <w:pStyle w:val="Odstavecseseznamem"/>
        <w:numPr>
          <w:ilvl w:val="0"/>
          <w:numId w:val="25"/>
        </w:numPr>
        <w:spacing w:after="160" w:line="259" w:lineRule="auto"/>
      </w:pPr>
      <w:r>
        <w:t>Likvidace plynového potrubí. Nutno prověřit stav.</w:t>
      </w:r>
    </w:p>
    <w:p w14:paraId="2C4F4DFF" w14:textId="77777777" w:rsidR="00EF66DD" w:rsidRDefault="00EF66DD" w:rsidP="00EF66DD">
      <w:pPr>
        <w:pStyle w:val="Odstavecseseznamem"/>
        <w:numPr>
          <w:ilvl w:val="0"/>
          <w:numId w:val="25"/>
        </w:numPr>
        <w:spacing w:after="0" w:line="259" w:lineRule="auto"/>
      </w:pPr>
      <w:r>
        <w:t xml:space="preserve">Výměna svislé kanalizace s odbočkou pro umyvadlo a výlevku ve stupínku. (nález kanalizace v podlaze – nutno prověřit stav). </w:t>
      </w:r>
    </w:p>
    <w:p w14:paraId="796FF714" w14:textId="77777777" w:rsidR="00EF66DD" w:rsidRDefault="00EF66DD" w:rsidP="00EF66DD">
      <w:pPr>
        <w:pStyle w:val="Odstavecseseznamem"/>
        <w:numPr>
          <w:ilvl w:val="0"/>
          <w:numId w:val="25"/>
        </w:numPr>
        <w:spacing w:after="0" w:line="259" w:lineRule="auto"/>
      </w:pPr>
      <w:r>
        <w:t>Nové rozvody vody pro umyvadlo (na stěně) a napojení na výlevku ve stupínku.</w:t>
      </w:r>
    </w:p>
    <w:p w14:paraId="5766AEBE" w14:textId="77777777" w:rsidR="00EF66DD" w:rsidRPr="00D369B1" w:rsidRDefault="00EF66DD" w:rsidP="00EF66DD">
      <w:pPr>
        <w:pStyle w:val="Odstavecseseznamem"/>
        <w:numPr>
          <w:ilvl w:val="0"/>
          <w:numId w:val="25"/>
        </w:numPr>
        <w:spacing w:after="0" w:line="259" w:lineRule="auto"/>
      </w:pPr>
      <w:r>
        <w:t xml:space="preserve">Nový obklad umyvadla, dodávka vodovodní baterie. Umyvadlo bude vydáno ze skladu školy. </w:t>
      </w:r>
    </w:p>
    <w:p w14:paraId="194A839F" w14:textId="77777777" w:rsidR="00EF66DD" w:rsidRDefault="00EF66DD" w:rsidP="00EF66DD">
      <w:pPr>
        <w:pStyle w:val="Odstavecseseznamem"/>
        <w:numPr>
          <w:ilvl w:val="0"/>
          <w:numId w:val="25"/>
        </w:numPr>
        <w:spacing w:after="0" w:line="259" w:lineRule="auto"/>
        <w:jc w:val="both"/>
      </w:pPr>
      <w:r>
        <w:t>Komplexní opravy vnitřních omítek učebny.</w:t>
      </w:r>
    </w:p>
    <w:p w14:paraId="5AA82102" w14:textId="77777777" w:rsidR="00EF66DD" w:rsidRDefault="00EF66DD" w:rsidP="00EF66DD">
      <w:pPr>
        <w:pStyle w:val="Odstavecseseznamem"/>
        <w:numPr>
          <w:ilvl w:val="0"/>
          <w:numId w:val="25"/>
        </w:numPr>
        <w:spacing w:after="0" w:line="259" w:lineRule="auto"/>
        <w:jc w:val="both"/>
      </w:pPr>
      <w:r>
        <w:t>Výměna parapetů za užší, plastové v minimální šíři.</w:t>
      </w:r>
    </w:p>
    <w:p w14:paraId="7F07370B" w14:textId="77777777" w:rsidR="00EF66DD" w:rsidRPr="00300D3C" w:rsidRDefault="00EF66DD" w:rsidP="00EF66DD">
      <w:pPr>
        <w:pStyle w:val="Odstavecseseznamem"/>
        <w:numPr>
          <w:ilvl w:val="0"/>
          <w:numId w:val="25"/>
        </w:numPr>
        <w:spacing w:after="160" w:line="259" w:lineRule="auto"/>
      </w:pPr>
      <w:r>
        <w:t>Nová kovová ochrana rohů (1500 x 40 x 40 mm), barva bílá. Ukotvení rohových lišt vruty do zdi.</w:t>
      </w:r>
    </w:p>
    <w:p w14:paraId="74A11D19" w14:textId="21AFF614" w:rsidR="00731741" w:rsidRPr="00731741" w:rsidRDefault="00731741" w:rsidP="00201A3E">
      <w:pPr>
        <w:numPr>
          <w:ilvl w:val="1"/>
          <w:numId w:val="6"/>
        </w:numPr>
        <w:spacing w:before="240" w:after="120" w:line="240" w:lineRule="auto"/>
        <w:ind w:left="709" w:hanging="709"/>
        <w:jc w:val="both"/>
        <w:rPr>
          <w:b/>
        </w:rPr>
      </w:pPr>
      <w:r w:rsidRPr="00731741">
        <w:rPr>
          <w:b/>
        </w:rPr>
        <w:t>Elektroinstalační práce:</w:t>
      </w:r>
    </w:p>
    <w:p w14:paraId="7D4E4BB6" w14:textId="14FCA870" w:rsidR="007651CE" w:rsidRDefault="006360BE" w:rsidP="00FB214A">
      <w:pPr>
        <w:pStyle w:val="Odstavecseseznamem"/>
        <w:numPr>
          <w:ilvl w:val="0"/>
          <w:numId w:val="21"/>
        </w:numPr>
        <w:spacing w:after="0" w:line="259" w:lineRule="auto"/>
        <w:ind w:left="709" w:hanging="425"/>
        <w:jc w:val="both"/>
      </w:pPr>
      <w:r>
        <w:t>Likvidace</w:t>
      </w:r>
      <w:r w:rsidR="007651CE">
        <w:t xml:space="preserve"> všech původních rozvodů elektroinstalace 230/</w:t>
      </w:r>
      <w:proofErr w:type="gramStart"/>
      <w:r w:rsidR="007651CE">
        <w:t>400V</w:t>
      </w:r>
      <w:proofErr w:type="gramEnd"/>
      <w:r w:rsidR="007651CE">
        <w:t>.</w:t>
      </w:r>
    </w:p>
    <w:p w14:paraId="56651C98" w14:textId="77777777" w:rsidR="00201A3E" w:rsidRDefault="00201A3E" w:rsidP="00FB214A">
      <w:pPr>
        <w:pStyle w:val="Odstavecseseznamem"/>
        <w:numPr>
          <w:ilvl w:val="0"/>
          <w:numId w:val="21"/>
        </w:numPr>
        <w:spacing w:after="0" w:line="259" w:lineRule="auto"/>
        <w:ind w:left="709" w:hanging="425"/>
        <w:jc w:val="both"/>
      </w:pPr>
      <w:r>
        <w:t xml:space="preserve">Nový přívod </w:t>
      </w:r>
      <w:proofErr w:type="gramStart"/>
      <w:r>
        <w:t>230V</w:t>
      </w:r>
      <w:proofErr w:type="gramEnd"/>
      <w:r>
        <w:t xml:space="preserve"> do učebny, nový rozvaděč v učebně.</w:t>
      </w:r>
    </w:p>
    <w:p w14:paraId="0006DF6B" w14:textId="77777777" w:rsidR="00201A3E" w:rsidRDefault="00201A3E" w:rsidP="00FB214A">
      <w:pPr>
        <w:pStyle w:val="Odstavecseseznamem"/>
        <w:numPr>
          <w:ilvl w:val="0"/>
          <w:numId w:val="21"/>
        </w:numPr>
        <w:spacing w:after="0" w:line="259" w:lineRule="auto"/>
        <w:ind w:left="709" w:hanging="425"/>
        <w:jc w:val="both"/>
      </w:pPr>
      <w:r>
        <w:t>Kazetový strop</w:t>
      </w:r>
    </w:p>
    <w:p w14:paraId="22B5CA70" w14:textId="7B3BFABA" w:rsidR="00201A3E" w:rsidRDefault="00201A3E" w:rsidP="00FB214A">
      <w:pPr>
        <w:pStyle w:val="Odstavecseseznamem"/>
        <w:numPr>
          <w:ilvl w:val="0"/>
          <w:numId w:val="21"/>
        </w:numPr>
        <w:spacing w:after="0" w:line="259" w:lineRule="auto"/>
        <w:ind w:left="709" w:hanging="425"/>
        <w:jc w:val="both"/>
      </w:pPr>
      <w:r>
        <w:t>Nové osvětlení, dělené na 6 sekcí</w:t>
      </w:r>
      <w:r w:rsidR="0067761D">
        <w:t>,</w:t>
      </w:r>
      <w:r>
        <w:t xml:space="preserve"> </w:t>
      </w:r>
      <w:proofErr w:type="spellStart"/>
      <w:r w:rsidR="0067761D">
        <w:t>n</w:t>
      </w:r>
      <w:r>
        <w:t>estmívatelné</w:t>
      </w:r>
      <w:proofErr w:type="spellEnd"/>
      <w:r>
        <w:t>.</w:t>
      </w:r>
    </w:p>
    <w:p w14:paraId="3323F7DE" w14:textId="5A9E656C" w:rsidR="00201A3E" w:rsidRDefault="00201A3E" w:rsidP="00FB214A">
      <w:pPr>
        <w:pStyle w:val="Odstavecseseznamem"/>
        <w:numPr>
          <w:ilvl w:val="0"/>
          <w:numId w:val="24"/>
        </w:numPr>
        <w:spacing w:after="0" w:line="259" w:lineRule="auto"/>
        <w:ind w:left="1134"/>
        <w:jc w:val="both"/>
      </w:pPr>
      <w:r>
        <w:t xml:space="preserve">1 </w:t>
      </w:r>
      <w:r w:rsidR="0067761D">
        <w:t>-</w:t>
      </w:r>
      <w:r>
        <w:t xml:space="preserve"> osvětlení tabule (vypínač u tabule i u obou dveří)</w:t>
      </w:r>
    </w:p>
    <w:p w14:paraId="05E8C436" w14:textId="3D9A89DF" w:rsidR="00201A3E" w:rsidRDefault="00201A3E" w:rsidP="00FB214A">
      <w:pPr>
        <w:pStyle w:val="Odstavecseseznamem"/>
        <w:numPr>
          <w:ilvl w:val="0"/>
          <w:numId w:val="24"/>
        </w:numPr>
        <w:spacing w:after="0" w:line="259" w:lineRule="auto"/>
        <w:ind w:left="1134"/>
        <w:jc w:val="both"/>
      </w:pPr>
      <w:r>
        <w:t xml:space="preserve">2, 3, 4 </w:t>
      </w:r>
      <w:r w:rsidR="0067761D">
        <w:t>-</w:t>
      </w:r>
      <w:r>
        <w:t xml:space="preserve"> řady světel nad lavicemi</w:t>
      </w:r>
    </w:p>
    <w:p w14:paraId="4DBC06CF" w14:textId="7476EDD0" w:rsidR="00201A3E" w:rsidRDefault="00201A3E" w:rsidP="00FB214A">
      <w:pPr>
        <w:pStyle w:val="Odstavecseseznamem"/>
        <w:numPr>
          <w:ilvl w:val="0"/>
          <w:numId w:val="24"/>
        </w:numPr>
        <w:spacing w:after="0" w:line="259" w:lineRule="auto"/>
        <w:ind w:left="1134"/>
        <w:jc w:val="both"/>
      </w:pPr>
      <w:r>
        <w:t xml:space="preserve">5 </w:t>
      </w:r>
      <w:r w:rsidR="0067761D">
        <w:t>-</w:t>
      </w:r>
      <w:r>
        <w:t xml:space="preserve"> osvětlení gumové podlahy</w:t>
      </w:r>
    </w:p>
    <w:p w14:paraId="415E2012" w14:textId="17479C09" w:rsidR="00201A3E" w:rsidRDefault="00201A3E" w:rsidP="00FB214A">
      <w:pPr>
        <w:pStyle w:val="Odstavecseseznamem"/>
        <w:numPr>
          <w:ilvl w:val="0"/>
          <w:numId w:val="24"/>
        </w:numPr>
        <w:spacing w:after="0" w:line="259" w:lineRule="auto"/>
        <w:ind w:left="1134"/>
        <w:jc w:val="both"/>
      </w:pPr>
      <w:r>
        <w:t xml:space="preserve">6 </w:t>
      </w:r>
      <w:r w:rsidR="0067761D">
        <w:t>-</w:t>
      </w:r>
      <w:r>
        <w:t xml:space="preserve"> osvětlení vstupu vedle gumové podlahy </w:t>
      </w:r>
    </w:p>
    <w:p w14:paraId="53012974" w14:textId="77777777" w:rsidR="00201A3E" w:rsidRDefault="00201A3E" w:rsidP="00FB214A">
      <w:pPr>
        <w:pStyle w:val="Odstavecseseznamem"/>
        <w:numPr>
          <w:ilvl w:val="0"/>
          <w:numId w:val="21"/>
        </w:numPr>
        <w:spacing w:after="0" w:line="259" w:lineRule="auto"/>
        <w:ind w:left="709" w:hanging="425"/>
        <w:jc w:val="both"/>
      </w:pPr>
      <w:r>
        <w:t xml:space="preserve">Nové zásuvkové rozvody </w:t>
      </w:r>
      <w:proofErr w:type="gramStart"/>
      <w:r>
        <w:t>230V</w:t>
      </w:r>
      <w:proofErr w:type="gramEnd"/>
      <w:r>
        <w:t xml:space="preserve"> pro PC.</w:t>
      </w:r>
    </w:p>
    <w:p w14:paraId="1428E04D" w14:textId="77777777" w:rsidR="00201A3E" w:rsidRDefault="00201A3E" w:rsidP="00FB214A">
      <w:pPr>
        <w:pStyle w:val="Odstavecseseznamem"/>
        <w:numPr>
          <w:ilvl w:val="0"/>
          <w:numId w:val="21"/>
        </w:numPr>
        <w:spacing w:after="0" w:line="259" w:lineRule="auto"/>
        <w:ind w:left="709" w:hanging="425"/>
        <w:jc w:val="both"/>
      </w:pPr>
      <w:r>
        <w:t xml:space="preserve">Data + </w:t>
      </w:r>
      <w:proofErr w:type="gramStart"/>
      <w:r>
        <w:t>230V</w:t>
      </w:r>
      <w:proofErr w:type="gramEnd"/>
      <w:r>
        <w:t xml:space="preserve"> do učitelské katedry</w:t>
      </w:r>
    </w:p>
    <w:p w14:paraId="7F31A9BC" w14:textId="0CC21683" w:rsidR="00201A3E" w:rsidRDefault="00201A3E" w:rsidP="00FB214A">
      <w:pPr>
        <w:pStyle w:val="Odstavecseseznamem"/>
        <w:numPr>
          <w:ilvl w:val="0"/>
          <w:numId w:val="21"/>
        </w:numPr>
        <w:spacing w:after="0" w:line="259" w:lineRule="auto"/>
        <w:ind w:left="709" w:hanging="425"/>
        <w:jc w:val="both"/>
      </w:pPr>
      <w:r>
        <w:t>Příprava na multimediální tabuli + 2x repro s optimalizovaným výkonem pro výuku</w:t>
      </w:r>
    </w:p>
    <w:p w14:paraId="082272C2" w14:textId="49FECCD1" w:rsidR="007651CE" w:rsidRDefault="007651CE" w:rsidP="00FB214A">
      <w:pPr>
        <w:pStyle w:val="Odstavecseseznamem"/>
        <w:numPr>
          <w:ilvl w:val="0"/>
          <w:numId w:val="21"/>
        </w:numPr>
        <w:spacing w:after="0" w:line="259" w:lineRule="auto"/>
        <w:ind w:left="709" w:hanging="425"/>
        <w:jc w:val="both"/>
      </w:pPr>
      <w:r>
        <w:t xml:space="preserve">Dodávka a montáž </w:t>
      </w:r>
      <w:proofErr w:type="spellStart"/>
      <w:r>
        <w:t>rack</w:t>
      </w:r>
      <w:proofErr w:type="spellEnd"/>
      <w:r>
        <w:t xml:space="preserve"> skříně</w:t>
      </w:r>
      <w:r w:rsidR="00D47EE5">
        <w:t xml:space="preserve"> včetně vybavení</w:t>
      </w:r>
      <w:r>
        <w:t xml:space="preserve">, </w:t>
      </w:r>
      <w:r w:rsidR="00FE7E11">
        <w:t xml:space="preserve">el. </w:t>
      </w:r>
      <w:r>
        <w:t xml:space="preserve">přívod z místnosti Bk016. </w:t>
      </w:r>
    </w:p>
    <w:p w14:paraId="63D98D2A" w14:textId="5ABD9D71" w:rsidR="007651CE" w:rsidRPr="007651CE" w:rsidRDefault="00FE7E11" w:rsidP="007651CE">
      <w:pPr>
        <w:numPr>
          <w:ilvl w:val="1"/>
          <w:numId w:val="6"/>
        </w:numPr>
        <w:spacing w:before="240" w:after="120" w:line="240" w:lineRule="auto"/>
        <w:ind w:left="709" w:hanging="709"/>
        <w:jc w:val="both"/>
        <w:rPr>
          <w:b/>
        </w:rPr>
      </w:pPr>
      <w:r>
        <w:rPr>
          <w:b/>
        </w:rPr>
        <w:t xml:space="preserve">Požadované </w:t>
      </w:r>
      <w:r w:rsidR="007651CE" w:rsidRPr="007651CE">
        <w:rPr>
          <w:b/>
        </w:rPr>
        <w:t>vybavení učebny:</w:t>
      </w:r>
    </w:p>
    <w:p w14:paraId="093E9456" w14:textId="77777777" w:rsidR="00EE1DFE" w:rsidRDefault="00EE1DFE" w:rsidP="00EE1DFE">
      <w:pPr>
        <w:pStyle w:val="Odstavecseseznamem"/>
        <w:numPr>
          <w:ilvl w:val="0"/>
          <w:numId w:val="17"/>
        </w:numPr>
        <w:spacing w:after="0" w:line="259" w:lineRule="auto"/>
      </w:pPr>
      <w:r>
        <w:t xml:space="preserve">Nerezový mycí stůl s odkládací plochou. Délka 900 mm, hloubka </w:t>
      </w:r>
      <w:proofErr w:type="gramStart"/>
      <w:r>
        <w:t>600mm</w:t>
      </w:r>
      <w:proofErr w:type="gramEnd"/>
      <w:r>
        <w:t xml:space="preserve"> s umístěním na stupínek</w:t>
      </w:r>
    </w:p>
    <w:p w14:paraId="40CD6967" w14:textId="77777777" w:rsidR="00EE1DFE" w:rsidRPr="00D410DF" w:rsidRDefault="00EE1DFE" w:rsidP="00EE1DFE">
      <w:pPr>
        <w:spacing w:line="259" w:lineRule="auto"/>
        <w:ind w:left="741"/>
        <w:rPr>
          <w:i/>
        </w:rPr>
      </w:pPr>
      <w:r w:rsidRPr="00D410DF">
        <w:rPr>
          <w:i/>
        </w:rPr>
        <w:t xml:space="preserve">Například:  </w:t>
      </w:r>
      <w:hyperlink r:id="rId9" w:history="1">
        <w:r w:rsidRPr="00D410DF">
          <w:rPr>
            <w:rStyle w:val="Hypertextovodkaz"/>
            <w:i/>
          </w:rPr>
          <w:t>https://www.vycepy.com/nerezovy-myci-stul-s-odkladaci-plochou-1x-drez.html</w:t>
        </w:r>
      </w:hyperlink>
    </w:p>
    <w:p w14:paraId="23517D2B" w14:textId="77777777" w:rsidR="00EE1DFE" w:rsidRPr="00540E25" w:rsidRDefault="00EE1DFE" w:rsidP="00EE1DFE">
      <w:pPr>
        <w:pStyle w:val="Odstavecseseznamem"/>
        <w:numPr>
          <w:ilvl w:val="0"/>
          <w:numId w:val="17"/>
        </w:numPr>
        <w:spacing w:after="0" w:line="259" w:lineRule="auto"/>
        <w:rPr>
          <w:u w:val="single"/>
        </w:rPr>
      </w:pPr>
      <w:proofErr w:type="gramStart"/>
      <w:r w:rsidRPr="00540E25">
        <w:rPr>
          <w:u w:val="single"/>
        </w:rPr>
        <w:lastRenderedPageBreak/>
        <w:t>Skříně</w:t>
      </w:r>
      <w:r>
        <w:rPr>
          <w:u w:val="single"/>
        </w:rPr>
        <w:t xml:space="preserve"> </w:t>
      </w:r>
      <w:r w:rsidRPr="00D369B1">
        <w:rPr>
          <w:u w:val="single"/>
        </w:rPr>
        <w:t>- dekor</w:t>
      </w:r>
      <w:proofErr w:type="gramEnd"/>
      <w:r w:rsidRPr="00D369B1">
        <w:rPr>
          <w:u w:val="single"/>
        </w:rPr>
        <w:t xml:space="preserve"> buk 381 </w:t>
      </w:r>
      <w:proofErr w:type="spellStart"/>
      <w:r w:rsidRPr="00D369B1">
        <w:rPr>
          <w:u w:val="single"/>
        </w:rPr>
        <w:t>Bavaria</w:t>
      </w:r>
      <w:proofErr w:type="spellEnd"/>
      <w:r w:rsidRPr="00D369B1">
        <w:rPr>
          <w:u w:val="single"/>
        </w:rPr>
        <w:t>:</w:t>
      </w:r>
    </w:p>
    <w:p w14:paraId="083BB1EB" w14:textId="77777777" w:rsidR="00EE1DFE" w:rsidRDefault="00EE1DFE" w:rsidP="00FB214A">
      <w:pPr>
        <w:pStyle w:val="Odstavecseseznamem"/>
        <w:numPr>
          <w:ilvl w:val="0"/>
          <w:numId w:val="27"/>
        </w:numPr>
        <w:spacing w:after="0" w:line="240" w:lineRule="auto"/>
        <w:ind w:left="1134"/>
      </w:pPr>
      <w:r>
        <w:t>Skříň p</w:t>
      </w:r>
      <w:r w:rsidRPr="00540E25">
        <w:t>olicov</w:t>
      </w:r>
      <w:r>
        <w:t xml:space="preserve">á, třídveřová, </w:t>
      </w:r>
      <w:r w:rsidRPr="00540E25">
        <w:t>2ks o výklenku</w:t>
      </w:r>
      <w:r>
        <w:t>, více viz. přílohy</w:t>
      </w:r>
    </w:p>
    <w:p w14:paraId="752528EF" w14:textId="77777777" w:rsidR="00EE1DFE" w:rsidRDefault="00EE1DFE" w:rsidP="00FB214A">
      <w:pPr>
        <w:pStyle w:val="Odstavecseseznamem"/>
        <w:numPr>
          <w:ilvl w:val="0"/>
          <w:numId w:val="27"/>
        </w:numPr>
        <w:spacing w:after="0" w:line="240" w:lineRule="auto"/>
        <w:ind w:left="1134"/>
      </w:pPr>
      <w:r>
        <w:t>Skříň závěsná policová, 1ks, více viz. přílohy</w:t>
      </w:r>
    </w:p>
    <w:p w14:paraId="2DA04B3E" w14:textId="3C8F66E4" w:rsidR="00EE1DFE" w:rsidRPr="00FA5B55" w:rsidRDefault="00EE1DFE" w:rsidP="00FB214A">
      <w:pPr>
        <w:pStyle w:val="Odstavecseseznamem"/>
        <w:numPr>
          <w:ilvl w:val="0"/>
          <w:numId w:val="28"/>
        </w:numPr>
        <w:spacing w:after="0" w:line="240" w:lineRule="auto"/>
        <w:ind w:left="1134"/>
      </w:pPr>
      <w:r>
        <w:t xml:space="preserve"> </w:t>
      </w:r>
      <w:r w:rsidRPr="006B7C50">
        <w:t xml:space="preserve">Věšák na šaty u vstupu do třídy (17 dvojháčků bez nosu), v řadě bude následovat 1ks výše </w:t>
      </w:r>
      <w:r>
        <w:t xml:space="preserve">   </w:t>
      </w:r>
      <w:r w:rsidRPr="006B7C50">
        <w:t xml:space="preserve">zmíněné </w:t>
      </w:r>
      <w:r>
        <w:t>skříně pol</w:t>
      </w:r>
      <w:r w:rsidRPr="006B7C50">
        <w:t xml:space="preserve">icové </w:t>
      </w:r>
      <w:proofErr w:type="spellStart"/>
      <w:r>
        <w:t>třídvéřové</w:t>
      </w:r>
      <w:proofErr w:type="spellEnd"/>
    </w:p>
    <w:p w14:paraId="79734B15" w14:textId="77777777" w:rsidR="00EE1DFE" w:rsidRPr="00D369B1" w:rsidRDefault="00EE1DFE" w:rsidP="00EE1DFE">
      <w:pPr>
        <w:pStyle w:val="Odstavecseseznamem"/>
        <w:numPr>
          <w:ilvl w:val="0"/>
          <w:numId w:val="17"/>
        </w:numPr>
        <w:spacing w:after="0" w:line="259" w:lineRule="auto"/>
      </w:pPr>
      <w:r w:rsidRPr="00D369B1">
        <w:rPr>
          <w:u w:val="single"/>
        </w:rPr>
        <w:t xml:space="preserve">Nábytek na </w:t>
      </w:r>
      <w:proofErr w:type="gramStart"/>
      <w:r w:rsidRPr="00D369B1">
        <w:rPr>
          <w:u w:val="single"/>
        </w:rPr>
        <w:t>stupínku - dekor</w:t>
      </w:r>
      <w:proofErr w:type="gramEnd"/>
      <w:r w:rsidRPr="00D369B1">
        <w:rPr>
          <w:u w:val="single"/>
        </w:rPr>
        <w:t xml:space="preserve"> buk 381 </w:t>
      </w:r>
      <w:proofErr w:type="spellStart"/>
      <w:r w:rsidRPr="00D369B1">
        <w:rPr>
          <w:u w:val="single"/>
        </w:rPr>
        <w:t>Bavaria</w:t>
      </w:r>
      <w:proofErr w:type="spellEnd"/>
      <w:r w:rsidRPr="00D369B1">
        <w:rPr>
          <w:u w:val="single"/>
        </w:rPr>
        <w:t>:</w:t>
      </w:r>
    </w:p>
    <w:p w14:paraId="5714625C" w14:textId="77777777" w:rsidR="00EE1DFE" w:rsidRDefault="00EE1DFE" w:rsidP="00FB214A">
      <w:pPr>
        <w:pStyle w:val="Odstavecseseznamem"/>
        <w:numPr>
          <w:ilvl w:val="1"/>
          <w:numId w:val="29"/>
        </w:numPr>
        <w:spacing w:after="0" w:line="259" w:lineRule="auto"/>
        <w:ind w:left="1134"/>
      </w:pPr>
      <w:r>
        <w:t>U</w:t>
      </w:r>
      <w:r w:rsidRPr="00D369B1">
        <w:t>čitelský stůl 8</w:t>
      </w:r>
      <w:r>
        <w:t>0</w:t>
      </w:r>
      <w:r w:rsidRPr="00D369B1">
        <w:t>0 x 16</w:t>
      </w:r>
      <w:r>
        <w:t>0</w:t>
      </w:r>
      <w:r w:rsidRPr="00D369B1">
        <w:t>0</w:t>
      </w:r>
      <w:r>
        <w:t xml:space="preserve"> m</w:t>
      </w:r>
      <w:r w:rsidRPr="00D369B1">
        <w:t>m</w:t>
      </w:r>
      <w:r>
        <w:t xml:space="preserve">, výška 750 mm, horní deska </w:t>
      </w:r>
      <w:proofErr w:type="spellStart"/>
      <w:r>
        <w:t>tl</w:t>
      </w:r>
      <w:proofErr w:type="spellEnd"/>
      <w:r>
        <w:t xml:space="preserve">. </w:t>
      </w:r>
      <w:proofErr w:type="gramStart"/>
      <w:r>
        <w:t>22mm</w:t>
      </w:r>
      <w:proofErr w:type="gramEnd"/>
      <w:r>
        <w:t>,</w:t>
      </w:r>
      <w:r w:rsidRPr="00D369B1">
        <w:t xml:space="preserve"> s rozvody 230V</w:t>
      </w:r>
      <w:r>
        <w:t xml:space="preserve"> </w:t>
      </w:r>
      <w:r w:rsidRPr="00D369B1">
        <w:t>+ internet v</w:t>
      </w:r>
      <w:r>
        <w:t> </w:t>
      </w:r>
      <w:r w:rsidRPr="00D369B1">
        <w:t>dosahu</w:t>
      </w:r>
      <w:r>
        <w:t>, 1x uzamykatelná zásuvka.</w:t>
      </w:r>
    </w:p>
    <w:p w14:paraId="440E3578" w14:textId="77777777" w:rsidR="00EE1DFE" w:rsidRDefault="00EE1DFE" w:rsidP="00FB214A">
      <w:pPr>
        <w:pStyle w:val="Odstavecseseznamem"/>
        <w:numPr>
          <w:ilvl w:val="1"/>
          <w:numId w:val="29"/>
        </w:numPr>
        <w:spacing w:after="0" w:line="259" w:lineRule="auto"/>
        <w:ind w:left="1134"/>
        <w:jc w:val="both"/>
      </w:pPr>
      <w:r>
        <w:t>D</w:t>
      </w:r>
      <w:r w:rsidRPr="00D369B1">
        <w:t>emonstrační stůl s horní plochou opatřenou pryžovou deskou</w:t>
      </w:r>
      <w:r>
        <w:t xml:space="preserve"> </w:t>
      </w:r>
      <w:proofErr w:type="spellStart"/>
      <w:r>
        <w:t>fi</w:t>
      </w:r>
      <w:proofErr w:type="spellEnd"/>
      <w:r>
        <w:t xml:space="preserve">. </w:t>
      </w:r>
      <w:proofErr w:type="spellStart"/>
      <w:r>
        <w:t>Replast</w:t>
      </w:r>
      <w:proofErr w:type="spellEnd"/>
      <w:r>
        <w:t xml:space="preserve"> </w:t>
      </w:r>
      <w:r w:rsidRPr="00D369B1">
        <w:t>80</w:t>
      </w:r>
      <w:r>
        <w:t>0</w:t>
      </w:r>
      <w:r w:rsidRPr="00D369B1">
        <w:t xml:space="preserve"> x 240</w:t>
      </w:r>
      <w:r>
        <w:t>0 m</w:t>
      </w:r>
      <w:r w:rsidRPr="00D369B1">
        <w:t>m (max. rozměr)</w:t>
      </w:r>
      <w:r>
        <w:t xml:space="preserve">. Výška 750 mm, hloubka 800 mm, šířka 2 400 mm, horní deska </w:t>
      </w:r>
      <w:proofErr w:type="spellStart"/>
      <w:r>
        <w:t>tl</w:t>
      </w:r>
      <w:proofErr w:type="spellEnd"/>
      <w:r>
        <w:t xml:space="preserve">. 22 mm, 3x bok stolu, záda výšky 450 mm. V horní části stolu 4x uzamykatelná zásuvka (hl. 150 mm x výsuv 600 mm). </w:t>
      </w:r>
    </w:p>
    <w:p w14:paraId="781C505B" w14:textId="59BBD7B9" w:rsidR="008C658E" w:rsidRDefault="008C658E" w:rsidP="00FE7E11">
      <w:pPr>
        <w:numPr>
          <w:ilvl w:val="1"/>
          <w:numId w:val="6"/>
        </w:numPr>
        <w:spacing w:before="120" w:after="120" w:line="240" w:lineRule="auto"/>
        <w:ind w:left="709" w:hanging="709"/>
        <w:jc w:val="both"/>
      </w:pPr>
      <w:r w:rsidRPr="00132513">
        <w:t>Pro rozsah provedení prací je závazný výkaz</w:t>
      </w:r>
      <w:r w:rsidR="00F546FC">
        <w:t xml:space="preserve"> </w:t>
      </w:r>
      <w:r w:rsidRPr="008C658E">
        <w:t>výměr, jakož i podmínky veřejné zakázky. Přesný popis předmětu díla je zřejmý z</w:t>
      </w:r>
      <w:r w:rsidR="00F546FC">
        <w:t xml:space="preserve"> technické </w:t>
      </w:r>
      <w:r w:rsidR="00861C64">
        <w:t>specifikace</w:t>
      </w:r>
      <w:r w:rsidRPr="008C658E">
        <w:t xml:space="preserve"> pro provedení stavby</w:t>
      </w:r>
      <w:r w:rsidR="00F546FC">
        <w:t>.</w:t>
      </w:r>
    </w:p>
    <w:p w14:paraId="7143B655" w14:textId="4D7A36BD" w:rsidR="008C658E" w:rsidRPr="008833BC" w:rsidRDefault="008C658E" w:rsidP="00CA0C9C">
      <w:pPr>
        <w:numPr>
          <w:ilvl w:val="1"/>
          <w:numId w:val="6"/>
        </w:numPr>
        <w:spacing w:after="120" w:line="240" w:lineRule="auto"/>
        <w:ind w:left="709" w:hanging="709"/>
        <w:jc w:val="both"/>
      </w:pPr>
      <w:r w:rsidRPr="00646856">
        <w:t>V případě, že jsou v</w:t>
      </w:r>
      <w:r w:rsidR="00F546FC">
        <w:t> technické specifikaci</w:t>
      </w:r>
      <w:r w:rsidRPr="00646856">
        <w:t>, která je součástí Zadávací dokumentace, uvedeny odkazy nebo specifikace výrobků či konkrétní dodavatelé, je toto uvedení pouze příklad</w:t>
      </w:r>
      <w:r>
        <w:t>n</w:t>
      </w:r>
      <w:r w:rsidRPr="00646856">
        <w:t xml:space="preserve">é. Materiály a výrobky je možné zaměnit jinými kvalitativně stejnými nebo lepšími výrobky při zachování shodných nebo lepších parametrů a funkcí. Materiály uvedené v </w:t>
      </w:r>
      <w:r w:rsidR="00731741">
        <w:t>technické</w:t>
      </w:r>
      <w:r w:rsidRPr="00646856">
        <w:t xml:space="preserve"> dokumentaci pro zadání stavby dle </w:t>
      </w:r>
      <w:r w:rsidRPr="008833BC">
        <w:t xml:space="preserve">ZZVZ jsou pouze směrné dle nutných standardů pro zpracování podrobného výkazu materiálu. </w:t>
      </w:r>
      <w:r w:rsidR="007B74DB">
        <w:t xml:space="preserve">Zhotovitel bude použité materiály (zejména </w:t>
      </w:r>
      <w:r w:rsidR="00D04FE4">
        <w:t>svítidla) konzultovat s objednatelem.</w:t>
      </w:r>
    </w:p>
    <w:p w14:paraId="4DB6BDB5" w14:textId="2A3800F5" w:rsidR="008C658E" w:rsidRDefault="008C658E" w:rsidP="008C658E">
      <w:pPr>
        <w:numPr>
          <w:ilvl w:val="1"/>
          <w:numId w:val="6"/>
        </w:numPr>
        <w:spacing w:after="120" w:line="240" w:lineRule="auto"/>
        <w:ind w:left="709" w:hanging="709"/>
        <w:jc w:val="both"/>
      </w:pPr>
      <w:r w:rsidRPr="00646856">
        <w:t xml:space="preserve">Za správnost a úplnost </w:t>
      </w:r>
      <w:r w:rsidR="00F546FC">
        <w:t xml:space="preserve">technických podkladů </w:t>
      </w:r>
      <w:r w:rsidRPr="00646856">
        <w:t xml:space="preserve">odpovídá </w:t>
      </w:r>
      <w:r w:rsidR="00C92A76">
        <w:t>O</w:t>
      </w:r>
      <w:r w:rsidRPr="00646856">
        <w:t xml:space="preserve">bjednatel. Zhotovitel v této souvislosti prohlašuje, že </w:t>
      </w:r>
      <w:r w:rsidR="00F546FC">
        <w:t xml:space="preserve">se </w:t>
      </w:r>
      <w:r w:rsidRPr="00646856">
        <w:t xml:space="preserve">před započetím prací </w:t>
      </w:r>
      <w:r w:rsidR="00F546FC">
        <w:t xml:space="preserve">s technickou </w:t>
      </w:r>
      <w:r w:rsidR="00861C64">
        <w:t>specifikací zakázky</w:t>
      </w:r>
      <w:r w:rsidR="00F546FC">
        <w:t xml:space="preserve"> seznámil</w:t>
      </w:r>
      <w:r w:rsidRPr="00646856">
        <w:t xml:space="preserve">,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w:t>
      </w:r>
      <w:r w:rsidRPr="008833BC">
        <w:t>znalostmi, které jsou k plnění Smlouvy nezbytné.</w:t>
      </w:r>
    </w:p>
    <w:p w14:paraId="7698B912" w14:textId="4E2014F3" w:rsidR="008C658E" w:rsidRDefault="008C658E" w:rsidP="008C658E">
      <w:pPr>
        <w:numPr>
          <w:ilvl w:val="1"/>
          <w:numId w:val="6"/>
        </w:numPr>
        <w:spacing w:after="120" w:line="240" w:lineRule="auto"/>
        <w:ind w:left="709" w:hanging="709"/>
        <w:jc w:val="both"/>
      </w:pPr>
      <w:r w:rsidRPr="00646856">
        <w:t>Dílo musí být provedeno plně v souladu s</w:t>
      </w:r>
      <w:r w:rsidR="00F546FC">
        <w:t> technickou specifikací</w:t>
      </w:r>
      <w:r w:rsidRPr="00646856">
        <w:t xml:space="preserve">, </w:t>
      </w:r>
      <w:r w:rsidRPr="008833BC">
        <w:t>touto Smlouvou, příslušnými právně závaznými i doporučenými technickými, hygienickými a bezpečnostními normami, relevantními právními předpisy v platném znění a uživatelskými standardy stavby.</w:t>
      </w:r>
    </w:p>
    <w:p w14:paraId="5C00CC17" w14:textId="77777777" w:rsidR="008C658E" w:rsidRPr="008833BC" w:rsidRDefault="008C658E" w:rsidP="003D1CA7">
      <w:pPr>
        <w:numPr>
          <w:ilvl w:val="1"/>
          <w:numId w:val="6"/>
        </w:numPr>
        <w:spacing w:after="0" w:line="240" w:lineRule="auto"/>
        <w:ind w:left="709" w:hanging="709"/>
        <w:jc w:val="both"/>
      </w:pPr>
      <w:r w:rsidRPr="00646856">
        <w:t>Zhotovitel je povinen v rámci předmět</w:t>
      </w:r>
      <w:r w:rsidRPr="008833BC">
        <w:t xml:space="preserve">u díla provést veškeré práce, služby, dodávky a výkony, kterých je třeba trvale nebo dočasně k zahájení, provedení, úspěšnému dokončení a předání díla a uvedení do řádného provozu, a to zejména: </w:t>
      </w:r>
    </w:p>
    <w:p w14:paraId="66EAE523" w14:textId="18A458A0" w:rsidR="008C658E" w:rsidRDefault="008C658E" w:rsidP="003D1CA7">
      <w:pPr>
        <w:pStyle w:val="Odstavecseseznamem"/>
        <w:numPr>
          <w:ilvl w:val="0"/>
          <w:numId w:val="14"/>
        </w:numPr>
        <w:spacing w:after="0" w:line="240" w:lineRule="auto"/>
        <w:ind w:left="1134" w:hanging="425"/>
        <w:contextualSpacing w:val="0"/>
        <w:jc w:val="both"/>
      </w:pPr>
      <w:r w:rsidRPr="008833BC">
        <w:t>zabezpečení odborného provád</w:t>
      </w:r>
      <w:r w:rsidR="00861C64">
        <w:t>ění stavby</w:t>
      </w:r>
      <w:r w:rsidR="002B340B">
        <w:t>,</w:t>
      </w:r>
    </w:p>
    <w:p w14:paraId="39D12410" w14:textId="77777777" w:rsidR="008C658E" w:rsidRDefault="008C658E" w:rsidP="003D1CA7">
      <w:pPr>
        <w:pStyle w:val="Odstavecseseznamem"/>
        <w:numPr>
          <w:ilvl w:val="0"/>
          <w:numId w:val="14"/>
        </w:numPr>
        <w:spacing w:after="0" w:line="240" w:lineRule="auto"/>
        <w:ind w:left="1134" w:hanging="425"/>
        <w:contextualSpacing w:val="0"/>
        <w:jc w:val="both"/>
      </w:pPr>
      <w:r w:rsidRPr="00132513">
        <w:t>dodržování jednotlivých ustanovení zákona č. 183/2006 Sb., o územním plánování a stavebním řádu – Stavební zákon, včetně</w:t>
      </w:r>
      <w:r w:rsidRPr="00646856">
        <w:t xml:space="preserve"> jeho prováděcích vyhlášek, a dalších právních předpisů, zejména týkající se bezpečnosti a ochrany zdraví při práci a dodržování podmínek rozhodnutí, vyjádření a stanovisek orgánů státní správy,</w:t>
      </w:r>
    </w:p>
    <w:p w14:paraId="2761462B" w14:textId="010D380B" w:rsidR="008C658E" w:rsidRDefault="008C658E" w:rsidP="008C658E">
      <w:pPr>
        <w:pStyle w:val="Odstavecseseznamem"/>
        <w:numPr>
          <w:ilvl w:val="0"/>
          <w:numId w:val="14"/>
        </w:numPr>
        <w:spacing w:after="0" w:line="240" w:lineRule="auto"/>
        <w:ind w:left="1134" w:hanging="425"/>
        <w:contextualSpacing w:val="0"/>
        <w:jc w:val="both"/>
      </w:pPr>
      <w:r w:rsidRPr="00646856">
        <w:t xml:space="preserve">pořízení kompletní barevné fotodokumentace stavby a okolí před zahájením prací a v průběhu provádění stavebních prací </w:t>
      </w:r>
      <w:r w:rsidR="006B5083">
        <w:t>a</w:t>
      </w:r>
      <w:r w:rsidRPr="00646856">
        <w:t xml:space="preserve"> </w:t>
      </w:r>
      <w:r w:rsidR="006B5083">
        <w:t xml:space="preserve">odevzdat objednateli po skončení prací </w:t>
      </w:r>
      <w:r w:rsidRPr="00646856">
        <w:t>v </w:t>
      </w:r>
      <w:r w:rsidR="006B5083">
        <w:t>elektronické</w:t>
      </w:r>
      <w:r w:rsidR="006B5083" w:rsidRPr="00646856">
        <w:t xml:space="preserve"> </w:t>
      </w:r>
      <w:r w:rsidRPr="00646856">
        <w:t>podobě na datovém nosiči,</w:t>
      </w:r>
    </w:p>
    <w:p w14:paraId="196AF15E" w14:textId="14F873BE" w:rsidR="008C658E" w:rsidRDefault="008C658E" w:rsidP="008C658E">
      <w:pPr>
        <w:numPr>
          <w:ilvl w:val="1"/>
          <w:numId w:val="6"/>
        </w:numPr>
        <w:spacing w:after="120" w:line="240" w:lineRule="auto"/>
        <w:ind w:left="709" w:hanging="709"/>
        <w:jc w:val="both"/>
      </w:pPr>
      <w:r w:rsidRPr="00646856">
        <w:t xml:space="preserve">Při provádění díla je </w:t>
      </w:r>
      <w:r w:rsidR="00C92A76">
        <w:t>Z</w:t>
      </w:r>
      <w:r w:rsidRPr="00646856">
        <w:t xml:space="preserve">hotovitel povinen řídit se pokyny </w:t>
      </w:r>
      <w:r w:rsidR="00C92A76">
        <w:t>O</w:t>
      </w:r>
      <w:r w:rsidRPr="00646856">
        <w:t xml:space="preserve">bjednatele. Zhotovitel je vždy povinen zkoumat s odbornou péčí vhodnost pokynů </w:t>
      </w:r>
      <w:r w:rsidR="00C92A76">
        <w:t>O</w:t>
      </w:r>
      <w:r w:rsidRPr="00646856">
        <w:t xml:space="preserve">bjednatele a na případnou nevhodnost je povinen neprodleně písemně upozornit </w:t>
      </w:r>
      <w:r w:rsidR="00C92A76">
        <w:t>O</w:t>
      </w:r>
      <w:r w:rsidRPr="00646856">
        <w:t>bj</w:t>
      </w:r>
      <w:r w:rsidRPr="008833BC">
        <w:t>ednatele.</w:t>
      </w:r>
    </w:p>
    <w:p w14:paraId="36BA5C9F" w14:textId="70E9C0BF" w:rsidR="008C658E" w:rsidRDefault="008C658E" w:rsidP="008C658E">
      <w:pPr>
        <w:numPr>
          <w:ilvl w:val="1"/>
          <w:numId w:val="6"/>
        </w:numPr>
        <w:spacing w:after="120" w:line="240" w:lineRule="auto"/>
        <w:ind w:left="709" w:hanging="709"/>
        <w:jc w:val="both"/>
      </w:pPr>
      <w:r w:rsidRPr="008833BC">
        <w:t xml:space="preserve">Zhotovitel odpovídá </w:t>
      </w:r>
      <w:r w:rsidR="00C92A76">
        <w:t>O</w:t>
      </w:r>
      <w:r w:rsidRPr="008833BC">
        <w:t xml:space="preserve">bjednateli za vhodnost věcí obstaraných k provedení díla. </w:t>
      </w:r>
    </w:p>
    <w:p w14:paraId="267FFF74" w14:textId="3C6EE526" w:rsidR="008C658E" w:rsidRDefault="008C658E" w:rsidP="008C658E">
      <w:pPr>
        <w:numPr>
          <w:ilvl w:val="1"/>
          <w:numId w:val="6"/>
        </w:numPr>
        <w:spacing w:after="120" w:line="240" w:lineRule="auto"/>
        <w:ind w:left="709" w:hanging="709"/>
        <w:jc w:val="both"/>
      </w:pPr>
      <w:r w:rsidRPr="008833BC">
        <w:t xml:space="preserve">Objednatel je oprávněn zkontrolovat předmět díla před zakrytím a </w:t>
      </w:r>
      <w:r w:rsidR="00C92A76">
        <w:t>Z</w:t>
      </w:r>
      <w:r w:rsidRPr="008833BC">
        <w:t xml:space="preserve">hotovitel je povinen </w:t>
      </w:r>
      <w:r w:rsidR="00C92A76">
        <w:t>O</w:t>
      </w:r>
      <w:r w:rsidRPr="008833BC">
        <w:t xml:space="preserve">bjednatele písemně pozvat k provedení kontroly nejméně tři (3) pracovní dny předem. Nesplní-li </w:t>
      </w:r>
      <w:r w:rsidR="00C92A76">
        <w:t>Z</w:t>
      </w:r>
      <w:r w:rsidRPr="008833BC">
        <w:t xml:space="preserve">hotovitel tuto svou povinnost, je povinen umožnit </w:t>
      </w:r>
      <w:r w:rsidR="00C92A76">
        <w:t>O</w:t>
      </w:r>
      <w:r w:rsidRPr="008833BC">
        <w:t>bjednateli provedení dodatečné kontroly a nést náklady s tím spojené.</w:t>
      </w:r>
    </w:p>
    <w:p w14:paraId="6936FCF2" w14:textId="7FF49F4F" w:rsidR="008C658E" w:rsidRDefault="008C658E" w:rsidP="008C658E">
      <w:pPr>
        <w:numPr>
          <w:ilvl w:val="1"/>
          <w:numId w:val="6"/>
        </w:numPr>
        <w:spacing w:after="120" w:line="240" w:lineRule="auto"/>
        <w:ind w:left="709" w:hanging="709"/>
        <w:jc w:val="both"/>
      </w:pPr>
      <w:r w:rsidRPr="008833BC">
        <w:lastRenderedPageBreak/>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Pr="009562E2">
        <w:t xml:space="preserve"> </w:t>
      </w:r>
      <w:r w:rsidR="00C92A76">
        <w:t>Z</w:t>
      </w:r>
      <w:r>
        <w:t xml:space="preserve">hotovitel je povinen postupovat </w:t>
      </w:r>
      <w:r w:rsidRPr="008833BC">
        <w:t xml:space="preserve"> dle zákona č. 258/2000 Sb., o ochraně veřejného zdraví a změně některých souvisejících zákonů, ve znění pozdějších předpisů, </w:t>
      </w:r>
      <w:proofErr w:type="spellStart"/>
      <w:r w:rsidRPr="008833BC">
        <w:t>vyhl</w:t>
      </w:r>
      <w:proofErr w:type="spellEnd"/>
      <w:r w:rsidRPr="008833BC">
        <w:t>. 409/2005 Sb., o hygienických požadavcích na výrobky přicházející do přímého styku s vodou a na úpravu vody</w:t>
      </w:r>
      <w:r>
        <w:t>,</w:t>
      </w:r>
      <w:r w:rsidRPr="00310A5C">
        <w:t xml:space="preserve"> </w:t>
      </w:r>
      <w:r>
        <w:t>v</w:t>
      </w:r>
      <w:r w:rsidRPr="00310A5C">
        <w:t xml:space="preserve">e smyslu zákona o technických požadavcích a nařízení vlády č. 163/2002 Sb., ve znění pozdějších předpisů, kterým se stanoví </w:t>
      </w:r>
      <w:r w:rsidRPr="00132513">
        <w:t>technické požadavky na vybrané stavební výrobky</w:t>
      </w:r>
      <w:r>
        <w:t>,</w:t>
      </w:r>
      <w:r w:rsidRPr="006806AE">
        <w:t xml:space="preserve"> </w:t>
      </w:r>
      <w:r>
        <w:t>apod</w:t>
      </w:r>
      <w:r w:rsidRPr="00646856">
        <w:t>. Předmět díla musí být schopen podávat trvale standardní výkon v souladu se stanovenými vlastnostmi a  kvalitou a plně vyhovovat účelu, pro který je zhotoven.</w:t>
      </w:r>
    </w:p>
    <w:p w14:paraId="7D92B4D7" w14:textId="6BC09242" w:rsidR="008C658E" w:rsidRPr="008833BC" w:rsidRDefault="008C658E" w:rsidP="008C658E">
      <w:pPr>
        <w:numPr>
          <w:ilvl w:val="1"/>
          <w:numId w:val="6"/>
        </w:numPr>
        <w:spacing w:after="120" w:line="240" w:lineRule="auto"/>
        <w:ind w:left="709" w:hanging="709"/>
        <w:jc w:val="both"/>
      </w:pPr>
      <w:r w:rsidRPr="00646856">
        <w:t>Zhotovitel prohlašuje, že je oprávněn a je odborně způsobilý provádět činnosti dle předmětu díla a</w:t>
      </w:r>
      <w:r>
        <w:t> </w:t>
      </w:r>
      <w:r w:rsidRPr="00646856">
        <w:t xml:space="preserve">že práce budou prováděny pod odborným vedením </w:t>
      </w:r>
      <w:r w:rsidRPr="008833BC">
        <w:t xml:space="preserve">oprávněné osoby, kterou </w:t>
      </w:r>
      <w:r w:rsidR="00C92A76">
        <w:t>Z</w:t>
      </w:r>
      <w:r w:rsidRPr="008833BC">
        <w:t xml:space="preserve">hotovitel uvedl v nabídce k veřejné zakázce. </w:t>
      </w:r>
    </w:p>
    <w:p w14:paraId="3F16CF2A" w14:textId="43D52B9A" w:rsidR="006E1B80" w:rsidRPr="008C658E" w:rsidRDefault="00EE2BB0" w:rsidP="003F511D">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Termín plnění</w:t>
      </w:r>
    </w:p>
    <w:p w14:paraId="69165D1D"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19FF2017" w14:textId="08ED3BA8" w:rsidR="00C85E09" w:rsidRPr="006B38C6" w:rsidRDefault="00EE2BB0" w:rsidP="008C658E">
      <w:pPr>
        <w:pStyle w:val="Odstavecseseznamem"/>
        <w:numPr>
          <w:ilvl w:val="1"/>
          <w:numId w:val="6"/>
        </w:numPr>
        <w:spacing w:line="240" w:lineRule="auto"/>
        <w:ind w:left="709" w:hanging="709"/>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9F9F9"/>
        </w:rPr>
        <w:t xml:space="preserve">Práce pro zhotovení díla budou prováděny ode dne </w:t>
      </w:r>
      <w:r w:rsidR="006E1B80" w:rsidRPr="006B38C6">
        <w:rPr>
          <w:rFonts w:asciiTheme="minorHAnsi" w:hAnsiTheme="minorHAnsi" w:cs="Arial"/>
          <w:color w:val="000000" w:themeColor="text1"/>
          <w:shd w:val="clear" w:color="auto" w:fill="F9F9F9"/>
        </w:rPr>
        <w:t>účinnosti smlouvy</w:t>
      </w:r>
      <w:r w:rsidR="000350B9"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003731DA" w:rsidRPr="006B38C6">
        <w:rPr>
          <w:rFonts w:asciiTheme="minorHAnsi" w:hAnsiTheme="minorHAnsi" w:cs="Arial"/>
          <w:color w:val="000000" w:themeColor="text1"/>
          <w:shd w:val="clear" w:color="auto" w:fill="F9F9F9"/>
        </w:rPr>
        <w:t>T</w:t>
      </w:r>
      <w:r w:rsidRPr="006B38C6">
        <w:rPr>
          <w:rFonts w:asciiTheme="minorHAnsi" w:hAnsiTheme="minorHAnsi" w:cs="Arial"/>
          <w:color w:val="000000" w:themeColor="text1"/>
          <w:shd w:val="clear" w:color="auto" w:fill="F9F9F9"/>
        </w:rPr>
        <w:t>ermín určený k dokončení díla je stanoven</w:t>
      </w:r>
      <w:r w:rsidR="006E1B80" w:rsidRPr="006B38C6">
        <w:rPr>
          <w:rFonts w:asciiTheme="minorHAnsi" w:hAnsiTheme="minorHAnsi" w:cs="Arial"/>
          <w:color w:val="000000" w:themeColor="text1"/>
          <w:shd w:val="clear" w:color="auto" w:fill="F9F9F9"/>
        </w:rPr>
        <w:t xml:space="preserve"> </w:t>
      </w:r>
      <w:r w:rsidR="006E1B80" w:rsidRPr="00415B74">
        <w:rPr>
          <w:rFonts w:asciiTheme="minorHAnsi" w:hAnsiTheme="minorHAnsi" w:cs="Arial"/>
          <w:b/>
          <w:color w:val="000000" w:themeColor="text1"/>
          <w:shd w:val="clear" w:color="auto" w:fill="F9F9F9"/>
        </w:rPr>
        <w:t xml:space="preserve">do </w:t>
      </w:r>
      <w:r w:rsidR="00861C64">
        <w:rPr>
          <w:rFonts w:asciiTheme="minorHAnsi" w:hAnsiTheme="minorHAnsi" w:cs="Arial"/>
          <w:b/>
          <w:color w:val="000000" w:themeColor="text1"/>
          <w:shd w:val="clear" w:color="auto" w:fill="F9F9F9"/>
        </w:rPr>
        <w:t>15</w:t>
      </w:r>
      <w:r w:rsidR="006E1B80" w:rsidRPr="00415B74">
        <w:rPr>
          <w:rFonts w:asciiTheme="minorHAnsi" w:hAnsiTheme="minorHAnsi" w:cs="Arial"/>
          <w:b/>
          <w:color w:val="000000" w:themeColor="text1"/>
          <w:shd w:val="clear" w:color="auto" w:fill="F9F9F9"/>
        </w:rPr>
        <w:t xml:space="preserve">. </w:t>
      </w:r>
      <w:r w:rsidR="00731741">
        <w:rPr>
          <w:rFonts w:asciiTheme="minorHAnsi" w:hAnsiTheme="minorHAnsi" w:cs="Arial"/>
          <w:b/>
          <w:color w:val="000000" w:themeColor="text1"/>
          <w:shd w:val="clear" w:color="auto" w:fill="F9F9F9"/>
        </w:rPr>
        <w:t>12</w:t>
      </w:r>
      <w:r w:rsidR="006E1B80" w:rsidRPr="00415B74">
        <w:rPr>
          <w:rFonts w:asciiTheme="minorHAnsi" w:hAnsiTheme="minorHAnsi" w:cs="Arial"/>
          <w:b/>
          <w:color w:val="000000" w:themeColor="text1"/>
          <w:shd w:val="clear" w:color="auto" w:fill="F9F9F9"/>
        </w:rPr>
        <w:t xml:space="preserve">. </w:t>
      </w:r>
      <w:r w:rsidR="003731DA" w:rsidRPr="00415B74">
        <w:rPr>
          <w:rFonts w:asciiTheme="minorHAnsi" w:hAnsiTheme="minorHAnsi" w:cs="Arial"/>
          <w:b/>
          <w:color w:val="000000" w:themeColor="text1"/>
          <w:shd w:val="clear" w:color="auto" w:fill="F9F9F9"/>
        </w:rPr>
        <w:t>20</w:t>
      </w:r>
      <w:r w:rsidR="00205002" w:rsidRPr="00415B74">
        <w:rPr>
          <w:rFonts w:asciiTheme="minorHAnsi" w:hAnsiTheme="minorHAnsi" w:cs="Arial"/>
          <w:b/>
          <w:color w:val="000000" w:themeColor="text1"/>
          <w:shd w:val="clear" w:color="auto" w:fill="F9F9F9"/>
        </w:rPr>
        <w:t>2</w:t>
      </w:r>
      <w:r w:rsidR="00B03719">
        <w:rPr>
          <w:rFonts w:asciiTheme="minorHAnsi" w:hAnsiTheme="minorHAnsi" w:cs="Arial"/>
          <w:b/>
          <w:color w:val="000000" w:themeColor="text1"/>
          <w:shd w:val="clear" w:color="auto" w:fill="F9F9F9"/>
        </w:rPr>
        <w:t>3</w:t>
      </w:r>
      <w:r w:rsidR="00B41D18">
        <w:rPr>
          <w:rFonts w:asciiTheme="minorHAnsi" w:hAnsiTheme="minorHAnsi" w:cs="Arial"/>
          <w:color w:val="000000" w:themeColor="text1"/>
          <w:shd w:val="clear" w:color="auto" w:fill="F9F9F9"/>
        </w:rPr>
        <w:t>.</w:t>
      </w:r>
      <w:r w:rsidR="00F655DB" w:rsidRPr="006B38C6">
        <w:rPr>
          <w:rFonts w:asciiTheme="minorHAnsi" w:hAnsiTheme="minorHAnsi" w:cs="Arial"/>
          <w:color w:val="000000" w:themeColor="text1"/>
          <w:shd w:val="clear" w:color="auto" w:fill="F9F9F9"/>
        </w:rPr>
        <w:t xml:space="preserve"> </w:t>
      </w:r>
      <w:r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bjednateli.</w:t>
      </w:r>
      <w:r w:rsidRPr="003F511D">
        <w:t> </w:t>
      </w:r>
      <w:r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bjednatelem.</w:t>
      </w:r>
    </w:p>
    <w:p w14:paraId="6B7EE42D" w14:textId="77777777" w:rsidR="007629F2" w:rsidRDefault="007629F2" w:rsidP="007629F2">
      <w:pPr>
        <w:pStyle w:val="Odstavecseseznamem"/>
        <w:spacing w:before="240" w:line="240" w:lineRule="auto"/>
        <w:rPr>
          <w:rFonts w:asciiTheme="minorHAnsi" w:hAnsiTheme="minorHAnsi" w:cs="Arial"/>
          <w:b/>
          <w:color w:val="000000" w:themeColor="text1"/>
          <w:shd w:val="clear" w:color="auto" w:fill="F9F9F9"/>
        </w:rPr>
      </w:pPr>
    </w:p>
    <w:p w14:paraId="7E0479AC" w14:textId="77777777" w:rsidR="009D7F43" w:rsidRPr="008C658E" w:rsidRDefault="009D7F43" w:rsidP="007629F2">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Cena a platební podmínky</w:t>
      </w:r>
    </w:p>
    <w:p w14:paraId="0CBCA7E9" w14:textId="1B65ECCC" w:rsidR="009D7F43" w:rsidRPr="00366F6F" w:rsidRDefault="009D7F43" w:rsidP="00366F6F">
      <w:pPr>
        <w:pStyle w:val="Odstavecseseznamem"/>
        <w:numPr>
          <w:ilvl w:val="1"/>
          <w:numId w:val="6"/>
        </w:numPr>
        <w:spacing w:line="240" w:lineRule="auto"/>
        <w:ind w:left="709" w:hanging="709"/>
        <w:jc w:val="both"/>
        <w:rPr>
          <w:rFonts w:asciiTheme="minorHAnsi" w:hAnsiTheme="minorHAnsi" w:cs="Arial"/>
          <w:color w:val="000000" w:themeColor="text1"/>
          <w:shd w:val="clear" w:color="auto" w:fill="F9F9F9"/>
        </w:rPr>
      </w:pPr>
      <w:r w:rsidRPr="00366F6F">
        <w:rPr>
          <w:rFonts w:asciiTheme="minorHAnsi" w:hAnsiTheme="minorHAnsi" w:cs="Arial"/>
          <w:color w:val="000000" w:themeColor="text1"/>
          <w:shd w:val="clear" w:color="auto" w:fill="F9F9F9"/>
        </w:rPr>
        <w:t xml:space="preserve">Celková a konečná výše úplaty </w:t>
      </w:r>
      <w:r w:rsidR="005E0B87" w:rsidRPr="00366F6F">
        <w:rPr>
          <w:rFonts w:asciiTheme="minorHAnsi" w:hAnsiTheme="minorHAnsi" w:cs="Arial"/>
          <w:color w:val="000000" w:themeColor="text1"/>
          <w:shd w:val="clear" w:color="auto" w:fill="F9F9F9"/>
        </w:rPr>
        <w:t xml:space="preserve">(finanční limity) </w:t>
      </w:r>
      <w:r w:rsidRPr="00366F6F">
        <w:rPr>
          <w:rFonts w:asciiTheme="minorHAnsi" w:hAnsiTheme="minorHAnsi" w:cs="Arial"/>
          <w:color w:val="000000" w:themeColor="text1"/>
          <w:shd w:val="clear" w:color="auto" w:fill="F9F9F9"/>
        </w:rPr>
        <w:t xml:space="preserve">za provedení díla dle bodu </w:t>
      </w:r>
      <w:r w:rsidR="00B03719">
        <w:rPr>
          <w:rFonts w:asciiTheme="minorHAnsi" w:hAnsiTheme="minorHAnsi" w:cs="Arial"/>
          <w:color w:val="000000" w:themeColor="text1"/>
          <w:shd w:val="clear" w:color="auto" w:fill="F9F9F9"/>
        </w:rPr>
        <w:t>1</w:t>
      </w:r>
      <w:r w:rsidRPr="00366F6F">
        <w:rPr>
          <w:rFonts w:asciiTheme="minorHAnsi" w:hAnsiTheme="minorHAnsi" w:cs="Arial"/>
          <w:color w:val="000000" w:themeColor="text1"/>
          <w:shd w:val="clear" w:color="auto" w:fill="F9F9F9"/>
        </w:rPr>
        <w:t>. této smlouvy je ve výši:</w:t>
      </w:r>
    </w:p>
    <w:p w14:paraId="1616FD3D" w14:textId="5F7E8964" w:rsidR="005E0B87" w:rsidRPr="005E4C52" w:rsidRDefault="005E0B87" w:rsidP="009D3D1D">
      <w:pPr>
        <w:tabs>
          <w:tab w:val="left" w:pos="7088"/>
        </w:tabs>
        <w:spacing w:before="240" w:after="0"/>
        <w:ind w:left="992" w:firstLine="424"/>
        <w:rPr>
          <w:shd w:val="clear" w:color="auto" w:fill="F9F9F9"/>
        </w:rPr>
      </w:pPr>
      <w:r w:rsidRPr="005E0B87">
        <w:rPr>
          <w:shd w:val="clear" w:color="auto" w:fill="F9F9F9"/>
        </w:rPr>
        <w:t xml:space="preserve">Cena </w:t>
      </w:r>
      <w:r w:rsidR="008C658E">
        <w:rPr>
          <w:shd w:val="clear" w:color="auto" w:fill="F9F9F9"/>
        </w:rPr>
        <w:t>bez DPH</w:t>
      </w:r>
      <w:r w:rsidR="00366F6F">
        <w:rPr>
          <w:shd w:val="clear" w:color="auto" w:fill="F9F9F9"/>
        </w:rPr>
        <w:t xml:space="preserve"> činí</w:t>
      </w:r>
      <w:r w:rsidR="009D3D1D">
        <w:rPr>
          <w:shd w:val="clear" w:color="auto" w:fill="F9F9F9"/>
        </w:rPr>
        <w:tab/>
      </w:r>
      <w:r w:rsidR="0018177C">
        <w:rPr>
          <w:i/>
        </w:rPr>
        <w:t>823.450,00</w:t>
      </w:r>
      <w:r w:rsidR="00366F6F" w:rsidRPr="005E4C52">
        <w:rPr>
          <w:shd w:val="clear" w:color="auto" w:fill="F9F9F9"/>
        </w:rPr>
        <w:t xml:space="preserve"> </w:t>
      </w:r>
      <w:r w:rsidRPr="005E4C52">
        <w:rPr>
          <w:shd w:val="clear" w:color="auto" w:fill="F9F9F9"/>
        </w:rPr>
        <w:t xml:space="preserve">Kč </w:t>
      </w:r>
    </w:p>
    <w:p w14:paraId="2D5385E7" w14:textId="1A0905D6" w:rsidR="005E0B87" w:rsidRPr="005E0B87" w:rsidRDefault="005E0B87" w:rsidP="009D3D1D">
      <w:pPr>
        <w:tabs>
          <w:tab w:val="left" w:pos="7088"/>
        </w:tabs>
        <w:spacing w:before="240" w:after="0"/>
        <w:ind w:left="992" w:firstLine="424"/>
        <w:rPr>
          <w:shd w:val="clear" w:color="auto" w:fill="F9F9F9"/>
        </w:rPr>
      </w:pPr>
      <w:r w:rsidRPr="009D3D1D">
        <w:rPr>
          <w:noProof/>
          <w:shd w:val="clear" w:color="auto" w:fill="F9F9F9"/>
          <w:lang w:eastAsia="cs-CZ"/>
        </w:rPr>
        <mc:AlternateContent>
          <mc:Choice Requires="wps">
            <w:drawing>
              <wp:anchor distT="0" distB="0" distL="114300" distR="114300" simplePos="0" relativeHeight="251659264" behindDoc="0" locked="0" layoutInCell="1" allowOverlap="1" wp14:anchorId="79EC962F" wp14:editId="1A9D29E1">
                <wp:simplePos x="0" y="0"/>
                <wp:positionH relativeFrom="column">
                  <wp:posOffset>435610</wp:posOffset>
                </wp:positionH>
                <wp:positionV relativeFrom="paragraph">
                  <wp:posOffset>408305</wp:posOffset>
                </wp:positionV>
                <wp:extent cx="5603443" cy="0"/>
                <wp:effectExtent l="0" t="0" r="35560" b="19050"/>
                <wp:wrapNone/>
                <wp:docPr id="1" name="Přímá spojnice 1"/>
                <wp:cNvGraphicFramePr/>
                <a:graphic xmlns:a="http://schemas.openxmlformats.org/drawingml/2006/main">
                  <a:graphicData uri="http://schemas.microsoft.com/office/word/2010/wordprocessingShape">
                    <wps:wsp>
                      <wps:cNvCnPr/>
                      <wps:spPr>
                        <a:xfrm>
                          <a:off x="0" y="0"/>
                          <a:ext cx="560344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CC5BBDA">
              <v:line id="Přímá spojnice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1.25pt" from="34.3pt,32.15pt" to="475.5pt,32.15pt" w14:anchorId="13A26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"/>
            </w:pict>
          </mc:Fallback>
        </mc:AlternateContent>
      </w:r>
      <w:r>
        <w:rPr>
          <w:shd w:val="clear" w:color="auto" w:fill="F9F9F9"/>
        </w:rPr>
        <w:t>DPH 21 %</w:t>
      </w:r>
      <w:r w:rsidR="00366F6F">
        <w:rPr>
          <w:shd w:val="clear" w:color="auto" w:fill="F9F9F9"/>
        </w:rPr>
        <w:t xml:space="preserve"> činí</w:t>
      </w:r>
      <w:r w:rsidR="009D3D1D">
        <w:rPr>
          <w:shd w:val="clear" w:color="auto" w:fill="F9F9F9"/>
        </w:rPr>
        <w:tab/>
      </w:r>
      <w:r w:rsidR="0018177C">
        <w:rPr>
          <w:i/>
        </w:rPr>
        <w:t>172.924,00</w:t>
      </w:r>
      <w:r w:rsidR="00175E2A" w:rsidRPr="005E4C52">
        <w:rPr>
          <w:shd w:val="clear" w:color="auto" w:fill="F9F9F9"/>
        </w:rPr>
        <w:t xml:space="preserve"> </w:t>
      </w:r>
      <w:r>
        <w:rPr>
          <w:shd w:val="clear" w:color="auto" w:fill="F9F9F9"/>
        </w:rPr>
        <w:t>Kč</w:t>
      </w:r>
    </w:p>
    <w:p w14:paraId="3BCEA730" w14:textId="3F515E7F" w:rsidR="005E0B87" w:rsidRDefault="005E0B87" w:rsidP="009D3D1D">
      <w:pPr>
        <w:tabs>
          <w:tab w:val="left" w:pos="7088"/>
        </w:tabs>
        <w:spacing w:before="240"/>
        <w:ind w:left="993"/>
        <w:rPr>
          <w:b/>
          <w:shd w:val="clear" w:color="auto" w:fill="F9F9F9"/>
        </w:rPr>
      </w:pPr>
      <w:r w:rsidRPr="000C1A55">
        <w:rPr>
          <w:b/>
          <w:shd w:val="clear" w:color="auto" w:fill="F9F9F9"/>
        </w:rPr>
        <w:t xml:space="preserve">Cena </w:t>
      </w:r>
      <w:r>
        <w:rPr>
          <w:b/>
          <w:shd w:val="clear" w:color="auto" w:fill="F9F9F9"/>
        </w:rPr>
        <w:t xml:space="preserve">celkem </w:t>
      </w:r>
      <w:r w:rsidR="009D3D1D">
        <w:rPr>
          <w:b/>
          <w:shd w:val="clear" w:color="auto" w:fill="F9F9F9"/>
        </w:rPr>
        <w:t xml:space="preserve">za dílo </w:t>
      </w:r>
      <w:r w:rsidR="008C658E">
        <w:rPr>
          <w:b/>
          <w:shd w:val="clear" w:color="auto" w:fill="F9F9F9"/>
        </w:rPr>
        <w:t>včetně DPH</w:t>
      </w:r>
      <w:r w:rsidR="00366F6F">
        <w:rPr>
          <w:b/>
          <w:shd w:val="clear" w:color="auto" w:fill="F9F9F9"/>
        </w:rPr>
        <w:t xml:space="preserve"> činí</w:t>
      </w:r>
      <w:r w:rsidR="009D3D1D">
        <w:rPr>
          <w:b/>
          <w:shd w:val="clear" w:color="auto" w:fill="F9F9F9"/>
        </w:rPr>
        <w:tab/>
      </w:r>
      <w:r w:rsidR="0018177C">
        <w:rPr>
          <w:b/>
          <w:i/>
        </w:rPr>
        <w:t>996.374,50</w:t>
      </w:r>
      <w:r w:rsidR="00366F6F" w:rsidRPr="005E4C52">
        <w:rPr>
          <w:b/>
          <w:shd w:val="clear" w:color="auto" w:fill="F9F9F9"/>
        </w:rPr>
        <w:t xml:space="preserve"> </w:t>
      </w:r>
      <w:r w:rsidR="008C658E" w:rsidRPr="005E4C52">
        <w:rPr>
          <w:b/>
          <w:shd w:val="clear" w:color="auto" w:fill="F9F9F9"/>
        </w:rPr>
        <w:t>Kč</w:t>
      </w:r>
      <w:r w:rsidR="008C658E">
        <w:rPr>
          <w:b/>
          <w:shd w:val="clear" w:color="auto" w:fill="F9F9F9"/>
        </w:rPr>
        <w:t xml:space="preserve"> </w:t>
      </w:r>
    </w:p>
    <w:p w14:paraId="03782A18" w14:textId="1AA20DCC" w:rsidR="008C658E" w:rsidRPr="00366F6F" w:rsidRDefault="008C658E" w:rsidP="008C658E">
      <w:pPr>
        <w:ind w:left="709" w:firstLine="284"/>
        <w:jc w:val="both"/>
        <w:rPr>
          <w:i/>
        </w:rPr>
      </w:pPr>
      <w:r w:rsidRPr="00366F6F">
        <w:rPr>
          <w:i/>
        </w:rPr>
        <w:t xml:space="preserve">(slovy: </w:t>
      </w:r>
      <w:r w:rsidR="0018177C">
        <w:rPr>
          <w:i/>
        </w:rPr>
        <w:t>devětsetdevadesátšesttisíctřistasedmdesátčtyřikorunapadesáthaléřů</w:t>
      </w:r>
      <w:r w:rsidRPr="00366F6F">
        <w:rPr>
          <w:i/>
        </w:rPr>
        <w:t>)</w:t>
      </w:r>
    </w:p>
    <w:p w14:paraId="5994D3AE" w14:textId="497CF650" w:rsidR="00175E2A" w:rsidRPr="00175E2A" w:rsidRDefault="00175E2A" w:rsidP="00175E2A">
      <w:pPr>
        <w:tabs>
          <w:tab w:val="left" w:pos="5670"/>
        </w:tabs>
        <w:spacing w:before="240"/>
        <w:ind w:left="360"/>
        <w:rPr>
          <w:shd w:val="clear" w:color="auto" w:fill="F9F9F9"/>
          <w:vertAlign w:val="superscript"/>
        </w:rPr>
      </w:pPr>
      <w:r w:rsidRPr="0018177C">
        <w:rPr>
          <w:shd w:val="clear" w:color="auto" w:fill="F9F9F9"/>
        </w:rPr>
        <w:t>Zhotovitel je plátce DPH</w:t>
      </w:r>
      <w:r w:rsidRPr="00175E2A">
        <w:rPr>
          <w:shd w:val="clear" w:color="auto" w:fill="F9F9F9"/>
        </w:rPr>
        <w:t xml:space="preserve"> </w:t>
      </w:r>
    </w:p>
    <w:p w14:paraId="02221A67" w14:textId="77777777" w:rsidR="009D7F43" w:rsidRPr="008C658E" w:rsidRDefault="009D7F43" w:rsidP="007C41D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t>Daň z přidané hodnoty (DPH)</w:t>
      </w:r>
    </w:p>
    <w:p w14:paraId="7EAA724D" w14:textId="77777777" w:rsidR="007C41D6" w:rsidRPr="007C41D6" w:rsidRDefault="007C41D6" w:rsidP="007C41D6">
      <w:pPr>
        <w:pStyle w:val="Odstavecseseznamem"/>
        <w:spacing w:before="240" w:line="240" w:lineRule="auto"/>
        <w:ind w:left="927"/>
        <w:jc w:val="both"/>
        <w:rPr>
          <w:rFonts w:asciiTheme="minorHAnsi" w:hAnsiTheme="minorHAnsi" w:cs="Arial"/>
          <w:i/>
          <w:color w:val="000000" w:themeColor="text1"/>
          <w:shd w:val="clear" w:color="auto" w:fill="F9F9F9"/>
        </w:rPr>
      </w:pPr>
    </w:p>
    <w:p w14:paraId="013260F3" w14:textId="6EEC562E" w:rsidR="005E0B87" w:rsidRPr="005E0B87" w:rsidRDefault="005E0B87" w:rsidP="002B0810">
      <w:pPr>
        <w:pStyle w:val="Odstavecseseznamem"/>
        <w:numPr>
          <w:ilvl w:val="1"/>
          <w:numId w:val="6"/>
        </w:numPr>
        <w:spacing w:before="240" w:line="240" w:lineRule="auto"/>
        <w:ind w:left="709" w:hanging="709"/>
        <w:jc w:val="both"/>
        <w:rPr>
          <w:rFonts w:asciiTheme="minorHAnsi" w:hAnsiTheme="minorHAnsi" w:cs="Arial"/>
          <w:i/>
          <w:color w:val="000000" w:themeColor="text1"/>
          <w:shd w:val="clear" w:color="auto" w:fill="F9F9F9"/>
        </w:rPr>
      </w:pPr>
      <w:r>
        <w:rPr>
          <w:rFonts w:asciiTheme="minorHAnsi" w:hAnsiTheme="minorHAnsi" w:cs="Arial"/>
          <w:color w:val="000000" w:themeColor="text1"/>
          <w:shd w:val="clear" w:color="auto" w:fill="F9F9F9"/>
        </w:rPr>
        <w:t xml:space="preserve">Plnění </w:t>
      </w:r>
      <w:r w:rsidRPr="006429D0">
        <w:rPr>
          <w:rFonts w:asciiTheme="minorHAnsi" w:hAnsiTheme="minorHAnsi" w:cs="Arial"/>
          <w:color w:val="000000" w:themeColor="text1"/>
          <w:shd w:val="clear" w:color="auto" w:fill="F9F9F9"/>
        </w:rPr>
        <w:t xml:space="preserve">dle této smlouvy je v režimu přenesené daňové povinnosti na příjemce podle § 92e zákona č. 235/2004 Sb., o dani z přidané hodnoty, ve znění pozdějších předpisů (dále jen „ZDPH“), tj. daňový doklad bude </w:t>
      </w:r>
      <w:r>
        <w:rPr>
          <w:rFonts w:asciiTheme="minorHAnsi" w:hAnsiTheme="minorHAnsi" w:cs="Arial"/>
          <w:color w:val="000000" w:themeColor="text1"/>
          <w:shd w:val="clear" w:color="auto" w:fill="F9F9F9"/>
        </w:rPr>
        <w:t>Z</w:t>
      </w:r>
      <w:r w:rsidRPr="006429D0">
        <w:rPr>
          <w:rFonts w:asciiTheme="minorHAnsi" w:hAnsiTheme="minorHAnsi" w:cs="Arial"/>
          <w:color w:val="000000" w:themeColor="text1"/>
          <w:shd w:val="clear" w:color="auto" w:fill="F9F9F9"/>
        </w:rPr>
        <w:t>hotovitelem vystaven podle § 92a odst. 2 ZDPH a výši daně je povinen doplnit a přiznat příjemce plnění (</w:t>
      </w:r>
      <w:r>
        <w:rPr>
          <w:rFonts w:asciiTheme="minorHAnsi" w:hAnsiTheme="minorHAnsi" w:cs="Arial"/>
          <w:color w:val="000000" w:themeColor="text1"/>
          <w:shd w:val="clear" w:color="auto" w:fill="F9F9F9"/>
        </w:rPr>
        <w:t>O</w:t>
      </w:r>
      <w:r w:rsidRPr="006429D0">
        <w:rPr>
          <w:rFonts w:asciiTheme="minorHAnsi" w:hAnsiTheme="minorHAnsi" w:cs="Arial"/>
          <w:color w:val="000000" w:themeColor="text1"/>
          <w:shd w:val="clear" w:color="auto" w:fill="F9F9F9"/>
        </w:rPr>
        <w:t>bjednatel)</w:t>
      </w:r>
      <w:r w:rsidR="005E4C52">
        <w:rPr>
          <w:rFonts w:asciiTheme="minorHAnsi" w:hAnsiTheme="minorHAnsi" w:cs="Arial"/>
          <w:color w:val="000000" w:themeColor="text1"/>
          <w:shd w:val="clear" w:color="auto" w:fill="F9F9F9"/>
        </w:rPr>
        <w:t>.</w:t>
      </w:r>
      <w:r w:rsidRPr="006429D0">
        <w:rPr>
          <w:rFonts w:asciiTheme="minorHAnsi" w:hAnsiTheme="minorHAnsi" w:cs="Arial"/>
          <w:color w:val="000000" w:themeColor="text1"/>
          <w:shd w:val="clear" w:color="auto" w:fill="F9F9F9"/>
        </w:rPr>
        <w:t xml:space="preserve"> </w:t>
      </w:r>
    </w:p>
    <w:p w14:paraId="4E76F788" w14:textId="203A8CA5" w:rsidR="009D7F43" w:rsidRDefault="009D7F43" w:rsidP="002B0810">
      <w:pPr>
        <w:numPr>
          <w:ilvl w:val="1"/>
          <w:numId w:val="6"/>
        </w:numPr>
        <w:spacing w:after="120" w:line="240" w:lineRule="auto"/>
        <w:ind w:left="709" w:hanging="709"/>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4502F7AB" w14:textId="7FA06B72" w:rsidR="009D7F43" w:rsidRPr="000C1A55" w:rsidRDefault="009D7F43" w:rsidP="002B0810">
      <w:pPr>
        <w:numPr>
          <w:ilvl w:val="1"/>
          <w:numId w:val="6"/>
        </w:numPr>
        <w:spacing w:after="120" w:line="240" w:lineRule="auto"/>
        <w:ind w:left="709" w:hanging="709"/>
        <w:jc w:val="both"/>
      </w:pPr>
      <w:r w:rsidRPr="000C1A55">
        <w:t xml:space="preserve">Provedené práce jsou omezeny maximální výší úplaty dle bodu </w:t>
      </w:r>
      <w:r w:rsidR="00366F6F">
        <w:t>4.1</w:t>
      </w:r>
      <w:r w:rsidRPr="000C1A55">
        <w:t xml:space="preserve"> této smlouvy a Objednatel se zavazuje, že řádně provedené dílo převezme a uhradí za něj sjednanou cenu.</w:t>
      </w:r>
    </w:p>
    <w:p w14:paraId="2B59288E" w14:textId="6265CAD3" w:rsidR="00F655DB" w:rsidRPr="008C658E" w:rsidRDefault="00F655DB" w:rsidP="00B41D18">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lastRenderedPageBreak/>
        <w:t>Platební podmínky, fakturace</w:t>
      </w:r>
    </w:p>
    <w:p w14:paraId="16758769" w14:textId="38B99917" w:rsidR="004D2A56" w:rsidRPr="004D2A56" w:rsidRDefault="004D2A56" w:rsidP="00B41D18">
      <w:pPr>
        <w:numPr>
          <w:ilvl w:val="1"/>
          <w:numId w:val="6"/>
        </w:numPr>
        <w:spacing w:before="240" w:after="120" w:line="240" w:lineRule="auto"/>
        <w:ind w:left="567" w:hanging="567"/>
        <w:jc w:val="both"/>
      </w:pPr>
      <w:r w:rsidRPr="004D2A56">
        <w:t>Na dílo budou použity položkové ceny z přílohy č. 1, kterou tvoří „</w:t>
      </w:r>
      <w:r w:rsidR="00366F6F" w:rsidRPr="004D2A56">
        <w:t>cenová nabídka</w:t>
      </w:r>
      <w:r w:rsidR="00366F6F">
        <w:t xml:space="preserve"> (výkaz výměr)</w:t>
      </w:r>
      <w:r w:rsidR="009D7F43">
        <w:t>“</w:t>
      </w:r>
      <w:r w:rsidRPr="004D2A56">
        <w:t>.</w:t>
      </w:r>
    </w:p>
    <w:p w14:paraId="35D886FC" w14:textId="77777777" w:rsidR="004D2A56" w:rsidRPr="004D2A56" w:rsidRDefault="004D2A56" w:rsidP="00BA7A74">
      <w:pPr>
        <w:numPr>
          <w:ilvl w:val="1"/>
          <w:numId w:val="6"/>
        </w:numPr>
        <w:spacing w:after="120" w:line="240" w:lineRule="auto"/>
        <w:ind w:left="567" w:hanging="567"/>
        <w:jc w:val="both"/>
      </w:pPr>
      <w:r w:rsidRPr="004D2A56">
        <w:t xml:space="preserve">V souladu se zadávacími podmínkami veřejné zakázky, na jejímž základě je uzavírána tato smlouva, je celková výše úplaty stanovena jako nejvýše přípustná. </w:t>
      </w:r>
    </w:p>
    <w:p w14:paraId="4EBF4218" w14:textId="02379D0D" w:rsidR="006B15B2" w:rsidRPr="004D2A56" w:rsidRDefault="00E93B0C" w:rsidP="00BA7A74">
      <w:pPr>
        <w:numPr>
          <w:ilvl w:val="1"/>
          <w:numId w:val="6"/>
        </w:numPr>
        <w:spacing w:after="120" w:line="240" w:lineRule="auto"/>
        <w:ind w:left="567" w:hanging="567"/>
        <w:jc w:val="both"/>
      </w:pPr>
      <w:r w:rsidRPr="004D2A56">
        <w:t xml:space="preserve">Prováděné práce budou průběžně vyúčtovávány a fakturovány </w:t>
      </w:r>
      <w:r w:rsidR="000350B9" w:rsidRPr="004D2A56">
        <w:t>formou dílčích</w:t>
      </w:r>
      <w:r w:rsidR="006B5083">
        <w:t>, měsíčních,</w:t>
      </w:r>
      <w:r w:rsidR="000350B9" w:rsidRPr="004D2A56">
        <w:t xml:space="preserve"> faktur za dokončené a </w:t>
      </w:r>
      <w:r w:rsidR="00F21A23" w:rsidRPr="004D2A56">
        <w:t>p</w:t>
      </w:r>
      <w:r w:rsidR="000350B9" w:rsidRPr="004D2A56">
        <w:t xml:space="preserve">ředané práce </w:t>
      </w:r>
      <w:r w:rsidRPr="004D2A56">
        <w:t>až do výše vyčerpání stanovené ceny díla.</w:t>
      </w:r>
    </w:p>
    <w:p w14:paraId="1A5776AD" w14:textId="4E050050" w:rsidR="00F655DB" w:rsidRPr="004D2A56" w:rsidRDefault="00F655DB" w:rsidP="00BA7A74">
      <w:pPr>
        <w:numPr>
          <w:ilvl w:val="1"/>
          <w:numId w:val="6"/>
        </w:numPr>
        <w:spacing w:after="120" w:line="240" w:lineRule="auto"/>
        <w:ind w:left="567" w:hanging="567"/>
        <w:jc w:val="both"/>
      </w:pPr>
      <w:r w:rsidRPr="004D2A56">
        <w:t xml:space="preserve">Splatnost veškerých daňových účetních dokladů (faktur) se stanovuje na </w:t>
      </w:r>
      <w:r w:rsidR="006B5083">
        <w:t>30</w:t>
      </w:r>
      <w:r w:rsidRPr="004D2A56">
        <w:t xml:space="preserve">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28708A2A" w14:textId="77777777" w:rsidR="00F21A23" w:rsidRPr="004D2A56" w:rsidRDefault="00F21A23" w:rsidP="00BA7A74">
      <w:pPr>
        <w:numPr>
          <w:ilvl w:val="1"/>
          <w:numId w:val="6"/>
        </w:numPr>
        <w:spacing w:after="120" w:line="240" w:lineRule="auto"/>
        <w:ind w:left="567" w:hanging="567"/>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00713365" w14:textId="77777777" w:rsidR="00DD1A73" w:rsidRPr="00366F6F" w:rsidRDefault="00EE2BB0" w:rsidP="17751C67">
      <w:pPr>
        <w:pStyle w:val="Odstavecseseznamem"/>
        <w:numPr>
          <w:ilvl w:val="0"/>
          <w:numId w:val="6"/>
        </w:numPr>
        <w:spacing w:before="240" w:line="240" w:lineRule="auto"/>
        <w:jc w:val="center"/>
        <w:rPr>
          <w:rFonts w:asciiTheme="minorHAnsi" w:hAnsiTheme="minorHAnsi" w:cs="Arial"/>
          <w:b/>
          <w:bCs/>
          <w:caps/>
          <w:color w:val="000000" w:themeColor="text1"/>
          <w:shd w:val="clear" w:color="auto" w:fill="F9F9F9"/>
        </w:rPr>
      </w:pPr>
      <w:r w:rsidRPr="17751C67">
        <w:rPr>
          <w:rFonts w:asciiTheme="minorHAnsi" w:hAnsiTheme="minorHAnsi" w:cs="Arial"/>
          <w:b/>
          <w:bCs/>
          <w:caps/>
          <w:color w:val="000000" w:themeColor="text1"/>
          <w:shd w:val="clear" w:color="auto" w:fill="F9F9F9"/>
        </w:rPr>
        <w:t>Odpovědnost za vady</w:t>
      </w:r>
    </w:p>
    <w:p w14:paraId="6BEA6F5C" w14:textId="77777777" w:rsidR="002B0810" w:rsidRDefault="002B0810" w:rsidP="002B0810">
      <w:pPr>
        <w:numPr>
          <w:ilvl w:val="1"/>
          <w:numId w:val="6"/>
        </w:numPr>
        <w:spacing w:after="120" w:line="240" w:lineRule="auto"/>
        <w:ind w:left="567" w:hanging="567"/>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1 000 000 Kč </w:t>
      </w:r>
      <w:r w:rsidRPr="00C92A76">
        <w:rPr>
          <w:i/>
        </w:rPr>
        <w:t>(jeden milión Kč)</w:t>
      </w:r>
      <w:r>
        <w:t xml:space="preserve">. </w:t>
      </w:r>
    </w:p>
    <w:p w14:paraId="11CD5DC5" w14:textId="17BB4AD3" w:rsidR="008F0748" w:rsidRPr="004D2A56" w:rsidRDefault="008F0748" w:rsidP="002B0810">
      <w:pPr>
        <w:numPr>
          <w:ilvl w:val="1"/>
          <w:numId w:val="6"/>
        </w:numPr>
        <w:spacing w:after="120" w:line="240" w:lineRule="auto"/>
        <w:ind w:left="567" w:hanging="567"/>
        <w:jc w:val="both"/>
      </w:pPr>
      <w:r w:rsidRPr="004D2A56">
        <w:t xml:space="preserve">Zhotovitel poskytuje na předmět Díla záruku za jakost po dobu </w:t>
      </w:r>
      <w:r w:rsidR="00B41D18">
        <w:rPr>
          <w:b/>
        </w:rPr>
        <w:t>48</w:t>
      </w:r>
      <w:r w:rsidR="00A0334D" w:rsidRPr="00205002">
        <w:rPr>
          <w:b/>
        </w:rPr>
        <w:t xml:space="preserve"> měsíců</w:t>
      </w:r>
      <w:r w:rsidRPr="004D2A56">
        <w:t xml:space="preserve"> od</w:t>
      </w:r>
      <w:r w:rsidR="000C33A1">
        <w:t>e dne</w:t>
      </w:r>
      <w:r w:rsidRPr="004D2A56">
        <w:t xml:space="preserve"> předání díla </w:t>
      </w:r>
      <w:r w:rsidR="007B45F7">
        <w:t>O</w:t>
      </w:r>
      <w:r w:rsidRPr="004D2A56">
        <w:t xml:space="preserve">bjednateli. </w:t>
      </w:r>
    </w:p>
    <w:p w14:paraId="0E930B43" w14:textId="77777777" w:rsidR="00E61F8F" w:rsidRPr="004D2A56" w:rsidRDefault="00E61F8F" w:rsidP="002B0810">
      <w:pPr>
        <w:numPr>
          <w:ilvl w:val="1"/>
          <w:numId w:val="6"/>
        </w:numPr>
        <w:spacing w:after="120" w:line="240" w:lineRule="auto"/>
        <w:ind w:left="567" w:hanging="567"/>
        <w:jc w:val="both"/>
      </w:pPr>
      <w:r w:rsidRPr="004D2A56">
        <w:t xml:space="preserve">Záruční doba začíná běžet dnem převzetí díla </w:t>
      </w:r>
      <w:r w:rsidR="007B45F7">
        <w:t>O</w:t>
      </w:r>
      <w:r w:rsidRPr="004D2A56">
        <w:t>bjednatelem.</w:t>
      </w:r>
    </w:p>
    <w:p w14:paraId="3A23CD43" w14:textId="77777777" w:rsidR="008F0748" w:rsidRPr="004D2A56" w:rsidRDefault="008F0748" w:rsidP="002B0810">
      <w:pPr>
        <w:numPr>
          <w:ilvl w:val="1"/>
          <w:numId w:val="6"/>
        </w:numPr>
        <w:spacing w:after="120" w:line="240" w:lineRule="auto"/>
        <w:ind w:left="567" w:hanging="567"/>
        <w:jc w:val="both"/>
      </w:pPr>
      <w:r w:rsidRPr="004D2A56">
        <w:t>Záruční doba se prodlužuje o dobu od uplatnění oprávněné reklamace do převzetí předmětu díla po odstranění vady.</w:t>
      </w:r>
    </w:p>
    <w:p w14:paraId="0A866337" w14:textId="77777777" w:rsidR="008F0748" w:rsidRPr="004D2A56" w:rsidRDefault="008F0748" w:rsidP="002B0810">
      <w:pPr>
        <w:numPr>
          <w:ilvl w:val="1"/>
          <w:numId w:val="6"/>
        </w:numPr>
        <w:spacing w:after="120" w:line="240" w:lineRule="auto"/>
        <w:ind w:left="567" w:hanging="567"/>
        <w:jc w:val="both"/>
      </w:pPr>
      <w:r w:rsidRPr="004D2A56">
        <w:t>Objednatel má v případě výskytu vady, na kterou se vztahuje záruka, vždy právo:</w:t>
      </w:r>
    </w:p>
    <w:p w14:paraId="1E5DFF02" w14:textId="03823461" w:rsidR="00C92A76" w:rsidRPr="004D2A56" w:rsidRDefault="00C92A76" w:rsidP="00C92A7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Pr>
          <w:rFonts w:asciiTheme="minorHAnsi" w:hAnsiTheme="minorHAnsi" w:cs="Arial"/>
          <w:color w:val="000000" w:themeColor="text1"/>
        </w:rPr>
        <w:t>na dodání náhradní plnění (např. u vad materiálů apod.)</w:t>
      </w:r>
    </w:p>
    <w:p w14:paraId="6098E4EF" w14:textId="416B41D7"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r w:rsidR="00366F6F">
        <w:rPr>
          <w:rFonts w:asciiTheme="minorHAnsi" w:hAnsiTheme="minorHAnsi" w:cs="Arial"/>
          <w:color w:val="000000" w:themeColor="text1"/>
        </w:rPr>
        <w:t xml:space="preserve"> je-li vada opravitelná</w:t>
      </w:r>
    </w:p>
    <w:p w14:paraId="64938841" w14:textId="33CA7184" w:rsid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w:t>
      </w:r>
      <w:r w:rsidR="00C92A76">
        <w:rPr>
          <w:rFonts w:asciiTheme="minorHAnsi" w:hAnsiTheme="minorHAnsi" w:cs="Arial"/>
          <w:color w:val="000000" w:themeColor="text1"/>
        </w:rPr>
        <w:t>e sjednané</w:t>
      </w:r>
      <w:r w:rsidRPr="006B38C6">
        <w:rPr>
          <w:rFonts w:asciiTheme="minorHAnsi" w:hAnsiTheme="minorHAnsi" w:cs="Arial"/>
          <w:color w:val="000000" w:themeColor="text1"/>
        </w:rPr>
        <w:t> ceny Díla</w:t>
      </w:r>
    </w:p>
    <w:p w14:paraId="0ADF00E1" w14:textId="77777777" w:rsidR="008F0748" w:rsidRPr="004D2A56" w:rsidRDefault="008F0748" w:rsidP="002B0810">
      <w:pPr>
        <w:numPr>
          <w:ilvl w:val="1"/>
          <w:numId w:val="6"/>
        </w:numPr>
        <w:spacing w:after="120" w:line="240" w:lineRule="auto"/>
        <w:ind w:left="709" w:hanging="709"/>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14:paraId="2831745B" w14:textId="77777777" w:rsidR="00E61F8F" w:rsidRPr="004D2A56" w:rsidRDefault="00E61F8F" w:rsidP="002B0810">
      <w:pPr>
        <w:numPr>
          <w:ilvl w:val="1"/>
          <w:numId w:val="6"/>
        </w:numPr>
        <w:spacing w:after="120" w:line="240" w:lineRule="auto"/>
        <w:ind w:left="709" w:hanging="709"/>
        <w:jc w:val="both"/>
      </w:pPr>
      <w:r w:rsidRPr="004D2A56">
        <w:t>Objednatel je povinen reklamovat vady díla co nejdříve od jejich vzniku, nejpozději do data vypršení záruční doby.</w:t>
      </w:r>
    </w:p>
    <w:p w14:paraId="0C499EE1" w14:textId="77777777" w:rsidR="008F0748" w:rsidRPr="004D2A56" w:rsidRDefault="008F0748" w:rsidP="002B0810">
      <w:pPr>
        <w:numPr>
          <w:ilvl w:val="1"/>
          <w:numId w:val="6"/>
        </w:numPr>
        <w:spacing w:after="120" w:line="240" w:lineRule="auto"/>
        <w:ind w:left="709" w:hanging="709"/>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7F60CCB7" w14:textId="77777777" w:rsidR="008F0748" w:rsidRPr="004D2A56" w:rsidRDefault="008F0748" w:rsidP="002B0810">
      <w:pPr>
        <w:numPr>
          <w:ilvl w:val="1"/>
          <w:numId w:val="6"/>
        </w:numPr>
        <w:spacing w:after="120" w:line="240" w:lineRule="auto"/>
        <w:ind w:left="709" w:hanging="709"/>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12AACC4A" w14:textId="1FDDCB27" w:rsidR="00BA7A74" w:rsidRPr="00E74279" w:rsidRDefault="00EE2BB0" w:rsidP="00E74279">
      <w:pPr>
        <w:numPr>
          <w:ilvl w:val="1"/>
          <w:numId w:val="6"/>
        </w:numPr>
        <w:spacing w:after="0" w:line="240" w:lineRule="auto"/>
        <w:ind w:left="709" w:hanging="709"/>
        <w:jc w:val="both"/>
        <w:rPr>
          <w:rFonts w:asciiTheme="minorHAnsi" w:hAnsiTheme="minorHAnsi" w:cs="Arial"/>
          <w:b/>
          <w:caps/>
          <w:color w:val="000000" w:themeColor="text1"/>
          <w:shd w:val="clear" w:color="auto" w:fill="F9F9F9"/>
        </w:rPr>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5014A6F1" w14:textId="77777777" w:rsidR="0018177C" w:rsidRDefault="0018177C">
      <w:pPr>
        <w:spacing w:after="0" w:line="240" w:lineRule="auto"/>
        <w:rPr>
          <w:rFonts w:asciiTheme="minorHAnsi" w:hAnsiTheme="minorHAnsi" w:cs="Arial"/>
          <w:b/>
          <w:caps/>
          <w:color w:val="000000" w:themeColor="text1"/>
          <w:shd w:val="clear" w:color="auto" w:fill="F9F9F9"/>
        </w:rPr>
      </w:pPr>
      <w:r>
        <w:rPr>
          <w:rFonts w:asciiTheme="minorHAnsi" w:hAnsiTheme="minorHAnsi" w:cs="Arial"/>
          <w:b/>
          <w:caps/>
          <w:color w:val="000000" w:themeColor="text1"/>
          <w:shd w:val="clear" w:color="auto" w:fill="F9F9F9"/>
        </w:rPr>
        <w:br w:type="page"/>
      </w:r>
    </w:p>
    <w:p w14:paraId="7EB3FA54" w14:textId="0C91CA90" w:rsidR="002B0810" w:rsidRPr="002B0810" w:rsidRDefault="002B0810" w:rsidP="002B0810">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2B0810">
        <w:rPr>
          <w:rFonts w:asciiTheme="minorHAnsi" w:hAnsiTheme="minorHAnsi" w:cs="Arial"/>
          <w:b/>
          <w:caps/>
          <w:color w:val="000000" w:themeColor="text1"/>
          <w:shd w:val="clear" w:color="auto" w:fill="F9F9F9"/>
        </w:rPr>
        <w:lastRenderedPageBreak/>
        <w:t>VLASTNICTVÍ DÍLA</w:t>
      </w:r>
    </w:p>
    <w:p w14:paraId="5997735B" w14:textId="365DAF25" w:rsidR="002B0810" w:rsidRPr="008833BC" w:rsidRDefault="002B0810" w:rsidP="002B0810">
      <w:pPr>
        <w:numPr>
          <w:ilvl w:val="1"/>
          <w:numId w:val="6"/>
        </w:numPr>
        <w:spacing w:after="120" w:line="240" w:lineRule="auto"/>
        <w:ind w:left="709" w:hanging="709"/>
        <w:jc w:val="both"/>
      </w:pPr>
      <w:r w:rsidRPr="008833BC">
        <w:t xml:space="preserve">Vznikající dílo je od počátku výroby vlastnictvím </w:t>
      </w:r>
      <w:r>
        <w:t>O</w:t>
      </w:r>
      <w:r w:rsidRPr="008833BC">
        <w:t xml:space="preserve">bjednatele, komponenty se stávají součástí díla po provedení jejich montáže </w:t>
      </w:r>
      <w:r>
        <w:t>Z</w:t>
      </w:r>
      <w:r w:rsidRPr="008833BC">
        <w:t xml:space="preserve">hotovitelem. Nebezpečí vzniku škody na věci nese zhotovitel až do splnění závazku </w:t>
      </w:r>
      <w:r>
        <w:t>předáním a převzetím díla bez vad a nedodělků</w:t>
      </w:r>
      <w:r w:rsidRPr="008833BC">
        <w:t>.</w:t>
      </w:r>
    </w:p>
    <w:p w14:paraId="22315A3A" w14:textId="6A91663C" w:rsidR="002B0810" w:rsidRPr="002B0810" w:rsidRDefault="002B0810" w:rsidP="002B0810">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2B0810">
        <w:rPr>
          <w:rFonts w:asciiTheme="minorHAnsi" w:hAnsiTheme="minorHAnsi" w:cs="Arial"/>
          <w:b/>
          <w:caps/>
          <w:color w:val="000000" w:themeColor="text1"/>
          <w:shd w:val="clear" w:color="auto" w:fill="F9F9F9"/>
        </w:rPr>
        <w:t>SANK</w:t>
      </w:r>
      <w:r w:rsidR="00FE7E11">
        <w:rPr>
          <w:rFonts w:asciiTheme="minorHAnsi" w:hAnsiTheme="minorHAnsi" w:cs="Arial"/>
          <w:b/>
          <w:caps/>
          <w:color w:val="000000" w:themeColor="text1"/>
          <w:shd w:val="clear" w:color="auto" w:fill="F9F9F9"/>
        </w:rPr>
        <w:t>ČNÍ USTANOVENÍ</w:t>
      </w:r>
    </w:p>
    <w:p w14:paraId="5A5F39B0" w14:textId="4E57FB90" w:rsidR="002B0810" w:rsidRDefault="002B0810" w:rsidP="002B0810">
      <w:pPr>
        <w:numPr>
          <w:ilvl w:val="1"/>
          <w:numId w:val="6"/>
        </w:numPr>
        <w:spacing w:after="120" w:line="240" w:lineRule="auto"/>
        <w:ind w:left="709" w:hanging="709"/>
        <w:jc w:val="both"/>
      </w:pPr>
      <w:r>
        <w:t>P</w:t>
      </w:r>
      <w:r w:rsidRPr="00132513">
        <w:t xml:space="preserve">ři nesplnění lhůty pro </w:t>
      </w:r>
      <w:r>
        <w:t>Z</w:t>
      </w:r>
      <w:r w:rsidRPr="00132513">
        <w:t xml:space="preserve">hotovení díla je objednatel oprávněn požadovat po </w:t>
      </w:r>
      <w:r>
        <w:t>Z</w:t>
      </w:r>
      <w:r w:rsidRPr="00132513">
        <w:t>hotoviteli zaplacení smluvní pokuty ve výši dvě desetiny procenta (0,2</w:t>
      </w:r>
      <w:r w:rsidRPr="00646856">
        <w:t xml:space="preserve"> %) </w:t>
      </w:r>
      <w:r w:rsidRPr="00310A5C">
        <w:t>z celkové ceny díla</w:t>
      </w:r>
      <w:r w:rsidRPr="00132513">
        <w:t xml:space="preserve"> </w:t>
      </w:r>
      <w:r w:rsidRPr="002B0810">
        <w:t>bez DPH</w:t>
      </w:r>
      <w:r w:rsidRPr="00132513">
        <w:t>, vč. případných dodatků ke Smlouvě, za každý započatý den prodlení proti sjednanému datu dokončení díla</w:t>
      </w:r>
      <w:r w:rsidRPr="008833BC">
        <w:t>.</w:t>
      </w:r>
    </w:p>
    <w:p w14:paraId="1234EDE1" w14:textId="35C1AF5E" w:rsidR="002B0810" w:rsidRDefault="002B0810" w:rsidP="002B0810">
      <w:pPr>
        <w:numPr>
          <w:ilvl w:val="1"/>
          <w:numId w:val="6"/>
        </w:numPr>
        <w:spacing w:after="120" w:line="240" w:lineRule="auto"/>
        <w:ind w:left="709" w:hanging="709"/>
        <w:jc w:val="both"/>
      </w:pPr>
      <w:r w:rsidRPr="00646856">
        <w:t xml:space="preserve">Při nesplnění termínu pro odstranění vad a nedodělků, je </w:t>
      </w:r>
      <w:r>
        <w:t>O</w:t>
      </w:r>
      <w:r w:rsidRPr="00646856">
        <w:t xml:space="preserve">bjednatel oprávněn požadovat po </w:t>
      </w:r>
      <w:r>
        <w:t>Z</w:t>
      </w:r>
      <w:r w:rsidRPr="00646856">
        <w:t>hotoviteli zaplacení smluvní pokuty ve výši jeden tisíc korun českých (</w:t>
      </w:r>
      <w:proofErr w:type="gramStart"/>
      <w:r w:rsidRPr="00646856">
        <w:t>1.000,-</w:t>
      </w:r>
      <w:proofErr w:type="gramEnd"/>
      <w:r w:rsidRPr="00646856">
        <w:t xml:space="preserve"> Kč) </w:t>
      </w:r>
      <w:r w:rsidRPr="00310A5C">
        <w:t>za každý započatý den prodlení se splněním každé jednotlivé utvrzované povin</w:t>
      </w:r>
      <w:r w:rsidRPr="00132513">
        <w:t>nosti</w:t>
      </w:r>
      <w:r w:rsidR="004F2253">
        <w:t xml:space="preserve"> (vada a nedodělek)</w:t>
      </w:r>
      <w:r w:rsidRPr="00132513">
        <w:t>, až do jejího úplného a řádného splnění, a to i opakovaně.</w:t>
      </w:r>
    </w:p>
    <w:p w14:paraId="13969B85" w14:textId="76DD69FC" w:rsidR="002B0810" w:rsidRDefault="002B0810" w:rsidP="002B0810">
      <w:pPr>
        <w:numPr>
          <w:ilvl w:val="1"/>
          <w:numId w:val="6"/>
        </w:numPr>
        <w:spacing w:after="120" w:line="240" w:lineRule="auto"/>
        <w:ind w:left="709" w:hanging="709"/>
        <w:jc w:val="both"/>
      </w:pPr>
      <w:r w:rsidRPr="00646856">
        <w:t>Pokud zhotovitel nedodrží sjednaný termín pro odstranění uznané reklamované vady (dle odst. 8.</w:t>
      </w:r>
      <w:r>
        <w:t>8</w:t>
      </w:r>
      <w:r w:rsidRPr="00646856">
        <w:t xml:space="preserve">), </w:t>
      </w:r>
      <w:r>
        <w:t>O</w:t>
      </w:r>
      <w:r w:rsidRPr="00646856">
        <w:t xml:space="preserve">bjednatel je oprávněn požadovat po </w:t>
      </w:r>
      <w:r>
        <w:t>Z</w:t>
      </w:r>
      <w:r w:rsidRPr="00646856">
        <w:t>hotoviteli zaplacení smluvní pokuty ve výši jeden tisíc</w:t>
      </w:r>
      <w:r w:rsidRPr="00310A5C">
        <w:t xml:space="preserve"> korun českých (</w:t>
      </w:r>
      <w:proofErr w:type="gramStart"/>
      <w:r w:rsidRPr="00132513">
        <w:t>1.000,-</w:t>
      </w:r>
      <w:proofErr w:type="gramEnd"/>
      <w:r w:rsidRPr="00132513">
        <w:t> Kč) za každý započatý den prodlení oproti sjednanému termínu nápravy.</w:t>
      </w:r>
    </w:p>
    <w:p w14:paraId="06329B0F" w14:textId="16AC0CCA" w:rsidR="002B0810" w:rsidRDefault="002B0810" w:rsidP="002B0810">
      <w:pPr>
        <w:numPr>
          <w:ilvl w:val="1"/>
          <w:numId w:val="6"/>
        </w:numPr>
        <w:spacing w:after="120" w:line="240" w:lineRule="auto"/>
        <w:ind w:left="709" w:hanging="709"/>
        <w:jc w:val="both"/>
      </w:pPr>
      <w:r w:rsidRPr="00646856">
        <w:t xml:space="preserve">Při prodlení </w:t>
      </w:r>
      <w:r>
        <w:t>Z</w:t>
      </w:r>
      <w:r w:rsidRPr="00646856">
        <w:t xml:space="preserve">hotovitele se splněním závazku vyklidit staveniště a uvést do původního řádného stavu veškeré realizací díla dotčené plochy ve lhůtě sjednané v této Smlouvě může </w:t>
      </w:r>
      <w:r>
        <w:t>O</w:t>
      </w:r>
      <w:r w:rsidRPr="00646856">
        <w:t>bjednatel požadovat po </w:t>
      </w:r>
      <w:r>
        <w:t>Z</w:t>
      </w:r>
      <w:r w:rsidRPr="00646856">
        <w:t>hotoviteli zaplacení smluvní pokuty ve výši tři tisíce</w:t>
      </w:r>
      <w:r w:rsidRPr="008833BC">
        <w:t xml:space="preserve"> </w:t>
      </w:r>
      <w:r w:rsidRPr="00310A5C">
        <w:t>korun českých</w:t>
      </w:r>
      <w:r w:rsidRPr="00132513">
        <w:t xml:space="preserve"> (3 000,- Kč) za každý započatý den prodlení.</w:t>
      </w:r>
    </w:p>
    <w:p w14:paraId="5E7337BC" w14:textId="7982B045" w:rsidR="002B0810" w:rsidRDefault="002B0810" w:rsidP="002B0810">
      <w:pPr>
        <w:numPr>
          <w:ilvl w:val="1"/>
          <w:numId w:val="6"/>
        </w:numPr>
        <w:spacing w:after="120" w:line="240" w:lineRule="auto"/>
        <w:ind w:left="709" w:hanging="709"/>
        <w:jc w:val="both"/>
      </w:pPr>
      <w:r w:rsidRPr="00646856">
        <w:t xml:space="preserve">Při porušení povinnosti </w:t>
      </w:r>
      <w:r>
        <w:t>Z</w:t>
      </w:r>
      <w:r w:rsidRPr="00646856">
        <w:t xml:space="preserve">hotovitele provádět veškeré odborné práce pod dohledem autorizované osoby a zajištění odborného vedení stavby autorizovanou osobou, nezajistí-li </w:t>
      </w:r>
      <w:r>
        <w:t>Z</w:t>
      </w:r>
      <w:r w:rsidRPr="00646856">
        <w:t xml:space="preserve">hotovitel v odůvodněných případech zástup za tuto osobu, může objednatel požadovat po </w:t>
      </w:r>
      <w:r>
        <w:t>Z</w:t>
      </w:r>
      <w:r w:rsidRPr="00646856">
        <w:t>hotoviteli zaplacení smluvní pokuty ve výši dva tisíce</w:t>
      </w:r>
      <w:r w:rsidRPr="00310A5C">
        <w:t xml:space="preserve"> </w:t>
      </w:r>
      <w:r w:rsidRPr="00132513">
        <w:t>korun českých (2 000,- Kč) za každé jednotlivé porušení. Porušením této povinnosti se rozumí neprovedení kontroly autorizovanou osobou zajišťující vedení stav</w:t>
      </w:r>
      <w:r w:rsidRPr="00646856">
        <w:t xml:space="preserve">by částí stavby před zakrytím a dokončení jednotlivých technologických etap výstavby, které musí být zaznamenány ve stavebním deníku a podepsány touto osobou, neprovádění pravidelné kontroly probíhajících stavebních prací min. jedenkrát (1x) týdně s potvrzením ve stavebním deníku a neúčast na kontrolním dnu, kdy by tato osoba v nutném případě nezajistila za </w:t>
      </w:r>
      <w:r w:rsidRPr="008833BC">
        <w:t>sebe odpovídající náhradu.</w:t>
      </w:r>
    </w:p>
    <w:p w14:paraId="052E045D" w14:textId="77777777" w:rsidR="002B0810" w:rsidRDefault="002B0810" w:rsidP="002B0810">
      <w:pPr>
        <w:numPr>
          <w:ilvl w:val="1"/>
          <w:numId w:val="6"/>
        </w:numPr>
        <w:spacing w:after="120" w:line="240" w:lineRule="auto"/>
        <w:ind w:left="709" w:hanging="709"/>
        <w:jc w:val="both"/>
      </w:pPr>
      <w:r w:rsidRPr="008833BC">
        <w:t xml:space="preserve">Stavební deník bude na stavbě k dispozici po celou dobu provádění stavby. Objednatel je oprávněn požadovat po zhotoviteli smluvní pokutu ve výši jeden tisíc </w:t>
      </w:r>
      <w:r w:rsidRPr="00310A5C">
        <w:t>Kč</w:t>
      </w:r>
      <w:r w:rsidRPr="00132513">
        <w:t xml:space="preserve"> (</w:t>
      </w:r>
      <w:proofErr w:type="gramStart"/>
      <w:r w:rsidRPr="00132513">
        <w:t>1.000,-</w:t>
      </w:r>
      <w:proofErr w:type="gramEnd"/>
      <w:r w:rsidRPr="00132513">
        <w:t xml:space="preserve"> Kč) za každý den, kdy nebude na stavbě k dispozici stavební deník.</w:t>
      </w:r>
    </w:p>
    <w:p w14:paraId="516A07D3" w14:textId="77777777" w:rsidR="002B0810" w:rsidRDefault="002B0810" w:rsidP="002B0810">
      <w:pPr>
        <w:numPr>
          <w:ilvl w:val="1"/>
          <w:numId w:val="6"/>
        </w:numPr>
        <w:spacing w:after="120" w:line="240" w:lineRule="auto"/>
        <w:ind w:left="709" w:hanging="709"/>
        <w:jc w:val="both"/>
      </w:pPr>
      <w:r w:rsidRPr="00132513">
        <w:t>Smluvní pokuty jsou splatné do čtrnácti (14) dnů ode dne doručení jejich vyúčtování druhé smluvní straně</w:t>
      </w:r>
      <w:r w:rsidRPr="004C6515">
        <w:t>.</w:t>
      </w:r>
    </w:p>
    <w:p w14:paraId="6BBB11A7" w14:textId="77777777" w:rsidR="002B0810" w:rsidRDefault="002B0810" w:rsidP="002B0810">
      <w:pPr>
        <w:numPr>
          <w:ilvl w:val="1"/>
          <w:numId w:val="6"/>
        </w:numPr>
        <w:spacing w:after="120" w:line="240" w:lineRule="auto"/>
        <w:ind w:left="709" w:hanging="709"/>
        <w:jc w:val="both"/>
      </w:pPr>
      <w:r w:rsidRPr="00132513">
        <w:t>Objednatel je oprávněn uplatnit více smluvních pokut samostatně vedle sebe v případě porušení více povinností.</w:t>
      </w:r>
    </w:p>
    <w:p w14:paraId="02A11202" w14:textId="6D91CB9B" w:rsidR="002B0810" w:rsidRDefault="002B0810" w:rsidP="002B0810">
      <w:pPr>
        <w:numPr>
          <w:ilvl w:val="1"/>
          <w:numId w:val="6"/>
        </w:numPr>
        <w:spacing w:after="120" w:line="240" w:lineRule="auto"/>
        <w:ind w:left="709" w:hanging="709"/>
        <w:jc w:val="both"/>
      </w:pPr>
      <w:r w:rsidRPr="004C6515">
        <w:t xml:space="preserve">V případě, že </w:t>
      </w:r>
      <w:r>
        <w:t>O</w:t>
      </w:r>
      <w:r w:rsidRPr="004C6515">
        <w:t xml:space="preserve">bjednateli vznikne nárok na smluvní pokutu nebo jinou majetkovou sankci vůči zhotoviteli, je </w:t>
      </w:r>
      <w:r>
        <w:t>O</w:t>
      </w:r>
      <w:r w:rsidRPr="004C6515">
        <w:t>bjednatel oprávněn provést jednostranný zápočet z jakéhokoliv daňového dokladu a snížit o něj částku k úhradě.</w:t>
      </w:r>
    </w:p>
    <w:p w14:paraId="783C7E36" w14:textId="20EC0968" w:rsidR="002B0810" w:rsidRDefault="002B0810" w:rsidP="002B0810">
      <w:pPr>
        <w:numPr>
          <w:ilvl w:val="1"/>
          <w:numId w:val="6"/>
        </w:numPr>
        <w:spacing w:after="120" w:line="240" w:lineRule="auto"/>
        <w:ind w:left="709" w:hanging="709"/>
        <w:jc w:val="both"/>
      </w:pPr>
      <w:r w:rsidRPr="00132513">
        <w:t xml:space="preserve">Smluvní pokuty ani jejich zaplacení nemají vliv na případný nárok </w:t>
      </w:r>
      <w:r>
        <w:t>O</w:t>
      </w:r>
      <w:r w:rsidRPr="00132513">
        <w:t>bjednatele na náhradu škody.</w:t>
      </w:r>
    </w:p>
    <w:p w14:paraId="43C2D342" w14:textId="77777777" w:rsidR="002B0810" w:rsidRPr="00646856" w:rsidRDefault="002B0810" w:rsidP="002B0810">
      <w:pPr>
        <w:numPr>
          <w:ilvl w:val="1"/>
          <w:numId w:val="6"/>
        </w:numPr>
        <w:spacing w:after="120" w:line="240" w:lineRule="auto"/>
        <w:ind w:left="709" w:hanging="709"/>
        <w:jc w:val="both"/>
      </w:pPr>
      <w:r w:rsidRPr="00132513">
        <w:t>Ujednání o smluvních pokutách zůstávají v platnosti i v případě ukončení</w:t>
      </w:r>
      <w:r w:rsidRPr="00646856">
        <w:t xml:space="preserve"> Smlouvy odstoupením nebo výpovědí a nemají vliv na případnou možnost domáhat se vedle smluvní pokuty i náhrady škody, a to i ve výši přesahující dojednanou výši smluvní pokuty.</w:t>
      </w:r>
    </w:p>
    <w:p w14:paraId="7E13A7DB" w14:textId="77777777" w:rsidR="00BA7A74" w:rsidRDefault="00BA7A74">
      <w:pPr>
        <w:spacing w:after="0" w:line="240" w:lineRule="auto"/>
        <w:rPr>
          <w:rFonts w:asciiTheme="minorHAnsi" w:hAnsiTheme="minorHAnsi" w:cs="Arial"/>
          <w:b/>
          <w:caps/>
          <w:color w:val="000000" w:themeColor="text1"/>
          <w:shd w:val="clear" w:color="auto" w:fill="F9F9F9"/>
        </w:rPr>
      </w:pPr>
      <w:r>
        <w:rPr>
          <w:rFonts w:asciiTheme="minorHAnsi" w:hAnsiTheme="minorHAnsi" w:cs="Arial"/>
          <w:b/>
          <w:caps/>
          <w:color w:val="000000" w:themeColor="text1"/>
          <w:shd w:val="clear" w:color="auto" w:fill="F9F9F9"/>
        </w:rPr>
        <w:br w:type="page"/>
      </w:r>
    </w:p>
    <w:p w14:paraId="34FC3D40" w14:textId="70295E4D" w:rsidR="00DD1A73" w:rsidRPr="008C658E" w:rsidRDefault="00EE2BB0" w:rsidP="004D2A56">
      <w:pPr>
        <w:pStyle w:val="Odstavecseseznamem"/>
        <w:numPr>
          <w:ilvl w:val="0"/>
          <w:numId w:val="6"/>
        </w:numPr>
        <w:spacing w:before="240" w:line="240" w:lineRule="auto"/>
        <w:jc w:val="center"/>
        <w:rPr>
          <w:rFonts w:asciiTheme="minorHAnsi" w:hAnsiTheme="minorHAnsi" w:cs="Arial"/>
          <w:b/>
          <w:caps/>
          <w:color w:val="000000" w:themeColor="text1"/>
          <w:shd w:val="clear" w:color="auto" w:fill="F9F9F9"/>
        </w:rPr>
      </w:pPr>
      <w:r w:rsidRPr="008C658E">
        <w:rPr>
          <w:rFonts w:asciiTheme="minorHAnsi" w:hAnsiTheme="minorHAnsi" w:cs="Arial"/>
          <w:b/>
          <w:caps/>
          <w:color w:val="000000" w:themeColor="text1"/>
          <w:shd w:val="clear" w:color="auto" w:fill="F9F9F9"/>
        </w:rPr>
        <w:lastRenderedPageBreak/>
        <w:t>Závěrečná ujednání</w:t>
      </w:r>
    </w:p>
    <w:p w14:paraId="4BC6973E" w14:textId="430C31EF" w:rsidR="00DD1A73" w:rsidRPr="004D2A56" w:rsidRDefault="00EE2BB0" w:rsidP="002B0810">
      <w:pPr>
        <w:numPr>
          <w:ilvl w:val="1"/>
          <w:numId w:val="6"/>
        </w:numPr>
        <w:spacing w:after="120" w:line="240" w:lineRule="auto"/>
        <w:ind w:left="709" w:hanging="709"/>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Smluvní strany prohlašují, že s obsahem tohoto dokumentu souhlasí bezvýhradně, opravdu a vážně, nejednají v tísni či za nápadně nevýhodných podmínek a na důkaz tohoto připojují své podpisy.</w:t>
      </w:r>
    </w:p>
    <w:p w14:paraId="1CA4FAF2" w14:textId="77777777" w:rsidR="005620E1" w:rsidRPr="004D2A56" w:rsidRDefault="005620E1" w:rsidP="002B0810">
      <w:pPr>
        <w:numPr>
          <w:ilvl w:val="1"/>
          <w:numId w:val="6"/>
        </w:numPr>
        <w:spacing w:after="120" w:line="240" w:lineRule="auto"/>
        <w:ind w:left="709" w:hanging="709"/>
        <w:jc w:val="both"/>
      </w:pPr>
      <w:r w:rsidRPr="004D2A56">
        <w:t>Tato Smlouva nabývá účinnosti dnem jejího podpisu oběma Smluvními stranami.</w:t>
      </w:r>
      <w:r w:rsidR="000C33A1">
        <w:t xml:space="preserve"> Smlouva nabývá platnosti dnem zveřejnění v Registru smluv. </w:t>
      </w:r>
    </w:p>
    <w:p w14:paraId="003BCC17" w14:textId="77777777" w:rsidR="005620E1" w:rsidRPr="004D2A56" w:rsidRDefault="005620E1" w:rsidP="002B0810">
      <w:pPr>
        <w:numPr>
          <w:ilvl w:val="1"/>
          <w:numId w:val="6"/>
        </w:numPr>
        <w:spacing w:after="120" w:line="240" w:lineRule="auto"/>
        <w:ind w:left="709" w:hanging="709"/>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11114E59" w14:textId="77777777" w:rsidR="00467E94" w:rsidRPr="004D2A56" w:rsidRDefault="00467E94" w:rsidP="002B0810">
      <w:pPr>
        <w:numPr>
          <w:ilvl w:val="1"/>
          <w:numId w:val="6"/>
        </w:numPr>
        <w:spacing w:after="120" w:line="240" w:lineRule="auto"/>
        <w:ind w:left="709" w:hanging="709"/>
        <w:jc w:val="both"/>
      </w:pPr>
      <w:r w:rsidRPr="004D2A56">
        <w:t>Nedílnou součástí této Smlouvy jsou následující přílohy:</w:t>
      </w:r>
    </w:p>
    <w:p w14:paraId="53DFC0A6" w14:textId="18DFCC98" w:rsidR="007E4589" w:rsidRDefault="007E4589" w:rsidP="00D12639">
      <w:pPr>
        <w:spacing w:before="240" w:after="0"/>
        <w:ind w:left="708" w:firstLine="708"/>
        <w:jc w:val="both"/>
      </w:pPr>
      <w:r>
        <w:t xml:space="preserve">Příloha č. </w:t>
      </w:r>
      <w:r w:rsidR="00DC7312">
        <w:t>1</w:t>
      </w:r>
      <w:r>
        <w:t xml:space="preserve"> </w:t>
      </w:r>
      <w:r w:rsidR="00DC7312">
        <w:t>-</w:t>
      </w:r>
      <w:r>
        <w:t xml:space="preserve"> </w:t>
      </w:r>
      <w:r w:rsidR="00DC7312">
        <w:t xml:space="preserve">ASTRA-K CN č. 23NA00357 </w:t>
      </w:r>
    </w:p>
    <w:p w14:paraId="30D5AA23" w14:textId="782DB63D" w:rsidR="00DC7312" w:rsidRDefault="00DC7312" w:rsidP="00DC7312">
      <w:pPr>
        <w:spacing w:after="0"/>
        <w:ind w:left="708" w:firstLine="708"/>
        <w:jc w:val="both"/>
      </w:pPr>
      <w:r>
        <w:t>Příloha č. 2 - situační nákres B01</w:t>
      </w:r>
    </w:p>
    <w:p w14:paraId="49EE7739" w14:textId="56034D60" w:rsidR="007E4589" w:rsidRDefault="007E4589" w:rsidP="00D12639">
      <w:pPr>
        <w:pStyle w:val="Odstavecseseznamem"/>
        <w:spacing w:after="0"/>
        <w:ind w:firstLine="696"/>
        <w:jc w:val="both"/>
      </w:pPr>
      <w:r>
        <w:t xml:space="preserve">Příloha č. </w:t>
      </w:r>
      <w:r w:rsidR="00DC7312">
        <w:t>3</w:t>
      </w:r>
      <w:r>
        <w:t xml:space="preserve"> </w:t>
      </w:r>
      <w:r w:rsidR="0018177C">
        <w:t>-</w:t>
      </w:r>
      <w:r>
        <w:t xml:space="preserve"> skříň vestavná třídveřová</w:t>
      </w:r>
    </w:p>
    <w:p w14:paraId="5C609428" w14:textId="42AB08D1" w:rsidR="007E4589" w:rsidRDefault="007E4589" w:rsidP="00D12639">
      <w:pPr>
        <w:pStyle w:val="Odstavecseseznamem"/>
        <w:spacing w:after="0"/>
        <w:ind w:firstLine="696"/>
        <w:jc w:val="both"/>
      </w:pPr>
      <w:r>
        <w:t xml:space="preserve">Příloha č. </w:t>
      </w:r>
      <w:r w:rsidR="00DC7312">
        <w:t>4</w:t>
      </w:r>
      <w:r>
        <w:t xml:space="preserve"> </w:t>
      </w:r>
      <w:r w:rsidR="0018177C">
        <w:t>-</w:t>
      </w:r>
      <w:r>
        <w:t xml:space="preserve"> skříň závěsná policová</w:t>
      </w:r>
    </w:p>
    <w:p w14:paraId="7680474A" w14:textId="097E7874" w:rsidR="008D3656" w:rsidRDefault="008D3656" w:rsidP="004D2A56">
      <w:pPr>
        <w:suppressAutoHyphens/>
        <w:spacing w:after="0" w:line="240" w:lineRule="auto"/>
        <w:ind w:firstLine="851"/>
        <w:jc w:val="both"/>
        <w:rPr>
          <w:rFonts w:asciiTheme="minorHAnsi" w:hAnsiTheme="minorHAnsi" w:cs="Arial"/>
          <w:color w:val="000000" w:themeColor="text1"/>
          <w:shd w:val="clear" w:color="auto" w:fill="F9F9F9"/>
        </w:rPr>
      </w:pPr>
    </w:p>
    <w:p w14:paraId="0A32C7B8" w14:textId="0D733D26" w:rsidR="004D2A56" w:rsidRPr="008D3656" w:rsidRDefault="004D2A56" w:rsidP="005D07FD">
      <w:pPr>
        <w:tabs>
          <w:tab w:val="left" w:pos="5529"/>
        </w:tabs>
        <w:overflowPunct w:val="0"/>
        <w:autoSpaceDE w:val="0"/>
        <w:autoSpaceDN w:val="0"/>
        <w:adjustRightInd w:val="0"/>
        <w:spacing w:before="1440"/>
        <w:ind w:left="425"/>
        <w:jc w:val="both"/>
        <w:textAlignment w:val="baseline"/>
      </w:pPr>
      <w:r>
        <w:t>V</w:t>
      </w:r>
      <w:r w:rsidR="005D07FD">
        <w:t> </w:t>
      </w:r>
      <w:r>
        <w:t>Plzni</w:t>
      </w:r>
      <w:r w:rsidR="005D07FD">
        <w:t xml:space="preserve"> </w:t>
      </w:r>
      <w:r w:rsidR="00FE7E11">
        <w:t xml:space="preserve">dne </w:t>
      </w:r>
      <w:r w:rsidR="00E45A54">
        <w:t>2. 10. 2023</w:t>
      </w:r>
      <w:r>
        <w:tab/>
      </w:r>
      <w:r>
        <w:tab/>
      </w:r>
      <w:r w:rsidRPr="008D3656">
        <w:t>v</w:t>
      </w:r>
      <w:r w:rsidR="00201F04">
        <w:t> </w:t>
      </w:r>
      <w:r w:rsidR="0018177C">
        <w:t>Plzni</w:t>
      </w:r>
      <w:r w:rsidR="005D07FD">
        <w:t xml:space="preserve"> dne </w:t>
      </w:r>
      <w:r w:rsidR="00E45A54">
        <w:t>27. 9. 2023</w:t>
      </w:r>
    </w:p>
    <w:p w14:paraId="5924A5EC" w14:textId="77777777" w:rsidR="004D2A56" w:rsidRPr="008D3656" w:rsidRDefault="004D2A56" w:rsidP="004D2A56">
      <w:pPr>
        <w:overflowPunct w:val="0"/>
        <w:autoSpaceDE w:val="0"/>
        <w:autoSpaceDN w:val="0"/>
        <w:adjustRightInd w:val="0"/>
        <w:ind w:left="426"/>
        <w:jc w:val="both"/>
        <w:textAlignment w:val="baseline"/>
      </w:pPr>
    </w:p>
    <w:p w14:paraId="6DFE44E5" w14:textId="59E81F8B" w:rsidR="004D2A56" w:rsidRPr="008D3656" w:rsidRDefault="004D2A56" w:rsidP="00201F04">
      <w:pPr>
        <w:tabs>
          <w:tab w:val="left" w:pos="5670"/>
        </w:tabs>
        <w:overflowPunct w:val="0"/>
        <w:autoSpaceDE w:val="0"/>
        <w:autoSpaceDN w:val="0"/>
        <w:adjustRightInd w:val="0"/>
        <w:spacing w:after="0"/>
        <w:ind w:left="426"/>
        <w:jc w:val="both"/>
        <w:textAlignment w:val="baseline"/>
      </w:pPr>
      <w:r w:rsidRPr="008D3656">
        <w:rPr>
          <w:b/>
        </w:rPr>
        <w:t>Ing. Irena Nováková</w:t>
      </w:r>
      <w:r w:rsidRPr="008D3656">
        <w:tab/>
      </w:r>
      <w:r w:rsidR="0018177C">
        <w:rPr>
          <w:b/>
        </w:rPr>
        <w:t>Jiří Klásek</w:t>
      </w:r>
    </w:p>
    <w:p w14:paraId="4EA5F030" w14:textId="4D3F6E94" w:rsidR="004D2A56" w:rsidRDefault="004D2A56" w:rsidP="00201F04">
      <w:pPr>
        <w:tabs>
          <w:tab w:val="left" w:pos="5529"/>
        </w:tabs>
        <w:overflowPunct w:val="0"/>
        <w:autoSpaceDE w:val="0"/>
        <w:autoSpaceDN w:val="0"/>
        <w:adjustRightInd w:val="0"/>
        <w:spacing w:after="0"/>
        <w:ind w:firstLine="426"/>
        <w:jc w:val="both"/>
        <w:textAlignment w:val="baseline"/>
      </w:pPr>
      <w:r w:rsidRPr="00504072">
        <w:t>ředitelka školy</w:t>
      </w:r>
      <w:r>
        <w:tab/>
      </w:r>
      <w:r>
        <w:tab/>
      </w:r>
      <w:r w:rsidR="0018177C" w:rsidRPr="00DC7312">
        <w:t>jednatel</w:t>
      </w:r>
      <w:r w:rsidR="005D07FD" w:rsidRPr="00DC7312">
        <w:t xml:space="preserve"> </w:t>
      </w:r>
      <w:r w:rsidR="005D07FD">
        <w:rPr>
          <w:highlight w:val="yellow"/>
        </w:rPr>
        <w:t xml:space="preserve"> </w:t>
      </w:r>
    </w:p>
    <w:p w14:paraId="4EFC49F6" w14:textId="755DCC9C"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r w:rsidR="0018177C">
        <w:t>ASTRA-K s.r.o.</w:t>
      </w:r>
    </w:p>
    <w:p w14:paraId="3FAE4B1E" w14:textId="44538105" w:rsidR="004D2A56" w:rsidRDefault="004D2A56" w:rsidP="007B45F7">
      <w:pPr>
        <w:overflowPunct w:val="0"/>
        <w:autoSpaceDE w:val="0"/>
        <w:autoSpaceDN w:val="0"/>
        <w:adjustRightInd w:val="0"/>
        <w:spacing w:after="0"/>
        <w:ind w:left="426"/>
        <w:jc w:val="both"/>
        <w:textAlignment w:val="baseline"/>
      </w:pPr>
      <w:r>
        <w:t>Plzeň, Karlovarská 99</w:t>
      </w:r>
      <w:r w:rsidR="0018177C">
        <w:tab/>
      </w:r>
      <w:r w:rsidR="0018177C">
        <w:tab/>
      </w:r>
      <w:r w:rsidR="0018177C">
        <w:tab/>
      </w:r>
      <w:r w:rsidR="0018177C">
        <w:tab/>
      </w:r>
      <w:r w:rsidR="0018177C">
        <w:tab/>
        <w:t>Chotíkov 195</w:t>
      </w:r>
    </w:p>
    <w:p w14:paraId="1C849531" w14:textId="77777777" w:rsidR="00EE2BB0" w:rsidRPr="006B38C6" w:rsidRDefault="00EE2BB0" w:rsidP="00DC7312">
      <w:pPr>
        <w:spacing w:before="360"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p w14:paraId="255C43BB" w14:textId="77777777" w:rsidR="00EE2BB0" w:rsidRPr="006B38C6" w:rsidRDefault="00EE2BB0" w:rsidP="00DC7312">
      <w:pPr>
        <w:spacing w:before="360" w:line="240" w:lineRule="auto"/>
        <w:rPr>
          <w:rFonts w:asciiTheme="minorHAnsi" w:hAnsiTheme="minorHAnsi" w:cs="Arial"/>
          <w:color w:val="000000" w:themeColor="text1"/>
          <w:shd w:val="clear" w:color="auto" w:fill="F9F9F9"/>
        </w:rPr>
      </w:pPr>
    </w:p>
    <w:p w14:paraId="5F9F28FC" w14:textId="77777777" w:rsidR="00FD41F6" w:rsidRPr="006B38C6" w:rsidRDefault="00FD41F6" w:rsidP="00DC7312">
      <w:pPr>
        <w:spacing w:before="360" w:line="240" w:lineRule="auto"/>
        <w:rPr>
          <w:rFonts w:asciiTheme="minorHAnsi" w:hAnsiTheme="minorHAnsi" w:cs="Arial"/>
          <w:color w:val="000000" w:themeColor="text1"/>
          <w:shd w:val="clear" w:color="auto" w:fill="F9F9F9"/>
        </w:rPr>
      </w:pPr>
    </w:p>
    <w:sectPr w:rsidR="00FD41F6" w:rsidRPr="006B38C6" w:rsidSect="00810E81">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CE4F" w14:textId="77777777" w:rsidR="002C7937" w:rsidRDefault="002C7937" w:rsidP="00810E81">
      <w:pPr>
        <w:spacing w:after="0" w:line="240" w:lineRule="auto"/>
      </w:pPr>
      <w:r>
        <w:separator/>
      </w:r>
    </w:p>
  </w:endnote>
  <w:endnote w:type="continuationSeparator" w:id="0">
    <w:p w14:paraId="3DEC577E" w14:textId="77777777" w:rsidR="002C7937" w:rsidRDefault="002C7937"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AFF5" w14:textId="63C9A082"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F106BA">
          <w:rPr>
            <w:noProof/>
          </w:rPr>
          <w:t>1</w:t>
        </w:r>
        <w:r>
          <w:fldChar w:fldCharType="end"/>
        </w:r>
      </w:sdtContent>
    </w:sdt>
  </w:p>
  <w:p w14:paraId="27AB06C6"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CC50" w14:textId="77777777" w:rsidR="002C7937" w:rsidRDefault="002C7937" w:rsidP="00810E81">
      <w:pPr>
        <w:spacing w:after="0" w:line="240" w:lineRule="auto"/>
      </w:pPr>
      <w:r>
        <w:separator/>
      </w:r>
    </w:p>
  </w:footnote>
  <w:footnote w:type="continuationSeparator" w:id="0">
    <w:p w14:paraId="5152EDA7" w14:textId="77777777" w:rsidR="002C7937" w:rsidRDefault="002C7937"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C9629B"/>
    <w:multiLevelType w:val="hybridMultilevel"/>
    <w:tmpl w:val="70F4DCC0"/>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D527F63"/>
    <w:multiLevelType w:val="hybridMultilevel"/>
    <w:tmpl w:val="7256DDF8"/>
    <w:lvl w:ilvl="0" w:tplc="069C01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6D09ED"/>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2A5238A4"/>
    <w:multiLevelType w:val="multilevel"/>
    <w:tmpl w:val="565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091900"/>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380B4803"/>
    <w:multiLevelType w:val="hybridMultilevel"/>
    <w:tmpl w:val="B9348B94"/>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9831C1B"/>
    <w:multiLevelType w:val="hybridMultilevel"/>
    <w:tmpl w:val="D93C4E9E"/>
    <w:lvl w:ilvl="0" w:tplc="04050001">
      <w:start w:val="1"/>
      <w:numFmt w:val="bullet"/>
      <w:lvlText w:val=""/>
      <w:lvlJc w:val="left"/>
      <w:pPr>
        <w:ind w:left="1701" w:hanging="360"/>
      </w:pPr>
      <w:rPr>
        <w:rFonts w:ascii="Symbol" w:hAnsi="Symbol" w:hint="default"/>
      </w:rPr>
    </w:lvl>
    <w:lvl w:ilvl="1" w:tplc="04050003" w:tentative="1">
      <w:start w:val="1"/>
      <w:numFmt w:val="bullet"/>
      <w:lvlText w:val="o"/>
      <w:lvlJc w:val="left"/>
      <w:pPr>
        <w:ind w:left="2421" w:hanging="360"/>
      </w:pPr>
      <w:rPr>
        <w:rFonts w:ascii="Courier New" w:hAnsi="Courier New" w:cs="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cs="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cs="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1" w15:restartNumberingAfterBreak="0">
    <w:nsid w:val="3EA15672"/>
    <w:multiLevelType w:val="multilevel"/>
    <w:tmpl w:val="5A06FFE6"/>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416D3E9B"/>
    <w:multiLevelType w:val="hybridMultilevel"/>
    <w:tmpl w:val="9306C7E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D145EF"/>
    <w:multiLevelType w:val="hybridMultilevel"/>
    <w:tmpl w:val="78A85E30"/>
    <w:lvl w:ilvl="0" w:tplc="04050005">
      <w:start w:val="1"/>
      <w:numFmt w:val="bullet"/>
      <w:lvlText w:val=""/>
      <w:lvlJc w:val="left"/>
      <w:pPr>
        <w:ind w:left="1701" w:hanging="360"/>
      </w:pPr>
      <w:rPr>
        <w:rFonts w:ascii="Wingdings" w:hAnsi="Wingdings" w:hint="default"/>
      </w:rPr>
    </w:lvl>
    <w:lvl w:ilvl="1" w:tplc="04050003" w:tentative="1">
      <w:start w:val="1"/>
      <w:numFmt w:val="bullet"/>
      <w:lvlText w:val="o"/>
      <w:lvlJc w:val="left"/>
      <w:pPr>
        <w:ind w:left="2421" w:hanging="360"/>
      </w:pPr>
      <w:rPr>
        <w:rFonts w:ascii="Courier New" w:hAnsi="Courier New" w:cs="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cs="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cs="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5" w15:restartNumberingAfterBreak="0">
    <w:nsid w:val="56B82B49"/>
    <w:multiLevelType w:val="hybridMultilevel"/>
    <w:tmpl w:val="A566C4F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6D0D6C"/>
    <w:multiLevelType w:val="hybridMultilevel"/>
    <w:tmpl w:val="8FD20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6A775B"/>
    <w:multiLevelType w:val="hybridMultilevel"/>
    <w:tmpl w:val="7DDCD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1235AF"/>
    <w:multiLevelType w:val="multilevel"/>
    <w:tmpl w:val="D8CA59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652F781B"/>
    <w:multiLevelType w:val="hybridMultilevel"/>
    <w:tmpl w:val="DE0058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24"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7D3713"/>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27" w15:restartNumberingAfterBreak="0">
    <w:nsid w:val="78FA619C"/>
    <w:multiLevelType w:val="multilevel"/>
    <w:tmpl w:val="77C2B88A"/>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4"/>
  </w:num>
  <w:num w:numId="3">
    <w:abstractNumId w:val="26"/>
  </w:num>
  <w:num w:numId="4">
    <w:abstractNumId w:val="28"/>
  </w:num>
  <w:num w:numId="5">
    <w:abstractNumId w:val="0"/>
  </w:num>
  <w:num w:numId="6">
    <w:abstractNumId w:val="19"/>
  </w:num>
  <w:num w:numId="7">
    <w:abstractNumId w:val="21"/>
  </w:num>
  <w:num w:numId="8">
    <w:abstractNumId w:val="12"/>
  </w:num>
  <w:num w:numId="9">
    <w:abstractNumId w:val="22"/>
  </w:num>
  <w:num w:numId="10">
    <w:abstractNumId w:val="23"/>
  </w:num>
  <w:num w:numId="11">
    <w:abstractNumId w:val="2"/>
  </w:num>
  <w:num w:numId="12">
    <w:abstractNumId w:val="24"/>
  </w:num>
  <w:num w:numId="13">
    <w:abstractNumId w:val="17"/>
  </w:num>
  <w:num w:numId="14">
    <w:abstractNumId w:val="16"/>
  </w:num>
  <w:num w:numId="15">
    <w:abstractNumId w:val="5"/>
  </w:num>
  <w:num w:numId="16">
    <w:abstractNumId w:val="1"/>
  </w:num>
  <w:num w:numId="17">
    <w:abstractNumId w:val="13"/>
  </w:num>
  <w:num w:numId="18">
    <w:abstractNumId w:val="8"/>
  </w:num>
  <w:num w:numId="19">
    <w:abstractNumId w:val="27"/>
  </w:num>
  <w:num w:numId="20">
    <w:abstractNumId w:val="6"/>
  </w:num>
  <w:num w:numId="21">
    <w:abstractNumId w:val="25"/>
  </w:num>
  <w:num w:numId="22">
    <w:abstractNumId w:val="7"/>
  </w:num>
  <w:num w:numId="23">
    <w:abstractNumId w:val="14"/>
  </w:num>
  <w:num w:numId="24">
    <w:abstractNumId w:val="10"/>
  </w:num>
  <w:num w:numId="25">
    <w:abstractNumId w:val="11"/>
  </w:num>
  <w:num w:numId="26">
    <w:abstractNumId w:val="9"/>
  </w:num>
  <w:num w:numId="27">
    <w:abstractNumId w:val="20"/>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0"/>
    <w:rsid w:val="0002513A"/>
    <w:rsid w:val="00025A9D"/>
    <w:rsid w:val="000350B9"/>
    <w:rsid w:val="00046474"/>
    <w:rsid w:val="0005267B"/>
    <w:rsid w:val="0005692F"/>
    <w:rsid w:val="00061F3F"/>
    <w:rsid w:val="000800AA"/>
    <w:rsid w:val="00097989"/>
    <w:rsid w:val="000B343E"/>
    <w:rsid w:val="000B59F0"/>
    <w:rsid w:val="000C0186"/>
    <w:rsid w:val="000C33A1"/>
    <w:rsid w:val="000F55F5"/>
    <w:rsid w:val="00114D01"/>
    <w:rsid w:val="00134585"/>
    <w:rsid w:val="00175E2A"/>
    <w:rsid w:val="0018177C"/>
    <w:rsid w:val="001A6F04"/>
    <w:rsid w:val="001B367A"/>
    <w:rsid w:val="001C3112"/>
    <w:rsid w:val="001E3028"/>
    <w:rsid w:val="00201A3E"/>
    <w:rsid w:val="00201F04"/>
    <w:rsid w:val="002031EA"/>
    <w:rsid w:val="00205002"/>
    <w:rsid w:val="00213966"/>
    <w:rsid w:val="0024160F"/>
    <w:rsid w:val="002504C1"/>
    <w:rsid w:val="00264F7F"/>
    <w:rsid w:val="002A5058"/>
    <w:rsid w:val="002B0810"/>
    <w:rsid w:val="002B164C"/>
    <w:rsid w:val="002B340B"/>
    <w:rsid w:val="002C7937"/>
    <w:rsid w:val="002D07CC"/>
    <w:rsid w:val="002D1D83"/>
    <w:rsid w:val="002F6A25"/>
    <w:rsid w:val="003170AA"/>
    <w:rsid w:val="0036637F"/>
    <w:rsid w:val="00366F6F"/>
    <w:rsid w:val="003731DA"/>
    <w:rsid w:val="003755D5"/>
    <w:rsid w:val="003778E4"/>
    <w:rsid w:val="003D1CA7"/>
    <w:rsid w:val="003F0F88"/>
    <w:rsid w:val="003F3DA7"/>
    <w:rsid w:val="003F511D"/>
    <w:rsid w:val="003F6387"/>
    <w:rsid w:val="00415B74"/>
    <w:rsid w:val="0042664F"/>
    <w:rsid w:val="004409B0"/>
    <w:rsid w:val="00445191"/>
    <w:rsid w:val="00456A61"/>
    <w:rsid w:val="00464D38"/>
    <w:rsid w:val="00467E94"/>
    <w:rsid w:val="00467FBD"/>
    <w:rsid w:val="0046C66C"/>
    <w:rsid w:val="00470AC5"/>
    <w:rsid w:val="00475537"/>
    <w:rsid w:val="004B3DBC"/>
    <w:rsid w:val="004C11E0"/>
    <w:rsid w:val="004C1C7E"/>
    <w:rsid w:val="004D26BA"/>
    <w:rsid w:val="004D2A56"/>
    <w:rsid w:val="004E097C"/>
    <w:rsid w:val="004E348C"/>
    <w:rsid w:val="004F2253"/>
    <w:rsid w:val="005011B0"/>
    <w:rsid w:val="00517C73"/>
    <w:rsid w:val="005274FE"/>
    <w:rsid w:val="00534EFF"/>
    <w:rsid w:val="005536C4"/>
    <w:rsid w:val="00556EE4"/>
    <w:rsid w:val="005620E1"/>
    <w:rsid w:val="005767A9"/>
    <w:rsid w:val="005D07FD"/>
    <w:rsid w:val="005E0B87"/>
    <w:rsid w:val="005E4C52"/>
    <w:rsid w:val="005F7356"/>
    <w:rsid w:val="00616EF9"/>
    <w:rsid w:val="006360BE"/>
    <w:rsid w:val="006429D0"/>
    <w:rsid w:val="00656F3B"/>
    <w:rsid w:val="0067761D"/>
    <w:rsid w:val="00682FEF"/>
    <w:rsid w:val="00690342"/>
    <w:rsid w:val="00692037"/>
    <w:rsid w:val="006B15B2"/>
    <w:rsid w:val="006B206B"/>
    <w:rsid w:val="006B38C6"/>
    <w:rsid w:val="006B5083"/>
    <w:rsid w:val="006B5EFF"/>
    <w:rsid w:val="006E1B80"/>
    <w:rsid w:val="006E3D5E"/>
    <w:rsid w:val="006E5BE6"/>
    <w:rsid w:val="00715433"/>
    <w:rsid w:val="00720A5F"/>
    <w:rsid w:val="00731741"/>
    <w:rsid w:val="00733EFB"/>
    <w:rsid w:val="007629F2"/>
    <w:rsid w:val="007651CE"/>
    <w:rsid w:val="00767783"/>
    <w:rsid w:val="00781CC6"/>
    <w:rsid w:val="007B45F7"/>
    <w:rsid w:val="007B6FC3"/>
    <w:rsid w:val="007B74DB"/>
    <w:rsid w:val="007C41D6"/>
    <w:rsid w:val="007D0BFE"/>
    <w:rsid w:val="007E4589"/>
    <w:rsid w:val="007F139C"/>
    <w:rsid w:val="007F1B1A"/>
    <w:rsid w:val="007F6CFF"/>
    <w:rsid w:val="00810E81"/>
    <w:rsid w:val="00811C90"/>
    <w:rsid w:val="008135BC"/>
    <w:rsid w:val="00821F88"/>
    <w:rsid w:val="00822883"/>
    <w:rsid w:val="008242AE"/>
    <w:rsid w:val="00850D8C"/>
    <w:rsid w:val="00861C64"/>
    <w:rsid w:val="0086623B"/>
    <w:rsid w:val="00887EC0"/>
    <w:rsid w:val="00896E90"/>
    <w:rsid w:val="008C5665"/>
    <w:rsid w:val="008C658E"/>
    <w:rsid w:val="008D3656"/>
    <w:rsid w:val="008E3278"/>
    <w:rsid w:val="008F0748"/>
    <w:rsid w:val="008F54EC"/>
    <w:rsid w:val="00907D7C"/>
    <w:rsid w:val="00921301"/>
    <w:rsid w:val="0094446C"/>
    <w:rsid w:val="0097324F"/>
    <w:rsid w:val="009D3D1D"/>
    <w:rsid w:val="009D7F43"/>
    <w:rsid w:val="009E00DB"/>
    <w:rsid w:val="009E2D6C"/>
    <w:rsid w:val="009E3BB4"/>
    <w:rsid w:val="009E511A"/>
    <w:rsid w:val="009E65B3"/>
    <w:rsid w:val="009E7542"/>
    <w:rsid w:val="009F1F0A"/>
    <w:rsid w:val="00A0334D"/>
    <w:rsid w:val="00A11B91"/>
    <w:rsid w:val="00A14164"/>
    <w:rsid w:val="00A31B6A"/>
    <w:rsid w:val="00A54951"/>
    <w:rsid w:val="00A54C9D"/>
    <w:rsid w:val="00AA1C1A"/>
    <w:rsid w:val="00AB35F9"/>
    <w:rsid w:val="00AE4A23"/>
    <w:rsid w:val="00B03719"/>
    <w:rsid w:val="00B41D18"/>
    <w:rsid w:val="00B4635C"/>
    <w:rsid w:val="00B52CB2"/>
    <w:rsid w:val="00B55C3E"/>
    <w:rsid w:val="00B817F7"/>
    <w:rsid w:val="00B86875"/>
    <w:rsid w:val="00BA3D68"/>
    <w:rsid w:val="00BA799C"/>
    <w:rsid w:val="00BA7A74"/>
    <w:rsid w:val="00BB1185"/>
    <w:rsid w:val="00BD6C42"/>
    <w:rsid w:val="00BE7595"/>
    <w:rsid w:val="00C0380F"/>
    <w:rsid w:val="00C06640"/>
    <w:rsid w:val="00C11B1B"/>
    <w:rsid w:val="00C42C3B"/>
    <w:rsid w:val="00C80005"/>
    <w:rsid w:val="00C85E09"/>
    <w:rsid w:val="00C92A76"/>
    <w:rsid w:val="00CA0C9C"/>
    <w:rsid w:val="00CE3096"/>
    <w:rsid w:val="00D04FE4"/>
    <w:rsid w:val="00D12639"/>
    <w:rsid w:val="00D275CF"/>
    <w:rsid w:val="00D47EE5"/>
    <w:rsid w:val="00D542D8"/>
    <w:rsid w:val="00D61A6F"/>
    <w:rsid w:val="00D66F1E"/>
    <w:rsid w:val="00D704AC"/>
    <w:rsid w:val="00D70D84"/>
    <w:rsid w:val="00DC10B3"/>
    <w:rsid w:val="00DC7312"/>
    <w:rsid w:val="00DD1A73"/>
    <w:rsid w:val="00DE5FE1"/>
    <w:rsid w:val="00DF7150"/>
    <w:rsid w:val="00E45A54"/>
    <w:rsid w:val="00E61F8F"/>
    <w:rsid w:val="00E74279"/>
    <w:rsid w:val="00E86BDA"/>
    <w:rsid w:val="00E90D9A"/>
    <w:rsid w:val="00E93B0C"/>
    <w:rsid w:val="00EA7F1A"/>
    <w:rsid w:val="00EB0D7D"/>
    <w:rsid w:val="00EC5703"/>
    <w:rsid w:val="00EE1DFE"/>
    <w:rsid w:val="00EE2BB0"/>
    <w:rsid w:val="00EE4247"/>
    <w:rsid w:val="00EF66DD"/>
    <w:rsid w:val="00F106BA"/>
    <w:rsid w:val="00F17E3F"/>
    <w:rsid w:val="00F21A23"/>
    <w:rsid w:val="00F24462"/>
    <w:rsid w:val="00F25B14"/>
    <w:rsid w:val="00F40FFF"/>
    <w:rsid w:val="00F546FC"/>
    <w:rsid w:val="00F57BBD"/>
    <w:rsid w:val="00F655DB"/>
    <w:rsid w:val="00FA516F"/>
    <w:rsid w:val="00FB214A"/>
    <w:rsid w:val="00FD1D82"/>
    <w:rsid w:val="00FD41F6"/>
    <w:rsid w:val="00FE7E11"/>
    <w:rsid w:val="17751C67"/>
    <w:rsid w:val="3427575C"/>
    <w:rsid w:val="4469E61D"/>
    <w:rsid w:val="60DE5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FFCD"/>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8C658E"/>
    <w:pPr>
      <w:keepNext/>
      <w:numPr>
        <w:numId w:val="11"/>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aliases w:val="Smlouva-Odst."/>
    <w:basedOn w:val="Normln"/>
    <w:link w:val="OdstavecseseznamemChar"/>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styleId="Odkaznakoment">
    <w:name w:val="annotation reference"/>
    <w:basedOn w:val="Standardnpsmoodstavce"/>
    <w:unhideWhenUsed/>
    <w:rsid w:val="002F6A25"/>
    <w:rPr>
      <w:sz w:val="16"/>
      <w:szCs w:val="16"/>
    </w:rPr>
  </w:style>
  <w:style w:type="paragraph" w:styleId="Textkomente">
    <w:name w:val="annotation text"/>
    <w:basedOn w:val="Normln"/>
    <w:link w:val="TextkomenteChar"/>
    <w:unhideWhenUsed/>
    <w:rsid w:val="002F6A25"/>
    <w:pPr>
      <w:spacing w:line="240" w:lineRule="auto"/>
    </w:pPr>
    <w:rPr>
      <w:sz w:val="20"/>
      <w:szCs w:val="20"/>
    </w:rPr>
  </w:style>
  <w:style w:type="character" w:customStyle="1" w:styleId="TextkomenteChar">
    <w:name w:val="Text komentáře Char"/>
    <w:basedOn w:val="Standardnpsmoodstavce"/>
    <w:link w:val="Textkomente"/>
    <w:rsid w:val="002F6A25"/>
    <w:rPr>
      <w:lang w:eastAsia="en-US"/>
    </w:rPr>
  </w:style>
  <w:style w:type="paragraph" w:styleId="Pedmtkomente">
    <w:name w:val="annotation subject"/>
    <w:basedOn w:val="Textkomente"/>
    <w:next w:val="Textkomente"/>
    <w:link w:val="PedmtkomenteChar"/>
    <w:uiPriority w:val="99"/>
    <w:semiHidden/>
    <w:unhideWhenUsed/>
    <w:rsid w:val="002F6A25"/>
    <w:rPr>
      <w:b/>
      <w:bCs/>
    </w:rPr>
  </w:style>
  <w:style w:type="character" w:customStyle="1" w:styleId="PedmtkomenteChar">
    <w:name w:val="Předmět komentáře Char"/>
    <w:basedOn w:val="TextkomenteChar"/>
    <w:link w:val="Pedmtkomente"/>
    <w:uiPriority w:val="99"/>
    <w:semiHidden/>
    <w:rsid w:val="002F6A25"/>
    <w:rPr>
      <w:b/>
      <w:bCs/>
      <w:lang w:eastAsia="en-US"/>
    </w:rPr>
  </w:style>
  <w:style w:type="character" w:customStyle="1" w:styleId="Nadpis1Char">
    <w:name w:val="Nadpis 1 Char"/>
    <w:basedOn w:val="Standardnpsmoodstavce"/>
    <w:link w:val="Nadpis1"/>
    <w:rsid w:val="008C658E"/>
    <w:rPr>
      <w:rFonts w:eastAsia="Times New Roman"/>
      <w:b/>
      <w:sz w:val="24"/>
    </w:rPr>
  </w:style>
  <w:style w:type="character" w:customStyle="1" w:styleId="OdstavecseseznamemChar">
    <w:name w:val="Odstavec se seznamem Char"/>
    <w:aliases w:val="Smlouva-Odst. Char"/>
    <w:link w:val="Odstavecseseznamem"/>
    <w:uiPriority w:val="34"/>
    <w:rsid w:val="008C658E"/>
    <w:rPr>
      <w:sz w:val="22"/>
      <w:szCs w:val="22"/>
      <w:lang w:eastAsia="en-US"/>
    </w:rPr>
  </w:style>
  <w:style w:type="character" w:styleId="Sledovanodkaz">
    <w:name w:val="FollowedHyperlink"/>
    <w:basedOn w:val="Standardnpsmoodstavce"/>
    <w:uiPriority w:val="99"/>
    <w:semiHidden/>
    <w:unhideWhenUsed/>
    <w:rsid w:val="0076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spsdplzen.cz" TargetMode="External"/><Relationship Id="rId3" Type="http://schemas.openxmlformats.org/officeDocument/2006/relationships/settings" Target="settings.xml"/><Relationship Id="rId7" Type="http://schemas.openxmlformats.org/officeDocument/2006/relationships/hyperlink" Target="mailto:prochazka@spsdplze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ycepy.com/nerezovy-myci-stul-s-odkladaci-plochou-1x-drez.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2596</Words>
  <Characters>15323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2023-09-14T10:46:00Z</cp:lastPrinted>
  <dcterms:created xsi:type="dcterms:W3CDTF">2023-10-05T11:13:00Z</dcterms:created>
  <dcterms:modified xsi:type="dcterms:W3CDTF">2023-10-05T11:13:00Z</dcterms:modified>
</cp:coreProperties>
</file>