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807D3" w14:textId="3E6621F2" w:rsidR="00D317ED" w:rsidRDefault="00D317ED">
      <w:pPr>
        <w:pStyle w:val="Nadpis1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caps/>
          <w:szCs w:val="24"/>
        </w:rPr>
        <w:t xml:space="preserve">Smlouva o dílo </w:t>
      </w:r>
      <w:r>
        <w:rPr>
          <w:rFonts w:ascii="Arial" w:hAnsi="Arial" w:cs="Arial"/>
          <w:b/>
          <w:szCs w:val="24"/>
        </w:rPr>
        <w:t xml:space="preserve">č. </w:t>
      </w:r>
      <w:r w:rsidR="00426D25">
        <w:rPr>
          <w:rFonts w:ascii="Arial" w:hAnsi="Arial" w:cs="Arial"/>
          <w:b/>
          <w:szCs w:val="24"/>
        </w:rPr>
        <w:t>42/2023</w:t>
      </w:r>
    </w:p>
    <w:p w14:paraId="0F20FF13" w14:textId="77777777" w:rsidR="00D317ED" w:rsidRDefault="00D317ED">
      <w:pPr>
        <w:rPr>
          <w:rFonts w:ascii="Arial" w:hAnsi="Arial" w:cs="Arial"/>
          <w:sz w:val="32"/>
        </w:rPr>
      </w:pPr>
    </w:p>
    <w:p w14:paraId="7FE63212" w14:textId="77777777" w:rsidR="00D317ED" w:rsidRDefault="00D317ED">
      <w:pPr>
        <w:spacing w:line="220" w:lineRule="atLeast"/>
        <w:ind w:right="57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kterou ve smyslu s </w:t>
      </w:r>
      <w:r>
        <w:rPr>
          <w:rFonts w:ascii="Arial" w:hAnsi="Arial" w:cs="Arial"/>
          <w:color w:val="000000"/>
          <w:sz w:val="24"/>
          <w:shd w:val="clear" w:color="FFFFFF" w:fill="FFFFFF"/>
        </w:rPr>
        <w:t>ustanovením § 2586 a násl. zákona č. 89/2012 Sb., občanského zákoníku</w:t>
      </w:r>
      <w:r>
        <w:rPr>
          <w:rFonts w:ascii="Arial" w:hAnsi="Arial" w:cs="Arial"/>
          <w:sz w:val="24"/>
        </w:rPr>
        <w:t>, ve znění pozdějších předpisů, uzavírají níže uvedeného dne, měsíce a roku a za následujících podmínek tyto smluvní strany</w:t>
      </w:r>
    </w:p>
    <w:p w14:paraId="3D1BE941" w14:textId="77777777" w:rsidR="00D317ED" w:rsidRDefault="00D317ED"/>
    <w:p w14:paraId="72D0413F" w14:textId="77777777" w:rsidR="00D317ED" w:rsidRDefault="00D317ED"/>
    <w:p w14:paraId="3A63F789" w14:textId="77777777" w:rsidR="00D317ED" w:rsidRDefault="00D317ED">
      <w:pPr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Smluvní strany</w:t>
      </w:r>
    </w:p>
    <w:p w14:paraId="281C211B" w14:textId="77777777" w:rsidR="00D317ED" w:rsidRDefault="00D317ED">
      <w:pPr>
        <w:jc w:val="both"/>
        <w:rPr>
          <w:rFonts w:ascii="Arial" w:hAnsi="Arial" w:cs="Arial"/>
          <w:sz w:val="24"/>
          <w:szCs w:val="24"/>
        </w:rPr>
      </w:pPr>
    </w:p>
    <w:p w14:paraId="5A2ED695" w14:textId="77777777" w:rsidR="00D317ED" w:rsidRDefault="00D317ED">
      <w:pPr>
        <w:pStyle w:val="Rejstk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Níže uvedené smluvní strany na základě svobodné vůle uzavírají tuto smlouvu, na jejímž základě zhotovitel provede předmět díla a objednatel se zavazuje zaplatit smluvní cenu za jeho provedení.</w:t>
      </w:r>
    </w:p>
    <w:p w14:paraId="51EB00CC" w14:textId="77777777" w:rsidR="00D317ED" w:rsidRDefault="00D317ED">
      <w:pPr>
        <w:jc w:val="both"/>
        <w:rPr>
          <w:rFonts w:ascii="Arial" w:hAnsi="Arial" w:cs="Arial"/>
          <w:sz w:val="24"/>
          <w:szCs w:val="24"/>
        </w:rPr>
      </w:pPr>
    </w:p>
    <w:p w14:paraId="3F8A76D0" w14:textId="77777777" w:rsidR="00D317ED" w:rsidRDefault="00D317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Objednatel, fakturační adresa</w:t>
      </w:r>
      <w:r>
        <w:rPr>
          <w:rFonts w:ascii="Arial" w:hAnsi="Arial" w:cs="Arial"/>
          <w:sz w:val="24"/>
          <w:szCs w:val="24"/>
        </w:rPr>
        <w:t>:</w:t>
      </w:r>
    </w:p>
    <w:p w14:paraId="3DFCE833" w14:textId="6E8194B0" w:rsidR="00D317ED" w:rsidRDefault="00D317ED">
      <w:pPr>
        <w:pStyle w:val="Nadpis1"/>
        <w:tabs>
          <w:tab w:val="left" w:pos="2835"/>
        </w:tabs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Obchodní jméno:</w:t>
      </w:r>
      <w:r w:rsidR="00E51CC8">
        <w:rPr>
          <w:rFonts w:ascii="Arial" w:hAnsi="Arial" w:cs="Arial"/>
          <w:szCs w:val="24"/>
        </w:rPr>
        <w:tab/>
      </w:r>
      <w:r w:rsidR="005720B8">
        <w:rPr>
          <w:rFonts w:ascii="Arial" w:hAnsi="Arial" w:cs="Arial"/>
          <w:szCs w:val="24"/>
        </w:rPr>
        <w:t>Domov Hortenzie, příspěvková organizace</w:t>
      </w:r>
      <w:r>
        <w:tab/>
      </w:r>
    </w:p>
    <w:p w14:paraId="2A64AFD1" w14:textId="5D33A757" w:rsidR="00D317ED" w:rsidRDefault="00D317ED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Adresa:</w:t>
      </w:r>
      <w:r>
        <w:tab/>
      </w:r>
      <w:r w:rsidR="005720B8">
        <w:rPr>
          <w:rFonts w:ascii="Arial" w:hAnsi="Arial" w:cs="Arial"/>
          <w:sz w:val="24"/>
          <w:szCs w:val="24"/>
        </w:rPr>
        <w:t>Za střelnicí 1568, 74401 Frenštát p/R</w:t>
      </w:r>
    </w:p>
    <w:p w14:paraId="73B99CBF" w14:textId="5F4D24AD" w:rsidR="00D317ED" w:rsidRDefault="00D317ED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Zastoupeno:</w:t>
      </w:r>
      <w:r w:rsidR="00124028">
        <w:rPr>
          <w:rFonts w:ascii="Arial" w:hAnsi="Arial" w:cs="Arial"/>
          <w:sz w:val="24"/>
          <w:szCs w:val="24"/>
        </w:rPr>
        <w:tab/>
      </w:r>
      <w:r w:rsidR="005720B8">
        <w:rPr>
          <w:rFonts w:ascii="Arial" w:hAnsi="Arial" w:cs="Arial"/>
          <w:sz w:val="24"/>
          <w:szCs w:val="24"/>
        </w:rPr>
        <w:t xml:space="preserve">Mgr. </w:t>
      </w:r>
      <w:r w:rsidR="00CD47E2">
        <w:rPr>
          <w:rFonts w:ascii="Arial" w:hAnsi="Arial" w:cs="Arial"/>
          <w:sz w:val="24"/>
          <w:szCs w:val="24"/>
        </w:rPr>
        <w:t>Marian Žárský - ředitel</w:t>
      </w:r>
    </w:p>
    <w:p w14:paraId="32BF3197" w14:textId="2A556B36" w:rsidR="00D317ED" w:rsidRPr="005720B8" w:rsidRDefault="00D317ED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Email:</w:t>
      </w:r>
      <w:r>
        <w:tab/>
      </w:r>
    </w:p>
    <w:p w14:paraId="6BDE3E67" w14:textId="2D22C7BD" w:rsidR="00CD6E7B" w:rsidRDefault="00CD6E7B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720B8">
        <w:rPr>
          <w:rFonts w:ascii="Arial" w:hAnsi="Arial" w:cs="Arial"/>
          <w:sz w:val="24"/>
          <w:szCs w:val="24"/>
        </w:rPr>
        <w:t>Telefon:</w:t>
      </w:r>
      <w:r w:rsidRPr="005720B8">
        <w:rPr>
          <w:rFonts w:ascii="Arial" w:hAnsi="Arial" w:cs="Arial"/>
          <w:sz w:val="24"/>
          <w:szCs w:val="24"/>
        </w:rPr>
        <w:tab/>
      </w:r>
    </w:p>
    <w:p w14:paraId="480CD95F" w14:textId="22669040" w:rsidR="00D317ED" w:rsidRDefault="00D317ED">
      <w:pPr>
        <w:tabs>
          <w:tab w:val="left" w:pos="2835"/>
        </w:tabs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IČO:</w:t>
      </w:r>
      <w:r>
        <w:tab/>
      </w:r>
      <w:r w:rsidR="005720B8">
        <w:rPr>
          <w:rFonts w:ascii="Arial" w:hAnsi="Arial" w:cs="Arial"/>
          <w:sz w:val="24"/>
          <w:szCs w:val="24"/>
        </w:rPr>
        <w:t>48804843</w:t>
      </w:r>
    </w:p>
    <w:p w14:paraId="2FFBF757" w14:textId="77777777" w:rsidR="00D317ED" w:rsidRDefault="00D317ED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14:paraId="704C98AC" w14:textId="77777777" w:rsidR="00D317ED" w:rsidRDefault="00D317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Objednatel, realizační adresa</w:t>
      </w:r>
      <w:r>
        <w:rPr>
          <w:rFonts w:ascii="Arial" w:hAnsi="Arial" w:cs="Arial"/>
          <w:sz w:val="24"/>
          <w:szCs w:val="24"/>
        </w:rPr>
        <w:t>: (pokud se liší od fakturační adresy)</w:t>
      </w:r>
    </w:p>
    <w:p w14:paraId="4589F70B" w14:textId="588F6EB9" w:rsidR="00D317ED" w:rsidRDefault="00D317ED">
      <w:pPr>
        <w:pStyle w:val="Nadpis1"/>
        <w:tabs>
          <w:tab w:val="left" w:pos="2835"/>
        </w:tabs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Obchodní jméno:</w:t>
      </w:r>
      <w:r w:rsidR="00AD17DB">
        <w:rPr>
          <w:rFonts w:ascii="Arial" w:hAnsi="Arial" w:cs="Arial"/>
          <w:szCs w:val="24"/>
        </w:rPr>
        <w:t xml:space="preserve"> </w:t>
      </w:r>
      <w:proofErr w:type="spellStart"/>
      <w:r w:rsidR="00AD17DB">
        <w:rPr>
          <w:rFonts w:ascii="Arial" w:hAnsi="Arial" w:cs="Arial"/>
          <w:szCs w:val="24"/>
        </w:rPr>
        <w:t>Temar</w:t>
      </w:r>
      <w:proofErr w:type="spellEnd"/>
      <w:r w:rsidR="00AD17DB">
        <w:rPr>
          <w:rFonts w:ascii="Arial" w:hAnsi="Arial" w:cs="Arial"/>
          <w:szCs w:val="24"/>
        </w:rPr>
        <w:t xml:space="preserve"> spol. s r.o.</w:t>
      </w:r>
      <w:r>
        <w:tab/>
      </w:r>
    </w:p>
    <w:p w14:paraId="58D744E0" w14:textId="1167C098" w:rsidR="00D317ED" w:rsidRDefault="00D317ED">
      <w:pPr>
        <w:pStyle w:val="Nadpis1"/>
        <w:tabs>
          <w:tab w:val="left" w:pos="2835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Adresa:</w:t>
      </w:r>
      <w:r w:rsidR="00AD17DB">
        <w:rPr>
          <w:rFonts w:ascii="Arial" w:hAnsi="Arial" w:cs="Arial"/>
          <w:szCs w:val="24"/>
        </w:rPr>
        <w:t xml:space="preserve"> Vítkovická 1708/17, 702 00 Ostrava</w:t>
      </w:r>
      <w:r>
        <w:tab/>
      </w:r>
    </w:p>
    <w:p w14:paraId="557A2415" w14:textId="77777777" w:rsidR="00D317ED" w:rsidRDefault="00D317ED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14:paraId="49C72A3F" w14:textId="77777777" w:rsidR="00D317ED" w:rsidRDefault="00D317ED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Zhotovitel</w:t>
      </w:r>
      <w:r>
        <w:rPr>
          <w:rFonts w:ascii="Arial" w:hAnsi="Arial" w:cs="Arial"/>
          <w:sz w:val="24"/>
          <w:szCs w:val="24"/>
        </w:rPr>
        <w:t>:</w:t>
      </w:r>
      <w:r>
        <w:tab/>
      </w:r>
    </w:p>
    <w:p w14:paraId="78AC8CF3" w14:textId="4AB559B6" w:rsidR="00D317ED" w:rsidRDefault="00D317ED">
      <w:pPr>
        <w:tabs>
          <w:tab w:val="left" w:pos="283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Obchodní jméno:</w:t>
      </w:r>
      <w:r w:rsidR="00AD17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17DB">
        <w:rPr>
          <w:rFonts w:ascii="Arial" w:hAnsi="Arial" w:cs="Arial"/>
          <w:sz w:val="24"/>
          <w:szCs w:val="24"/>
        </w:rPr>
        <w:t>Temar</w:t>
      </w:r>
      <w:proofErr w:type="spellEnd"/>
      <w:r w:rsidR="00AD17DB">
        <w:rPr>
          <w:rFonts w:ascii="Arial" w:hAnsi="Arial" w:cs="Arial"/>
          <w:sz w:val="24"/>
          <w:szCs w:val="24"/>
        </w:rPr>
        <w:t xml:space="preserve"> spol. s r.o.</w:t>
      </w:r>
      <w:r>
        <w:tab/>
      </w:r>
      <w:r w:rsidR="00CD47E2">
        <w:t xml:space="preserve"> </w:t>
      </w:r>
    </w:p>
    <w:p w14:paraId="0EA82CDC" w14:textId="64166EBF" w:rsidR="00D317ED" w:rsidRDefault="00D317ED">
      <w:pPr>
        <w:pStyle w:val="Nadpis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Sídlo:</w:t>
      </w:r>
      <w:r>
        <w:tab/>
      </w:r>
      <w:r w:rsidR="00AD17DB">
        <w:t>Vítkovická 1708/17, 702 00 Ostrava</w:t>
      </w:r>
      <w:r>
        <w:tab/>
      </w:r>
      <w:r>
        <w:tab/>
      </w:r>
      <w:r>
        <w:tab/>
      </w:r>
    </w:p>
    <w:p w14:paraId="64CD9AA8" w14:textId="54B76BE1" w:rsidR="00D317ED" w:rsidRDefault="00D317ED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Kontaktní osoba:</w:t>
      </w:r>
      <w:r w:rsidR="00AD17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17DB">
        <w:rPr>
          <w:rFonts w:ascii="Arial" w:hAnsi="Arial" w:cs="Arial"/>
          <w:sz w:val="24"/>
          <w:szCs w:val="24"/>
        </w:rPr>
        <w:t>Ing.Pavel</w:t>
      </w:r>
      <w:proofErr w:type="spellEnd"/>
      <w:r w:rsidR="00AD17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17DB">
        <w:rPr>
          <w:rFonts w:ascii="Arial" w:hAnsi="Arial" w:cs="Arial"/>
          <w:sz w:val="24"/>
          <w:szCs w:val="24"/>
        </w:rPr>
        <w:t>Vank</w:t>
      </w:r>
      <w:proofErr w:type="spellEnd"/>
      <w:r>
        <w:tab/>
      </w:r>
    </w:p>
    <w:p w14:paraId="3EB31BB6" w14:textId="6A689419" w:rsidR="00D317ED" w:rsidRDefault="00D317ED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tab/>
      </w:r>
    </w:p>
    <w:p w14:paraId="783AF88B" w14:textId="642DF7BE" w:rsidR="00D317ED" w:rsidRDefault="00D317ED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IČO:</w:t>
      </w:r>
      <w:r w:rsidR="00AD17DB">
        <w:rPr>
          <w:rFonts w:ascii="Arial" w:hAnsi="Arial" w:cs="Arial"/>
          <w:sz w:val="24"/>
          <w:szCs w:val="24"/>
        </w:rPr>
        <w:t xml:space="preserve"> 60318929</w:t>
      </w:r>
      <w:r>
        <w:tab/>
      </w:r>
    </w:p>
    <w:p w14:paraId="095DEE20" w14:textId="2150C32E" w:rsidR="00D317ED" w:rsidRDefault="00D317ED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DIČ:</w:t>
      </w:r>
      <w:r w:rsidR="00AD17DB">
        <w:rPr>
          <w:rFonts w:ascii="Arial" w:hAnsi="Arial" w:cs="Arial"/>
          <w:sz w:val="24"/>
          <w:szCs w:val="24"/>
        </w:rPr>
        <w:t>CZ60318929</w:t>
      </w:r>
      <w:r>
        <w:tab/>
      </w:r>
    </w:p>
    <w:p w14:paraId="7384FE64" w14:textId="27DB5284" w:rsidR="00D317ED" w:rsidRDefault="00D317ED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Číslo účtu:</w:t>
      </w:r>
      <w:r w:rsidR="00AD17DB">
        <w:rPr>
          <w:rFonts w:ascii="Arial" w:hAnsi="Arial" w:cs="Arial"/>
          <w:sz w:val="24"/>
          <w:szCs w:val="24"/>
        </w:rPr>
        <w:t>113100761/0100 KB Ostrava</w:t>
      </w:r>
      <w:r>
        <w:tab/>
      </w:r>
    </w:p>
    <w:p w14:paraId="50202815" w14:textId="77777777" w:rsidR="00D317ED" w:rsidRDefault="00D317ED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14:paraId="7CAE7AE0" w14:textId="77777777" w:rsidR="00D317ED" w:rsidRDefault="00D317ED" w:rsidP="00124028">
      <w:pPr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 smlouvy, lhůta provedení</w:t>
      </w:r>
    </w:p>
    <w:p w14:paraId="4CACEDFE" w14:textId="77777777" w:rsidR="00D317ED" w:rsidRDefault="00D317ED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14:paraId="2133049D" w14:textId="5B2A92B3" w:rsidR="00D317ED" w:rsidRDefault="00D317ED" w:rsidP="00124028">
      <w:pPr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Předmětem této smlouvy je dodávka materiálů a provedení prací v rozsahu </w:t>
      </w:r>
      <w:r w:rsidR="005720B8">
        <w:rPr>
          <w:rFonts w:ascii="Arial" w:hAnsi="Arial" w:cs="Arial"/>
          <w:sz w:val="24"/>
          <w:szCs w:val="24"/>
        </w:rPr>
        <w:t>dle</w:t>
      </w:r>
      <w:r>
        <w:rPr>
          <w:rFonts w:ascii="Arial" w:hAnsi="Arial" w:cs="Arial"/>
          <w:sz w:val="24"/>
          <w:szCs w:val="24"/>
        </w:rPr>
        <w:t xml:space="preserve"> položkového rozpočtu</w:t>
      </w:r>
      <w:r w:rsidR="00162285">
        <w:rPr>
          <w:rFonts w:ascii="Arial" w:hAnsi="Arial" w:cs="Arial"/>
          <w:sz w:val="24"/>
          <w:szCs w:val="24"/>
        </w:rPr>
        <w:t xml:space="preserve"> příloha č.1</w:t>
      </w:r>
      <w:r w:rsidR="005720B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kde jsou jednotlivé části dodávky rozepsány. Jedná se o:</w:t>
      </w:r>
    </w:p>
    <w:p w14:paraId="6EA3ABBF" w14:textId="40F3F50D" w:rsidR="00D317ED" w:rsidRDefault="006A17FD">
      <w:pPr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Zařízení slaboproudé elektrotechniky – EPS dodatek – napojení posuvné brány</w:t>
      </w:r>
    </w:p>
    <w:p w14:paraId="1800BB98" w14:textId="77777777" w:rsidR="00D317ED" w:rsidRDefault="00D317ED">
      <w:pPr>
        <w:tabs>
          <w:tab w:val="left" w:pos="4995"/>
        </w:tabs>
        <w:jc w:val="both"/>
        <w:rPr>
          <w:rFonts w:ascii="Arial" w:hAnsi="Arial" w:cs="Arial"/>
          <w:sz w:val="24"/>
          <w:szCs w:val="24"/>
        </w:rPr>
      </w:pPr>
    </w:p>
    <w:p w14:paraId="6F297DC6" w14:textId="77777777" w:rsidR="00124028" w:rsidRDefault="00124028">
      <w:pPr>
        <w:tabs>
          <w:tab w:val="left" w:pos="4995"/>
        </w:tabs>
        <w:jc w:val="both"/>
        <w:rPr>
          <w:rFonts w:ascii="Arial" w:hAnsi="Arial" w:cs="Arial"/>
          <w:sz w:val="24"/>
          <w:szCs w:val="24"/>
        </w:rPr>
      </w:pPr>
    </w:p>
    <w:p w14:paraId="25CB00AE" w14:textId="77777777" w:rsidR="00124028" w:rsidRPr="00124028" w:rsidRDefault="00124028" w:rsidP="00124028">
      <w:pPr>
        <w:numPr>
          <w:ilvl w:val="1"/>
          <w:numId w:val="4"/>
        </w:numPr>
        <w:jc w:val="both"/>
        <w:rPr>
          <w:rFonts w:ascii="Arial" w:hAnsi="Arial" w:cs="Arial"/>
          <w:sz w:val="18"/>
          <w:szCs w:val="24"/>
        </w:rPr>
      </w:pPr>
      <w:r w:rsidRPr="00124028">
        <w:rPr>
          <w:rFonts w:ascii="Arial" w:hAnsi="Arial" w:cs="Arial"/>
          <w:b/>
          <w:sz w:val="24"/>
          <w:szCs w:val="24"/>
        </w:rPr>
        <w:t>Lhůta provedení</w:t>
      </w:r>
      <w:r>
        <w:rPr>
          <w:rFonts w:ascii="Arial" w:hAnsi="Arial" w:cs="Arial"/>
          <w:sz w:val="24"/>
          <w:szCs w:val="24"/>
        </w:rPr>
        <w:t>:</w:t>
      </w:r>
    </w:p>
    <w:p w14:paraId="77E5CE7A" w14:textId="48A1AFEE" w:rsidR="00D317ED" w:rsidRDefault="00124028" w:rsidP="00124028">
      <w:pPr>
        <w:tabs>
          <w:tab w:val="right" w:pos="9637"/>
        </w:tabs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Termín </w:t>
      </w:r>
      <w:r w:rsidR="00D317ED">
        <w:rPr>
          <w:rFonts w:ascii="Arial" w:hAnsi="Arial" w:cs="Arial"/>
          <w:sz w:val="24"/>
          <w:szCs w:val="24"/>
        </w:rPr>
        <w:t>zahájení, předání staveniště:</w:t>
      </w:r>
      <w:r w:rsidR="00CD47E2">
        <w:rPr>
          <w:rFonts w:ascii="Arial" w:hAnsi="Arial" w:cs="Arial"/>
          <w:sz w:val="24"/>
          <w:szCs w:val="24"/>
        </w:rPr>
        <w:t xml:space="preserve"> </w:t>
      </w:r>
      <w:r w:rsidR="00426D25">
        <w:rPr>
          <w:rFonts w:ascii="Arial" w:hAnsi="Arial" w:cs="Arial"/>
          <w:sz w:val="24"/>
          <w:szCs w:val="24"/>
        </w:rPr>
        <w:t xml:space="preserve">2. 10. 2023 </w:t>
      </w:r>
    </w:p>
    <w:p w14:paraId="649B9C9E" w14:textId="77777777" w:rsidR="00162285" w:rsidRDefault="00162285" w:rsidP="00124028">
      <w:pPr>
        <w:tabs>
          <w:tab w:val="right" w:pos="9637"/>
        </w:tabs>
        <w:ind w:left="720"/>
        <w:jc w:val="both"/>
        <w:rPr>
          <w:rFonts w:ascii="Arial" w:hAnsi="Arial" w:cs="Arial"/>
          <w:sz w:val="18"/>
          <w:szCs w:val="24"/>
        </w:rPr>
      </w:pPr>
    </w:p>
    <w:p w14:paraId="462F1229" w14:textId="11E7EA5C" w:rsidR="00D317ED" w:rsidRDefault="00D317ED" w:rsidP="00124028">
      <w:pPr>
        <w:tabs>
          <w:tab w:val="right" w:pos="9637"/>
        </w:tabs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Termín </w:t>
      </w:r>
      <w:r w:rsidR="00124028">
        <w:rPr>
          <w:rFonts w:ascii="Arial" w:hAnsi="Arial" w:cs="Arial"/>
          <w:sz w:val="24"/>
          <w:szCs w:val="24"/>
        </w:rPr>
        <w:t>ukončení:</w:t>
      </w:r>
      <w:r w:rsidR="00CD47E2">
        <w:rPr>
          <w:rFonts w:ascii="Arial" w:hAnsi="Arial" w:cs="Arial"/>
          <w:sz w:val="24"/>
          <w:szCs w:val="24"/>
        </w:rPr>
        <w:t xml:space="preserve"> </w:t>
      </w:r>
      <w:r w:rsidR="00426D25">
        <w:rPr>
          <w:rFonts w:ascii="Arial" w:hAnsi="Arial" w:cs="Arial"/>
          <w:sz w:val="24"/>
          <w:szCs w:val="24"/>
        </w:rPr>
        <w:t xml:space="preserve">25. 10 </w:t>
      </w:r>
      <w:r w:rsidR="00F27233">
        <w:rPr>
          <w:rFonts w:ascii="Arial" w:hAnsi="Arial" w:cs="Arial"/>
          <w:sz w:val="24"/>
          <w:szCs w:val="24"/>
        </w:rPr>
        <w:t>202</w:t>
      </w:r>
      <w:r w:rsidR="0097289A">
        <w:rPr>
          <w:rFonts w:ascii="Arial" w:hAnsi="Arial" w:cs="Arial"/>
          <w:sz w:val="24"/>
          <w:szCs w:val="24"/>
        </w:rPr>
        <w:t>3</w:t>
      </w:r>
    </w:p>
    <w:p w14:paraId="16D881D8" w14:textId="77777777" w:rsidR="00D317ED" w:rsidRDefault="00D317ED">
      <w:pPr>
        <w:tabs>
          <w:tab w:val="right" w:pos="9071"/>
        </w:tabs>
        <w:ind w:left="709"/>
        <w:jc w:val="both"/>
        <w:rPr>
          <w:rFonts w:ascii="Arial" w:hAnsi="Arial" w:cs="Arial"/>
          <w:sz w:val="24"/>
          <w:szCs w:val="24"/>
        </w:rPr>
      </w:pPr>
    </w:p>
    <w:p w14:paraId="0AF9F1DF" w14:textId="77777777" w:rsidR="00D317ED" w:rsidRDefault="00D317ED">
      <w:pPr>
        <w:tabs>
          <w:tab w:val="right" w:pos="9071"/>
        </w:tabs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Splnění termínu zahájení i ukončení díla bude závislé na povětrnostních podmínkách, které musí být vhodné pro provádění konkrétních stavebních prací. V případě nevyhovujících podmínek při realizaci díla budou tyto zapsány a odsouhlaseny ve stavebním deníku. </w:t>
      </w:r>
    </w:p>
    <w:p w14:paraId="31C0A68B" w14:textId="77777777" w:rsidR="00D317ED" w:rsidRDefault="00D317ED">
      <w:pPr>
        <w:tabs>
          <w:tab w:val="right" w:pos="9071"/>
        </w:tabs>
        <w:ind w:left="709"/>
        <w:jc w:val="both"/>
        <w:rPr>
          <w:rFonts w:ascii="Arial" w:hAnsi="Arial" w:cs="Arial"/>
          <w:b/>
          <w:sz w:val="24"/>
          <w:szCs w:val="24"/>
        </w:rPr>
      </w:pPr>
    </w:p>
    <w:p w14:paraId="080EA0CC" w14:textId="77777777" w:rsidR="006A17FD" w:rsidRDefault="006A17FD">
      <w:pPr>
        <w:tabs>
          <w:tab w:val="right" w:pos="9071"/>
        </w:tabs>
        <w:ind w:left="709"/>
        <w:jc w:val="both"/>
        <w:rPr>
          <w:rFonts w:ascii="Arial" w:hAnsi="Arial" w:cs="Arial"/>
          <w:b/>
          <w:sz w:val="24"/>
          <w:szCs w:val="24"/>
        </w:rPr>
      </w:pPr>
    </w:p>
    <w:p w14:paraId="46C1F49E" w14:textId="77777777" w:rsidR="00D317ED" w:rsidRDefault="00D317ED">
      <w:pPr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Cena prací a platební podmínky</w:t>
      </w:r>
    </w:p>
    <w:p w14:paraId="19D22E3D" w14:textId="77777777" w:rsidR="00D317ED" w:rsidRDefault="00D317ED">
      <w:pPr>
        <w:jc w:val="both"/>
        <w:rPr>
          <w:rFonts w:ascii="Arial" w:hAnsi="Arial" w:cs="Arial"/>
          <w:sz w:val="24"/>
          <w:szCs w:val="24"/>
        </w:rPr>
      </w:pPr>
    </w:p>
    <w:p w14:paraId="2F448FA9" w14:textId="77777777" w:rsidR="00D317ED" w:rsidRPr="00F27233" w:rsidRDefault="00D317ED">
      <w:pPr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Smluvní strany se dohodly ve smyslu ustanovení </w:t>
      </w:r>
      <w:r>
        <w:rPr>
          <w:rFonts w:ascii="Arial" w:hAnsi="Arial" w:cs="Arial"/>
          <w:color w:val="000000"/>
          <w:sz w:val="24"/>
          <w:shd w:val="clear" w:color="FFFFFF" w:fill="FFFFFF"/>
        </w:rPr>
        <w:t xml:space="preserve">§ 2620 a násl. zákona č. 89/2012 Sb., občanského zákoníku </w:t>
      </w:r>
      <w:r>
        <w:rPr>
          <w:rFonts w:ascii="Arial" w:hAnsi="Arial" w:cs="Arial"/>
          <w:sz w:val="24"/>
          <w:szCs w:val="24"/>
        </w:rPr>
        <w:t xml:space="preserve">v platném znění na smluvní ceně za provedenou </w:t>
      </w:r>
      <w:r w:rsidRPr="00F27233">
        <w:rPr>
          <w:rFonts w:ascii="Arial" w:hAnsi="Arial" w:cs="Arial"/>
          <w:sz w:val="24"/>
          <w:szCs w:val="24"/>
        </w:rPr>
        <w:t>realizaci předmětu díla dle této smlouvy, ve výši:</w:t>
      </w:r>
    </w:p>
    <w:p w14:paraId="74481464" w14:textId="77777777" w:rsidR="00D317ED" w:rsidRPr="00F27233" w:rsidRDefault="00D317ED">
      <w:pPr>
        <w:tabs>
          <w:tab w:val="right" w:pos="9071"/>
        </w:tabs>
        <w:ind w:left="720"/>
        <w:jc w:val="both"/>
        <w:rPr>
          <w:rFonts w:ascii="Arial" w:hAnsi="Arial" w:cs="Arial"/>
          <w:b/>
          <w:sz w:val="24"/>
          <w:szCs w:val="24"/>
        </w:rPr>
      </w:pPr>
    </w:p>
    <w:p w14:paraId="0C4343E8" w14:textId="5348CEAE" w:rsidR="00D317ED" w:rsidRPr="00F27233" w:rsidRDefault="00D317ED" w:rsidP="00124028">
      <w:pPr>
        <w:tabs>
          <w:tab w:val="right" w:pos="9637"/>
        </w:tabs>
        <w:ind w:left="720"/>
        <w:jc w:val="both"/>
        <w:rPr>
          <w:rFonts w:ascii="Arial" w:hAnsi="Arial" w:cs="Arial"/>
          <w:b/>
          <w:sz w:val="24"/>
          <w:szCs w:val="24"/>
        </w:rPr>
      </w:pPr>
      <w:r w:rsidRPr="00F27233">
        <w:rPr>
          <w:rFonts w:ascii="Arial" w:hAnsi="Arial" w:cs="Arial"/>
          <w:b/>
          <w:sz w:val="24"/>
          <w:szCs w:val="24"/>
        </w:rPr>
        <w:t>Celková cena za dílo bez DPH</w:t>
      </w:r>
      <w:r w:rsidR="00EA50E5">
        <w:rPr>
          <w:rFonts w:ascii="Arial" w:hAnsi="Arial" w:cs="Arial"/>
          <w:b/>
          <w:sz w:val="24"/>
          <w:szCs w:val="24"/>
        </w:rPr>
        <w:t xml:space="preserve"> </w:t>
      </w:r>
      <w:r w:rsidR="00EA50E5">
        <w:rPr>
          <w:rFonts w:ascii="Arial" w:hAnsi="Arial" w:cs="Arial"/>
          <w:b/>
          <w:sz w:val="24"/>
          <w:szCs w:val="24"/>
        </w:rPr>
        <w:tab/>
        <w:t xml:space="preserve">290 309 </w:t>
      </w:r>
      <w:r w:rsidRPr="00F27233">
        <w:rPr>
          <w:rFonts w:ascii="Arial" w:hAnsi="Arial" w:cs="Arial"/>
          <w:b/>
          <w:sz w:val="24"/>
          <w:szCs w:val="24"/>
        </w:rPr>
        <w:t>Kč</w:t>
      </w:r>
    </w:p>
    <w:p w14:paraId="0B90CD43" w14:textId="48AC8FD4" w:rsidR="00D317ED" w:rsidRPr="00F27233" w:rsidRDefault="00D317ED" w:rsidP="00124028">
      <w:pPr>
        <w:tabs>
          <w:tab w:val="right" w:pos="9637"/>
        </w:tabs>
        <w:ind w:left="720"/>
        <w:jc w:val="both"/>
        <w:rPr>
          <w:rFonts w:ascii="Arial" w:hAnsi="Arial" w:cs="Arial"/>
          <w:b/>
          <w:sz w:val="24"/>
          <w:szCs w:val="24"/>
        </w:rPr>
      </w:pPr>
      <w:r w:rsidRPr="00F27233">
        <w:rPr>
          <w:rFonts w:ascii="Arial" w:hAnsi="Arial" w:cs="Arial"/>
          <w:b/>
          <w:sz w:val="24"/>
          <w:szCs w:val="24"/>
        </w:rPr>
        <w:t>DPH 15</w:t>
      </w:r>
      <w:r w:rsidR="00EA50E5">
        <w:rPr>
          <w:rFonts w:ascii="Arial" w:hAnsi="Arial" w:cs="Arial"/>
          <w:b/>
          <w:sz w:val="24"/>
          <w:szCs w:val="24"/>
        </w:rPr>
        <w:t>%</w:t>
      </w:r>
      <w:r w:rsidR="00124028" w:rsidRPr="00F27233">
        <w:rPr>
          <w:rFonts w:ascii="Arial" w:hAnsi="Arial" w:cs="Arial"/>
          <w:b/>
          <w:sz w:val="24"/>
          <w:szCs w:val="24"/>
        </w:rPr>
        <w:t xml:space="preserve"> </w:t>
      </w:r>
      <w:r w:rsidR="00EA50E5">
        <w:rPr>
          <w:rFonts w:ascii="Arial" w:hAnsi="Arial" w:cs="Arial"/>
          <w:b/>
          <w:sz w:val="24"/>
          <w:szCs w:val="24"/>
        </w:rPr>
        <w:tab/>
        <w:t xml:space="preserve">45 546,35 </w:t>
      </w:r>
      <w:r w:rsidRPr="00F27233">
        <w:rPr>
          <w:rFonts w:ascii="Arial" w:hAnsi="Arial" w:cs="Arial"/>
          <w:b/>
          <w:sz w:val="24"/>
          <w:szCs w:val="24"/>
        </w:rPr>
        <w:t>Kč</w:t>
      </w:r>
    </w:p>
    <w:p w14:paraId="4D1F3CBC" w14:textId="45EE0F82" w:rsidR="00D317ED" w:rsidRDefault="00D317ED" w:rsidP="00124028">
      <w:pPr>
        <w:tabs>
          <w:tab w:val="right" w:pos="9637"/>
        </w:tabs>
        <w:ind w:left="720"/>
        <w:jc w:val="both"/>
        <w:rPr>
          <w:rFonts w:ascii="Arial" w:hAnsi="Arial" w:cs="Arial"/>
          <w:b/>
          <w:sz w:val="24"/>
          <w:szCs w:val="24"/>
        </w:rPr>
      </w:pPr>
      <w:r w:rsidRPr="00F27233">
        <w:rPr>
          <w:rFonts w:ascii="Arial" w:hAnsi="Arial" w:cs="Arial"/>
          <w:b/>
          <w:sz w:val="24"/>
          <w:szCs w:val="24"/>
        </w:rPr>
        <w:t>Celková cena včetně DPH</w:t>
      </w:r>
      <w:r w:rsidR="00EA50E5">
        <w:rPr>
          <w:rFonts w:ascii="Arial" w:hAnsi="Arial" w:cs="Arial"/>
          <w:b/>
          <w:sz w:val="24"/>
          <w:szCs w:val="24"/>
        </w:rPr>
        <w:tab/>
        <w:t xml:space="preserve">333 855,35 </w:t>
      </w:r>
      <w:r w:rsidRPr="00F27233">
        <w:rPr>
          <w:rFonts w:ascii="Arial" w:hAnsi="Arial" w:cs="Arial"/>
          <w:b/>
          <w:sz w:val="24"/>
          <w:szCs w:val="24"/>
        </w:rPr>
        <w:t>Kč</w:t>
      </w:r>
    </w:p>
    <w:p w14:paraId="396C55B4" w14:textId="77777777" w:rsidR="00D317ED" w:rsidRDefault="00D317ED">
      <w:pPr>
        <w:jc w:val="both"/>
        <w:rPr>
          <w:rFonts w:ascii="Arial" w:hAnsi="Arial" w:cs="Arial"/>
          <w:sz w:val="24"/>
          <w:szCs w:val="24"/>
        </w:rPr>
      </w:pPr>
    </w:p>
    <w:p w14:paraId="0C209C8E" w14:textId="77777777" w:rsidR="00D317ED" w:rsidRDefault="00D317ED">
      <w:pPr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Tato cena je stanovena jako nejvýše přípustná a nepřekročitelná. Navýšení ceny je možné pouze za podmínek dohodnutých, které budou písemně sepsány v dodatku této smlouvy</w:t>
      </w:r>
      <w:r>
        <w:rPr>
          <w:rFonts w:ascii="Arial" w:hAnsi="Arial" w:cs="Arial"/>
          <w:color w:val="0070C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nebo dojde-li k úpravě právních předpisů nadřazených této smlouvě a vztahujících se k uvedeným cenám. </w:t>
      </w:r>
    </w:p>
    <w:p w14:paraId="5A22B5F9" w14:textId="464F4955" w:rsidR="00D317ED" w:rsidRDefault="00D317ED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zahrnuje veškeré náklady zhotovitele spojené s úplným a bezvadným dokončením díla. Zhotovitel potvrzuje, že předložené doklady objednatele, na základě</w:t>
      </w:r>
      <w:r w:rsidR="0045435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kterých byla stanovena smluvní cena, jsou dostačující, že je zhotovitel přezkoumal a přezkoušel, a že je mu objem výkonů zcela jasný, že k výpočtu ceny vzal všechny směrodatné okolnosti a že je srozuměn se všemi podmínkami výstavby. Výjimku tvoří pouze úkony uvedené v odstavci č. 3.5).</w:t>
      </w:r>
    </w:p>
    <w:p w14:paraId="00ABE8C1" w14:textId="77777777" w:rsidR="00D317ED" w:rsidRDefault="00D317ED">
      <w:pPr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673CF224" w14:textId="77777777" w:rsidR="00C82983" w:rsidRDefault="00D317ED">
      <w:pPr>
        <w:numPr>
          <w:ilvl w:val="1"/>
          <w:numId w:val="2"/>
        </w:numPr>
        <w:tabs>
          <w:tab w:val="left" w:pos="360"/>
          <w:tab w:val="left" w:pos="7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Fakturace </w:t>
      </w:r>
      <w:r w:rsidR="00C82983">
        <w:rPr>
          <w:rFonts w:ascii="Arial" w:hAnsi="Arial" w:cs="Arial"/>
          <w:sz w:val="24"/>
          <w:szCs w:val="24"/>
        </w:rPr>
        <w:t xml:space="preserve">ve dvou platbách: </w:t>
      </w:r>
    </w:p>
    <w:p w14:paraId="65A3C36D" w14:textId="77777777" w:rsidR="00454356" w:rsidRDefault="00454356" w:rsidP="00454356">
      <w:pPr>
        <w:tabs>
          <w:tab w:val="left" w:pos="360"/>
          <w:tab w:val="left" w:pos="720"/>
        </w:tabs>
        <w:ind w:left="720"/>
        <w:jc w:val="both"/>
        <w:rPr>
          <w:rFonts w:ascii="Arial" w:hAnsi="Arial" w:cs="Arial"/>
          <w:sz w:val="24"/>
          <w:szCs w:val="24"/>
        </w:rPr>
      </w:pPr>
    </w:p>
    <w:p w14:paraId="3E10B594" w14:textId="6878C2BE" w:rsidR="00454356" w:rsidRDefault="00C82983" w:rsidP="00454356">
      <w:pPr>
        <w:pStyle w:val="Odstavecseseznamem"/>
        <w:numPr>
          <w:ilvl w:val="0"/>
          <w:numId w:val="19"/>
        </w:numPr>
        <w:tabs>
          <w:tab w:val="left" w:pos="360"/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454356">
        <w:rPr>
          <w:rFonts w:ascii="Arial" w:hAnsi="Arial" w:cs="Arial"/>
          <w:sz w:val="24"/>
          <w:szCs w:val="24"/>
        </w:rPr>
        <w:t>platba č.1.</w:t>
      </w:r>
      <w:r w:rsidR="00454356" w:rsidRPr="00454356">
        <w:rPr>
          <w:rFonts w:ascii="Arial" w:hAnsi="Arial" w:cs="Arial"/>
          <w:sz w:val="24"/>
          <w:szCs w:val="24"/>
        </w:rPr>
        <w:t xml:space="preserve">, která činí </w:t>
      </w:r>
      <w:r w:rsidRPr="00454356">
        <w:rPr>
          <w:rFonts w:ascii="Arial" w:hAnsi="Arial" w:cs="Arial"/>
          <w:sz w:val="24"/>
          <w:szCs w:val="24"/>
        </w:rPr>
        <w:t>50%</w:t>
      </w:r>
      <w:r w:rsidR="00454356" w:rsidRPr="00454356">
        <w:rPr>
          <w:rFonts w:ascii="Arial" w:hAnsi="Arial" w:cs="Arial"/>
          <w:sz w:val="24"/>
          <w:szCs w:val="24"/>
        </w:rPr>
        <w:t xml:space="preserve"> z celkové částky dle čl. 3. 1.  této smlouvy, ve výši </w:t>
      </w:r>
      <w:r w:rsidR="00454356" w:rsidRPr="00782732">
        <w:rPr>
          <w:rFonts w:ascii="Arial" w:hAnsi="Arial" w:cs="Arial"/>
          <w:b/>
          <w:bCs/>
          <w:sz w:val="24"/>
          <w:szCs w:val="24"/>
        </w:rPr>
        <w:t>145 154, 50 Kč</w:t>
      </w:r>
      <w:r w:rsidR="00782732">
        <w:rPr>
          <w:rFonts w:ascii="Arial" w:hAnsi="Arial" w:cs="Arial"/>
          <w:b/>
          <w:bCs/>
          <w:sz w:val="24"/>
          <w:szCs w:val="24"/>
        </w:rPr>
        <w:t xml:space="preserve"> </w:t>
      </w:r>
      <w:r w:rsidR="00782732" w:rsidRPr="00782732">
        <w:rPr>
          <w:rFonts w:ascii="Arial" w:hAnsi="Arial" w:cs="Arial"/>
          <w:sz w:val="24"/>
          <w:szCs w:val="24"/>
        </w:rPr>
        <w:t>(bez DPH</w:t>
      </w:r>
      <w:r w:rsidR="00782732">
        <w:rPr>
          <w:rFonts w:ascii="Arial" w:hAnsi="Arial" w:cs="Arial"/>
          <w:b/>
          <w:bCs/>
          <w:sz w:val="24"/>
          <w:szCs w:val="24"/>
        </w:rPr>
        <w:t>)</w:t>
      </w:r>
      <w:r w:rsidR="00454356" w:rsidRPr="00454356">
        <w:rPr>
          <w:rFonts w:ascii="Arial" w:hAnsi="Arial" w:cs="Arial"/>
          <w:sz w:val="24"/>
          <w:szCs w:val="24"/>
        </w:rPr>
        <w:t xml:space="preserve"> slovy. </w:t>
      </w:r>
      <w:proofErr w:type="spellStart"/>
      <w:r w:rsidR="00454356" w:rsidRPr="00454356">
        <w:rPr>
          <w:rFonts w:ascii="Arial" w:hAnsi="Arial" w:cs="Arial"/>
          <w:sz w:val="24"/>
          <w:szCs w:val="24"/>
        </w:rPr>
        <w:t>stočřtyřicetpěttisícstopadesátčtyřipadesát</w:t>
      </w:r>
      <w:proofErr w:type="spellEnd"/>
      <w:r w:rsidR="00454356" w:rsidRPr="00454356">
        <w:rPr>
          <w:rFonts w:ascii="Arial" w:hAnsi="Arial" w:cs="Arial"/>
          <w:sz w:val="24"/>
          <w:szCs w:val="24"/>
        </w:rPr>
        <w:t xml:space="preserve"> korun českých </w:t>
      </w:r>
      <w:r w:rsidRPr="00454356">
        <w:rPr>
          <w:rFonts w:ascii="Arial" w:hAnsi="Arial" w:cs="Arial"/>
          <w:sz w:val="24"/>
          <w:szCs w:val="24"/>
        </w:rPr>
        <w:t>po podepsání smlouvy</w:t>
      </w:r>
      <w:r w:rsidR="00454356" w:rsidRPr="00454356">
        <w:rPr>
          <w:rFonts w:ascii="Arial" w:hAnsi="Arial" w:cs="Arial"/>
          <w:sz w:val="24"/>
          <w:szCs w:val="24"/>
        </w:rPr>
        <w:t xml:space="preserve"> o dílo.</w:t>
      </w:r>
    </w:p>
    <w:p w14:paraId="459B347F" w14:textId="77777777" w:rsidR="00454356" w:rsidRDefault="00454356" w:rsidP="00454356">
      <w:pPr>
        <w:pStyle w:val="Odstavecseseznamem"/>
        <w:tabs>
          <w:tab w:val="left" w:pos="360"/>
          <w:tab w:val="left" w:pos="720"/>
        </w:tabs>
        <w:ind w:left="1080"/>
        <w:jc w:val="both"/>
        <w:rPr>
          <w:rFonts w:ascii="Arial" w:hAnsi="Arial" w:cs="Arial"/>
          <w:sz w:val="24"/>
          <w:szCs w:val="24"/>
        </w:rPr>
      </w:pPr>
    </w:p>
    <w:p w14:paraId="1A78AD26" w14:textId="6CB56AA9" w:rsidR="00454356" w:rsidRDefault="00C82983" w:rsidP="00454356">
      <w:pPr>
        <w:pStyle w:val="Odstavecseseznamem"/>
        <w:numPr>
          <w:ilvl w:val="0"/>
          <w:numId w:val="19"/>
        </w:numPr>
        <w:tabs>
          <w:tab w:val="left" w:pos="360"/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454356">
        <w:rPr>
          <w:rFonts w:ascii="Arial" w:hAnsi="Arial" w:cs="Arial"/>
          <w:sz w:val="24"/>
          <w:szCs w:val="24"/>
        </w:rPr>
        <w:t xml:space="preserve">platba č. 2. </w:t>
      </w:r>
      <w:r w:rsidR="00454356" w:rsidRPr="00454356">
        <w:rPr>
          <w:rFonts w:ascii="Arial" w:hAnsi="Arial" w:cs="Arial"/>
          <w:sz w:val="24"/>
          <w:szCs w:val="24"/>
        </w:rPr>
        <w:t>doplatek</w:t>
      </w:r>
      <w:r w:rsidR="00454356">
        <w:rPr>
          <w:rFonts w:ascii="Arial" w:hAnsi="Arial" w:cs="Arial"/>
          <w:sz w:val="24"/>
          <w:szCs w:val="24"/>
        </w:rPr>
        <w:t xml:space="preserve"> </w:t>
      </w:r>
      <w:r w:rsidR="00454356" w:rsidRPr="00454356">
        <w:rPr>
          <w:rFonts w:ascii="Arial" w:hAnsi="Arial" w:cs="Arial"/>
          <w:sz w:val="24"/>
          <w:szCs w:val="24"/>
        </w:rPr>
        <w:t xml:space="preserve">z celkové částky dle čl. 3. 1.  této smlouvy ve výši </w:t>
      </w:r>
      <w:r w:rsidR="00454356" w:rsidRPr="00782732">
        <w:rPr>
          <w:rFonts w:ascii="Arial" w:hAnsi="Arial" w:cs="Arial"/>
          <w:b/>
          <w:bCs/>
          <w:sz w:val="24"/>
          <w:szCs w:val="24"/>
        </w:rPr>
        <w:t xml:space="preserve">145 154,50 Kč </w:t>
      </w:r>
      <w:r w:rsidR="00782732" w:rsidRPr="00782732">
        <w:rPr>
          <w:rFonts w:ascii="Arial" w:hAnsi="Arial" w:cs="Arial"/>
          <w:sz w:val="24"/>
          <w:szCs w:val="24"/>
        </w:rPr>
        <w:t>(bez DPH)</w:t>
      </w:r>
      <w:r w:rsidR="00782732" w:rsidRPr="00454356">
        <w:rPr>
          <w:rFonts w:ascii="Arial" w:hAnsi="Arial" w:cs="Arial"/>
          <w:sz w:val="24"/>
          <w:szCs w:val="24"/>
        </w:rPr>
        <w:t xml:space="preserve"> </w:t>
      </w:r>
      <w:r w:rsidR="00454356" w:rsidRPr="00454356">
        <w:rPr>
          <w:rFonts w:ascii="Arial" w:hAnsi="Arial" w:cs="Arial"/>
          <w:sz w:val="24"/>
          <w:szCs w:val="24"/>
        </w:rPr>
        <w:t xml:space="preserve">slovy. </w:t>
      </w:r>
      <w:proofErr w:type="spellStart"/>
      <w:r w:rsidR="00454356" w:rsidRPr="00454356">
        <w:rPr>
          <w:rFonts w:ascii="Arial" w:hAnsi="Arial" w:cs="Arial"/>
          <w:sz w:val="24"/>
          <w:szCs w:val="24"/>
        </w:rPr>
        <w:t>stočřtyřicetpěttisícstopadesátčtyřipadesát</w:t>
      </w:r>
      <w:proofErr w:type="spellEnd"/>
      <w:r w:rsidR="00454356" w:rsidRPr="00454356">
        <w:rPr>
          <w:rFonts w:ascii="Arial" w:hAnsi="Arial" w:cs="Arial"/>
          <w:sz w:val="24"/>
          <w:szCs w:val="24"/>
        </w:rPr>
        <w:t xml:space="preserve"> korun českých</w:t>
      </w:r>
      <w:r w:rsidR="00426D25">
        <w:rPr>
          <w:rFonts w:ascii="Arial" w:hAnsi="Arial" w:cs="Arial"/>
          <w:sz w:val="24"/>
          <w:szCs w:val="24"/>
        </w:rPr>
        <w:t>.</w:t>
      </w:r>
      <w:r w:rsidR="00454356" w:rsidRPr="00454356">
        <w:rPr>
          <w:rFonts w:ascii="Arial" w:hAnsi="Arial" w:cs="Arial"/>
          <w:sz w:val="24"/>
          <w:szCs w:val="24"/>
        </w:rPr>
        <w:t xml:space="preserve"> </w:t>
      </w:r>
      <w:r w:rsidR="00454356">
        <w:rPr>
          <w:rFonts w:ascii="Arial" w:hAnsi="Arial" w:cs="Arial"/>
          <w:sz w:val="24"/>
          <w:szCs w:val="24"/>
        </w:rPr>
        <w:t xml:space="preserve">A to </w:t>
      </w:r>
      <w:r w:rsidR="00F27233" w:rsidRPr="00454356">
        <w:rPr>
          <w:rFonts w:ascii="Arial" w:hAnsi="Arial" w:cs="Arial"/>
          <w:sz w:val="24"/>
          <w:szCs w:val="24"/>
        </w:rPr>
        <w:t>po bezvadném dokončení a předání díla</w:t>
      </w:r>
      <w:r w:rsidR="00D317ED" w:rsidRPr="00454356">
        <w:rPr>
          <w:rFonts w:ascii="Arial" w:hAnsi="Arial" w:cs="Arial"/>
          <w:sz w:val="24"/>
          <w:szCs w:val="24"/>
        </w:rPr>
        <w:t xml:space="preserve"> na základě vzájemně odsouhlasených soupisů provedených prací a dodávek. </w:t>
      </w:r>
    </w:p>
    <w:p w14:paraId="22974F11" w14:textId="77777777" w:rsidR="00454356" w:rsidRPr="00454356" w:rsidRDefault="00454356" w:rsidP="00454356">
      <w:pPr>
        <w:pStyle w:val="Odstavecseseznamem"/>
        <w:rPr>
          <w:rFonts w:ascii="Arial" w:hAnsi="Arial" w:cs="Arial"/>
          <w:sz w:val="24"/>
          <w:szCs w:val="24"/>
        </w:rPr>
      </w:pPr>
    </w:p>
    <w:p w14:paraId="5E0CD8AD" w14:textId="5CC2BFE0" w:rsidR="00D317ED" w:rsidRPr="00454356" w:rsidRDefault="00D317ED" w:rsidP="00454356">
      <w:pPr>
        <w:tabs>
          <w:tab w:val="left" w:pos="360"/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454356">
        <w:rPr>
          <w:rFonts w:ascii="Arial" w:hAnsi="Arial" w:cs="Arial"/>
          <w:sz w:val="24"/>
          <w:szCs w:val="24"/>
        </w:rPr>
        <w:t>Splatnos</w:t>
      </w:r>
      <w:r w:rsidR="00EC47CF" w:rsidRPr="00454356">
        <w:rPr>
          <w:rFonts w:ascii="Arial" w:hAnsi="Arial" w:cs="Arial"/>
          <w:sz w:val="24"/>
          <w:szCs w:val="24"/>
        </w:rPr>
        <w:t>t faktur je stanovena na dobu 14</w:t>
      </w:r>
      <w:r w:rsidRPr="00454356">
        <w:rPr>
          <w:rFonts w:ascii="Arial" w:hAnsi="Arial" w:cs="Arial"/>
          <w:sz w:val="24"/>
          <w:szCs w:val="24"/>
        </w:rPr>
        <w:t xml:space="preserve"> dnů od data vystavení faktury. Veškeré účetní doklady musí obsahovat náležitosti daňového dokladu. </w:t>
      </w:r>
    </w:p>
    <w:p w14:paraId="2DE15744" w14:textId="77777777" w:rsidR="00D317ED" w:rsidRPr="00F27233" w:rsidRDefault="00D317ED">
      <w:pPr>
        <w:tabs>
          <w:tab w:val="left" w:pos="360"/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14:paraId="38DD98A8" w14:textId="2223CF1B" w:rsidR="00D317ED" w:rsidRPr="00F27233" w:rsidRDefault="00D317ED">
      <w:pPr>
        <w:pStyle w:val="Rejstk7"/>
        <w:numPr>
          <w:ilvl w:val="1"/>
          <w:numId w:val="2"/>
        </w:numPr>
        <w:jc w:val="both"/>
        <w:rPr>
          <w:rFonts w:ascii="Arial" w:hAnsi="Arial" w:cs="Arial"/>
          <w:szCs w:val="24"/>
        </w:rPr>
      </w:pPr>
      <w:r w:rsidRPr="00F27233">
        <w:rPr>
          <w:rFonts w:ascii="Arial" w:hAnsi="Arial" w:cs="Arial"/>
          <w:szCs w:val="24"/>
        </w:rPr>
        <w:t xml:space="preserve">Po ukončení a předání díla bude přílohou poslední faktury kopie předávacího protokolu. </w:t>
      </w:r>
    </w:p>
    <w:p w14:paraId="28362D6A" w14:textId="77777777" w:rsidR="00D317ED" w:rsidRDefault="00D317ED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17900D1" w14:textId="77777777" w:rsidR="00D317ED" w:rsidRDefault="00D317ED">
      <w:pPr>
        <w:numPr>
          <w:ilvl w:val="1"/>
          <w:numId w:val="2"/>
        </w:numPr>
        <w:tabs>
          <w:tab w:val="left" w:pos="360"/>
          <w:tab w:val="num" w:pos="709"/>
        </w:tabs>
        <w:jc w:val="both"/>
      </w:pPr>
      <w:r>
        <w:rPr>
          <w:rFonts w:ascii="Arial" w:hAnsi="Arial" w:cs="Arial"/>
          <w:sz w:val="24"/>
          <w:szCs w:val="24"/>
        </w:rPr>
        <w:t xml:space="preserve">V případě více prací vzniklých ze strany zadavatele, budou vždy tyto více práce oceněny a zapsány do stavebního deníku včetně jejich rozsahu na základě vzájemného ujednání věci se zadavatelem a budou jimi také podepsány, pokud by se tak nestalo, nebyl by nárok tyto více práce zadavateli fakturovat. Více </w:t>
      </w:r>
      <w:proofErr w:type="spellStart"/>
      <w:r>
        <w:rPr>
          <w:rFonts w:ascii="Arial" w:hAnsi="Arial" w:cs="Arial"/>
          <w:sz w:val="24"/>
          <w:szCs w:val="24"/>
        </w:rPr>
        <w:t>prácemi</w:t>
      </w:r>
      <w:proofErr w:type="spellEnd"/>
      <w:r>
        <w:rPr>
          <w:rFonts w:ascii="Arial" w:hAnsi="Arial" w:cs="Arial"/>
          <w:sz w:val="24"/>
          <w:szCs w:val="24"/>
        </w:rPr>
        <w:t xml:space="preserve"> jsou míněny práce nad rámec položkového rozpočtu. </w:t>
      </w:r>
    </w:p>
    <w:p w14:paraId="5A212C70" w14:textId="77777777" w:rsidR="00D317ED" w:rsidRDefault="00D317ED">
      <w:pPr>
        <w:pStyle w:val="Rejstk7"/>
        <w:jc w:val="both"/>
        <w:rPr>
          <w:rFonts w:ascii="Arial" w:hAnsi="Arial" w:cs="Arial"/>
          <w:szCs w:val="24"/>
        </w:rPr>
      </w:pPr>
    </w:p>
    <w:p w14:paraId="45B2AEB6" w14:textId="77777777" w:rsidR="00D317ED" w:rsidRDefault="00D317ED">
      <w:pPr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Další ujednání</w:t>
      </w:r>
    </w:p>
    <w:p w14:paraId="72E556C7" w14:textId="77777777" w:rsidR="00D317ED" w:rsidRDefault="00D317ED">
      <w:pPr>
        <w:ind w:left="60"/>
        <w:jc w:val="both"/>
        <w:rPr>
          <w:rFonts w:ascii="Arial" w:hAnsi="Arial" w:cs="Arial"/>
          <w:sz w:val="24"/>
          <w:szCs w:val="24"/>
        </w:rPr>
      </w:pPr>
    </w:p>
    <w:p w14:paraId="633F0840" w14:textId="7A6D7CDD" w:rsidR="00D317ED" w:rsidRDefault="00D317ED">
      <w:pPr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Zhotovitel splní svou povinnost provést dílo jeho řádným ukončením a předáním předmětu díla objednateli předávacím protokolem. Jestliže provedení díla nebude odpovídat stavu dohodnutému v této smlouvě, objednatel dílo odmítne v takovém stavu převzít a má právo požadovat po zhotoviteli přepracování díla, v rámci něhož se zhotovitel zavazuje do 14 dnů bezplatně odstranit vady díla. Drob</w:t>
      </w:r>
      <w:r w:rsidR="00EC47CF">
        <w:rPr>
          <w:rFonts w:ascii="Arial" w:hAnsi="Arial" w:cs="Arial"/>
          <w:sz w:val="24"/>
          <w:szCs w:val="24"/>
        </w:rPr>
        <w:t xml:space="preserve">né vady a </w:t>
      </w:r>
      <w:r w:rsidR="00EC47CF">
        <w:rPr>
          <w:rFonts w:ascii="Arial" w:hAnsi="Arial" w:cs="Arial"/>
          <w:sz w:val="24"/>
          <w:szCs w:val="24"/>
        </w:rPr>
        <w:lastRenderedPageBreak/>
        <w:t>nedodělky, které nebrá</w:t>
      </w:r>
      <w:r>
        <w:rPr>
          <w:rFonts w:ascii="Arial" w:hAnsi="Arial" w:cs="Arial"/>
          <w:sz w:val="24"/>
          <w:szCs w:val="24"/>
        </w:rPr>
        <w:t>ní užívání</w:t>
      </w:r>
      <w:r w:rsidR="00EC47C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budou uvedeny v předávacím protokolu a budou odstraněny v dohodnuté lhůtě, nejpozději však do 60 dnů od jejich zápisu do předávacího protokolu.</w:t>
      </w:r>
    </w:p>
    <w:p w14:paraId="042C781D" w14:textId="77777777" w:rsidR="00D317ED" w:rsidRDefault="00D317ED">
      <w:pPr>
        <w:ind w:left="780"/>
        <w:jc w:val="both"/>
        <w:rPr>
          <w:rFonts w:ascii="Arial" w:hAnsi="Arial" w:cs="Arial"/>
          <w:sz w:val="24"/>
          <w:szCs w:val="24"/>
        </w:rPr>
      </w:pPr>
    </w:p>
    <w:p w14:paraId="3908A37D" w14:textId="77777777" w:rsidR="00D317ED" w:rsidRDefault="00D317ED">
      <w:pPr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Zhotovitel zodpovídá za škody vzniklé v důsledku jeho činnosti. Zhotovitel potvrzuje, že má uzavřenu platnou smlouvu pro případ způsobení škody podnikatelskou činností do výše 10 000 000 Kč. Zhotovitel je povinen předložit objednateli na vyžádání doklad o uzavřených pojistných smlouvách. </w:t>
      </w:r>
    </w:p>
    <w:p w14:paraId="1B74B9AB" w14:textId="77777777" w:rsidR="00D317ED" w:rsidRDefault="00D317ED">
      <w:pPr>
        <w:ind w:left="60"/>
        <w:jc w:val="both"/>
        <w:rPr>
          <w:rFonts w:ascii="Arial" w:hAnsi="Arial" w:cs="Arial"/>
          <w:sz w:val="24"/>
          <w:szCs w:val="24"/>
        </w:rPr>
      </w:pPr>
    </w:p>
    <w:p w14:paraId="6803A4FE" w14:textId="77777777" w:rsidR="00D317ED" w:rsidRDefault="00D317ED">
      <w:pPr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Zhotovitel je povinen umožnit vstup na staveniště technickému dozoru objednatele. Kontrola stavby bude probíhat v týdenních cyklech za účasti obou smluvních stran nebo jejich zástupci. Do stavebního deníku se vždy provede zápis z kontroly.  </w:t>
      </w:r>
    </w:p>
    <w:p w14:paraId="6EDD963D" w14:textId="77777777" w:rsidR="00D317ED" w:rsidRDefault="00D317ED">
      <w:pPr>
        <w:pStyle w:val="Obsah5"/>
        <w:rPr>
          <w:rFonts w:ascii="Arial" w:hAnsi="Arial" w:cs="Arial"/>
          <w:sz w:val="24"/>
          <w:szCs w:val="24"/>
        </w:rPr>
      </w:pPr>
    </w:p>
    <w:p w14:paraId="45D98690" w14:textId="77777777" w:rsidR="00D317ED" w:rsidRDefault="00D317ED">
      <w:pPr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Zhotovitel je povinen udržovat na převzatém staveništi pořádek a čistotu, na svůj náklad odstraňovat odpady a nečistoty vzniklé svou činností, a to v souladu s příslušnými předpisy, zejména ekologickými a o likvidaci odpadů.</w:t>
      </w:r>
    </w:p>
    <w:p w14:paraId="450C2B70" w14:textId="77777777" w:rsidR="00D317ED" w:rsidRDefault="00D317ED">
      <w:pPr>
        <w:pStyle w:val="Obsah5"/>
        <w:rPr>
          <w:rFonts w:ascii="Arial" w:hAnsi="Arial" w:cs="Arial"/>
          <w:sz w:val="24"/>
          <w:szCs w:val="24"/>
        </w:rPr>
      </w:pPr>
    </w:p>
    <w:p w14:paraId="7EEB3B74" w14:textId="77777777" w:rsidR="00D317ED" w:rsidRDefault="00D317ED">
      <w:pPr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Zhotovitel je povinen zajistit udržování přístupových komunikací ke stavbě, zajistí stavbu tak, aby nedošlo k ohrožování, nadměrnému nebo zbytečnému obtěžování okolí stavby a ke znečišťování komunikace.</w:t>
      </w:r>
    </w:p>
    <w:p w14:paraId="2154D431" w14:textId="77777777" w:rsidR="00D317ED" w:rsidRDefault="00D317ED">
      <w:pPr>
        <w:pStyle w:val="Obsah5"/>
        <w:rPr>
          <w:rFonts w:ascii="Arial" w:hAnsi="Arial" w:cs="Arial"/>
          <w:sz w:val="24"/>
          <w:szCs w:val="24"/>
        </w:rPr>
      </w:pPr>
    </w:p>
    <w:p w14:paraId="4E5D29CD" w14:textId="77777777" w:rsidR="00D317ED" w:rsidRDefault="00D317ED">
      <w:pPr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Zhotovitel je povinen ke dni předání a převzetí díla vyklidit staveniště a toto uvést do původního stavu.</w:t>
      </w:r>
    </w:p>
    <w:p w14:paraId="67197AAE" w14:textId="77777777" w:rsidR="00D317ED" w:rsidRDefault="00D317ED">
      <w:pPr>
        <w:pStyle w:val="Obsah5"/>
        <w:rPr>
          <w:rFonts w:ascii="Arial" w:hAnsi="Arial" w:cs="Arial"/>
          <w:sz w:val="24"/>
          <w:szCs w:val="24"/>
        </w:rPr>
      </w:pPr>
    </w:p>
    <w:p w14:paraId="578463EA" w14:textId="77777777" w:rsidR="00D317ED" w:rsidRDefault="00D317ED">
      <w:pPr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Zhotovitel povede po celou dobu provádění díla stavební deník dle platné legislativy, do něhož bude zapisován průběh jednotlivých technologických postupů, jakož i ostatní důležité skutečnosti. Veškeré údaje a skutečnosti uvedené ve stavebním deníku stvrzuje objednatel svým podpisem.</w:t>
      </w:r>
    </w:p>
    <w:p w14:paraId="0CF9E7C5" w14:textId="77777777" w:rsidR="00D317ED" w:rsidRDefault="00D317ED">
      <w:pPr>
        <w:pStyle w:val="Obsah5"/>
        <w:rPr>
          <w:rFonts w:ascii="Arial" w:hAnsi="Arial" w:cs="Arial"/>
          <w:sz w:val="24"/>
          <w:szCs w:val="24"/>
        </w:rPr>
      </w:pPr>
    </w:p>
    <w:p w14:paraId="6A3D2949" w14:textId="74E5A79D" w:rsidR="009617CE" w:rsidRDefault="00D317ED" w:rsidP="009617CE">
      <w:pPr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Při realizaci budou použity materiály 1. třídy jakosti a standardní výrobky zaručující vlastnosti podle stavebního zákona. Zhotovitel prohlašuje, že výrobky použité při zhotovení díla jsou bezpečnými výrobky v souladu s </w:t>
      </w:r>
      <w:r w:rsidR="00454356">
        <w:rPr>
          <w:rFonts w:ascii="Arial" w:hAnsi="Arial" w:cs="Arial"/>
          <w:sz w:val="24"/>
          <w:szCs w:val="24"/>
        </w:rPr>
        <w:t>ú</w:t>
      </w:r>
      <w:r>
        <w:rPr>
          <w:rFonts w:ascii="Arial" w:hAnsi="Arial" w:cs="Arial"/>
          <w:sz w:val="24"/>
          <w:szCs w:val="24"/>
        </w:rPr>
        <w:t>st. zákona č. 22/97 Sb., o technických požadavcích na výrobky v platném znění.</w:t>
      </w:r>
    </w:p>
    <w:p w14:paraId="4765C29D" w14:textId="77777777" w:rsidR="009617CE" w:rsidRDefault="009617CE" w:rsidP="009617CE">
      <w:pPr>
        <w:pStyle w:val="Odstavecseseznamem"/>
        <w:rPr>
          <w:rFonts w:ascii="Arial" w:hAnsi="Arial" w:cs="Arial"/>
        </w:rPr>
      </w:pPr>
    </w:p>
    <w:p w14:paraId="25E7ECDC" w14:textId="77777777" w:rsidR="009617CE" w:rsidRPr="009617CE" w:rsidRDefault="00FB1FCE" w:rsidP="009617CE">
      <w:pPr>
        <w:numPr>
          <w:ilvl w:val="1"/>
          <w:numId w:val="5"/>
        </w:numPr>
        <w:jc w:val="both"/>
        <w:rPr>
          <w:rFonts w:ascii="Arial" w:hAnsi="Arial" w:cs="Arial"/>
          <w:sz w:val="32"/>
          <w:szCs w:val="24"/>
        </w:rPr>
      </w:pPr>
      <w:r w:rsidRPr="000977BC">
        <w:rPr>
          <w:rFonts w:ascii="Arial" w:hAnsi="Arial" w:cs="Arial"/>
          <w:sz w:val="24"/>
          <w:szCs w:val="24"/>
        </w:rPr>
        <w:t>Při provádění stavebních prací postupuje zhotovitel samostatně v souladu se stavebním zákonem, jeho prováděcími předpisy a stavebním povolením</w:t>
      </w:r>
      <w:r>
        <w:rPr>
          <w:rFonts w:ascii="Arial" w:hAnsi="Arial" w:cs="Arial"/>
          <w:sz w:val="24"/>
          <w:szCs w:val="24"/>
        </w:rPr>
        <w:t xml:space="preserve"> (pokud je požadováno)</w:t>
      </w:r>
      <w:r w:rsidRPr="000977BC">
        <w:rPr>
          <w:rFonts w:ascii="Arial" w:hAnsi="Arial" w:cs="Arial"/>
          <w:sz w:val="24"/>
          <w:szCs w:val="24"/>
        </w:rPr>
        <w:t xml:space="preserve">. Zhotovitel se zavazuje, že dílo provede v kvalitě dle </w:t>
      </w:r>
      <w:r>
        <w:rPr>
          <w:rFonts w:ascii="Arial" w:hAnsi="Arial" w:cs="Arial"/>
          <w:sz w:val="24"/>
          <w:szCs w:val="24"/>
        </w:rPr>
        <w:t>zadání objednatele</w:t>
      </w:r>
      <w:r w:rsidRPr="000977BC">
        <w:rPr>
          <w:rFonts w:ascii="Arial" w:hAnsi="Arial" w:cs="Arial"/>
          <w:sz w:val="24"/>
          <w:szCs w:val="24"/>
        </w:rPr>
        <w:t>, souvisejících ČSN a obecně platných předpisů. Zhotovitel odpovídá za dodržování předpisů BOZP, PO a ochrany životního prostředí.</w:t>
      </w:r>
      <w:r>
        <w:rPr>
          <w:rFonts w:ascii="Arial" w:hAnsi="Arial" w:cs="Arial"/>
          <w:sz w:val="24"/>
          <w:szCs w:val="24"/>
        </w:rPr>
        <w:t xml:space="preserve"> Zaměstnanci společnosti zhotovitele jsou proškolení o bezpečnosti a ochraně zdraví při práci a požární ochrany dle § 103 </w:t>
      </w:r>
      <w:proofErr w:type="spellStart"/>
      <w:r>
        <w:rPr>
          <w:rFonts w:ascii="Arial" w:hAnsi="Arial" w:cs="Arial"/>
          <w:sz w:val="24"/>
          <w:szCs w:val="24"/>
        </w:rPr>
        <w:t>ods</w:t>
      </w:r>
      <w:proofErr w:type="spellEnd"/>
      <w:r>
        <w:rPr>
          <w:rFonts w:ascii="Arial" w:hAnsi="Arial" w:cs="Arial"/>
          <w:sz w:val="24"/>
          <w:szCs w:val="24"/>
        </w:rPr>
        <w:t xml:space="preserve">. 2 a 3 z. č. 262/2006 Sb. – Zákoníku práce, dle § 16 </w:t>
      </w:r>
      <w:proofErr w:type="spellStart"/>
      <w:r>
        <w:rPr>
          <w:rFonts w:ascii="Arial" w:hAnsi="Arial" w:cs="Arial"/>
          <w:sz w:val="24"/>
          <w:szCs w:val="24"/>
        </w:rPr>
        <w:t>ods</w:t>
      </w:r>
      <w:proofErr w:type="spellEnd"/>
      <w:r>
        <w:rPr>
          <w:rFonts w:ascii="Arial" w:hAnsi="Arial" w:cs="Arial"/>
          <w:sz w:val="24"/>
          <w:szCs w:val="24"/>
        </w:rPr>
        <w:t xml:space="preserve">. 1 až 4 z. č. 133/1985 Sb. – Zákon o požární ochraně. </w:t>
      </w:r>
      <w:r w:rsidRPr="000977BC">
        <w:rPr>
          <w:rFonts w:ascii="Arial" w:hAnsi="Arial" w:cs="Arial"/>
          <w:sz w:val="24"/>
          <w:szCs w:val="24"/>
        </w:rPr>
        <w:t>Nesplnění závazků zhotovitele uvedených v tomto bodě smlouvy se považuje za podstatné porušení smlouvy.</w:t>
      </w:r>
      <w:r w:rsidR="009617CE" w:rsidRPr="009617CE">
        <w:rPr>
          <w:rFonts w:ascii="Arial" w:hAnsi="Arial" w:cs="Arial"/>
          <w:sz w:val="24"/>
        </w:rPr>
        <w:t xml:space="preserve"> </w:t>
      </w:r>
    </w:p>
    <w:p w14:paraId="4D767602" w14:textId="77777777" w:rsidR="00D317ED" w:rsidRDefault="00D317ED">
      <w:pPr>
        <w:pStyle w:val="Obsah5"/>
        <w:rPr>
          <w:rFonts w:ascii="Arial" w:hAnsi="Arial" w:cs="Arial"/>
          <w:sz w:val="24"/>
          <w:szCs w:val="24"/>
        </w:rPr>
      </w:pPr>
    </w:p>
    <w:p w14:paraId="549A0C82" w14:textId="77777777" w:rsidR="00D317ED" w:rsidRDefault="00D317ED">
      <w:pPr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Je-li to nutné, zhotovitel se zavazuje zajistit nezbytnou ochranu předmětu díla jeho zakrytím či jiným vhodným způsobem, aby do okamžiku předání a převzetí díla byla zajištěna jeho kvalita. </w:t>
      </w:r>
    </w:p>
    <w:p w14:paraId="34DEB2A4" w14:textId="77777777" w:rsidR="00D317ED" w:rsidRDefault="00D317ED">
      <w:pPr>
        <w:pStyle w:val="Obsah5"/>
        <w:rPr>
          <w:rFonts w:ascii="Arial" w:hAnsi="Arial" w:cs="Arial"/>
          <w:sz w:val="24"/>
          <w:szCs w:val="24"/>
        </w:rPr>
      </w:pPr>
    </w:p>
    <w:p w14:paraId="5E780821" w14:textId="77777777" w:rsidR="00D317ED" w:rsidRDefault="00D317ED">
      <w:pPr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Objednatel nebude požadovat po zhotoviteli uhradit náklady spojené s energiemi spotřebovanými během provádění stavebních prací.</w:t>
      </w:r>
    </w:p>
    <w:p w14:paraId="3DDCCFED" w14:textId="77777777" w:rsidR="00D317ED" w:rsidRDefault="00D317ED">
      <w:pPr>
        <w:pStyle w:val="Obsah5"/>
        <w:rPr>
          <w:rFonts w:ascii="Arial" w:hAnsi="Arial" w:cs="Arial"/>
          <w:sz w:val="24"/>
          <w:szCs w:val="24"/>
        </w:rPr>
      </w:pPr>
    </w:p>
    <w:p w14:paraId="5B218D30" w14:textId="77777777" w:rsidR="00D317ED" w:rsidRDefault="00D317ED">
      <w:pPr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Objednatel je povinen zhotoviteli zaplatit úrok z prodlení 0,05</w:t>
      </w:r>
      <w:r w:rsidR="001240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% z dlužné částky za každý den prodlení se zaplacením faktury ve lhůtách dle odst. 3.3) a 3.4).</w:t>
      </w:r>
    </w:p>
    <w:p w14:paraId="31325F54" w14:textId="77777777" w:rsidR="00D317ED" w:rsidRDefault="00D317ED">
      <w:pPr>
        <w:pStyle w:val="Obsah5"/>
        <w:rPr>
          <w:rFonts w:ascii="Arial" w:hAnsi="Arial" w:cs="Arial"/>
          <w:sz w:val="24"/>
          <w:szCs w:val="24"/>
        </w:rPr>
      </w:pPr>
    </w:p>
    <w:p w14:paraId="747FDAC6" w14:textId="77777777" w:rsidR="00D317ED" w:rsidRDefault="00D317ED">
      <w:pPr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Zhotovitel je povinen objednateli zaplatit smluvní pokutu 0,05</w:t>
      </w:r>
      <w:r w:rsidR="001240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% z ceny díla nebo jeho dílčí části za každý den prodlení s ukončením díla.</w:t>
      </w:r>
    </w:p>
    <w:p w14:paraId="67F8E626" w14:textId="77777777" w:rsidR="00806474" w:rsidRDefault="00806474" w:rsidP="000812ED">
      <w:pPr>
        <w:pStyle w:val="Odstavecseseznamem"/>
        <w:ind w:left="0"/>
        <w:rPr>
          <w:rFonts w:ascii="Arial" w:hAnsi="Arial" w:cs="Arial"/>
          <w:sz w:val="24"/>
          <w:szCs w:val="24"/>
        </w:rPr>
      </w:pPr>
    </w:p>
    <w:p w14:paraId="52A22256" w14:textId="73F4F71E" w:rsidR="00806474" w:rsidRDefault="00EC47CF" w:rsidP="00806474">
      <w:pPr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Zhotovitel poskytuje</w:t>
      </w:r>
      <w:r w:rsidR="00806474">
        <w:rPr>
          <w:rFonts w:ascii="Arial" w:hAnsi="Arial" w:cs="Arial"/>
          <w:sz w:val="24"/>
          <w:szCs w:val="24"/>
        </w:rPr>
        <w:t xml:space="preserve"> záruční dobu </w:t>
      </w:r>
      <w:r>
        <w:rPr>
          <w:rFonts w:ascii="Arial" w:hAnsi="Arial" w:cs="Arial"/>
          <w:sz w:val="24"/>
          <w:szCs w:val="24"/>
        </w:rPr>
        <w:t xml:space="preserve">v délce </w:t>
      </w:r>
      <w:r w:rsidR="00162285">
        <w:rPr>
          <w:rFonts w:ascii="Arial" w:hAnsi="Arial" w:cs="Arial"/>
          <w:sz w:val="24"/>
          <w:szCs w:val="24"/>
        </w:rPr>
        <w:t>24</w:t>
      </w:r>
      <w:r w:rsidR="00F27233">
        <w:rPr>
          <w:rFonts w:ascii="Arial" w:hAnsi="Arial" w:cs="Arial"/>
          <w:sz w:val="24"/>
          <w:szCs w:val="24"/>
        </w:rPr>
        <w:t xml:space="preserve"> měsíců na celé dílo.</w:t>
      </w:r>
    </w:p>
    <w:p w14:paraId="796A1027" w14:textId="77777777" w:rsidR="00D40467" w:rsidRPr="00E43894" w:rsidRDefault="00D40467" w:rsidP="00F27233">
      <w:pPr>
        <w:tabs>
          <w:tab w:val="left" w:pos="1560"/>
          <w:tab w:val="right" w:pos="9637"/>
        </w:tabs>
        <w:jc w:val="both"/>
        <w:rPr>
          <w:rFonts w:ascii="Arial" w:hAnsi="Arial" w:cs="Arial"/>
          <w:sz w:val="24"/>
          <w:szCs w:val="24"/>
          <w:highlight w:val="yellow"/>
        </w:rPr>
      </w:pPr>
    </w:p>
    <w:p w14:paraId="74FAA525" w14:textId="77777777" w:rsidR="00806474" w:rsidRDefault="00806474" w:rsidP="00806474">
      <w:pPr>
        <w:ind w:left="8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Záruční doba počíná běžet ode dne následujícího po předání a převzetí díla</w:t>
      </w:r>
      <w:r w:rsidR="00124028">
        <w:rPr>
          <w:rFonts w:ascii="Arial" w:hAnsi="Arial" w:cs="Arial"/>
          <w:sz w:val="24"/>
          <w:szCs w:val="24"/>
        </w:rPr>
        <w:t>, nebo dílčích částí</w:t>
      </w:r>
      <w:r>
        <w:rPr>
          <w:rFonts w:ascii="Arial" w:hAnsi="Arial" w:cs="Arial"/>
          <w:sz w:val="24"/>
          <w:szCs w:val="24"/>
        </w:rPr>
        <w:t xml:space="preserve"> objednatelem.</w:t>
      </w:r>
    </w:p>
    <w:p w14:paraId="4E9E7BBE" w14:textId="77777777" w:rsidR="00D317ED" w:rsidRDefault="00D317ED">
      <w:pPr>
        <w:pStyle w:val="Obsah5"/>
        <w:rPr>
          <w:rFonts w:ascii="Arial" w:hAnsi="Arial" w:cs="Arial"/>
          <w:sz w:val="24"/>
          <w:szCs w:val="24"/>
        </w:rPr>
      </w:pPr>
    </w:p>
    <w:p w14:paraId="30FE193E" w14:textId="77777777" w:rsidR="00D317ED" w:rsidRDefault="00D317ED">
      <w:pPr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 se dohodly, že v případě vad na díle, které objednatel oprávněně uplatnil v záruční době, má objednatel právo požadovat a zhotovitel povinnost jejich bezplatného odstranění. Vadou se rozumí odchylka od kvalitativních podmínek, rozsahu, vlastností a parametrů díla nebo jeho částí stanovených touto smlouvou nebo projektovou dokumentací. Zhotovitel odpovídá za vady zjevné, skryté i právní, které má dílo v době jeho předání objednateli a dále za ty, které se na díle vyskytnou v záruční době sjednané v této smlouvě. Zhotovitel poskytuje objednateli záruku za jakost díla spočívající v tom, že dílo bude po záruční dobu způsobilé pro použití obvyklým způsobem a k obvyklým účelům a zachová si obvyklé vlastnosti. V případě, že objednatel nesdělí při vytknutí vad jinak, je zhotovitel povinen vytýkané vady v záruční době odstranit na vlastní náklad, jinak má objednatel právo požadovat přiměřenou slevu z ceny za dílo či od této smlouvy odstoupit. Další nároky z vad objednatele nejsou tímto ustanovením dotčeny. Dále odpovídá zhotovitel za veškeré vady díla vyskytující se po uplynutí záruční doby, pokud byly způsobeny porušením jeho povinností.</w:t>
      </w:r>
    </w:p>
    <w:p w14:paraId="1F1B249C" w14:textId="77777777" w:rsidR="00D317ED" w:rsidRDefault="00D317ED">
      <w:pPr>
        <w:pStyle w:val="Obsah5"/>
        <w:rPr>
          <w:rFonts w:ascii="Arial" w:hAnsi="Arial" w:cs="Arial"/>
          <w:sz w:val="24"/>
          <w:szCs w:val="24"/>
        </w:rPr>
      </w:pPr>
    </w:p>
    <w:p w14:paraId="6F583A47" w14:textId="77777777" w:rsidR="00D317ED" w:rsidRDefault="00D317ED">
      <w:pPr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drobné vady a nedodělky se považují ty, které nebrání objednateli v užívání předaného a převzatého díla.</w:t>
      </w:r>
    </w:p>
    <w:p w14:paraId="26C0AC2E" w14:textId="77777777" w:rsidR="00D317ED" w:rsidRDefault="00D317ED">
      <w:pPr>
        <w:jc w:val="both"/>
        <w:rPr>
          <w:rFonts w:ascii="Arial" w:hAnsi="Arial" w:cs="Arial"/>
          <w:sz w:val="24"/>
          <w:szCs w:val="24"/>
        </w:rPr>
      </w:pPr>
    </w:p>
    <w:p w14:paraId="489A3A40" w14:textId="77777777" w:rsidR="00D317ED" w:rsidRDefault="00D317ED">
      <w:pPr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Tato smlouva nabývá platnosti a účinnosti dnem podpisu smlouvy oběma smluvními stranami.</w:t>
      </w:r>
    </w:p>
    <w:p w14:paraId="5FB98569" w14:textId="77777777" w:rsidR="00D317ED" w:rsidRDefault="00D317ED">
      <w:pPr>
        <w:jc w:val="both"/>
        <w:rPr>
          <w:rFonts w:ascii="Arial" w:hAnsi="Arial" w:cs="Arial"/>
          <w:sz w:val="24"/>
          <w:szCs w:val="24"/>
        </w:rPr>
      </w:pPr>
    </w:p>
    <w:p w14:paraId="6B3FF704" w14:textId="5DE160F4" w:rsidR="00D317ED" w:rsidRDefault="00D317ED">
      <w:pPr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Tato smlouva je vyhotovena ve </w:t>
      </w:r>
      <w:r w:rsidR="00F2723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vyhotoveních, kdy každá ze stran obdrží jedno originální vyhotovení</w:t>
      </w:r>
      <w:r w:rsidR="00F27233">
        <w:rPr>
          <w:rFonts w:ascii="Arial" w:hAnsi="Arial" w:cs="Arial"/>
          <w:sz w:val="24"/>
          <w:szCs w:val="24"/>
        </w:rPr>
        <w:t>.</w:t>
      </w:r>
    </w:p>
    <w:p w14:paraId="0FF4478C" w14:textId="77777777" w:rsidR="00D317ED" w:rsidRDefault="00D317ED">
      <w:pPr>
        <w:ind w:left="780"/>
        <w:jc w:val="both"/>
        <w:rPr>
          <w:rFonts w:ascii="Arial" w:hAnsi="Arial" w:cs="Arial"/>
          <w:sz w:val="24"/>
          <w:szCs w:val="24"/>
        </w:rPr>
      </w:pPr>
    </w:p>
    <w:p w14:paraId="29697956" w14:textId="77777777" w:rsidR="00D317ED" w:rsidRDefault="00D317ED">
      <w:pPr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Ostatní ujednání, které není obsahem této smlouvy, se řídí dle příslušného ustanovení občanského zákoníku.</w:t>
      </w:r>
    </w:p>
    <w:p w14:paraId="4E60A9EA" w14:textId="77777777" w:rsidR="00D317ED" w:rsidRDefault="00D317ED">
      <w:pPr>
        <w:jc w:val="both"/>
        <w:rPr>
          <w:rFonts w:ascii="Arial" w:hAnsi="Arial" w:cs="Arial"/>
          <w:sz w:val="24"/>
          <w:szCs w:val="24"/>
        </w:rPr>
      </w:pPr>
    </w:p>
    <w:p w14:paraId="6D634F65" w14:textId="77777777" w:rsidR="00D317ED" w:rsidRDefault="00D317ED">
      <w:pPr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Účastníci této smlouvy prohlašují, že si text smlouvy důkladně přečetli, s obsahem souhlasí a že tato smlouva byla uzavřena podle jejich skutečné, svobodné a vážné vůle, nikoli v tísni a za nápadně nevýhodných podmínek a na důkaz toho pod ní připojují své podpisy.</w:t>
      </w:r>
    </w:p>
    <w:p w14:paraId="15E9CA48" w14:textId="77777777" w:rsidR="00D317ED" w:rsidRDefault="00D317ED">
      <w:pPr>
        <w:jc w:val="both"/>
        <w:rPr>
          <w:rFonts w:ascii="Arial" w:hAnsi="Arial" w:cs="Arial"/>
          <w:sz w:val="24"/>
          <w:szCs w:val="24"/>
        </w:rPr>
      </w:pPr>
    </w:p>
    <w:p w14:paraId="4501F7E9" w14:textId="77777777" w:rsidR="00D317ED" w:rsidRDefault="00D317ED">
      <w:pPr>
        <w:jc w:val="both"/>
        <w:rPr>
          <w:rFonts w:ascii="Arial" w:hAnsi="Arial" w:cs="Arial"/>
          <w:sz w:val="24"/>
          <w:szCs w:val="24"/>
        </w:rPr>
      </w:pPr>
    </w:p>
    <w:p w14:paraId="7790719E" w14:textId="215C1175" w:rsidR="00D317ED" w:rsidRPr="00F27233" w:rsidRDefault="00EC47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 Frenštátě p.</w:t>
      </w:r>
      <w:r w:rsidR="004543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R.</w:t>
      </w:r>
      <w:r w:rsidR="00D317ED" w:rsidRPr="00F27233">
        <w:rPr>
          <w:rFonts w:ascii="Arial" w:hAnsi="Arial" w:cs="Arial"/>
          <w:sz w:val="24"/>
          <w:szCs w:val="24"/>
        </w:rPr>
        <w:t xml:space="preserve"> dne </w:t>
      </w:r>
      <w:r w:rsidR="00426D25">
        <w:rPr>
          <w:rFonts w:ascii="Arial" w:hAnsi="Arial" w:cs="Arial"/>
          <w:sz w:val="24"/>
          <w:szCs w:val="24"/>
        </w:rPr>
        <w:t>27. 9. 2023</w:t>
      </w:r>
      <w:r>
        <w:rPr>
          <w:rFonts w:ascii="Arial" w:hAnsi="Arial" w:cs="Arial"/>
          <w:sz w:val="24"/>
          <w:szCs w:val="24"/>
        </w:rPr>
        <w:tab/>
      </w:r>
    </w:p>
    <w:p w14:paraId="7B63C1A4" w14:textId="77777777" w:rsidR="00D317ED" w:rsidRDefault="00D317ED">
      <w:pPr>
        <w:jc w:val="both"/>
        <w:rPr>
          <w:rFonts w:ascii="Arial" w:hAnsi="Arial" w:cs="Arial"/>
          <w:sz w:val="24"/>
          <w:szCs w:val="24"/>
        </w:rPr>
      </w:pPr>
    </w:p>
    <w:p w14:paraId="6DB56B33" w14:textId="77777777" w:rsidR="00D317ED" w:rsidRDefault="00D317ED"/>
    <w:p w14:paraId="63DE865A" w14:textId="52E344C5" w:rsidR="00D317ED" w:rsidRDefault="00D317ED">
      <w:pPr>
        <w:pStyle w:val="Nadpis1"/>
        <w:tabs>
          <w:tab w:val="center" w:pos="1560"/>
          <w:tab w:val="center" w:pos="7230"/>
        </w:tabs>
        <w:jc w:val="both"/>
        <w:rPr>
          <w:rFonts w:ascii="Arial" w:hAnsi="Arial" w:cs="Arial"/>
          <w:b/>
          <w:szCs w:val="24"/>
        </w:rPr>
      </w:pPr>
      <w:r>
        <w:tab/>
      </w:r>
      <w:r>
        <w:rPr>
          <w:rFonts w:ascii="Arial" w:hAnsi="Arial" w:cs="Arial"/>
          <w:b/>
          <w:szCs w:val="24"/>
        </w:rPr>
        <w:t>Za zhotovitele</w:t>
      </w:r>
      <w:r w:rsidR="00EC47CF">
        <w:rPr>
          <w:rFonts w:ascii="Arial" w:hAnsi="Arial" w:cs="Arial"/>
          <w:b/>
          <w:szCs w:val="24"/>
        </w:rPr>
        <w:t>:</w:t>
      </w:r>
      <w:r w:rsidR="00426D25">
        <w:rPr>
          <w:rFonts w:ascii="Arial" w:hAnsi="Arial" w:cs="Arial"/>
          <w:b/>
          <w:szCs w:val="24"/>
        </w:rPr>
        <w:t xml:space="preserve"> </w:t>
      </w:r>
      <w:r>
        <w:tab/>
      </w:r>
      <w:r>
        <w:rPr>
          <w:rFonts w:ascii="Arial" w:hAnsi="Arial" w:cs="Arial"/>
          <w:b/>
          <w:szCs w:val="24"/>
        </w:rPr>
        <w:t>Za objednatele</w:t>
      </w:r>
      <w:r w:rsidR="00EC47CF">
        <w:rPr>
          <w:rFonts w:ascii="Arial" w:hAnsi="Arial" w:cs="Arial"/>
          <w:b/>
          <w:szCs w:val="24"/>
        </w:rPr>
        <w:t>:</w:t>
      </w:r>
      <w:r>
        <w:tab/>
      </w:r>
    </w:p>
    <w:p w14:paraId="39813FBB" w14:textId="70B61C0E" w:rsidR="00D317ED" w:rsidRDefault="00D317ED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4"/>
          <w:szCs w:val="24"/>
        </w:rPr>
      </w:pPr>
    </w:p>
    <w:sectPr w:rsidR="00D317ED">
      <w:pgSz w:w="11905" w:h="16837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pStyle w:val="Nadpis2"/>
      <w:lvlText w:val="%1.%2."/>
      <w:lvlJc w:val="left"/>
      <w:pPr>
        <w:ind w:left="1500" w:hanging="432"/>
      </w:pPr>
    </w:lvl>
    <w:lvl w:ilvl="2">
      <w:start w:val="1"/>
      <w:numFmt w:val="decimal"/>
      <w:pStyle w:val="Nadpis3"/>
      <w:lvlText w:val="%1.%2.%3."/>
      <w:lvlJc w:val="left"/>
      <w:pPr>
        <w:ind w:left="1932" w:hanging="504"/>
      </w:pPr>
    </w:lvl>
    <w:lvl w:ilvl="3">
      <w:start w:val="1"/>
      <w:numFmt w:val="decimal"/>
      <w:pStyle w:val="Nadpis4"/>
      <w:lvlText w:val="%1.%2.%3.%4."/>
      <w:lvlJc w:val="left"/>
      <w:pPr>
        <w:ind w:left="2436" w:hanging="648"/>
      </w:pPr>
    </w:lvl>
    <w:lvl w:ilvl="4">
      <w:start w:val="1"/>
      <w:numFmt w:val="decimal"/>
      <w:pStyle w:val="Nadpis5"/>
      <w:lvlText w:val="%1.%2.%3.%4.%5."/>
      <w:lvlJc w:val="left"/>
      <w:pPr>
        <w:ind w:left="2940" w:hanging="792"/>
      </w:pPr>
    </w:lvl>
    <w:lvl w:ilvl="5">
      <w:start w:val="1"/>
      <w:numFmt w:val="decimal"/>
      <w:pStyle w:val="Nadpis6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6402" w:hanging="1440"/>
      </w:pPr>
    </w:lvl>
  </w:abstractNum>
  <w:abstractNum w:abstractNumId="1" w15:restartNumberingAfterBreak="0">
    <w:nsid w:val="00000002"/>
    <w:multiLevelType w:val="multilevel"/>
    <w:tmpl w:val="00000000"/>
    <w:lvl w:ilvl="0">
      <w:start w:val="3"/>
      <w:numFmt w:val="decimal"/>
      <w:lvlText w:val="%1."/>
      <w:lvlJc w:val="left"/>
      <w:pPr>
        <w:ind w:left="402" w:hanging="402"/>
      </w:pPr>
    </w:lvl>
    <w:lvl w:ilvl="1">
      <w:start w:val="1"/>
      <w:numFmt w:val="decimal"/>
      <w:lvlText w:val="%1.%2)"/>
      <w:lvlJc w:val="left"/>
      <w:pPr>
        <w:ind w:left="720" w:hanging="720"/>
      </w:pPr>
      <w:rPr>
        <w:rFonts w:ascii="Arial" w:hAnsi="Arial" w:cs="Arial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3" w15:restartNumberingAfterBreak="0">
    <w:nsid w:val="00000004"/>
    <w:multiLevelType w:val="multilevel"/>
    <w:tmpl w:val="00000000"/>
    <w:lvl w:ilvl="0">
      <w:start w:val="2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)"/>
      <w:lvlJc w:val="left"/>
      <w:pPr>
        <w:ind w:left="720" w:hanging="720"/>
      </w:pPr>
      <w:rPr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00000005"/>
    <w:multiLevelType w:val="multilevel"/>
    <w:tmpl w:val="FB5E04B6"/>
    <w:lvl w:ilvl="0">
      <w:start w:val="4"/>
      <w:numFmt w:val="decimal"/>
      <w:lvlText w:val="%1."/>
      <w:lvlJc w:val="left"/>
      <w:pPr>
        <w:ind w:left="402" w:hanging="402"/>
      </w:pPr>
    </w:lvl>
    <w:lvl w:ilvl="1">
      <w:start w:val="1"/>
      <w:numFmt w:val="decimal"/>
      <w:lvlText w:val="%1.%2)"/>
      <w:lvlJc w:val="left"/>
      <w:pPr>
        <w:ind w:left="78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840" w:hanging="720"/>
      </w:pPr>
    </w:lvl>
    <w:lvl w:ilvl="3">
      <w:start w:val="1"/>
      <w:numFmt w:val="decimal"/>
      <w:lvlText w:val="%1.%2.%3.%4."/>
      <w:lvlJc w:val="left"/>
      <w:pPr>
        <w:ind w:left="1260" w:hanging="1080"/>
      </w:pPr>
    </w:lvl>
    <w:lvl w:ilvl="4">
      <w:start w:val="1"/>
      <w:numFmt w:val="decimal"/>
      <w:lvlText w:val="%1.%2.%3.%4.%5."/>
      <w:lvlJc w:val="left"/>
      <w:pPr>
        <w:ind w:left="1320" w:hanging="1080"/>
      </w:pPr>
    </w:lvl>
    <w:lvl w:ilvl="5">
      <w:start w:val="1"/>
      <w:numFmt w:val="decimal"/>
      <w:lvlText w:val="%1.%2.%3.%4.%5.%6."/>
      <w:lvlJc w:val="left"/>
      <w:pPr>
        <w:ind w:left="174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220" w:hanging="1800"/>
      </w:pPr>
    </w:lvl>
    <w:lvl w:ilvl="8">
      <w:start w:val="1"/>
      <w:numFmt w:val="decimal"/>
      <w:lvlText w:val="%1.%2.%3.%4.%5.%6.%7.%8.%9."/>
      <w:lvlJc w:val="left"/>
      <w:pPr>
        <w:ind w:left="2280" w:hanging="1800"/>
      </w:pPr>
    </w:lvl>
  </w:abstractNum>
  <w:abstractNum w:abstractNumId="5" w15:restartNumberingAfterBreak="0">
    <w:nsid w:val="14FB03DC"/>
    <w:multiLevelType w:val="hybridMultilevel"/>
    <w:tmpl w:val="9DD6C7E2"/>
    <w:lvl w:ilvl="0" w:tplc="58E600F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7C7D46"/>
    <w:multiLevelType w:val="multilevel"/>
    <w:tmpl w:val="00000000"/>
    <w:lvl w:ilvl="0">
      <w:start w:val="2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)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22221B71"/>
    <w:multiLevelType w:val="hybridMultilevel"/>
    <w:tmpl w:val="00000000"/>
    <w:lvl w:ilvl="0" w:tplc="9F0C09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6AAD4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4FC8D6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45EF92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2CCBA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630CB8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D585F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D8289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AC642C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57922D5"/>
    <w:multiLevelType w:val="multilevel"/>
    <w:tmpl w:val="00000000"/>
    <w:lvl w:ilvl="0">
      <w:start w:val="1"/>
      <w:numFmt w:val="bullet"/>
      <w:lvlText w:val=""/>
      <w:lvlJc w:val="left"/>
      <w:pPr>
        <w:ind w:left="432" w:hanging="432"/>
      </w:pPr>
    </w:lvl>
    <w:lvl w:ilvl="1">
      <w:start w:val="1"/>
      <w:numFmt w:val="bullet"/>
      <w:lvlText w:val=""/>
      <w:lvlJc w:val="left"/>
      <w:pPr>
        <w:ind w:left="576" w:hanging="576"/>
      </w:pPr>
    </w:lvl>
    <w:lvl w:ilvl="2">
      <w:start w:val="1"/>
      <w:numFmt w:val="bullet"/>
      <w:lvlText w:val=""/>
      <w:lvlJc w:val="left"/>
      <w:pPr>
        <w:ind w:left="720" w:hanging="720"/>
      </w:pPr>
    </w:lvl>
    <w:lvl w:ilvl="3">
      <w:start w:val="1"/>
      <w:numFmt w:val="bullet"/>
      <w:lvlText w:val=""/>
      <w:lvlJc w:val="left"/>
      <w:pPr>
        <w:ind w:left="864" w:hanging="864"/>
      </w:pPr>
    </w:lvl>
    <w:lvl w:ilvl="4">
      <w:start w:val="1"/>
      <w:numFmt w:val="bullet"/>
      <w:lvlText w:val=""/>
      <w:lvlJc w:val="left"/>
      <w:pPr>
        <w:ind w:left="1008" w:hanging="1008"/>
      </w:pPr>
    </w:lvl>
    <w:lvl w:ilvl="5">
      <w:start w:val="1"/>
      <w:numFmt w:val="bullet"/>
      <w:lvlText w:val=""/>
      <w:lvlJc w:val="left"/>
      <w:pPr>
        <w:ind w:left="1152" w:hanging="1152"/>
      </w:pPr>
    </w:lvl>
    <w:lvl w:ilvl="6">
      <w:start w:val="1"/>
      <w:numFmt w:val="bullet"/>
      <w:lvlText w:val=""/>
      <w:lvlJc w:val="left"/>
      <w:pPr>
        <w:ind w:left="1296" w:hanging="1296"/>
      </w:pPr>
    </w:lvl>
    <w:lvl w:ilvl="7">
      <w:start w:val="1"/>
      <w:numFmt w:val="bullet"/>
      <w:lvlText w:val=""/>
      <w:lvlJc w:val="left"/>
      <w:pPr>
        <w:ind w:left="1440" w:hanging="1440"/>
      </w:pPr>
    </w:lvl>
    <w:lvl w:ilvl="8">
      <w:start w:val="1"/>
      <w:numFmt w:val="bullet"/>
      <w:lvlText w:val=""/>
      <w:lvlJc w:val="left"/>
      <w:pPr>
        <w:ind w:left="1584" w:hanging="1584"/>
      </w:pPr>
    </w:lvl>
  </w:abstractNum>
  <w:abstractNum w:abstractNumId="9" w15:restartNumberingAfterBreak="0">
    <w:nsid w:val="3B637F97"/>
    <w:multiLevelType w:val="multilevel"/>
    <w:tmpl w:val="00000000"/>
    <w:lvl w:ilvl="0">
      <w:start w:val="2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)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48FB1127"/>
    <w:multiLevelType w:val="multilevel"/>
    <w:tmpl w:val="00000000"/>
    <w:lvl w:ilvl="0">
      <w:start w:val="2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)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4C953068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C9E029D"/>
    <w:multiLevelType w:val="hybridMultilevel"/>
    <w:tmpl w:val="00000000"/>
    <w:lvl w:ilvl="0" w:tplc="162CE6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146C6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896B14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5D8C61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7E6A3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E8697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620B27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62859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F6068A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E21362D"/>
    <w:multiLevelType w:val="hybridMultilevel"/>
    <w:tmpl w:val="00000000"/>
    <w:lvl w:ilvl="0" w:tplc="3C306374">
      <w:start w:val="1"/>
      <w:numFmt w:val="decimal"/>
      <w:lvlText w:val="%1."/>
      <w:lvlJc w:val="left"/>
      <w:pPr>
        <w:ind w:left="720" w:hanging="360"/>
      </w:pPr>
    </w:lvl>
    <w:lvl w:ilvl="1" w:tplc="E7426354">
      <w:start w:val="1"/>
      <w:numFmt w:val="lowerLetter"/>
      <w:lvlText w:val="%2."/>
      <w:lvlJc w:val="left"/>
      <w:pPr>
        <w:ind w:left="1440" w:hanging="360"/>
      </w:pPr>
    </w:lvl>
    <w:lvl w:ilvl="2" w:tplc="F7BA630C">
      <w:start w:val="1"/>
      <w:numFmt w:val="lowerRoman"/>
      <w:lvlText w:val="%3."/>
      <w:lvlJc w:val="right"/>
      <w:pPr>
        <w:ind w:left="2160" w:hanging="180"/>
      </w:pPr>
    </w:lvl>
    <w:lvl w:ilvl="3" w:tplc="40E857C2">
      <w:start w:val="1"/>
      <w:numFmt w:val="decimal"/>
      <w:lvlText w:val="%4."/>
      <w:lvlJc w:val="left"/>
      <w:pPr>
        <w:ind w:left="2880" w:hanging="360"/>
      </w:pPr>
    </w:lvl>
    <w:lvl w:ilvl="4" w:tplc="418AC4E0">
      <w:start w:val="1"/>
      <w:numFmt w:val="lowerLetter"/>
      <w:lvlText w:val="%5."/>
      <w:lvlJc w:val="left"/>
      <w:pPr>
        <w:ind w:left="3600" w:hanging="360"/>
      </w:pPr>
    </w:lvl>
    <w:lvl w:ilvl="5" w:tplc="38822BA8">
      <w:start w:val="1"/>
      <w:numFmt w:val="lowerRoman"/>
      <w:lvlText w:val="%6."/>
      <w:lvlJc w:val="right"/>
      <w:pPr>
        <w:ind w:left="4320" w:hanging="180"/>
      </w:pPr>
    </w:lvl>
    <w:lvl w:ilvl="6" w:tplc="1E26FAB6">
      <w:start w:val="1"/>
      <w:numFmt w:val="decimal"/>
      <w:lvlText w:val="%7."/>
      <w:lvlJc w:val="left"/>
      <w:pPr>
        <w:ind w:left="5040" w:hanging="360"/>
      </w:pPr>
    </w:lvl>
    <w:lvl w:ilvl="7" w:tplc="E2B6E7DC">
      <w:start w:val="1"/>
      <w:numFmt w:val="lowerLetter"/>
      <w:lvlText w:val="%8."/>
      <w:lvlJc w:val="left"/>
      <w:pPr>
        <w:ind w:left="5760" w:hanging="360"/>
      </w:pPr>
    </w:lvl>
    <w:lvl w:ilvl="8" w:tplc="7B7E002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CF1EB8"/>
    <w:multiLevelType w:val="hybridMultilevel"/>
    <w:tmpl w:val="573C166A"/>
    <w:lvl w:ilvl="0" w:tplc="040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 w16cid:durableId="720860003">
    <w:abstractNumId w:val="0"/>
  </w:num>
  <w:num w:numId="2" w16cid:durableId="1917084949">
    <w:abstractNumId w:val="1"/>
  </w:num>
  <w:num w:numId="3" w16cid:durableId="1072433658">
    <w:abstractNumId w:val="2"/>
  </w:num>
  <w:num w:numId="4" w16cid:durableId="789514659">
    <w:abstractNumId w:val="3"/>
  </w:num>
  <w:num w:numId="5" w16cid:durableId="1717119510">
    <w:abstractNumId w:val="4"/>
  </w:num>
  <w:num w:numId="6" w16cid:durableId="223683173">
    <w:abstractNumId w:val="7"/>
  </w:num>
  <w:num w:numId="7" w16cid:durableId="2042658309">
    <w:abstractNumId w:val="0"/>
  </w:num>
  <w:num w:numId="8" w16cid:durableId="1002509245">
    <w:abstractNumId w:val="0"/>
  </w:num>
  <w:num w:numId="9" w16cid:durableId="35397614">
    <w:abstractNumId w:val="0"/>
  </w:num>
  <w:num w:numId="10" w16cid:durableId="347483036">
    <w:abstractNumId w:val="0"/>
  </w:num>
  <w:num w:numId="11" w16cid:durableId="280497522">
    <w:abstractNumId w:val="8"/>
  </w:num>
  <w:num w:numId="12" w16cid:durableId="1416589466">
    <w:abstractNumId w:val="11"/>
  </w:num>
  <w:num w:numId="13" w16cid:durableId="113259588">
    <w:abstractNumId w:val="9"/>
  </w:num>
  <w:num w:numId="14" w16cid:durableId="2059428698">
    <w:abstractNumId w:val="6"/>
  </w:num>
  <w:num w:numId="15" w16cid:durableId="1318343491">
    <w:abstractNumId w:val="10"/>
  </w:num>
  <w:num w:numId="16" w16cid:durableId="1620990832">
    <w:abstractNumId w:val="13"/>
  </w:num>
  <w:num w:numId="17" w16cid:durableId="979117356">
    <w:abstractNumId w:val="12"/>
  </w:num>
  <w:num w:numId="18" w16cid:durableId="1355962039">
    <w:abstractNumId w:val="14"/>
  </w:num>
  <w:num w:numId="19" w16cid:durableId="21241810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F31"/>
    <w:rsid w:val="000812ED"/>
    <w:rsid w:val="00124028"/>
    <w:rsid w:val="00162285"/>
    <w:rsid w:val="00375F31"/>
    <w:rsid w:val="00426D25"/>
    <w:rsid w:val="00454356"/>
    <w:rsid w:val="005720B8"/>
    <w:rsid w:val="00577959"/>
    <w:rsid w:val="00591E97"/>
    <w:rsid w:val="006A17FD"/>
    <w:rsid w:val="00782732"/>
    <w:rsid w:val="00806474"/>
    <w:rsid w:val="00902D30"/>
    <w:rsid w:val="009617CE"/>
    <w:rsid w:val="0097289A"/>
    <w:rsid w:val="00AC3532"/>
    <w:rsid w:val="00AD17DB"/>
    <w:rsid w:val="00B50F40"/>
    <w:rsid w:val="00BE23FB"/>
    <w:rsid w:val="00C82983"/>
    <w:rsid w:val="00CC24DC"/>
    <w:rsid w:val="00CD47E2"/>
    <w:rsid w:val="00CD6E7B"/>
    <w:rsid w:val="00D317ED"/>
    <w:rsid w:val="00D40467"/>
    <w:rsid w:val="00E51CC8"/>
    <w:rsid w:val="00EA50E5"/>
    <w:rsid w:val="00EC47CF"/>
    <w:rsid w:val="00F27233"/>
    <w:rsid w:val="00FB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6AD00"/>
  <w15:chartTrackingRefBased/>
  <w15:docId w15:val="{5ABCEBE6-6B77-413F-B1A3-D6AC7C51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numPr>
        <w:ilvl w:val="1"/>
        <w:numId w:val="1"/>
      </w:numPr>
      <w:tabs>
        <w:tab w:val="left" w:pos="2869"/>
        <w:tab w:val="left" w:pos="4995"/>
      </w:tabs>
      <w:ind w:left="720" w:firstLine="0"/>
      <w:outlineLvl w:val="1"/>
    </w:pPr>
    <w:rPr>
      <w:sz w:val="24"/>
    </w:rPr>
  </w:style>
  <w:style w:type="paragraph" w:styleId="Nadpis3">
    <w:name w:val="heading 3"/>
    <w:basedOn w:val="Nadpis"/>
    <w:next w:val="Rejstk7"/>
    <w:qFormat/>
    <w:pPr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adpis"/>
    <w:next w:val="Rejstk7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Nadpis5">
    <w:name w:val="heading 5"/>
    <w:basedOn w:val="Nadpis"/>
    <w:next w:val="Rejstk7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Nadpis6">
    <w:name w:val="heading 6"/>
    <w:basedOn w:val="Nadpis"/>
    <w:next w:val="Rejstk7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Rejstk7"/>
    <w:pPr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Rejstk7">
    <w:name w:val="index 7"/>
    <w:basedOn w:val="Normln"/>
    <w:rPr>
      <w:sz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npsmoodstavce1">
    <w:name w:val="Standardní písmo odstavce1"/>
  </w:style>
  <w:style w:type="paragraph" w:styleId="Obsah2">
    <w:name w:val="toc 2"/>
    <w:basedOn w:val="Rejstk7"/>
    <w:rPr>
      <w:rFonts w:cs="Tahoma"/>
    </w:rPr>
  </w:style>
  <w:style w:type="paragraph" w:customStyle="1" w:styleId="Popisek">
    <w:name w:val="Popisek"/>
    <w:basedOn w:val="Normln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Pr>
      <w:rFonts w:cs="Tahoma"/>
    </w:rPr>
  </w:style>
  <w:style w:type="paragraph" w:styleId="Obsah5">
    <w:name w:val="toc 5"/>
    <w:basedOn w:val="Normln"/>
    <w:qFormat/>
    <w:pPr>
      <w:ind w:left="708"/>
    </w:pPr>
  </w:style>
  <w:style w:type="paragraph" w:styleId="Obsah6">
    <w:name w:val="toc 6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</w:style>
  <w:style w:type="paragraph" w:styleId="Obsah8">
    <w:name w:val="toc 8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</w:style>
  <w:style w:type="character" w:customStyle="1" w:styleId="apple-converted-space">
    <w:name w:val="apple-converted-space"/>
  </w:style>
  <w:style w:type="paragraph" w:customStyle="1" w:styleId="Default">
    <w:name w:val="Default"/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7C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1374</Words>
  <Characters>8109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ondroidum</Company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Café bar SANTOS</dc:creator>
  <cp:keywords/>
  <cp:lastModifiedBy>Zavadilova</cp:lastModifiedBy>
  <cp:revision>4</cp:revision>
  <cp:lastPrinted>2023-10-04T08:47:00Z</cp:lastPrinted>
  <dcterms:created xsi:type="dcterms:W3CDTF">2023-10-05T04:29:00Z</dcterms:created>
  <dcterms:modified xsi:type="dcterms:W3CDTF">2023-10-05T11:09:00Z</dcterms:modified>
</cp:coreProperties>
</file>