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6F13" w14:textId="1E5817E4" w:rsidR="00271419" w:rsidRPr="00721824" w:rsidRDefault="00C7787D" w:rsidP="00C7787D">
      <w:pPr>
        <w:jc w:val="center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>RÁMCOVÁ SMLOUVA O POSKYTOVÁNÍ BEZPEČNOSTNÍCH SLUŽEB</w:t>
      </w:r>
    </w:p>
    <w:p w14:paraId="0A5D5C08" w14:textId="77777777" w:rsidR="00C7787D" w:rsidRPr="00721824" w:rsidRDefault="00C7787D" w:rsidP="00C7787D">
      <w:pPr>
        <w:jc w:val="center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>uzavřená podle § 1746 odst. 2 zák. č. 89/2012 Sb., občanského zákoníku, v platném znění (dále jen „občanský zákoník“)</w:t>
      </w:r>
    </w:p>
    <w:p w14:paraId="34994E6F" w14:textId="3C3E7C5E" w:rsidR="00C7787D" w:rsidRPr="00721824" w:rsidRDefault="00C7787D" w:rsidP="00C7787D">
      <w:pPr>
        <w:jc w:val="center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 xml:space="preserve"> (dále jen „Smlouva“)</w:t>
      </w:r>
    </w:p>
    <w:p w14:paraId="44360474" w14:textId="77777777" w:rsidR="00535EC6" w:rsidRPr="00721824" w:rsidRDefault="00535EC6" w:rsidP="00C7787D">
      <w:pPr>
        <w:jc w:val="center"/>
        <w:rPr>
          <w:b/>
          <w:bCs/>
          <w:sz w:val="24"/>
          <w:szCs w:val="24"/>
        </w:rPr>
      </w:pPr>
    </w:p>
    <w:p w14:paraId="354DDCBF" w14:textId="25AC037E" w:rsidR="00535EC6" w:rsidRPr="00721824" w:rsidRDefault="00F5015D" w:rsidP="00F5015D">
      <w:pPr>
        <w:ind w:left="708" w:firstLine="708"/>
        <w:rPr>
          <w:b/>
          <w:bCs/>
          <w:sz w:val="24"/>
          <w:szCs w:val="24"/>
        </w:rPr>
      </w:pPr>
      <w:proofErr w:type="spellStart"/>
      <w:r w:rsidRPr="00721824">
        <w:rPr>
          <w:b/>
          <w:bCs/>
          <w:sz w:val="24"/>
          <w:szCs w:val="24"/>
        </w:rPr>
        <w:t>SPORTaS</w:t>
      </w:r>
      <w:proofErr w:type="spellEnd"/>
      <w:r w:rsidRPr="00721824">
        <w:rPr>
          <w:b/>
          <w:bCs/>
          <w:sz w:val="24"/>
          <w:szCs w:val="24"/>
        </w:rPr>
        <w:t xml:space="preserve"> s.r.o.</w:t>
      </w:r>
    </w:p>
    <w:p w14:paraId="475D814D" w14:textId="057B40C7" w:rsidR="00535EC6" w:rsidRPr="00721824" w:rsidRDefault="00535EC6" w:rsidP="00535EC6">
      <w:pPr>
        <w:rPr>
          <w:sz w:val="24"/>
          <w:szCs w:val="24"/>
        </w:rPr>
      </w:pPr>
      <w:r w:rsidRPr="00721824">
        <w:rPr>
          <w:b/>
          <w:bCs/>
          <w:sz w:val="24"/>
          <w:szCs w:val="24"/>
        </w:rPr>
        <w:tab/>
      </w:r>
      <w:r w:rsidRPr="00721824">
        <w:rPr>
          <w:b/>
          <w:bCs/>
          <w:sz w:val="24"/>
          <w:szCs w:val="24"/>
        </w:rPr>
        <w:tab/>
      </w:r>
      <w:r w:rsidRPr="00721824">
        <w:rPr>
          <w:sz w:val="24"/>
          <w:szCs w:val="24"/>
        </w:rPr>
        <w:t>se sídlem</w:t>
      </w:r>
      <w:r w:rsidR="00F5015D" w:rsidRPr="00721824">
        <w:rPr>
          <w:sz w:val="24"/>
          <w:szCs w:val="24"/>
        </w:rPr>
        <w:t>: Jiráskova 413, 436 01 Litvínov</w:t>
      </w:r>
    </w:p>
    <w:p w14:paraId="1DF4B9CC" w14:textId="3EA48212" w:rsidR="00F5015D" w:rsidRPr="00721824" w:rsidRDefault="00F5015D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zastoupena: Ing. Miroslavem Otcovským, jednatelem</w:t>
      </w:r>
    </w:p>
    <w:p w14:paraId="481EC27B" w14:textId="53F42A20" w:rsidR="00F5015D" w:rsidRPr="00721824" w:rsidRDefault="00F5015D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IČO: 25005430</w:t>
      </w:r>
    </w:p>
    <w:p w14:paraId="590102E3" w14:textId="7FBD1424" w:rsidR="00F5015D" w:rsidRPr="00721824" w:rsidRDefault="00F5015D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DIČ: CZ25005430</w:t>
      </w:r>
    </w:p>
    <w:p w14:paraId="13BA9BCC" w14:textId="599084A8" w:rsidR="00F5015D" w:rsidRPr="00721824" w:rsidRDefault="00F5015D" w:rsidP="00F5015D">
      <w:pPr>
        <w:ind w:left="708" w:firstLine="708"/>
        <w:rPr>
          <w:sz w:val="24"/>
          <w:szCs w:val="24"/>
        </w:rPr>
      </w:pPr>
      <w:r w:rsidRPr="00721824">
        <w:rPr>
          <w:sz w:val="24"/>
          <w:szCs w:val="24"/>
        </w:rPr>
        <w:t>(dále jen „Objednatel“)</w:t>
      </w:r>
    </w:p>
    <w:p w14:paraId="183E158C" w14:textId="77777777" w:rsidR="00F5015D" w:rsidRPr="00721824" w:rsidRDefault="00F5015D" w:rsidP="00F5015D">
      <w:pPr>
        <w:ind w:left="708" w:firstLine="708"/>
        <w:rPr>
          <w:sz w:val="24"/>
          <w:szCs w:val="24"/>
        </w:rPr>
      </w:pPr>
    </w:p>
    <w:p w14:paraId="5A9F6F57" w14:textId="1BDE0B4C" w:rsidR="00F5015D" w:rsidRPr="00721824" w:rsidRDefault="00F5015D" w:rsidP="00F5015D">
      <w:pPr>
        <w:ind w:left="708" w:firstLine="708"/>
        <w:rPr>
          <w:sz w:val="24"/>
          <w:szCs w:val="24"/>
        </w:rPr>
      </w:pPr>
      <w:r w:rsidRPr="00721824">
        <w:rPr>
          <w:sz w:val="24"/>
          <w:szCs w:val="24"/>
        </w:rPr>
        <w:t>a</w:t>
      </w:r>
    </w:p>
    <w:p w14:paraId="02016A0B" w14:textId="77777777" w:rsidR="00F5015D" w:rsidRPr="00721824" w:rsidRDefault="00F5015D" w:rsidP="00F5015D">
      <w:pPr>
        <w:ind w:left="708" w:firstLine="708"/>
        <w:rPr>
          <w:sz w:val="24"/>
          <w:szCs w:val="24"/>
        </w:rPr>
      </w:pPr>
    </w:p>
    <w:p w14:paraId="3EA7AA56" w14:textId="45CAAAD7" w:rsidR="00535EC6" w:rsidRPr="00721824" w:rsidRDefault="00535EC6" w:rsidP="00F5015D">
      <w:pPr>
        <w:ind w:left="708" w:firstLine="708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 xml:space="preserve"> 1. Mostecká bezpečnostní s.r.o.</w:t>
      </w:r>
    </w:p>
    <w:p w14:paraId="5F18ED29" w14:textId="4D9094AD" w:rsidR="00535EC6" w:rsidRPr="00721824" w:rsidRDefault="00535EC6" w:rsidP="00535EC6">
      <w:pPr>
        <w:rPr>
          <w:sz w:val="24"/>
          <w:szCs w:val="24"/>
        </w:rPr>
      </w:pPr>
      <w:r w:rsidRPr="00721824">
        <w:rPr>
          <w:b/>
          <w:bCs/>
          <w:sz w:val="24"/>
          <w:szCs w:val="24"/>
        </w:rPr>
        <w:tab/>
      </w:r>
      <w:r w:rsidRPr="00721824">
        <w:rPr>
          <w:b/>
          <w:bCs/>
          <w:sz w:val="24"/>
          <w:szCs w:val="24"/>
        </w:rPr>
        <w:tab/>
      </w:r>
      <w:r w:rsidRPr="00721824">
        <w:rPr>
          <w:sz w:val="24"/>
          <w:szCs w:val="24"/>
        </w:rPr>
        <w:t>se sídlem</w:t>
      </w:r>
      <w:r w:rsidR="00F5015D" w:rsidRPr="00721824">
        <w:rPr>
          <w:sz w:val="24"/>
          <w:szCs w:val="24"/>
        </w:rPr>
        <w:t xml:space="preserve">: </w:t>
      </w:r>
      <w:proofErr w:type="spellStart"/>
      <w:r w:rsidRPr="00721824">
        <w:rPr>
          <w:sz w:val="24"/>
          <w:szCs w:val="24"/>
        </w:rPr>
        <w:t>Čepirohy</w:t>
      </w:r>
      <w:proofErr w:type="spellEnd"/>
      <w:r w:rsidRPr="00721824">
        <w:rPr>
          <w:sz w:val="24"/>
          <w:szCs w:val="24"/>
        </w:rPr>
        <w:t xml:space="preserve"> 106, 434 01 Most</w:t>
      </w:r>
    </w:p>
    <w:p w14:paraId="5913C57F" w14:textId="31BEF2F4" w:rsidR="00535EC6" w:rsidRPr="00721824" w:rsidRDefault="00535EC6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zastoupena: Bc. Vladimírem Jeřábkem</w:t>
      </w:r>
      <w:r w:rsidR="00F5015D" w:rsidRPr="00721824">
        <w:rPr>
          <w:sz w:val="24"/>
          <w:szCs w:val="24"/>
        </w:rPr>
        <w:t>, jednatelem</w:t>
      </w:r>
    </w:p>
    <w:p w14:paraId="730BCC57" w14:textId="23BAFC9C" w:rsidR="00535EC6" w:rsidRPr="00721824" w:rsidRDefault="00535EC6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IČO: 08935505</w:t>
      </w:r>
    </w:p>
    <w:p w14:paraId="5779BAD2" w14:textId="7C7B8543" w:rsidR="00535EC6" w:rsidRPr="00721824" w:rsidRDefault="00535EC6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ab/>
      </w:r>
      <w:r w:rsidRPr="00721824">
        <w:rPr>
          <w:sz w:val="24"/>
          <w:szCs w:val="24"/>
        </w:rPr>
        <w:tab/>
        <w:t>DIČ: CZ08935505</w:t>
      </w:r>
    </w:p>
    <w:p w14:paraId="29B44EE2" w14:textId="7C04A73B" w:rsidR="00F5015D" w:rsidRPr="00721824" w:rsidRDefault="00F5015D" w:rsidP="00F5015D">
      <w:pPr>
        <w:ind w:left="708" w:firstLine="708"/>
        <w:rPr>
          <w:sz w:val="24"/>
          <w:szCs w:val="24"/>
        </w:rPr>
      </w:pPr>
      <w:r w:rsidRPr="00721824">
        <w:rPr>
          <w:sz w:val="24"/>
          <w:szCs w:val="24"/>
        </w:rPr>
        <w:t>(dále jen „Poskytovatel“)</w:t>
      </w:r>
    </w:p>
    <w:p w14:paraId="1EF1C8C4" w14:textId="77777777" w:rsidR="004E6957" w:rsidRPr="00721824" w:rsidRDefault="004E6957" w:rsidP="00DA65BA">
      <w:pPr>
        <w:rPr>
          <w:sz w:val="24"/>
          <w:szCs w:val="24"/>
        </w:rPr>
      </w:pPr>
    </w:p>
    <w:p w14:paraId="637AB053" w14:textId="7016FF85" w:rsidR="00535EC6" w:rsidRPr="00721824" w:rsidRDefault="00721824" w:rsidP="00721824">
      <w:pPr>
        <w:jc w:val="center"/>
        <w:rPr>
          <w:sz w:val="24"/>
          <w:szCs w:val="24"/>
        </w:rPr>
      </w:pPr>
      <w:r w:rsidRPr="00721824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>.</w:t>
      </w:r>
      <w:r w:rsidRPr="00721824">
        <w:rPr>
          <w:b/>
          <w:bCs/>
          <w:sz w:val="24"/>
          <w:szCs w:val="24"/>
        </w:rPr>
        <w:t xml:space="preserve"> </w:t>
      </w:r>
      <w:r w:rsidR="00535EC6" w:rsidRPr="00721824">
        <w:rPr>
          <w:b/>
          <w:bCs/>
          <w:sz w:val="24"/>
          <w:szCs w:val="24"/>
        </w:rPr>
        <w:t>PŘEDMĚT SMLOUVY</w:t>
      </w:r>
    </w:p>
    <w:p w14:paraId="59F60D31" w14:textId="09426BDC" w:rsidR="00BA1271" w:rsidRDefault="00535EC6" w:rsidP="00535EC6">
      <w:pPr>
        <w:rPr>
          <w:sz w:val="24"/>
          <w:szCs w:val="24"/>
        </w:rPr>
      </w:pPr>
      <w:r w:rsidRPr="00721824">
        <w:rPr>
          <w:sz w:val="24"/>
          <w:szCs w:val="24"/>
        </w:rPr>
        <w:t>Předmětem plnění této smlouvy je zajištění ostrahy na kulturních akcích Objednatele.</w:t>
      </w:r>
      <w:r w:rsidR="00BA1271" w:rsidRPr="00BA1271">
        <w:t xml:space="preserve"> </w:t>
      </w:r>
      <w:r w:rsidR="00BA1271" w:rsidRPr="00BA1271">
        <w:rPr>
          <w:sz w:val="24"/>
          <w:szCs w:val="24"/>
        </w:rPr>
        <w:t>Předmětem této smlouvy je vedle toho i závaze</w:t>
      </w:r>
      <w:r w:rsidR="00737C48">
        <w:rPr>
          <w:sz w:val="24"/>
          <w:szCs w:val="24"/>
        </w:rPr>
        <w:t>k, kterým je</w:t>
      </w:r>
      <w:r w:rsidR="00BA1271" w:rsidRPr="00BA1271">
        <w:rPr>
          <w:sz w:val="24"/>
          <w:szCs w:val="24"/>
        </w:rPr>
        <w:t xml:space="preserve"> „exkluzivit</w:t>
      </w:r>
      <w:r w:rsidR="00737C48">
        <w:rPr>
          <w:sz w:val="24"/>
          <w:szCs w:val="24"/>
        </w:rPr>
        <w:t>a</w:t>
      </w:r>
      <w:r w:rsidR="00BA1271" w:rsidRPr="00BA1271">
        <w:rPr>
          <w:sz w:val="24"/>
          <w:szCs w:val="24"/>
        </w:rPr>
        <w:t xml:space="preserve">“, tj. výhradní poskytování </w:t>
      </w:r>
      <w:r w:rsidR="00737C48">
        <w:rPr>
          <w:sz w:val="24"/>
          <w:szCs w:val="24"/>
        </w:rPr>
        <w:t>bezpečnostních</w:t>
      </w:r>
      <w:r w:rsidR="00BA1271" w:rsidRPr="00BA1271">
        <w:rPr>
          <w:sz w:val="24"/>
          <w:szCs w:val="24"/>
        </w:rPr>
        <w:t xml:space="preserve"> služeb v rámci </w:t>
      </w:r>
      <w:r w:rsidR="00737C48">
        <w:rPr>
          <w:sz w:val="24"/>
          <w:szCs w:val="24"/>
        </w:rPr>
        <w:t>kulturních akcí.</w:t>
      </w:r>
    </w:p>
    <w:p w14:paraId="51DAA92C" w14:textId="77777777" w:rsidR="004E6957" w:rsidRDefault="004E6957" w:rsidP="00535EC6">
      <w:pPr>
        <w:rPr>
          <w:sz w:val="24"/>
          <w:szCs w:val="24"/>
        </w:rPr>
      </w:pPr>
    </w:p>
    <w:p w14:paraId="7242BE44" w14:textId="57ECEDB9" w:rsidR="00113D73" w:rsidRPr="00721824" w:rsidRDefault="00721824" w:rsidP="00721824">
      <w:pPr>
        <w:jc w:val="center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 xml:space="preserve"> </w:t>
      </w:r>
      <w:r w:rsidR="00113D73" w:rsidRPr="00721824">
        <w:rPr>
          <w:b/>
          <w:bCs/>
          <w:sz w:val="24"/>
          <w:szCs w:val="24"/>
        </w:rPr>
        <w:t>DOBA A MÍSTO PLNĚNÍ</w:t>
      </w:r>
    </w:p>
    <w:p w14:paraId="284A7899" w14:textId="25501572" w:rsidR="00113D73" w:rsidRPr="00721824" w:rsidRDefault="00113D73" w:rsidP="00113D73">
      <w:pPr>
        <w:rPr>
          <w:sz w:val="24"/>
          <w:szCs w:val="24"/>
        </w:rPr>
      </w:pPr>
      <w:r w:rsidRPr="00721824">
        <w:rPr>
          <w:sz w:val="24"/>
          <w:szCs w:val="24"/>
        </w:rPr>
        <w:t>Ostrahu akcí bude Poskytovatel zajišťovat po dobu kulturní sezóny</w:t>
      </w:r>
      <w:r w:rsidR="00DA65BA">
        <w:rPr>
          <w:sz w:val="24"/>
          <w:szCs w:val="24"/>
        </w:rPr>
        <w:t xml:space="preserve"> 202</w:t>
      </w:r>
      <w:r w:rsidR="00D763E9">
        <w:rPr>
          <w:sz w:val="24"/>
          <w:szCs w:val="24"/>
        </w:rPr>
        <w:t>3</w:t>
      </w:r>
      <w:r w:rsidR="00DA65BA">
        <w:rPr>
          <w:sz w:val="24"/>
          <w:szCs w:val="24"/>
        </w:rPr>
        <w:t>/202</w:t>
      </w:r>
      <w:r w:rsidR="00D763E9">
        <w:rPr>
          <w:sz w:val="24"/>
          <w:szCs w:val="24"/>
        </w:rPr>
        <w:t>4</w:t>
      </w:r>
      <w:r w:rsidRPr="00721824">
        <w:rPr>
          <w:sz w:val="24"/>
          <w:szCs w:val="24"/>
        </w:rPr>
        <w:t xml:space="preserve">, přesné určení termínu bude vždy </w:t>
      </w:r>
      <w:r w:rsidR="00785F9C">
        <w:rPr>
          <w:sz w:val="24"/>
          <w:szCs w:val="24"/>
        </w:rPr>
        <w:t>O</w:t>
      </w:r>
      <w:r w:rsidRPr="00721824">
        <w:rPr>
          <w:sz w:val="24"/>
          <w:szCs w:val="24"/>
        </w:rPr>
        <w:t>bje</w:t>
      </w:r>
      <w:r w:rsidR="00D763E9">
        <w:rPr>
          <w:sz w:val="24"/>
          <w:szCs w:val="24"/>
        </w:rPr>
        <w:t>d</w:t>
      </w:r>
      <w:r w:rsidRPr="00721824">
        <w:rPr>
          <w:sz w:val="24"/>
          <w:szCs w:val="24"/>
        </w:rPr>
        <w:t xml:space="preserve">natel dokládat objednávkou na každou akci. </w:t>
      </w:r>
    </w:p>
    <w:p w14:paraId="27C2BEBB" w14:textId="69E3AB81" w:rsidR="00113D73" w:rsidRPr="00721824" w:rsidRDefault="00113D73" w:rsidP="00113D73">
      <w:pPr>
        <w:rPr>
          <w:sz w:val="24"/>
          <w:szCs w:val="24"/>
        </w:rPr>
      </w:pPr>
      <w:r w:rsidRPr="00721824">
        <w:rPr>
          <w:sz w:val="24"/>
          <w:szCs w:val="24"/>
        </w:rPr>
        <w:t>Místem plnění je na adrese CITADELA</w:t>
      </w:r>
      <w:r w:rsidR="004E6957">
        <w:rPr>
          <w:sz w:val="24"/>
          <w:szCs w:val="24"/>
        </w:rPr>
        <w:t xml:space="preserve">, </w:t>
      </w:r>
      <w:r w:rsidR="004E6957" w:rsidRPr="004E6957">
        <w:rPr>
          <w:sz w:val="24"/>
          <w:szCs w:val="24"/>
        </w:rPr>
        <w:t>Podkrušnohorská 1720</w:t>
      </w:r>
      <w:r w:rsidR="004E6957">
        <w:rPr>
          <w:sz w:val="24"/>
          <w:szCs w:val="24"/>
        </w:rPr>
        <w:t xml:space="preserve">, </w:t>
      </w:r>
      <w:r w:rsidR="004E6957" w:rsidRPr="004E6957">
        <w:rPr>
          <w:sz w:val="24"/>
          <w:szCs w:val="24"/>
        </w:rPr>
        <w:t>436 01 Litvínov</w:t>
      </w:r>
      <w:r w:rsidR="004E6957">
        <w:rPr>
          <w:sz w:val="24"/>
          <w:szCs w:val="24"/>
        </w:rPr>
        <w:t>.</w:t>
      </w:r>
    </w:p>
    <w:p w14:paraId="6FF15104" w14:textId="7531C60B" w:rsidR="00113D73" w:rsidRDefault="00113D73" w:rsidP="00113D73">
      <w:pPr>
        <w:rPr>
          <w:sz w:val="24"/>
          <w:szCs w:val="24"/>
        </w:rPr>
      </w:pPr>
    </w:p>
    <w:p w14:paraId="6E15AC7A" w14:textId="77777777" w:rsidR="00A97292" w:rsidRDefault="00A97292" w:rsidP="004E6957">
      <w:pPr>
        <w:jc w:val="center"/>
        <w:rPr>
          <w:b/>
          <w:bCs/>
          <w:sz w:val="24"/>
          <w:szCs w:val="24"/>
        </w:rPr>
      </w:pPr>
    </w:p>
    <w:p w14:paraId="6DC2076B" w14:textId="3F2E4B90" w:rsidR="00113D73" w:rsidRPr="004E6957" w:rsidRDefault="00721824" w:rsidP="004E6957">
      <w:pPr>
        <w:jc w:val="center"/>
        <w:rPr>
          <w:b/>
          <w:bCs/>
          <w:sz w:val="24"/>
          <w:szCs w:val="24"/>
        </w:rPr>
      </w:pPr>
      <w:r w:rsidRPr="004E6957">
        <w:rPr>
          <w:b/>
          <w:bCs/>
          <w:sz w:val="24"/>
          <w:szCs w:val="24"/>
        </w:rPr>
        <w:t xml:space="preserve">III. </w:t>
      </w:r>
      <w:r w:rsidR="00113D73" w:rsidRPr="004E6957">
        <w:rPr>
          <w:b/>
          <w:bCs/>
          <w:sz w:val="24"/>
          <w:szCs w:val="24"/>
        </w:rPr>
        <w:t>ZP</w:t>
      </w:r>
      <w:r w:rsidR="00F5015D" w:rsidRPr="004E6957">
        <w:rPr>
          <w:b/>
          <w:bCs/>
          <w:sz w:val="24"/>
          <w:szCs w:val="24"/>
        </w:rPr>
        <w:t>ŮSOB A PODMÍNKY PLNĚNÍ SMLOUVY</w:t>
      </w:r>
    </w:p>
    <w:p w14:paraId="75398477" w14:textId="4090BF3E" w:rsidR="00F5015D" w:rsidRDefault="00721824" w:rsidP="00F5015D">
      <w:pPr>
        <w:rPr>
          <w:sz w:val="24"/>
          <w:szCs w:val="24"/>
        </w:rPr>
      </w:pPr>
      <w:r>
        <w:rPr>
          <w:sz w:val="24"/>
          <w:szCs w:val="24"/>
        </w:rPr>
        <w:t>Poskytovatel se zavazuje k zajištění bezpečnosti na kulturních akcích Objednatele. Podmínky budou vždy v objednávce od Objednatele.</w:t>
      </w:r>
    </w:p>
    <w:p w14:paraId="63BECDCC" w14:textId="77777777" w:rsidR="00DA65BA" w:rsidRDefault="00DA65BA" w:rsidP="00721824">
      <w:pPr>
        <w:jc w:val="center"/>
        <w:rPr>
          <w:b/>
          <w:bCs/>
          <w:sz w:val="24"/>
          <w:szCs w:val="24"/>
        </w:rPr>
      </w:pPr>
    </w:p>
    <w:p w14:paraId="36D45893" w14:textId="54308082" w:rsidR="00721824" w:rsidRDefault="00721824" w:rsidP="00721824">
      <w:pPr>
        <w:jc w:val="center"/>
        <w:rPr>
          <w:b/>
          <w:bCs/>
          <w:sz w:val="24"/>
          <w:szCs w:val="24"/>
        </w:rPr>
      </w:pPr>
      <w:r w:rsidRPr="00721824">
        <w:rPr>
          <w:b/>
          <w:bCs/>
          <w:sz w:val="24"/>
          <w:szCs w:val="24"/>
        </w:rPr>
        <w:t>IV. CENA</w:t>
      </w:r>
    </w:p>
    <w:p w14:paraId="0F5A4085" w14:textId="5086A401" w:rsidR="00721824" w:rsidRDefault="004E6957" w:rsidP="00721824">
      <w:pPr>
        <w:rPr>
          <w:sz w:val="24"/>
          <w:szCs w:val="24"/>
        </w:rPr>
      </w:pPr>
      <w:r w:rsidRPr="004E6957">
        <w:rPr>
          <w:sz w:val="24"/>
          <w:szCs w:val="24"/>
        </w:rPr>
        <w:t xml:space="preserve">Konečná cena za poskytnutí předmětných služeb bude vždy stanovena jako součin skutečně poskytnutého a odsouhlaseného rozsahu služeb a jednotkových cen takových služeb, vždy dle příslušné Objednávky. </w:t>
      </w:r>
      <w:r>
        <w:rPr>
          <w:sz w:val="24"/>
          <w:szCs w:val="24"/>
        </w:rPr>
        <w:t>Cena služeb bude uhrazena na základě vystavené faktury ze strany Poskytovatele.</w:t>
      </w:r>
    </w:p>
    <w:p w14:paraId="584E928D" w14:textId="77777777" w:rsidR="00A97292" w:rsidRDefault="00A97292" w:rsidP="00721824">
      <w:pPr>
        <w:rPr>
          <w:sz w:val="24"/>
          <w:szCs w:val="24"/>
        </w:rPr>
      </w:pPr>
    </w:p>
    <w:p w14:paraId="5EC1651A" w14:textId="00C5A23B" w:rsidR="004E6957" w:rsidRDefault="00785F9C" w:rsidP="00785F9C">
      <w:pPr>
        <w:jc w:val="center"/>
        <w:rPr>
          <w:b/>
          <w:bCs/>
          <w:sz w:val="24"/>
          <w:szCs w:val="24"/>
        </w:rPr>
      </w:pPr>
      <w:r w:rsidRPr="00785F9C">
        <w:rPr>
          <w:b/>
          <w:bCs/>
          <w:sz w:val="24"/>
          <w:szCs w:val="24"/>
        </w:rPr>
        <w:t>V. ZÁVĚREČNÁ USTANOVENÍ</w:t>
      </w:r>
    </w:p>
    <w:p w14:paraId="575DAC4F" w14:textId="0B0B543E" w:rsidR="00A97292" w:rsidRPr="00A97292" w:rsidRDefault="00A97292" w:rsidP="00A97292">
      <w:pPr>
        <w:rPr>
          <w:sz w:val="24"/>
          <w:szCs w:val="24"/>
        </w:rPr>
      </w:pPr>
      <w:r w:rsidRPr="00A97292">
        <w:rPr>
          <w:sz w:val="24"/>
          <w:szCs w:val="24"/>
        </w:rPr>
        <w:t>Tato smlouva</w:t>
      </w:r>
      <w:r>
        <w:rPr>
          <w:sz w:val="24"/>
          <w:szCs w:val="24"/>
        </w:rPr>
        <w:t xml:space="preserve">, včetně objednávek, </w:t>
      </w:r>
      <w:r w:rsidRPr="00A97292">
        <w:rPr>
          <w:sz w:val="24"/>
          <w:szCs w:val="24"/>
        </w:rPr>
        <w:t>bude v plném rozsahu zveřejněna v informačním systému Registru smluv dle</w:t>
      </w:r>
      <w:r>
        <w:rPr>
          <w:sz w:val="24"/>
          <w:szCs w:val="24"/>
        </w:rPr>
        <w:t xml:space="preserve"> </w:t>
      </w:r>
      <w:r w:rsidRPr="00A97292">
        <w:rPr>
          <w:sz w:val="24"/>
          <w:szCs w:val="24"/>
        </w:rPr>
        <w:t>zákona č. 340/2015 Sb., o registru smluv. Organizátor zveřejní smlouvu jako povinný subjekt.</w:t>
      </w:r>
    </w:p>
    <w:p w14:paraId="4535F3F7" w14:textId="1E29A867" w:rsidR="00A97292" w:rsidRDefault="00A97292" w:rsidP="00A97292">
      <w:pPr>
        <w:rPr>
          <w:sz w:val="24"/>
          <w:szCs w:val="24"/>
        </w:rPr>
      </w:pPr>
      <w:r w:rsidRPr="00A97292">
        <w:rPr>
          <w:sz w:val="24"/>
          <w:szCs w:val="24"/>
        </w:rPr>
        <w:t>Smluvní strany prohlašují, že skutečnosti uvedené v této Smlouvě nepovažují za obchodní</w:t>
      </w:r>
      <w:r>
        <w:rPr>
          <w:sz w:val="24"/>
          <w:szCs w:val="24"/>
        </w:rPr>
        <w:t xml:space="preserve"> </w:t>
      </w:r>
      <w:r w:rsidRPr="00A97292">
        <w:rPr>
          <w:sz w:val="24"/>
          <w:szCs w:val="24"/>
        </w:rPr>
        <w:t>tajemství, s výjimkou případů uvedených v ceně, a udělí souhlas s jejich zveřejněním ve</w:t>
      </w:r>
      <w:r>
        <w:rPr>
          <w:sz w:val="24"/>
          <w:szCs w:val="24"/>
        </w:rPr>
        <w:t xml:space="preserve"> </w:t>
      </w:r>
      <w:r w:rsidRPr="00A97292">
        <w:rPr>
          <w:sz w:val="24"/>
          <w:szCs w:val="24"/>
        </w:rPr>
        <w:t>smyslu zákona č. 106/1999 Sb.</w:t>
      </w:r>
    </w:p>
    <w:p w14:paraId="637C792A" w14:textId="1156ACF5" w:rsidR="00785F9C" w:rsidRDefault="00785F9C" w:rsidP="00785F9C">
      <w:pPr>
        <w:rPr>
          <w:sz w:val="24"/>
          <w:szCs w:val="24"/>
        </w:rPr>
      </w:pPr>
      <w:r w:rsidRPr="00785F9C">
        <w:rPr>
          <w:sz w:val="24"/>
          <w:szCs w:val="24"/>
        </w:rPr>
        <w:t xml:space="preserve">Nastanou-li u některé ze </w:t>
      </w:r>
      <w:r>
        <w:rPr>
          <w:sz w:val="24"/>
          <w:szCs w:val="24"/>
        </w:rPr>
        <w:t>s</w:t>
      </w:r>
      <w:r w:rsidRPr="00785F9C">
        <w:rPr>
          <w:sz w:val="24"/>
          <w:szCs w:val="24"/>
        </w:rPr>
        <w:t xml:space="preserve">tran okolnosti bránící řádnému plnění Smlouvy, je tato </w:t>
      </w:r>
      <w:r>
        <w:rPr>
          <w:sz w:val="24"/>
          <w:szCs w:val="24"/>
        </w:rPr>
        <w:t>s</w:t>
      </w:r>
      <w:r w:rsidRPr="00785F9C">
        <w:rPr>
          <w:sz w:val="24"/>
          <w:szCs w:val="24"/>
        </w:rPr>
        <w:t xml:space="preserve">trana povinna takovou okolnost bez zbytečného odkladu oznámit druhé </w:t>
      </w:r>
      <w:r>
        <w:rPr>
          <w:sz w:val="24"/>
          <w:szCs w:val="24"/>
        </w:rPr>
        <w:t>s</w:t>
      </w:r>
      <w:r w:rsidRPr="00785F9C">
        <w:rPr>
          <w:sz w:val="24"/>
          <w:szCs w:val="24"/>
        </w:rPr>
        <w:t xml:space="preserve">traně. </w:t>
      </w:r>
    </w:p>
    <w:p w14:paraId="38ED625D" w14:textId="0E27E7AD" w:rsidR="00785F9C" w:rsidRPr="00785F9C" w:rsidRDefault="00785F9C" w:rsidP="00785F9C">
      <w:pPr>
        <w:rPr>
          <w:sz w:val="24"/>
          <w:szCs w:val="24"/>
        </w:rPr>
      </w:pPr>
      <w:r w:rsidRPr="00785F9C">
        <w:rPr>
          <w:sz w:val="24"/>
          <w:szCs w:val="24"/>
        </w:rPr>
        <w:t xml:space="preserve">Smlouva se vyhotovuje ve dvou (2) stejnopisech, z nichž obě </w:t>
      </w:r>
      <w:r>
        <w:rPr>
          <w:sz w:val="24"/>
          <w:szCs w:val="24"/>
        </w:rPr>
        <w:t>s</w:t>
      </w:r>
      <w:r w:rsidRPr="00785F9C">
        <w:rPr>
          <w:sz w:val="24"/>
          <w:szCs w:val="24"/>
        </w:rPr>
        <w:t>trany obdrží po jednom</w:t>
      </w:r>
      <w:r>
        <w:rPr>
          <w:sz w:val="24"/>
          <w:szCs w:val="24"/>
        </w:rPr>
        <w:t xml:space="preserve"> stejnopisu.</w:t>
      </w:r>
    </w:p>
    <w:p w14:paraId="7512F0A3" w14:textId="59592368" w:rsidR="004E6957" w:rsidRDefault="004E6957" w:rsidP="00721824">
      <w:pPr>
        <w:rPr>
          <w:sz w:val="24"/>
          <w:szCs w:val="24"/>
        </w:rPr>
      </w:pPr>
    </w:p>
    <w:p w14:paraId="4BB0341B" w14:textId="77777777" w:rsidR="00A97292" w:rsidRDefault="00A97292" w:rsidP="00721824">
      <w:pPr>
        <w:rPr>
          <w:sz w:val="24"/>
          <w:szCs w:val="24"/>
        </w:rPr>
      </w:pPr>
    </w:p>
    <w:p w14:paraId="7B373788" w14:textId="56BD416F" w:rsidR="004E6957" w:rsidRDefault="004E6957" w:rsidP="00721824">
      <w:pPr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poskytovatele:</w:t>
      </w:r>
    </w:p>
    <w:p w14:paraId="35841485" w14:textId="49872879" w:rsidR="004E6957" w:rsidRDefault="004E6957" w:rsidP="00721824">
      <w:pPr>
        <w:rPr>
          <w:sz w:val="24"/>
          <w:szCs w:val="24"/>
        </w:rPr>
      </w:pPr>
      <w:r>
        <w:rPr>
          <w:sz w:val="24"/>
          <w:szCs w:val="24"/>
        </w:rPr>
        <w:t>V Litvínově dne</w:t>
      </w:r>
      <w:r w:rsidR="00A97292">
        <w:rPr>
          <w:sz w:val="24"/>
          <w:szCs w:val="24"/>
        </w:rPr>
        <w:t xml:space="preserve"> </w:t>
      </w:r>
      <w:r w:rsidR="00D763E9">
        <w:rPr>
          <w:sz w:val="24"/>
          <w:szCs w:val="24"/>
        </w:rPr>
        <w:t>12. 9.</w:t>
      </w:r>
      <w:r w:rsidR="00A97292">
        <w:rPr>
          <w:sz w:val="24"/>
          <w:szCs w:val="24"/>
        </w:rPr>
        <w:t>202</w:t>
      </w:r>
      <w:r w:rsidR="00D763E9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Mostě dne </w:t>
      </w:r>
    </w:p>
    <w:p w14:paraId="7B73B655" w14:textId="2126D577" w:rsidR="004E6957" w:rsidRDefault="004E6957" w:rsidP="00721824">
      <w:pPr>
        <w:rPr>
          <w:sz w:val="24"/>
          <w:szCs w:val="24"/>
        </w:rPr>
      </w:pPr>
    </w:p>
    <w:p w14:paraId="69D7EFFF" w14:textId="1C1F0B91" w:rsidR="004E6957" w:rsidRDefault="004E6957" w:rsidP="00721824">
      <w:pPr>
        <w:rPr>
          <w:sz w:val="24"/>
          <w:szCs w:val="24"/>
        </w:rPr>
      </w:pPr>
    </w:p>
    <w:p w14:paraId="6E0B6BCD" w14:textId="22F9823C" w:rsidR="004E6957" w:rsidRDefault="004E6957" w:rsidP="00721824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55497F14" w14:textId="29E9EB65" w:rsidR="00785F9C" w:rsidRPr="00785F9C" w:rsidRDefault="00785F9C" w:rsidP="00721824">
      <w:pPr>
        <w:rPr>
          <w:b/>
          <w:bCs/>
          <w:sz w:val="24"/>
          <w:szCs w:val="24"/>
        </w:rPr>
      </w:pPr>
      <w:proofErr w:type="spellStart"/>
      <w:r w:rsidRPr="00785F9C">
        <w:rPr>
          <w:b/>
          <w:bCs/>
          <w:sz w:val="24"/>
          <w:szCs w:val="24"/>
        </w:rPr>
        <w:t>SPORTaS</w:t>
      </w:r>
      <w:proofErr w:type="spellEnd"/>
      <w:r w:rsidRPr="00785F9C">
        <w:rPr>
          <w:b/>
          <w:bCs/>
          <w:sz w:val="24"/>
          <w:szCs w:val="24"/>
        </w:rPr>
        <w:t xml:space="preserve"> s.r.o</w:t>
      </w:r>
      <w:r w:rsidRPr="00785F9C">
        <w:rPr>
          <w:b/>
          <w:bCs/>
          <w:sz w:val="24"/>
          <w:szCs w:val="24"/>
        </w:rPr>
        <w:tab/>
      </w:r>
      <w:r w:rsidR="00DA65B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5F9C">
        <w:rPr>
          <w:b/>
          <w:bCs/>
          <w:sz w:val="24"/>
          <w:szCs w:val="24"/>
        </w:rPr>
        <w:t>1. Mostecká bezpečnostní s.r.o.</w:t>
      </w:r>
    </w:p>
    <w:p w14:paraId="59060B6A" w14:textId="13985033" w:rsidR="004E6957" w:rsidRPr="00721824" w:rsidRDefault="004E6957" w:rsidP="00721824">
      <w:pPr>
        <w:rPr>
          <w:sz w:val="24"/>
          <w:szCs w:val="24"/>
        </w:rPr>
      </w:pPr>
      <w:r w:rsidRPr="004E6957">
        <w:rPr>
          <w:sz w:val="24"/>
          <w:szCs w:val="24"/>
        </w:rPr>
        <w:t>Ing. Miroslav Otcovský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Vladimír Jeřábek</w:t>
      </w:r>
    </w:p>
    <w:p w14:paraId="5A58F2BA" w14:textId="77777777" w:rsidR="00721824" w:rsidRPr="00721824" w:rsidRDefault="00721824" w:rsidP="00F5015D">
      <w:pPr>
        <w:rPr>
          <w:sz w:val="24"/>
          <w:szCs w:val="24"/>
        </w:rPr>
      </w:pPr>
    </w:p>
    <w:p w14:paraId="01A07ADA" w14:textId="77777777" w:rsidR="00535EC6" w:rsidRPr="00721824" w:rsidRDefault="00535EC6" w:rsidP="00535EC6">
      <w:pPr>
        <w:rPr>
          <w:sz w:val="24"/>
          <w:szCs w:val="24"/>
        </w:rPr>
      </w:pPr>
    </w:p>
    <w:sectPr w:rsidR="00535EC6" w:rsidRPr="0072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D87"/>
    <w:multiLevelType w:val="hybridMultilevel"/>
    <w:tmpl w:val="73BEBC3E"/>
    <w:lvl w:ilvl="0" w:tplc="CB9E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45B3"/>
    <w:multiLevelType w:val="hybridMultilevel"/>
    <w:tmpl w:val="E7568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28970">
    <w:abstractNumId w:val="1"/>
  </w:num>
  <w:num w:numId="2" w16cid:durableId="118895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7D"/>
    <w:rsid w:val="00113D73"/>
    <w:rsid w:val="00271419"/>
    <w:rsid w:val="004E6957"/>
    <w:rsid w:val="00535EC6"/>
    <w:rsid w:val="00721824"/>
    <w:rsid w:val="00734D6E"/>
    <w:rsid w:val="00737C48"/>
    <w:rsid w:val="00785F9C"/>
    <w:rsid w:val="00A97292"/>
    <w:rsid w:val="00B42161"/>
    <w:rsid w:val="00BA1271"/>
    <w:rsid w:val="00C16959"/>
    <w:rsid w:val="00C7787D"/>
    <w:rsid w:val="00D763E9"/>
    <w:rsid w:val="00DA65BA"/>
    <w:rsid w:val="00F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A894"/>
  <w15:chartTrackingRefBased/>
  <w15:docId w15:val="{8FC35453-3E51-4486-821F-46A16AD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1E7B-81BE-45F9-BCD8-A1520B5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Denisa</dc:creator>
  <cp:keywords/>
  <dc:description/>
  <cp:lastModifiedBy>Lenka Büttnerová</cp:lastModifiedBy>
  <cp:revision>2</cp:revision>
  <cp:lastPrinted>2023-09-11T11:50:00Z</cp:lastPrinted>
  <dcterms:created xsi:type="dcterms:W3CDTF">2023-10-05T09:28:00Z</dcterms:created>
  <dcterms:modified xsi:type="dcterms:W3CDTF">2023-10-05T09:28:00Z</dcterms:modified>
</cp:coreProperties>
</file>