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DA36AF4" w:rsidR="004B0958" w:rsidRPr="004B0958" w:rsidRDefault="00CB47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HAPINES holding a.s.</w:t>
      </w:r>
    </w:p>
    <w:p w14:paraId="7DD79A2E" w14:textId="1DE9CEA8" w:rsidR="0077300F" w:rsidRDefault="00CB47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Beranových 675, 199 00</w:t>
      </w:r>
    </w:p>
    <w:p w14:paraId="6B0D2AD7" w14:textId="7003F7C1" w:rsidR="009339E5" w:rsidRDefault="00CB47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Praha 9 – areál Letov</w:t>
      </w:r>
    </w:p>
    <w:p w14:paraId="5070EC48" w14:textId="3B550009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B9198C">
        <w:rPr>
          <w:rFonts w:ascii="Times New Roman"/>
          <w:color w:val="000000"/>
          <w:sz w:val="20"/>
        </w:rPr>
        <w:t>Č</w:t>
      </w:r>
      <w:r w:rsidR="00CB4785">
        <w:rPr>
          <w:rFonts w:ascii="Times New Roman"/>
          <w:color w:val="000000"/>
          <w:sz w:val="20"/>
        </w:rPr>
        <w:t>O26704234 DI</w:t>
      </w:r>
      <w:r w:rsidR="00CB4785">
        <w:rPr>
          <w:rFonts w:ascii="Times New Roman"/>
          <w:color w:val="000000"/>
          <w:sz w:val="20"/>
        </w:rPr>
        <w:t>Č</w:t>
      </w:r>
      <w:r w:rsidR="00CB4785">
        <w:rPr>
          <w:rFonts w:ascii="Times New Roman"/>
          <w:color w:val="000000"/>
          <w:sz w:val="20"/>
        </w:rPr>
        <w:t>:CZ2670423</w:t>
      </w:r>
    </w:p>
    <w:p w14:paraId="1C348203" w14:textId="0A4B83EB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CB4785">
        <w:rPr>
          <w:rFonts w:ascii="Times New Roman"/>
          <w:color w:val="000000"/>
          <w:sz w:val="20"/>
        </w:rPr>
        <w:t>Tel: 234</w:t>
      </w:r>
      <w:r w:rsidR="00CB4785">
        <w:rPr>
          <w:rFonts w:ascii="Times New Roman"/>
          <w:color w:val="000000"/>
          <w:sz w:val="20"/>
        </w:rPr>
        <w:t> </w:t>
      </w:r>
      <w:r w:rsidR="00CB4785">
        <w:rPr>
          <w:rFonts w:ascii="Times New Roman"/>
          <w:color w:val="000000"/>
          <w:sz w:val="20"/>
        </w:rPr>
        <w:t>312 980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B6D194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X </w:t>
      </w:r>
    </w:p>
    <w:p w14:paraId="39E695B2" w14:textId="7892F1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3D8B8FD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CB4785">
        <w:rPr>
          <w:color w:val="000000"/>
          <w:spacing w:val="-1"/>
          <w:sz w:val="24"/>
          <w:lang w:val="cs"/>
        </w:rPr>
        <w:t>00606_28_2023</w:t>
      </w:r>
    </w:p>
    <w:p w14:paraId="3201A1D5" w14:textId="0FC1C39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B4785">
        <w:rPr>
          <w:color w:val="000000"/>
          <w:sz w:val="24"/>
          <w:szCs w:val="24"/>
          <w:lang w:val="cs"/>
        </w:rPr>
        <w:t>06</w:t>
      </w:r>
    </w:p>
    <w:p w14:paraId="03AA2FF0" w14:textId="5FD433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B4785">
        <w:rPr>
          <w:color w:val="000000"/>
          <w:sz w:val="24"/>
          <w:lang w:val="cs"/>
        </w:rPr>
        <w:t>22/09/2023</w:t>
      </w:r>
    </w:p>
    <w:p w14:paraId="32FDCF92" w14:textId="6817ED5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B4785">
        <w:rPr>
          <w:color w:val="000000"/>
          <w:spacing w:val="1"/>
          <w:sz w:val="24"/>
          <w:lang w:val="cs"/>
        </w:rPr>
        <w:t>15/11/2023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917D3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B4785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DC87786" w:rsidR="00DE3DCD" w:rsidRDefault="00CB4785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Dodávka a montáž vnitřních dvoukřídlých protipožárních dveří EW30 DP1C, včetně protipožární zárubně. Dodávka bude obsahovat panikový zámek, samozavírač, koordinátor zavírání, padací práh.</w:t>
      </w:r>
    </w:p>
    <w:p w14:paraId="4934F0BE" w14:textId="38F37EE2" w:rsidR="00CB4785" w:rsidRPr="002C6EA4" w:rsidRDefault="00CB4785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K objednávce je přiložena cenová nabídka.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C89B4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B4785">
        <w:rPr>
          <w:color w:val="000000"/>
          <w:spacing w:val="2"/>
          <w:sz w:val="28"/>
          <w:szCs w:val="28"/>
          <w:lang w:val="cs"/>
        </w:rPr>
        <w:t>99.218,00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23C03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B4785">
        <w:rPr>
          <w:color w:val="000000"/>
          <w:lang w:val="cs"/>
        </w:rPr>
        <w:t>27.9.2023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6E59E448" w:rsidR="0077300F" w:rsidRDefault="008A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1713D1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1F720E-3EE7-4ABA-AC45-B0443096B830}"/>
    <w:embedBold r:id="rId2" w:fontKey="{CDC4D9EA-A939-4C14-A89D-209A4D7884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4553FBD-070D-42C5-905C-66CC5173045D}"/>
    <w:embedBold r:id="rId4" w:fontKey="{9F283400-D5FF-40D5-ADA7-EE2EF03ABC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D3B5C7-8145-41AE-995A-DDEDCEC2E62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BCBF97D-99D9-447F-9722-0A7FD0A2E7E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DC87C92-BF6A-4A9F-9C9F-FB77708961F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952A50F-1F45-4076-AE8D-F7FF598ED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A3030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B4785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2</cp:revision>
  <cp:lastPrinted>2021-12-27T07:28:00Z</cp:lastPrinted>
  <dcterms:created xsi:type="dcterms:W3CDTF">2023-10-05T06:30:00Z</dcterms:created>
  <dcterms:modified xsi:type="dcterms:W3CDTF">2023-10-05T06:30:00Z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