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019C3" w14:textId="437A531E" w:rsidR="00F06C7B" w:rsidRDefault="00F06C7B" w:rsidP="00F06C7B">
      <w:pPr>
        <w:pStyle w:val="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212121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212121"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color w:val="212121"/>
          <w:sz w:val="20"/>
          <w:szCs w:val="20"/>
        </w:rPr>
        <w:t>:</w:t>
      </w:r>
      <w:r>
        <w:rPr>
          <w:rFonts w:ascii="Tahoma" w:hAnsi="Tahoma" w:cs="Tahoma"/>
          <w:color w:val="212121"/>
          <w:sz w:val="20"/>
          <w:szCs w:val="20"/>
        </w:rPr>
        <w:t> OBJEDNAT JNJCZ [mailto:objednat@its.jnj.com]</w:t>
      </w:r>
      <w:r>
        <w:rPr>
          <w:rFonts w:ascii="Tahoma" w:hAnsi="Tahoma" w:cs="Tahoma"/>
          <w:color w:val="212121"/>
          <w:sz w:val="20"/>
          <w:szCs w:val="20"/>
        </w:rPr>
        <w:br/>
      </w:r>
      <w:r>
        <w:rPr>
          <w:rFonts w:ascii="Tahoma" w:hAnsi="Tahoma" w:cs="Tahoma"/>
          <w:b/>
          <w:bCs/>
          <w:color w:val="212121"/>
          <w:sz w:val="20"/>
          <w:szCs w:val="20"/>
        </w:rPr>
        <w:t>Sent:</w:t>
      </w:r>
      <w:r>
        <w:rPr>
          <w:rFonts w:ascii="Tahoma" w:hAnsi="Tahoma" w:cs="Tahoma"/>
          <w:color w:val="212121"/>
          <w:sz w:val="20"/>
          <w:szCs w:val="20"/>
        </w:rPr>
        <w:t> </w:t>
      </w:r>
      <w:proofErr w:type="spellStart"/>
      <w:r>
        <w:rPr>
          <w:rFonts w:ascii="Tahoma" w:hAnsi="Tahoma" w:cs="Tahoma"/>
          <w:color w:val="212121"/>
          <w:sz w:val="20"/>
          <w:szCs w:val="20"/>
        </w:rPr>
        <w:t>Tuesday</w:t>
      </w:r>
      <w:proofErr w:type="spellEnd"/>
      <w:r>
        <w:rPr>
          <w:rFonts w:ascii="Tahoma" w:hAnsi="Tahoma" w:cs="Tahoma"/>
          <w:color w:val="212121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212121"/>
          <w:sz w:val="20"/>
          <w:szCs w:val="20"/>
        </w:rPr>
        <w:t>October</w:t>
      </w:r>
      <w:proofErr w:type="spellEnd"/>
      <w:r>
        <w:rPr>
          <w:rFonts w:ascii="Tahoma" w:hAnsi="Tahoma" w:cs="Tahoma"/>
          <w:color w:val="212121"/>
          <w:sz w:val="20"/>
          <w:szCs w:val="20"/>
        </w:rPr>
        <w:t xml:space="preserve"> 3, 2023 3:00 PM</w:t>
      </w:r>
      <w:r>
        <w:rPr>
          <w:rFonts w:ascii="Tahoma" w:hAnsi="Tahoma" w:cs="Tahoma"/>
          <w:color w:val="212121"/>
          <w:sz w:val="20"/>
          <w:szCs w:val="20"/>
        </w:rPr>
        <w:br/>
      </w:r>
      <w:r>
        <w:rPr>
          <w:rFonts w:ascii="Tahoma" w:hAnsi="Tahoma" w:cs="Tahoma"/>
          <w:b/>
          <w:bCs/>
          <w:color w:val="212121"/>
          <w:sz w:val="20"/>
          <w:szCs w:val="20"/>
        </w:rPr>
        <w:t>To:</w:t>
      </w:r>
      <w:r>
        <w:rPr>
          <w:rFonts w:ascii="Tahoma" w:hAnsi="Tahoma" w:cs="Tahoma"/>
          <w:color w:val="212121"/>
          <w:sz w:val="20"/>
          <w:szCs w:val="20"/>
        </w:rPr>
        <w:t> </w:t>
      </w:r>
      <w:r>
        <w:rPr>
          <w:rFonts w:ascii="Tahoma" w:hAnsi="Tahoma" w:cs="Tahoma"/>
          <w:color w:val="212121"/>
          <w:sz w:val="20"/>
          <w:szCs w:val="20"/>
        </w:rPr>
        <w:t>@nemcaslav.cz</w:t>
      </w:r>
    </w:p>
    <w:p w14:paraId="3DF0B0DE" w14:textId="350F800C" w:rsidR="00F06C7B" w:rsidRDefault="00F06C7B" w:rsidP="00F06C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proofErr w:type="spellStart"/>
      <w:r>
        <w:rPr>
          <w:rFonts w:ascii="Tahoma" w:hAnsi="Tahoma" w:cs="Tahoma"/>
          <w:b/>
          <w:bCs/>
          <w:color w:val="212121"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color w:val="212121"/>
          <w:sz w:val="20"/>
          <w:szCs w:val="20"/>
        </w:rPr>
        <w:t>:</w:t>
      </w:r>
      <w:r>
        <w:rPr>
          <w:rFonts w:ascii="Tahoma" w:hAnsi="Tahoma" w:cs="Tahoma"/>
          <w:color w:val="212121"/>
          <w:sz w:val="20"/>
          <w:szCs w:val="20"/>
        </w:rPr>
        <w:t> RE: SO 35821008 SO 35873124 --- Objednávky 21743680</w:t>
      </w:r>
    </w:p>
    <w:p w14:paraId="55BE039F" w14:textId="77777777" w:rsidR="00F06C7B" w:rsidRDefault="00F06C7B" w:rsidP="00F06C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759DD5D5" w14:textId="77777777" w:rsidR="00F06C7B" w:rsidRDefault="00F06C7B" w:rsidP="00F06C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Dobrý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den,</w:t>
      </w:r>
    </w:p>
    <w:p w14:paraId="43213BDF" w14:textId="77777777" w:rsidR="00F06C7B" w:rsidRDefault="00F06C7B" w:rsidP="00F06C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 </w:t>
      </w:r>
    </w:p>
    <w:p w14:paraId="6D02BEA3" w14:textId="77777777" w:rsidR="00F06C7B" w:rsidRDefault="00F06C7B" w:rsidP="00F06C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Potvrzujeme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přijetí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Vaší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objednávky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č: </w:t>
      </w:r>
      <w:proofErr w:type="gramStart"/>
      <w:r>
        <w:rPr>
          <w:rFonts w:ascii="Calibri" w:hAnsi="Calibri" w:cs="Calibri"/>
          <w:color w:val="1F497D"/>
          <w:sz w:val="22"/>
          <w:szCs w:val="22"/>
        </w:rPr>
        <w:t>610230479  </w:t>
      </w:r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(</w:t>
      </w:r>
      <w:proofErr w:type="gram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s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výhradou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správnosti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veškerých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poskytnutých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údajů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).</w:t>
      </w:r>
    </w:p>
    <w:p w14:paraId="1D58713F" w14:textId="77777777" w:rsidR="00F06C7B" w:rsidRDefault="00F06C7B" w:rsidP="00F06C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lang w:val="en-US"/>
        </w:rPr>
        <w:t> </w:t>
      </w:r>
    </w:p>
    <w:p w14:paraId="64FD4571" w14:textId="77777777" w:rsidR="00F06C7B" w:rsidRDefault="00F06C7B" w:rsidP="00F06C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V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případě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že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výše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jednotlivé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objednávky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přesahuje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částku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gram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50.000,-</w:t>
      </w:r>
      <w:proofErr w:type="gram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Kč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(bez DPH),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dovolíme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si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upozornit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že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v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souvislosti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povinností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zveřejnění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dle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zákona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č. 340/2015 Sb., o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zvláštních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podmínkách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účinnosti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některých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smluv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uveřejňování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těchto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smluv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a o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registru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smluv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či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dle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jiných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právních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předpisů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;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požadujeme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chránit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před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vyzrazením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údaje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a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informace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které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mají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charakter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obchodního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tajemství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či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jsou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jinak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chráněné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podle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zákona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(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např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.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informace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týkající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se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cen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dodávaného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zboží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).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Uvedené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údaje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požadujeme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nezveřejnit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, resp.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před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zveřejněním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je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znečitelnit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.</w:t>
      </w:r>
    </w:p>
    <w:p w14:paraId="635DEBCC" w14:textId="77777777" w:rsidR="00F06C7B" w:rsidRDefault="00F06C7B" w:rsidP="00F06C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 </w:t>
      </w:r>
    </w:p>
    <w:p w14:paraId="252BD298" w14:textId="77777777" w:rsidR="00F06C7B" w:rsidRDefault="00F06C7B" w:rsidP="00F06C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Děkujeme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za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Vaši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důvěru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a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těšíme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se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na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další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spolupráci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val="en-US"/>
        </w:rPr>
        <w:t>.</w:t>
      </w:r>
    </w:p>
    <w:p w14:paraId="1D3AD0C3" w14:textId="77777777" w:rsidR="00F06C7B" w:rsidRDefault="00F06C7B" w:rsidP="00F06C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i/>
          <w:iCs/>
          <w:color w:val="212121"/>
          <w:sz w:val="22"/>
          <w:szCs w:val="22"/>
          <w:lang w:val="en-US"/>
        </w:rPr>
        <w:t> </w:t>
      </w:r>
    </w:p>
    <w:p w14:paraId="74677D83" w14:textId="77777777" w:rsidR="00F06C7B" w:rsidRDefault="00F06C7B" w:rsidP="00F06C7B">
      <w:pPr>
        <w:pStyle w:val="xmsonormal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" w:hAnsi="Arial" w:cs="Arial"/>
          <w:color w:val="54585A"/>
          <w:sz w:val="18"/>
          <w:szCs w:val="18"/>
          <w:lang w:val="en-US"/>
        </w:rPr>
        <w:t>Best Regards,</w:t>
      </w:r>
    </w:p>
    <w:p w14:paraId="4146FF07" w14:textId="77777777" w:rsidR="00F06C7B" w:rsidRDefault="00F06C7B" w:rsidP="00F06C7B">
      <w:pPr>
        <w:pStyle w:val="xmsonormal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" w:hAnsi="Arial" w:cs="Arial"/>
          <w:b/>
          <w:bCs/>
          <w:color w:val="54585A"/>
          <w:sz w:val="18"/>
          <w:szCs w:val="18"/>
          <w:lang w:val="en-US"/>
        </w:rPr>
        <w:t> </w:t>
      </w:r>
    </w:p>
    <w:p w14:paraId="6CDFB42A" w14:textId="77777777" w:rsidR="00F06C7B" w:rsidRDefault="00F06C7B" w:rsidP="00F06C7B">
      <w:pPr>
        <w:pStyle w:val="xmsonormal"/>
        <w:shd w:val="clear" w:color="auto" w:fill="FFFFFF"/>
        <w:spacing w:before="0" w:beforeAutospacing="0" w:after="0" w:afterAutospacing="0"/>
        <w:ind w:left="547" w:hanging="547"/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" w:hAnsi="Arial" w:cs="Arial"/>
          <w:color w:val="54585A"/>
          <w:sz w:val="18"/>
          <w:szCs w:val="18"/>
          <w:lang w:val="en-US"/>
        </w:rPr>
        <w:t>Customer Service Representative</w:t>
      </w:r>
    </w:p>
    <w:p w14:paraId="5D0FAD83" w14:textId="77777777" w:rsidR="00F06C7B" w:rsidRDefault="00F06C7B" w:rsidP="00F06C7B">
      <w:pPr>
        <w:pStyle w:val="xmsonormal"/>
        <w:shd w:val="clear" w:color="auto" w:fill="FFFFFF"/>
        <w:spacing w:before="0" w:beforeAutospacing="0" w:after="0" w:afterAutospacing="0"/>
        <w:ind w:left="547" w:hanging="547"/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" w:hAnsi="Arial" w:cs="Arial"/>
          <w:color w:val="54585A"/>
          <w:sz w:val="18"/>
          <w:szCs w:val="18"/>
          <w:lang w:val="en-US"/>
        </w:rPr>
        <w:t> </w:t>
      </w:r>
    </w:p>
    <w:p w14:paraId="3D8056FA" w14:textId="77777777" w:rsidR="00F06C7B" w:rsidRDefault="00F06C7B" w:rsidP="00F06C7B">
      <w:pPr>
        <w:pStyle w:val="xmsonormal"/>
        <w:shd w:val="clear" w:color="auto" w:fill="FFFFFF"/>
        <w:spacing w:before="0" w:beforeAutospacing="0" w:after="0" w:afterAutospacing="0"/>
        <w:ind w:left="547" w:hanging="547"/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" w:hAnsi="Arial" w:cs="Arial"/>
          <w:b/>
          <w:bCs/>
          <w:color w:val="C8102E"/>
          <w:sz w:val="22"/>
          <w:szCs w:val="22"/>
          <w:lang w:val="en-US"/>
        </w:rPr>
        <w:t>Johnson &amp; Johnson</w:t>
      </w:r>
    </w:p>
    <w:p w14:paraId="7F958D3B" w14:textId="77777777" w:rsidR="00F06C7B" w:rsidRDefault="00F06C7B" w:rsidP="00F06C7B">
      <w:pPr>
        <w:pStyle w:val="xmsonormal"/>
        <w:shd w:val="clear" w:color="auto" w:fill="FFFFFF"/>
        <w:spacing w:before="0" w:beforeAutospacing="0" w:after="0" w:afterAutospacing="0"/>
        <w:ind w:left="547" w:hanging="547"/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18"/>
          <w:szCs w:val="18"/>
          <w:lang w:val="en-US"/>
        </w:rPr>
        <w:t>MedTech</w:t>
      </w:r>
    </w:p>
    <w:p w14:paraId="27581D87" w14:textId="77777777" w:rsidR="00F06C7B" w:rsidRDefault="00F06C7B" w:rsidP="00F06C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proofErr w:type="spellStart"/>
      <w:r>
        <w:rPr>
          <w:rFonts w:ascii="Calibri" w:hAnsi="Calibri" w:cs="Calibri"/>
          <w:color w:val="808080"/>
          <w:sz w:val="16"/>
          <w:szCs w:val="16"/>
          <w:lang w:val="en-US"/>
        </w:rPr>
        <w:t>Walterovo</w:t>
      </w:r>
      <w:proofErr w:type="spellEnd"/>
      <w:r>
        <w:rPr>
          <w:rFonts w:ascii="Calibri" w:hAnsi="Calibri" w:cs="Calibri"/>
          <w:color w:val="808080"/>
          <w:sz w:val="16"/>
          <w:szCs w:val="16"/>
          <w:lang w:val="en-US"/>
        </w:rPr>
        <w:t xml:space="preserve"> </w:t>
      </w:r>
      <w:proofErr w:type="spellStart"/>
      <w:r>
        <w:rPr>
          <w:rFonts w:ascii="Calibri" w:hAnsi="Calibri" w:cs="Calibri"/>
          <w:color w:val="808080"/>
          <w:sz w:val="16"/>
          <w:szCs w:val="16"/>
          <w:lang w:val="en-US"/>
        </w:rPr>
        <w:t>náměstí</w:t>
      </w:r>
      <w:proofErr w:type="spellEnd"/>
      <w:r>
        <w:rPr>
          <w:rFonts w:ascii="Calibri" w:hAnsi="Calibri" w:cs="Calibri"/>
          <w:color w:val="808080"/>
          <w:sz w:val="16"/>
          <w:szCs w:val="16"/>
          <w:lang w:val="en-US"/>
        </w:rPr>
        <w:t xml:space="preserve"> 329/1</w:t>
      </w:r>
    </w:p>
    <w:p w14:paraId="7A7178B7" w14:textId="77777777" w:rsidR="00F06C7B" w:rsidRDefault="00F06C7B" w:rsidP="00F06C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808080"/>
          <w:sz w:val="16"/>
          <w:szCs w:val="16"/>
        </w:rPr>
        <w:t>158 00 Prague 5 – Jinonice</w:t>
      </w:r>
    </w:p>
    <w:p w14:paraId="6E30F8EB" w14:textId="77777777" w:rsidR="00F06C7B" w:rsidRDefault="00F06C7B" w:rsidP="00F06C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808080"/>
          <w:sz w:val="16"/>
          <w:szCs w:val="16"/>
        </w:rPr>
        <w:t> </w:t>
      </w:r>
    </w:p>
    <w:p w14:paraId="2FCA8ED6" w14:textId="77777777" w:rsidR="00F06C7B" w:rsidRDefault="00F06C7B" w:rsidP="00F06C7B">
      <w:pPr>
        <w:pStyle w:val="xmsonormal"/>
        <w:shd w:val="clear" w:color="auto" w:fill="FFFFFF"/>
        <w:spacing w:before="0" w:beforeAutospacing="0" w:after="24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808080"/>
          <w:sz w:val="18"/>
          <w:szCs w:val="18"/>
        </w:rPr>
        <w:t> </w:t>
      </w:r>
    </w:p>
    <w:p w14:paraId="08D67FF0" w14:textId="77777777" w:rsidR="00F06C7B" w:rsidRDefault="00F06C7B" w:rsidP="00F06C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1F497D"/>
          <w:sz w:val="16"/>
          <w:szCs w:val="16"/>
          <w:lang w:val="en-US"/>
        </w:rPr>
        <w:t> </w:t>
      </w:r>
    </w:p>
    <w:p w14:paraId="27F6C5A6" w14:textId="77777777" w:rsidR="00F06C7B" w:rsidRDefault="00F06C7B" w:rsidP="00F06C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1F497D"/>
          <w:sz w:val="18"/>
          <w:szCs w:val="18"/>
          <w:lang w:val="en-US"/>
        </w:rPr>
        <w:t> </w:t>
      </w:r>
    </w:p>
    <w:p w14:paraId="41093245" w14:textId="77777777" w:rsidR="00F06C7B" w:rsidRDefault="00F06C7B" w:rsidP="00F06C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18DA470D" w14:textId="77777777" w:rsidR="00F06C7B" w:rsidRDefault="00F06C7B" w:rsidP="00F06C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  <w:lang w:val="en-US"/>
        </w:rPr>
        <w:t> </w:t>
      </w:r>
    </w:p>
    <w:p w14:paraId="08E48A3A" w14:textId="77777777" w:rsidR="00F06C7B" w:rsidRDefault="00F06C7B" w:rsidP="00F06C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  <w:lang w:val="en-US"/>
        </w:rPr>
        <w:t> </w:t>
      </w:r>
    </w:p>
    <w:p w14:paraId="42979801" w14:textId="77777777" w:rsidR="00F06C7B" w:rsidRDefault="00F06C7B" w:rsidP="00F06C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  <w:lang w:val="en-US"/>
        </w:rPr>
        <w:t> </w:t>
      </w:r>
    </w:p>
    <w:p w14:paraId="4CAF3C66" w14:textId="77777777" w:rsidR="00F06C7B" w:rsidRDefault="00F06C7B" w:rsidP="00F06C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  <w:lang w:val="en-US"/>
        </w:rPr>
        <w:t> </w:t>
      </w:r>
    </w:p>
    <w:p w14:paraId="685F8EE3" w14:textId="77777777" w:rsidR="002724A8" w:rsidRDefault="002724A8"/>
    <w:sectPr w:rsidR="00272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7B"/>
    <w:rsid w:val="002724A8"/>
    <w:rsid w:val="00F0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13F5"/>
  <w15:chartTrackingRefBased/>
  <w15:docId w15:val="{C916D129-9E2F-4FEB-BAB7-7A2A5B4A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F0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F06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774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Molíková Petra</dc:creator>
  <cp:keywords/>
  <dc:description/>
  <cp:lastModifiedBy>Molíková Petra</cp:lastModifiedBy>
  <cp:revision>1</cp:revision>
  <dcterms:created xsi:type="dcterms:W3CDTF">2023-10-05T05:36:00Z</dcterms:created>
  <dcterms:modified xsi:type="dcterms:W3CDTF">2023-10-05T05:37:00Z</dcterms:modified>
</cp:coreProperties>
</file>