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736"/>
        <w:gridCol w:w="710"/>
        <w:gridCol w:w="1276"/>
        <w:gridCol w:w="1894"/>
        <w:gridCol w:w="1556"/>
        <w:gridCol w:w="976"/>
      </w:tblGrid>
      <w:tr w:rsidR="00BE7D3D" w:rsidRPr="00BE7D3D" w:rsidTr="00BE7D3D">
        <w:trPr>
          <w:trHeight w:val="51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7D3D">
              <w:rPr>
                <w:rFonts w:ascii="Arial" w:eastAsia="Times New Roman" w:hAnsi="Arial" w:cs="Arial"/>
                <w:lang w:eastAsia="cs-CZ"/>
              </w:rPr>
              <w:t>5.ZŠ</w:t>
            </w:r>
            <w:r>
              <w:rPr>
                <w:rFonts w:ascii="Arial" w:eastAsia="Times New Roman" w:hAnsi="Arial" w:cs="Arial"/>
                <w:lang w:eastAsia="cs-CZ"/>
              </w:rPr>
              <w:t xml:space="preserve"> – Sedláček podlahy</w:t>
            </w:r>
            <w:bookmarkStart w:id="0" w:name="_GoBack"/>
            <w:bookmarkEnd w:id="0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28.08.2023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720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  <w:t>Cenová kalkulace: pokládka PVC</w:t>
            </w:r>
          </w:p>
        </w:tc>
      </w:tr>
      <w:tr w:rsidR="00BE7D3D" w:rsidRPr="00BE7D3D" w:rsidTr="00BE7D3D">
        <w:trPr>
          <w:trHeight w:val="360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7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765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Název produktu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M.J.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za jednotku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Sazba DPH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poznámka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Přebroušení - opravy podkladů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1000,00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1000,00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Penetrace polyuretan na dlažbu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190,00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Stěrka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22,50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6750,00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Stěrkování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200,00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Přebroušení stěrky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PVC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355,00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18282,50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Pokládka PVC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200,00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PVC sokl + montáž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Přechodová lišta vč. Montáže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350,00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Práh vč. povrchové úpravy a montáže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1000,00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Přesun hmot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2000,00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BE7D3D" w:rsidRPr="00BE7D3D" w:rsidTr="00BE7D3D">
        <w:trPr>
          <w:trHeight w:val="27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63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Sazba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E7D3D" w:rsidRPr="00BE7D3D" w:rsidTr="00BE7D3D">
        <w:trPr>
          <w:trHeight w:val="2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E7D3D" w:rsidRPr="00BE7D3D" w:rsidTr="00BE7D3D">
        <w:trPr>
          <w:trHeight w:val="2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E7D3D" w:rsidRPr="00BE7D3D" w:rsidTr="00BE7D3D">
        <w:trPr>
          <w:trHeight w:val="2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57022,50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11974,80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68997,30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BE7D3D" w:rsidRPr="00BE7D3D" w:rsidTr="00BE7D3D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57022,50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11974,80</w:t>
            </w:r>
          </w:p>
        </w:tc>
        <w:tc>
          <w:tcPr>
            <w:tcW w:w="15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68997,30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7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57 022,50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Kč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 vč. DPH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68 997,30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31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Sedláček s.r.o.</w:t>
            </w:r>
          </w:p>
        </w:tc>
      </w:tr>
      <w:tr w:rsidR="00BE7D3D" w:rsidRPr="00BE7D3D" w:rsidTr="00BE7D3D">
        <w:trPr>
          <w:trHeight w:val="25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IČO: 25123297, DIČ: CZ 25123297, OR Městský soud v Praze, oddíl C, vložka 189414</w:t>
            </w:r>
          </w:p>
        </w:tc>
      </w:tr>
      <w:tr w:rsidR="00BE7D3D" w:rsidRPr="00BE7D3D" w:rsidTr="00BE7D3D">
        <w:trPr>
          <w:trHeight w:val="25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663300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BE7D3D">
                <w:rPr>
                  <w:rFonts w:ascii="Arial CE" w:eastAsia="Times New Roman" w:hAnsi="Arial CE" w:cs="Arial CE"/>
                  <w:color w:val="663300"/>
                  <w:sz w:val="20"/>
                  <w:szCs w:val="20"/>
                  <w:u w:val="single"/>
                  <w:lang w:eastAsia="cs-CZ"/>
                </w:rPr>
                <w:t>www.podlahy-sedlacek.cz</w:t>
              </w:r>
            </w:hyperlink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6633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Zdaboř</w:t>
            </w:r>
            <w:proofErr w:type="spellEnd"/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488                                                                                                                      Podnikatelská 30                                    </w:t>
            </w:r>
          </w:p>
        </w:tc>
      </w:tr>
      <w:tr w:rsidR="00BE7D3D" w:rsidRPr="00BE7D3D" w:rsidTr="00BE7D3D">
        <w:trPr>
          <w:trHeight w:val="25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261 01 Příbram V                                                                                              301 00 Plzeň - Borské pole                                          </w:t>
            </w:r>
          </w:p>
        </w:tc>
      </w:tr>
      <w:tr w:rsidR="00BE7D3D" w:rsidRPr="00BE7D3D" w:rsidTr="00BE7D3D">
        <w:trPr>
          <w:trHeight w:val="25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tel. 318 626 915                                                                                                           tel./fax:377 421 598                                    </w:t>
            </w:r>
          </w:p>
        </w:tc>
      </w:tr>
      <w:tr w:rsidR="00BE7D3D" w:rsidRPr="00BE7D3D" w:rsidTr="00BE7D3D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fax:318 638 190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7D3D" w:rsidRPr="00BE7D3D" w:rsidTr="00BE7D3D">
        <w:trPr>
          <w:trHeight w:val="255"/>
        </w:trPr>
        <w:tc>
          <w:tcPr>
            <w:tcW w:w="11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D3D" w:rsidRPr="00BE7D3D" w:rsidRDefault="00BE7D3D" w:rsidP="00BE7D3D">
            <w:pPr>
              <w:spacing w:after="0" w:line="240" w:lineRule="auto"/>
              <w:rPr>
                <w:rFonts w:ascii="Arial CE" w:eastAsia="Times New Roman" w:hAnsi="Arial CE" w:cs="Arial CE"/>
                <w:color w:val="663300"/>
                <w:sz w:val="20"/>
                <w:szCs w:val="20"/>
                <w:lang w:eastAsia="cs-CZ"/>
              </w:rPr>
            </w:pPr>
            <w:r w:rsidRPr="00BE7D3D">
              <w:rPr>
                <w:rFonts w:ascii="Arial CE" w:eastAsia="Times New Roman" w:hAnsi="Arial CE" w:cs="Arial CE"/>
                <w:color w:val="663300"/>
                <w:sz w:val="20"/>
                <w:szCs w:val="20"/>
                <w:lang w:eastAsia="cs-CZ"/>
              </w:rPr>
              <w:t>info@podlahy-sedlacek.cz</w:t>
            </w:r>
            <w:r w:rsidRPr="00BE7D3D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BE7D3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</w:t>
            </w:r>
            <w:r w:rsidRPr="00BE7D3D">
              <w:rPr>
                <w:rFonts w:ascii="Arial CE" w:eastAsia="Times New Roman" w:hAnsi="Arial CE" w:cs="Arial CE"/>
                <w:color w:val="663300"/>
                <w:sz w:val="20"/>
                <w:szCs w:val="20"/>
                <w:lang w:eastAsia="cs-CZ"/>
              </w:rPr>
              <w:t>info@podlahy-sedlacek.cz                      info@podlahy-sedlacek.cz</w:t>
            </w:r>
          </w:p>
        </w:tc>
      </w:tr>
    </w:tbl>
    <w:p w:rsidR="007D113F" w:rsidRDefault="007D113F"/>
    <w:sectPr w:rsidR="007D113F" w:rsidSect="00BE7D3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3D"/>
    <w:rsid w:val="007D113F"/>
    <w:rsid w:val="00B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1940"/>
  <w15:chartTrackingRefBased/>
  <w15:docId w15:val="{89651629-5B06-4379-BEED-66E38A0F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7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dlahy-sedlace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Dandová Naděžda</dc:creator>
  <cp:keywords/>
  <dc:description/>
  <cp:lastModifiedBy>Dandová Naděžda</cp:lastModifiedBy>
  <cp:revision>1</cp:revision>
  <dcterms:created xsi:type="dcterms:W3CDTF">2023-10-05T04:48:00Z</dcterms:created>
  <dcterms:modified xsi:type="dcterms:W3CDTF">2023-10-05T04:50:00Z</dcterms:modified>
</cp:coreProperties>
</file>