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EC2" w14:textId="42BA2DE4" w:rsidR="00D822D9" w:rsidRPr="00CB5AF4" w:rsidRDefault="00AC1A48" w:rsidP="00CB5AF4">
      <w:pPr>
        <w:pStyle w:val="Zkladntext"/>
        <w:rPr>
          <w:rFonts w:ascii="Times New Roman"/>
          <w:sz w:val="20"/>
        </w:rPr>
      </w:pPr>
      <w:r>
        <w:rPr>
          <w:noProof/>
          <w:lang w:val="cs"/>
        </w:rPr>
        <w:drawing>
          <wp:anchor distT="0" distB="0" distL="0" distR="0" simplePos="0" relativeHeight="251658240" behindDoc="0" locked="0" layoutInCell="1" allowOverlap="1" wp14:anchorId="3B6BA059" wp14:editId="3D8B73FA">
            <wp:simplePos x="0" y="0"/>
            <wp:positionH relativeFrom="page">
              <wp:posOffset>4914265</wp:posOffset>
            </wp:positionH>
            <wp:positionV relativeFrom="paragraph">
              <wp:posOffset>-1905</wp:posOffset>
            </wp:positionV>
            <wp:extent cx="1977560" cy="9767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560" cy="97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C7EAD" w14:textId="6D61A31D" w:rsidR="00D822D9" w:rsidRDefault="00F455CC">
      <w:pPr>
        <w:pStyle w:val="Nadpis1"/>
        <w:spacing w:before="93" w:line="252" w:lineRule="auto"/>
        <w:ind w:right="4705"/>
      </w:pPr>
      <w:r>
        <w:rPr>
          <w:color w:val="3B383D"/>
          <w:w w:val="105"/>
          <w:lang w:val="cs"/>
        </w:rPr>
        <w:t>SPRÁVA ÚČELOVÝCH ZAŘÍZENÍ VANÍČKOVA 315/7</w:t>
      </w:r>
    </w:p>
    <w:p w14:paraId="1E94729D" w14:textId="77777777" w:rsidR="00D822D9" w:rsidRDefault="00F455CC">
      <w:pPr>
        <w:spacing w:before="2"/>
        <w:ind w:left="164"/>
        <w:rPr>
          <w:sz w:val="23"/>
        </w:rPr>
      </w:pPr>
      <w:r>
        <w:rPr>
          <w:color w:val="3B383D"/>
          <w:w w:val="105"/>
          <w:sz w:val="23"/>
          <w:lang w:val="cs"/>
        </w:rPr>
        <w:t>160 17 PRAHA 6</w:t>
      </w:r>
    </w:p>
    <w:p w14:paraId="3FFDBA9D" w14:textId="30CB9544" w:rsidR="00D822D9" w:rsidRDefault="00D822D9">
      <w:pPr>
        <w:pStyle w:val="Zkladntext"/>
        <w:spacing w:before="10"/>
        <w:rPr>
          <w:sz w:val="38"/>
        </w:rPr>
      </w:pPr>
    </w:p>
    <w:p w14:paraId="5109ACD8" w14:textId="77777777" w:rsidR="00CB5AF4" w:rsidRDefault="00CB5AF4">
      <w:pPr>
        <w:pStyle w:val="Zkladntext"/>
        <w:spacing w:before="10"/>
        <w:rPr>
          <w:sz w:val="38"/>
        </w:rPr>
      </w:pPr>
    </w:p>
    <w:p w14:paraId="03ED011D" w14:textId="0967EC9B" w:rsidR="00D822D9" w:rsidRPr="00AC1A48" w:rsidRDefault="00F455CC">
      <w:pPr>
        <w:pStyle w:val="Nadpis2"/>
        <w:ind w:left="1013"/>
        <w:rPr>
          <w:rFonts w:ascii="Times New Roman" w:hAnsi="Times New Roman" w:cs="Times New Roman"/>
          <w:sz w:val="28"/>
          <w:szCs w:val="28"/>
        </w:rPr>
      </w:pPr>
      <w:bookmarkStart w:id="0" w:name="_Hlk104967187"/>
      <w:r w:rsidRPr="00AC1A48">
        <w:rPr>
          <w:rFonts w:ascii="Times New Roman" w:hAnsi="Times New Roman" w:cs="Times New Roman"/>
          <w:color w:val="3B383D"/>
          <w:w w:val="105"/>
          <w:sz w:val="28"/>
          <w:szCs w:val="28"/>
          <w:lang w:val="cs"/>
        </w:rPr>
        <w:t>DODATEK Č. 2</w:t>
      </w:r>
      <w:r w:rsidR="00A32ECE">
        <w:rPr>
          <w:rFonts w:ascii="Times New Roman" w:hAnsi="Times New Roman" w:cs="Times New Roman"/>
          <w:color w:val="3B383D"/>
          <w:w w:val="105"/>
          <w:sz w:val="28"/>
          <w:szCs w:val="28"/>
          <w:lang w:val="cs"/>
        </w:rPr>
        <w:t>6</w:t>
      </w:r>
    </w:p>
    <w:p w14:paraId="479135FA" w14:textId="6BA4D32D" w:rsidR="00D822D9" w:rsidRPr="00AC1A48" w:rsidRDefault="00F455CC" w:rsidP="00276694">
      <w:pPr>
        <w:pStyle w:val="Zkladntext"/>
        <w:spacing w:before="13"/>
        <w:ind w:left="994" w:right="1086"/>
        <w:jc w:val="center"/>
        <w:rPr>
          <w:rFonts w:ascii="Times New Roman" w:hAnsi="Times New Roman" w:cs="Times New Roman"/>
          <w:sz w:val="22"/>
          <w:szCs w:val="22"/>
        </w:rPr>
      </w:pPr>
      <w:r w:rsidRPr="00AC1A48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>č</w:t>
      </w:r>
      <w:r w:rsidRPr="00AC1A48">
        <w:rPr>
          <w:rFonts w:ascii="Times New Roman" w:hAnsi="Times New Roman" w:cs="Times New Roman"/>
          <w:color w:val="646264"/>
          <w:w w:val="105"/>
          <w:sz w:val="22"/>
          <w:szCs w:val="22"/>
          <w:lang w:val="cs"/>
        </w:rPr>
        <w:t xml:space="preserve">. </w:t>
      </w:r>
      <w:r w:rsidRPr="00AC1A48">
        <w:rPr>
          <w:rFonts w:ascii="Times New Roman" w:hAnsi="Times New Roman" w:cs="Times New Roman"/>
          <w:lang w:val="cs"/>
        </w:rPr>
        <w:t xml:space="preserve"> </w:t>
      </w:r>
      <w:r w:rsidR="00640FBA" w:rsidRPr="00AC1A48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>d</w:t>
      </w:r>
      <w:r w:rsidR="00A30CFF" w:rsidRPr="00AC1A48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>okumentu 91</w:t>
      </w:r>
      <w:r w:rsidR="00A32ECE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>23000</w:t>
      </w:r>
      <w:r w:rsidR="00CB5AF4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>148</w:t>
      </w:r>
    </w:p>
    <w:p w14:paraId="601BFBB5" w14:textId="7D62AA0B" w:rsidR="00A30CFF" w:rsidRPr="00AC1A48" w:rsidRDefault="00A30CFF">
      <w:pPr>
        <w:pStyle w:val="Nadpis2"/>
        <w:spacing w:before="35"/>
        <w:ind w:left="1018"/>
        <w:rPr>
          <w:rFonts w:ascii="Times New Roman" w:hAnsi="Times New Roman" w:cs="Times New Roman"/>
          <w:color w:val="3B383D"/>
          <w:w w:val="105"/>
          <w:sz w:val="24"/>
          <w:szCs w:val="24"/>
        </w:rPr>
      </w:pPr>
      <w:r w:rsidRPr="00AC1A48">
        <w:rPr>
          <w:rFonts w:ascii="Times New Roman" w:hAnsi="Times New Roman" w:cs="Times New Roman"/>
          <w:color w:val="3B383D"/>
          <w:w w:val="105"/>
          <w:sz w:val="24"/>
          <w:szCs w:val="24"/>
          <w:lang w:val="cs"/>
        </w:rPr>
        <w:t>Rámcové smlouv</w:t>
      </w:r>
      <w:r w:rsidR="00CB5AF4">
        <w:rPr>
          <w:rFonts w:ascii="Times New Roman" w:hAnsi="Times New Roman" w:cs="Times New Roman"/>
          <w:color w:val="3B383D"/>
          <w:w w:val="105"/>
          <w:sz w:val="24"/>
          <w:szCs w:val="24"/>
          <w:lang w:val="cs"/>
        </w:rPr>
        <w:t>y</w:t>
      </w:r>
      <w:r w:rsidRPr="00AC1A48">
        <w:rPr>
          <w:rFonts w:ascii="Times New Roman" w:hAnsi="Times New Roman" w:cs="Times New Roman"/>
          <w:color w:val="3B383D"/>
          <w:w w:val="105"/>
          <w:sz w:val="24"/>
          <w:szCs w:val="24"/>
          <w:lang w:val="cs"/>
        </w:rPr>
        <w:t xml:space="preserve"> o technické ostraze majetku</w:t>
      </w:r>
    </w:p>
    <w:p w14:paraId="323AF69B" w14:textId="3C01FC3C" w:rsidR="00D822D9" w:rsidRPr="00AC1A48" w:rsidRDefault="00F455CC" w:rsidP="00640FBA">
      <w:pPr>
        <w:pStyle w:val="Nadpis2"/>
        <w:spacing w:before="35"/>
        <w:ind w:left="1018"/>
        <w:rPr>
          <w:rFonts w:ascii="Times New Roman" w:hAnsi="Times New Roman" w:cs="Times New Roman"/>
          <w:sz w:val="24"/>
          <w:szCs w:val="24"/>
        </w:rPr>
      </w:pPr>
      <w:r w:rsidRPr="00AC1A48">
        <w:rPr>
          <w:rFonts w:ascii="Times New Roman" w:hAnsi="Times New Roman" w:cs="Times New Roman"/>
          <w:color w:val="3B383D"/>
          <w:w w:val="105"/>
          <w:sz w:val="24"/>
          <w:szCs w:val="24"/>
          <w:lang w:val="cs"/>
        </w:rPr>
        <w:t>č. 7-2008RS10/709900001</w:t>
      </w:r>
    </w:p>
    <w:p w14:paraId="1B135D78" w14:textId="77777777" w:rsidR="00D822D9" w:rsidRPr="00AC1A48" w:rsidRDefault="00D822D9">
      <w:pPr>
        <w:pStyle w:val="Zkladntext"/>
        <w:rPr>
          <w:rFonts w:ascii="Times New Roman" w:hAnsi="Times New Roman" w:cs="Times New Roman"/>
          <w:b/>
          <w:sz w:val="22"/>
          <w:szCs w:val="22"/>
        </w:rPr>
      </w:pPr>
    </w:p>
    <w:p w14:paraId="50F5912B" w14:textId="77777777" w:rsidR="00D822D9" w:rsidRPr="00AC1A48" w:rsidRDefault="00D822D9">
      <w:pPr>
        <w:pStyle w:val="Zkladntext"/>
        <w:rPr>
          <w:rFonts w:ascii="Times New Roman" w:hAnsi="Times New Roman" w:cs="Times New Roman"/>
          <w:b/>
          <w:sz w:val="22"/>
          <w:szCs w:val="22"/>
        </w:rPr>
      </w:pPr>
    </w:p>
    <w:p w14:paraId="5DC7AE61" w14:textId="7D18ABB3" w:rsidR="00D822D9" w:rsidRPr="00AC1A48" w:rsidRDefault="00F455CC" w:rsidP="008511A2">
      <w:pPr>
        <w:spacing w:before="144"/>
        <w:ind w:right="1086" w:firstLine="357"/>
        <w:rPr>
          <w:rFonts w:ascii="Times New Roman" w:hAnsi="Times New Roman" w:cs="Times New Roman"/>
          <w:b/>
        </w:rPr>
      </w:pPr>
      <w:r w:rsidRPr="00AC1A48">
        <w:rPr>
          <w:rFonts w:ascii="Times New Roman" w:hAnsi="Times New Roman" w:cs="Times New Roman"/>
          <w:b/>
          <w:color w:val="3B383D"/>
          <w:w w:val="105"/>
          <w:lang w:val="cs"/>
        </w:rPr>
        <w:t>Smluvní strany</w:t>
      </w:r>
    </w:p>
    <w:p w14:paraId="507997E1" w14:textId="77777777" w:rsidR="00D822D9" w:rsidRPr="00AC1A48" w:rsidRDefault="00D822D9">
      <w:pPr>
        <w:pStyle w:val="Zkladntext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14:paraId="63C46801" w14:textId="77777777" w:rsidR="00D822D9" w:rsidRPr="00AC1A48" w:rsidRDefault="00F455CC" w:rsidP="00276694">
      <w:pPr>
        <w:ind w:left="1077" w:hanging="720"/>
        <w:rPr>
          <w:rFonts w:ascii="Times New Roman" w:hAnsi="Times New Roman" w:cs="Times New Roman"/>
          <w:b/>
        </w:rPr>
      </w:pPr>
      <w:r w:rsidRPr="00AC1A48">
        <w:rPr>
          <w:rFonts w:ascii="Times New Roman" w:hAnsi="Times New Roman" w:cs="Times New Roman"/>
          <w:b/>
          <w:color w:val="3B383D"/>
          <w:lang w:val="cs"/>
        </w:rPr>
        <w:t>České vysoké učení technické v Praze</w:t>
      </w:r>
    </w:p>
    <w:p w14:paraId="2F9335EB" w14:textId="2873B88C" w:rsidR="00276694" w:rsidRPr="00AC1A48" w:rsidRDefault="00276694" w:rsidP="00276694">
      <w:pPr>
        <w:pStyle w:val="Zkladntext"/>
        <w:ind w:left="1077" w:hanging="7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C1A48">
        <w:rPr>
          <w:rFonts w:ascii="Times New Roman" w:hAnsi="Times New Roman" w:cs="Times New Roman"/>
          <w:sz w:val="22"/>
          <w:szCs w:val="22"/>
          <w:lang w:val="cs"/>
        </w:rPr>
        <w:t>Sídlo:</w:t>
      </w:r>
      <w:r w:rsid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>Jugoslávských partyzánů 1580/3, 160 00 Praha 6</w:t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</w:p>
    <w:p w14:paraId="3D883F67" w14:textId="30E514FF" w:rsidR="00276694" w:rsidRPr="00AC1A48" w:rsidRDefault="00276694" w:rsidP="00276694">
      <w:pPr>
        <w:pStyle w:val="Zkladntext"/>
        <w:ind w:left="1077" w:hanging="720"/>
        <w:jc w:val="both"/>
        <w:rPr>
          <w:rFonts w:ascii="Times New Roman" w:hAnsi="Times New Roman" w:cs="Times New Roman"/>
          <w:sz w:val="22"/>
          <w:szCs w:val="22"/>
        </w:rPr>
      </w:pPr>
      <w:r w:rsidRPr="00AC1A48">
        <w:rPr>
          <w:rFonts w:ascii="Times New Roman" w:hAnsi="Times New Roman" w:cs="Times New Roman"/>
          <w:sz w:val="22"/>
          <w:szCs w:val="22"/>
          <w:lang w:val="cs"/>
        </w:rPr>
        <w:t>IČO:</w:t>
      </w:r>
      <w:r w:rsid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>68407700</w:t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</w:p>
    <w:p w14:paraId="2EF533C0" w14:textId="036FA038" w:rsidR="00276694" w:rsidRPr="00AC1A48" w:rsidRDefault="00276694" w:rsidP="00276694">
      <w:pPr>
        <w:pStyle w:val="Zkladntext"/>
        <w:ind w:left="1077" w:hanging="720"/>
        <w:jc w:val="both"/>
        <w:rPr>
          <w:rFonts w:ascii="Times New Roman" w:hAnsi="Times New Roman" w:cs="Times New Roman"/>
          <w:sz w:val="22"/>
          <w:szCs w:val="22"/>
        </w:rPr>
      </w:pPr>
      <w:r w:rsidRPr="00AC1A48">
        <w:rPr>
          <w:rFonts w:ascii="Times New Roman" w:hAnsi="Times New Roman" w:cs="Times New Roman"/>
          <w:sz w:val="22"/>
          <w:szCs w:val="22"/>
          <w:lang w:val="cs"/>
        </w:rPr>
        <w:t>DIČ:</w:t>
      </w:r>
      <w:r w:rsid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>CZ68407700</w:t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</w:p>
    <w:p w14:paraId="0FCF24B8" w14:textId="68D3E288" w:rsidR="00276694" w:rsidRPr="00AC1A48" w:rsidRDefault="00276694" w:rsidP="00276694">
      <w:pPr>
        <w:pStyle w:val="Zkladntext"/>
        <w:ind w:left="1077" w:hanging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C1A48">
        <w:rPr>
          <w:rFonts w:ascii="Times New Roman" w:hAnsi="Times New Roman" w:cs="Times New Roman"/>
          <w:sz w:val="22"/>
          <w:szCs w:val="22"/>
          <w:lang w:val="cs"/>
        </w:rPr>
        <w:t>organizační součást:</w:t>
      </w:r>
      <w:r w:rsidR="00640FBA" w:rsidRP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b/>
          <w:sz w:val="22"/>
          <w:szCs w:val="22"/>
          <w:lang w:val="cs"/>
        </w:rPr>
        <w:t xml:space="preserve">Správa účelových zařízení ČVUT </w:t>
      </w:r>
    </w:p>
    <w:p w14:paraId="18C063C3" w14:textId="5468076B" w:rsidR="00276694" w:rsidRPr="00AC1A48" w:rsidRDefault="00276694" w:rsidP="00276694">
      <w:pPr>
        <w:pStyle w:val="Zkladntext"/>
        <w:ind w:left="1077" w:hanging="720"/>
        <w:jc w:val="both"/>
        <w:rPr>
          <w:rFonts w:ascii="Times New Roman" w:hAnsi="Times New Roman" w:cs="Times New Roman"/>
          <w:sz w:val="22"/>
          <w:szCs w:val="22"/>
        </w:rPr>
      </w:pPr>
      <w:r w:rsidRPr="00AC1A48">
        <w:rPr>
          <w:rFonts w:ascii="Times New Roman" w:hAnsi="Times New Roman" w:cs="Times New Roman"/>
          <w:sz w:val="22"/>
          <w:szCs w:val="22"/>
          <w:lang w:val="cs"/>
        </w:rPr>
        <w:t>adresa:</w:t>
      </w:r>
      <w:r w:rsid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>Vaníčkova 315/7, 160 17 Praha 6</w:t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="00640FBA" w:rsidRPr="00AC1A48">
        <w:rPr>
          <w:rFonts w:ascii="Times New Roman" w:hAnsi="Times New Roman" w:cs="Times New Roman"/>
          <w:sz w:val="22"/>
          <w:szCs w:val="22"/>
          <w:lang w:val="cs"/>
        </w:rPr>
        <w:tab/>
      </w:r>
    </w:p>
    <w:p w14:paraId="27BFFD2B" w14:textId="7DBB6163" w:rsidR="00276694" w:rsidRPr="00AC1A48" w:rsidRDefault="00276694" w:rsidP="00276694">
      <w:pPr>
        <w:pStyle w:val="Zkladntext"/>
        <w:ind w:left="1077" w:hanging="720"/>
        <w:jc w:val="both"/>
        <w:rPr>
          <w:rFonts w:ascii="Times New Roman" w:hAnsi="Times New Roman" w:cs="Times New Roman"/>
          <w:sz w:val="22"/>
          <w:szCs w:val="22"/>
        </w:rPr>
      </w:pPr>
      <w:r w:rsidRPr="00AC1A48">
        <w:rPr>
          <w:rFonts w:ascii="Times New Roman" w:hAnsi="Times New Roman" w:cs="Times New Roman"/>
          <w:sz w:val="22"/>
          <w:szCs w:val="22"/>
          <w:lang w:val="cs"/>
        </w:rPr>
        <w:t>zastoupená:</w:t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="00640FBA" w:rsidRPr="00AC1A48">
        <w:rPr>
          <w:rFonts w:ascii="Times New Roman" w:hAnsi="Times New Roman" w:cs="Times New Roman"/>
          <w:sz w:val="22"/>
          <w:szCs w:val="22"/>
          <w:lang w:val="cs"/>
        </w:rPr>
        <w:tab/>
      </w:r>
      <w:proofErr w:type="spellStart"/>
      <w:r w:rsidR="00644247">
        <w:rPr>
          <w:rFonts w:ascii="Times New Roman" w:hAnsi="Times New Roman" w:cs="Times New Roman"/>
          <w:b/>
          <w:sz w:val="22"/>
          <w:szCs w:val="22"/>
          <w:lang w:val="cs"/>
        </w:rPr>
        <w:t>xxxxxxxxxxxxxxxxxx</w:t>
      </w:r>
      <w:proofErr w:type="spellEnd"/>
      <w:r w:rsidRPr="00AC1A48">
        <w:rPr>
          <w:rFonts w:ascii="Times New Roman" w:hAnsi="Times New Roman" w:cs="Times New Roman"/>
          <w:b/>
          <w:sz w:val="22"/>
          <w:szCs w:val="22"/>
          <w:lang w:val="cs"/>
        </w:rPr>
        <w:t xml:space="preserve"> ředitelem</w:t>
      </w:r>
    </w:p>
    <w:p w14:paraId="0B601F7C" w14:textId="1E04EE27" w:rsidR="00276694" w:rsidRPr="00AC1A48" w:rsidRDefault="00276694" w:rsidP="00276694">
      <w:pPr>
        <w:ind w:left="357"/>
        <w:jc w:val="both"/>
        <w:rPr>
          <w:rFonts w:ascii="Times New Roman" w:hAnsi="Times New Roman" w:cs="Times New Roman"/>
        </w:rPr>
      </w:pPr>
      <w:r w:rsidRPr="00AC1A48">
        <w:rPr>
          <w:rFonts w:ascii="Times New Roman" w:hAnsi="Times New Roman" w:cs="Times New Roman"/>
          <w:lang w:val="cs"/>
        </w:rPr>
        <w:t>bankovní spojení: 27-4082120257/0100, Komerční banka, a.s. pobočka Praha 6</w:t>
      </w:r>
      <w:r w:rsidRPr="00AC1A48">
        <w:rPr>
          <w:rFonts w:ascii="Times New Roman" w:hAnsi="Times New Roman" w:cs="Times New Roman"/>
          <w:lang w:val="cs"/>
        </w:rPr>
        <w:tab/>
      </w:r>
    </w:p>
    <w:p w14:paraId="6F41628C" w14:textId="77777777" w:rsidR="00D822D9" w:rsidRPr="00AC1A48" w:rsidRDefault="00D822D9" w:rsidP="00640FBA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3A6E7C43" w14:textId="1E7F09CC" w:rsidR="00D822D9" w:rsidRPr="00AC1A48" w:rsidRDefault="00276694" w:rsidP="00276694">
      <w:pPr>
        <w:ind w:left="357"/>
        <w:rPr>
          <w:rFonts w:ascii="Times New Roman" w:hAnsi="Times New Roman" w:cs="Times New Roman"/>
          <w:b/>
        </w:rPr>
      </w:pPr>
      <w:r w:rsidRPr="00AC1A48">
        <w:rPr>
          <w:rFonts w:ascii="Times New Roman" w:hAnsi="Times New Roman" w:cs="Times New Roman"/>
          <w:color w:val="3B383D"/>
          <w:lang w:val="cs"/>
        </w:rPr>
        <w:t>jako odběratel (dále jen</w:t>
      </w:r>
      <w:r w:rsidR="00F455CC" w:rsidRPr="00AC1A48">
        <w:rPr>
          <w:rFonts w:ascii="Times New Roman" w:hAnsi="Times New Roman" w:cs="Times New Roman"/>
          <w:b/>
          <w:color w:val="646264"/>
          <w:lang w:val="cs"/>
        </w:rPr>
        <w:t xml:space="preserve"> „</w:t>
      </w:r>
      <w:r w:rsidR="00F455CC" w:rsidRPr="00AC1A48">
        <w:rPr>
          <w:rFonts w:ascii="Times New Roman" w:hAnsi="Times New Roman" w:cs="Times New Roman"/>
          <w:b/>
          <w:color w:val="3B383D"/>
          <w:lang w:val="cs"/>
        </w:rPr>
        <w:t>Zákazník</w:t>
      </w:r>
      <w:r w:rsidR="00F455CC" w:rsidRPr="00AC1A48">
        <w:rPr>
          <w:rFonts w:ascii="Times New Roman" w:hAnsi="Times New Roman" w:cs="Times New Roman"/>
          <w:b/>
          <w:color w:val="646264"/>
          <w:lang w:val="cs"/>
        </w:rPr>
        <w:t>")</w:t>
      </w:r>
    </w:p>
    <w:p w14:paraId="3BA1E34B" w14:textId="77777777" w:rsidR="00D822D9" w:rsidRPr="00AC1A48" w:rsidRDefault="00D822D9" w:rsidP="00276694">
      <w:pPr>
        <w:pStyle w:val="Zkladntext"/>
        <w:ind w:left="357"/>
        <w:rPr>
          <w:rFonts w:ascii="Times New Roman" w:hAnsi="Times New Roman" w:cs="Times New Roman"/>
          <w:b/>
          <w:sz w:val="22"/>
          <w:szCs w:val="22"/>
        </w:rPr>
      </w:pPr>
    </w:p>
    <w:p w14:paraId="4C997CA0" w14:textId="77777777" w:rsidR="00D822D9" w:rsidRPr="00AC1A48" w:rsidRDefault="00D822D9" w:rsidP="00276694">
      <w:pPr>
        <w:pStyle w:val="Zkladntext"/>
        <w:ind w:left="357"/>
        <w:rPr>
          <w:rFonts w:ascii="Times New Roman" w:hAnsi="Times New Roman" w:cs="Times New Roman"/>
          <w:b/>
          <w:sz w:val="22"/>
          <w:szCs w:val="22"/>
        </w:rPr>
      </w:pPr>
    </w:p>
    <w:p w14:paraId="374EF1CC" w14:textId="2433E608" w:rsidR="00D822D9" w:rsidRPr="00AC1A48" w:rsidRDefault="00276694" w:rsidP="00276694">
      <w:pPr>
        <w:pStyle w:val="Zkladntext"/>
        <w:ind w:left="357"/>
        <w:rPr>
          <w:rFonts w:ascii="Times New Roman" w:hAnsi="Times New Roman" w:cs="Times New Roman"/>
          <w:bCs/>
          <w:sz w:val="22"/>
          <w:szCs w:val="22"/>
        </w:rPr>
      </w:pPr>
      <w:r w:rsidRPr="00AC1A48">
        <w:rPr>
          <w:rFonts w:ascii="Times New Roman" w:hAnsi="Times New Roman" w:cs="Times New Roman"/>
          <w:bCs/>
          <w:sz w:val="22"/>
          <w:szCs w:val="22"/>
          <w:lang w:val="cs"/>
        </w:rPr>
        <w:t>a</w:t>
      </w:r>
    </w:p>
    <w:p w14:paraId="760C8217" w14:textId="77777777" w:rsidR="00276694" w:rsidRPr="00AC1A48" w:rsidRDefault="00276694" w:rsidP="00276694">
      <w:pPr>
        <w:pStyle w:val="Zkladntext"/>
        <w:ind w:left="357"/>
        <w:rPr>
          <w:rFonts w:ascii="Times New Roman" w:hAnsi="Times New Roman" w:cs="Times New Roman"/>
          <w:b/>
          <w:sz w:val="22"/>
          <w:szCs w:val="22"/>
        </w:rPr>
      </w:pPr>
    </w:p>
    <w:p w14:paraId="6A9EF99F" w14:textId="77777777" w:rsidR="00D822D9" w:rsidRPr="00AC1A48" w:rsidRDefault="00F455CC" w:rsidP="00276694">
      <w:pPr>
        <w:pStyle w:val="Nadpis2"/>
        <w:ind w:left="357" w:right="0"/>
        <w:jc w:val="left"/>
        <w:rPr>
          <w:rFonts w:ascii="Times New Roman" w:hAnsi="Times New Roman" w:cs="Times New Roman"/>
          <w:sz w:val="22"/>
          <w:szCs w:val="22"/>
        </w:rPr>
      </w:pPr>
      <w:r w:rsidRPr="00AC1A48">
        <w:rPr>
          <w:rFonts w:ascii="Times New Roman" w:hAnsi="Times New Roman" w:cs="Times New Roman"/>
          <w:color w:val="3B383D"/>
          <w:sz w:val="22"/>
          <w:szCs w:val="22"/>
          <w:lang w:val="cs"/>
        </w:rPr>
        <w:t>SECURITAS ČR s.r.o.</w:t>
      </w:r>
    </w:p>
    <w:p w14:paraId="54EA9E71" w14:textId="623E25AF" w:rsidR="00645C13" w:rsidRPr="00AC1A48" w:rsidRDefault="00645C13" w:rsidP="00276694">
      <w:pPr>
        <w:pStyle w:val="Zkladntext"/>
        <w:ind w:left="357"/>
        <w:rPr>
          <w:rFonts w:ascii="Times New Roman" w:hAnsi="Times New Roman" w:cs="Times New Roman"/>
          <w:color w:val="3B383D"/>
          <w:w w:val="105"/>
          <w:sz w:val="22"/>
          <w:szCs w:val="22"/>
        </w:rPr>
      </w:pPr>
      <w:r w:rsidRPr="00AC1A48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>Sídlo</w:t>
      </w:r>
      <w:r w:rsidR="00F455CC" w:rsidRPr="00AC1A48">
        <w:rPr>
          <w:rFonts w:ascii="Times New Roman" w:hAnsi="Times New Roman" w:cs="Times New Roman"/>
          <w:color w:val="646264"/>
          <w:w w:val="105"/>
          <w:sz w:val="22"/>
          <w:szCs w:val="22"/>
          <w:lang w:val="cs"/>
        </w:rPr>
        <w:t xml:space="preserve">: </w:t>
      </w:r>
      <w:r w:rsidRPr="00AC1A48">
        <w:rPr>
          <w:rFonts w:ascii="Times New Roman" w:hAnsi="Times New Roman" w:cs="Times New Roman"/>
          <w:color w:val="646264"/>
          <w:w w:val="105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color w:val="646264"/>
          <w:w w:val="105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color w:val="646264"/>
          <w:w w:val="105"/>
          <w:sz w:val="22"/>
          <w:szCs w:val="22"/>
          <w:lang w:val="cs"/>
        </w:rPr>
        <w:tab/>
      </w:r>
      <w:r w:rsidR="00F455CC" w:rsidRPr="00AC1A48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>Kateřinská 466/40</w:t>
      </w:r>
      <w:r w:rsidR="00F455CC" w:rsidRPr="00AC1A48">
        <w:rPr>
          <w:rFonts w:ascii="Times New Roman" w:hAnsi="Times New Roman" w:cs="Times New Roman"/>
          <w:color w:val="797979"/>
          <w:w w:val="105"/>
          <w:sz w:val="22"/>
          <w:szCs w:val="22"/>
          <w:lang w:val="cs"/>
        </w:rPr>
        <w:t xml:space="preserve">, </w:t>
      </w:r>
      <w:r w:rsidR="00F455CC" w:rsidRPr="00AC1A48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>120 00 Praha 2 - Nové Město</w:t>
      </w:r>
    </w:p>
    <w:p w14:paraId="6FDB32C8" w14:textId="720EF49B" w:rsidR="00D822D9" w:rsidRPr="00AC1A48" w:rsidRDefault="00F455CC" w:rsidP="00276694">
      <w:pPr>
        <w:pStyle w:val="Zkladntext"/>
        <w:ind w:left="357"/>
        <w:rPr>
          <w:rFonts w:ascii="Times New Roman" w:hAnsi="Times New Roman" w:cs="Times New Roman"/>
          <w:sz w:val="22"/>
          <w:szCs w:val="22"/>
        </w:rPr>
      </w:pPr>
      <w:r w:rsidRPr="00AC1A48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>IČO</w:t>
      </w:r>
      <w:r w:rsidRPr="00AC1A48">
        <w:rPr>
          <w:rFonts w:ascii="Times New Roman" w:hAnsi="Times New Roman" w:cs="Times New Roman"/>
          <w:color w:val="797979"/>
          <w:w w:val="105"/>
          <w:sz w:val="22"/>
          <w:szCs w:val="22"/>
          <w:lang w:val="cs"/>
        </w:rPr>
        <w:t xml:space="preserve">: </w:t>
      </w:r>
      <w:r w:rsidR="00645C13" w:rsidRPr="00AC1A48">
        <w:rPr>
          <w:rFonts w:ascii="Times New Roman" w:hAnsi="Times New Roman" w:cs="Times New Roman"/>
          <w:color w:val="797979"/>
          <w:w w:val="105"/>
          <w:sz w:val="22"/>
          <w:szCs w:val="22"/>
          <w:lang w:val="cs"/>
        </w:rPr>
        <w:tab/>
      </w:r>
      <w:r w:rsidR="00645C13" w:rsidRPr="00AC1A48">
        <w:rPr>
          <w:rFonts w:ascii="Times New Roman" w:hAnsi="Times New Roman" w:cs="Times New Roman"/>
          <w:color w:val="797979"/>
          <w:w w:val="105"/>
          <w:sz w:val="22"/>
          <w:szCs w:val="22"/>
          <w:lang w:val="cs"/>
        </w:rPr>
        <w:tab/>
      </w:r>
      <w:r w:rsidR="00645C13" w:rsidRPr="00AC1A48">
        <w:rPr>
          <w:rFonts w:ascii="Times New Roman" w:hAnsi="Times New Roman" w:cs="Times New Roman"/>
          <w:color w:val="797979"/>
          <w:w w:val="105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>43872026</w:t>
      </w:r>
    </w:p>
    <w:p w14:paraId="473823AF" w14:textId="5DE2342B" w:rsidR="00D822D9" w:rsidRPr="00AC1A48" w:rsidRDefault="00F455CC" w:rsidP="00276694">
      <w:pPr>
        <w:pStyle w:val="Zkladntext"/>
        <w:ind w:left="357"/>
        <w:rPr>
          <w:rFonts w:ascii="Times New Roman" w:hAnsi="Times New Roman" w:cs="Times New Roman"/>
          <w:sz w:val="22"/>
          <w:szCs w:val="22"/>
        </w:rPr>
      </w:pPr>
      <w:r w:rsidRPr="00AC1A48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>DIČ</w:t>
      </w:r>
      <w:r w:rsidRPr="00AC1A48">
        <w:rPr>
          <w:rFonts w:ascii="Times New Roman" w:hAnsi="Times New Roman" w:cs="Times New Roman"/>
          <w:color w:val="646264"/>
          <w:w w:val="105"/>
          <w:sz w:val="22"/>
          <w:szCs w:val="22"/>
          <w:lang w:val="cs"/>
        </w:rPr>
        <w:t xml:space="preserve">: </w:t>
      </w:r>
      <w:r w:rsidR="00645C13" w:rsidRPr="00AC1A48">
        <w:rPr>
          <w:rFonts w:ascii="Times New Roman" w:hAnsi="Times New Roman" w:cs="Times New Roman"/>
          <w:color w:val="646264"/>
          <w:w w:val="105"/>
          <w:sz w:val="22"/>
          <w:szCs w:val="22"/>
          <w:lang w:val="cs"/>
        </w:rPr>
        <w:tab/>
      </w:r>
      <w:r w:rsidR="00645C13" w:rsidRPr="00AC1A48">
        <w:rPr>
          <w:rFonts w:ascii="Times New Roman" w:hAnsi="Times New Roman" w:cs="Times New Roman"/>
          <w:color w:val="646264"/>
          <w:w w:val="105"/>
          <w:sz w:val="22"/>
          <w:szCs w:val="22"/>
          <w:lang w:val="cs"/>
        </w:rPr>
        <w:tab/>
      </w:r>
      <w:r w:rsidR="00645C13" w:rsidRPr="00AC1A48">
        <w:rPr>
          <w:rFonts w:ascii="Times New Roman" w:hAnsi="Times New Roman" w:cs="Times New Roman"/>
          <w:color w:val="646264"/>
          <w:w w:val="105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>CZ43872026</w:t>
      </w:r>
    </w:p>
    <w:p w14:paraId="5141938A" w14:textId="77777777" w:rsidR="00645C13" w:rsidRPr="00AC1A48" w:rsidRDefault="00F455CC" w:rsidP="00276694">
      <w:pPr>
        <w:pStyle w:val="Zkladntext"/>
        <w:ind w:left="357"/>
        <w:rPr>
          <w:rFonts w:ascii="Times New Roman" w:hAnsi="Times New Roman" w:cs="Times New Roman"/>
          <w:color w:val="3B383D"/>
          <w:w w:val="105"/>
          <w:sz w:val="22"/>
          <w:szCs w:val="22"/>
        </w:rPr>
      </w:pPr>
      <w:r w:rsidRPr="00AC1A48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>zapsaná v obchodním rejstříku u Městského soudu v Praze, oddíl C</w:t>
      </w:r>
      <w:r w:rsidRPr="00AC1A48">
        <w:rPr>
          <w:rFonts w:ascii="Times New Roman" w:hAnsi="Times New Roman" w:cs="Times New Roman"/>
          <w:color w:val="646264"/>
          <w:w w:val="105"/>
          <w:sz w:val="22"/>
          <w:szCs w:val="22"/>
          <w:lang w:val="cs"/>
        </w:rPr>
        <w:t xml:space="preserve">, </w:t>
      </w:r>
      <w:r w:rsidRPr="00AC1A48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 xml:space="preserve">vložka 5009 </w:t>
      </w:r>
    </w:p>
    <w:p w14:paraId="4FBDC252" w14:textId="3D78D51D" w:rsidR="00D822D9" w:rsidRPr="00AC1A48" w:rsidRDefault="00F455CC" w:rsidP="00276694">
      <w:pPr>
        <w:pStyle w:val="Zkladntext"/>
        <w:ind w:left="357"/>
        <w:rPr>
          <w:rFonts w:ascii="Times New Roman" w:hAnsi="Times New Roman" w:cs="Times New Roman"/>
          <w:sz w:val="22"/>
          <w:szCs w:val="22"/>
        </w:rPr>
      </w:pPr>
      <w:r w:rsidRPr="00AC1A48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>bankovní spojení:</w:t>
      </w:r>
      <w:r w:rsidR="00C24760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ab/>
      </w:r>
      <w:r w:rsidR="00C24760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>2108232400/2700</w:t>
      </w:r>
      <w:r w:rsidR="00640FBA" w:rsidRPr="00AC1A48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ab/>
      </w:r>
      <w:r w:rsidR="00640FBA" w:rsidRPr="00AC1A48">
        <w:rPr>
          <w:rFonts w:ascii="Times New Roman" w:hAnsi="Times New Roman" w:cs="Times New Roman"/>
          <w:color w:val="3B383D"/>
          <w:w w:val="105"/>
          <w:sz w:val="22"/>
          <w:szCs w:val="22"/>
          <w:lang w:val="cs"/>
        </w:rPr>
        <w:tab/>
      </w:r>
    </w:p>
    <w:p w14:paraId="535C58E7" w14:textId="4EF8A896" w:rsidR="00645C13" w:rsidRPr="00AC1A48" w:rsidRDefault="00F455CC" w:rsidP="00276694">
      <w:pPr>
        <w:pStyle w:val="Zkladntext"/>
        <w:ind w:left="357"/>
        <w:rPr>
          <w:rFonts w:ascii="Times New Roman" w:hAnsi="Times New Roman" w:cs="Times New Roman"/>
          <w:color w:val="646264"/>
          <w:sz w:val="22"/>
          <w:szCs w:val="22"/>
        </w:rPr>
      </w:pPr>
      <w:r w:rsidRPr="00AC1A48">
        <w:rPr>
          <w:rFonts w:ascii="Times New Roman" w:hAnsi="Times New Roman" w:cs="Times New Roman"/>
          <w:color w:val="3B383D"/>
          <w:w w:val="108"/>
          <w:sz w:val="22"/>
          <w:szCs w:val="22"/>
          <w:lang w:val="cs"/>
        </w:rPr>
        <w:t>zastoupen</w:t>
      </w:r>
      <w:r w:rsidRPr="00AC1A48">
        <w:rPr>
          <w:rFonts w:ascii="Times New Roman" w:hAnsi="Times New Roman" w:cs="Times New Roman"/>
          <w:color w:val="3B383D"/>
          <w:spacing w:val="-31"/>
          <w:w w:val="108"/>
          <w:sz w:val="22"/>
          <w:szCs w:val="22"/>
          <w:lang w:val="cs"/>
        </w:rPr>
        <w:t>a</w:t>
      </w:r>
      <w:r w:rsidRPr="00AC1A48">
        <w:rPr>
          <w:rFonts w:ascii="Times New Roman" w:hAnsi="Times New Roman" w:cs="Times New Roman"/>
          <w:color w:val="797979"/>
          <w:w w:val="103"/>
          <w:sz w:val="22"/>
          <w:szCs w:val="22"/>
          <w:lang w:val="cs"/>
        </w:rPr>
        <w:t>:</w:t>
      </w:r>
      <w:r w:rsidR="00645C13" w:rsidRPr="00AC1A48">
        <w:rPr>
          <w:rFonts w:ascii="Times New Roman" w:hAnsi="Times New Roman" w:cs="Times New Roman"/>
          <w:color w:val="3B383D"/>
          <w:spacing w:val="-1"/>
          <w:w w:val="103"/>
          <w:sz w:val="22"/>
          <w:szCs w:val="22"/>
          <w:lang w:val="cs"/>
        </w:rPr>
        <w:tab/>
      </w:r>
      <w:r w:rsidR="00645C13" w:rsidRPr="00AC1A48">
        <w:rPr>
          <w:rFonts w:ascii="Times New Roman" w:hAnsi="Times New Roman" w:cs="Times New Roman"/>
          <w:color w:val="3B383D"/>
          <w:spacing w:val="-1"/>
          <w:w w:val="103"/>
          <w:sz w:val="22"/>
          <w:szCs w:val="22"/>
          <w:lang w:val="cs"/>
        </w:rPr>
        <w:tab/>
      </w:r>
      <w:proofErr w:type="spellStart"/>
      <w:r w:rsidR="00644247">
        <w:rPr>
          <w:rFonts w:ascii="Times New Roman" w:hAnsi="Times New Roman" w:cs="Times New Roman"/>
          <w:color w:val="3B383D"/>
          <w:spacing w:val="-1"/>
          <w:w w:val="103"/>
          <w:sz w:val="22"/>
          <w:szCs w:val="22"/>
          <w:lang w:val="cs"/>
        </w:rPr>
        <w:t>xxxxxxxxxxxxxxx</w:t>
      </w:r>
      <w:proofErr w:type="spellEnd"/>
      <w:r w:rsidR="00A32ECE">
        <w:rPr>
          <w:rFonts w:ascii="Times New Roman" w:hAnsi="Times New Roman" w:cs="Times New Roman"/>
          <w:color w:val="3B383D"/>
          <w:spacing w:val="-1"/>
          <w:w w:val="103"/>
          <w:sz w:val="22"/>
          <w:szCs w:val="22"/>
          <w:lang w:val="cs"/>
        </w:rPr>
        <w:t>, pověřeným zaměstnancem</w:t>
      </w:r>
    </w:p>
    <w:p w14:paraId="3DD4A426" w14:textId="711B9B54" w:rsidR="00D822D9" w:rsidRPr="00AC1A48" w:rsidRDefault="00F455CC" w:rsidP="00276694">
      <w:pPr>
        <w:pStyle w:val="Zkladntext"/>
        <w:ind w:left="357"/>
        <w:rPr>
          <w:rFonts w:ascii="Times New Roman" w:hAnsi="Times New Roman" w:cs="Times New Roman"/>
          <w:sz w:val="22"/>
          <w:szCs w:val="22"/>
        </w:rPr>
      </w:pPr>
      <w:r w:rsidRPr="00AC1A48">
        <w:rPr>
          <w:rFonts w:ascii="Times New Roman" w:hAnsi="Times New Roman" w:cs="Times New Roman"/>
          <w:color w:val="3B383D"/>
          <w:w w:val="102"/>
          <w:sz w:val="22"/>
          <w:szCs w:val="22"/>
          <w:lang w:val="cs"/>
        </w:rPr>
        <w:t>kontaktní</w:t>
      </w:r>
      <w:r w:rsidRPr="00AC1A48">
        <w:rPr>
          <w:rFonts w:ascii="Times New Roman" w:hAnsi="Times New Roman" w:cs="Times New Roman"/>
          <w:color w:val="3B383D"/>
          <w:w w:val="104"/>
          <w:sz w:val="22"/>
          <w:szCs w:val="22"/>
          <w:lang w:val="cs"/>
        </w:rPr>
        <w:t xml:space="preserve"> spojen</w:t>
      </w:r>
      <w:r w:rsidRPr="00AC1A48">
        <w:rPr>
          <w:rFonts w:ascii="Times New Roman" w:hAnsi="Times New Roman" w:cs="Times New Roman"/>
          <w:color w:val="3B383D"/>
          <w:spacing w:val="3"/>
          <w:w w:val="104"/>
          <w:sz w:val="22"/>
          <w:szCs w:val="22"/>
          <w:lang w:val="cs"/>
        </w:rPr>
        <w:t>í</w:t>
      </w:r>
      <w:r w:rsidRPr="00AC1A48">
        <w:rPr>
          <w:rFonts w:ascii="Times New Roman" w:hAnsi="Times New Roman" w:cs="Times New Roman"/>
          <w:color w:val="646264"/>
          <w:sz w:val="22"/>
          <w:szCs w:val="22"/>
          <w:lang w:val="cs"/>
        </w:rPr>
        <w:t xml:space="preserve">: </w:t>
      </w:r>
      <w:r w:rsidR="00640FBA" w:rsidRPr="00AC1A48">
        <w:rPr>
          <w:rFonts w:ascii="Times New Roman" w:hAnsi="Times New Roman" w:cs="Times New Roman"/>
          <w:color w:val="646264"/>
          <w:sz w:val="22"/>
          <w:szCs w:val="22"/>
          <w:lang w:val="cs"/>
        </w:rPr>
        <w:tab/>
      </w:r>
      <w:r w:rsidR="00640FBA" w:rsidRPr="00AC1A48">
        <w:rPr>
          <w:rFonts w:ascii="Times New Roman" w:hAnsi="Times New Roman" w:cs="Times New Roman"/>
          <w:color w:val="646264"/>
          <w:sz w:val="22"/>
          <w:szCs w:val="22"/>
          <w:lang w:val="cs"/>
        </w:rPr>
        <w:tab/>
      </w:r>
      <w:r w:rsidRPr="00A32ECE">
        <w:rPr>
          <w:rFonts w:ascii="Times New Roman" w:hAnsi="Times New Roman" w:cs="Times New Roman"/>
          <w:color w:val="3B383D"/>
          <w:spacing w:val="-1"/>
          <w:w w:val="108"/>
          <w:sz w:val="22"/>
          <w:szCs w:val="22"/>
          <w:lang w:val="cs"/>
        </w:rPr>
        <w:t>e</w:t>
      </w:r>
      <w:r w:rsidR="00640FBA" w:rsidRPr="00A32ECE">
        <w:rPr>
          <w:rFonts w:ascii="Times New Roman" w:hAnsi="Times New Roman" w:cs="Times New Roman"/>
          <w:color w:val="3B383D"/>
          <w:spacing w:val="-1"/>
          <w:w w:val="108"/>
          <w:sz w:val="22"/>
          <w:szCs w:val="22"/>
          <w:lang w:val="cs"/>
        </w:rPr>
        <w:t>-</w:t>
      </w:r>
      <w:r w:rsidRPr="00A32ECE">
        <w:rPr>
          <w:rFonts w:ascii="Times New Roman" w:hAnsi="Times New Roman" w:cs="Times New Roman"/>
          <w:color w:val="3B383D"/>
          <w:spacing w:val="-1"/>
          <w:w w:val="108"/>
          <w:sz w:val="22"/>
          <w:szCs w:val="22"/>
          <w:lang w:val="cs"/>
        </w:rPr>
        <w:t>mai</w:t>
      </w:r>
      <w:r w:rsidRPr="00A32ECE">
        <w:rPr>
          <w:rFonts w:ascii="Times New Roman" w:hAnsi="Times New Roman" w:cs="Times New Roman"/>
          <w:color w:val="3B383D"/>
          <w:spacing w:val="-16"/>
          <w:w w:val="108"/>
          <w:sz w:val="22"/>
          <w:szCs w:val="22"/>
          <w:lang w:val="cs"/>
        </w:rPr>
        <w:t>l</w:t>
      </w:r>
      <w:r w:rsidRPr="00A32ECE">
        <w:rPr>
          <w:rFonts w:ascii="Times New Roman" w:hAnsi="Times New Roman" w:cs="Times New Roman"/>
          <w:color w:val="646264"/>
          <w:w w:val="102"/>
          <w:sz w:val="22"/>
          <w:szCs w:val="22"/>
          <w:lang w:val="cs"/>
        </w:rPr>
        <w:t>:</w:t>
      </w:r>
      <w:r w:rsidRPr="00A32ECE">
        <w:rPr>
          <w:rFonts w:ascii="Times New Roman" w:hAnsi="Times New Roman" w:cs="Times New Roman"/>
          <w:color w:val="3B383D"/>
          <w:spacing w:val="-1"/>
          <w:w w:val="110"/>
          <w:sz w:val="22"/>
          <w:szCs w:val="22"/>
          <w:lang w:val="cs"/>
        </w:rPr>
        <w:t xml:space="preserve"> </w:t>
      </w:r>
      <w:proofErr w:type="spellStart"/>
      <w:r w:rsidR="00644247">
        <w:rPr>
          <w:rFonts w:ascii="Times New Roman" w:hAnsi="Times New Roman" w:cs="Times New Roman"/>
          <w:color w:val="3B383D"/>
          <w:spacing w:val="-1"/>
          <w:w w:val="110"/>
          <w:sz w:val="22"/>
          <w:szCs w:val="22"/>
          <w:lang w:val="cs"/>
        </w:rPr>
        <w:t>xxxxxxxxxxxxxxxx</w:t>
      </w:r>
      <w:proofErr w:type="spellEnd"/>
      <w:r w:rsidRPr="00A32ECE">
        <w:rPr>
          <w:rFonts w:ascii="Times New Roman" w:hAnsi="Times New Roman" w:cs="Times New Roman"/>
          <w:lang w:val="cs"/>
        </w:rPr>
        <w:t xml:space="preserve"> </w:t>
      </w:r>
      <w:proofErr w:type="spellStart"/>
      <w:proofErr w:type="gramStart"/>
      <w:r w:rsidRPr="00A32ECE">
        <w:rPr>
          <w:rFonts w:ascii="Times New Roman" w:hAnsi="Times New Roman" w:cs="Times New Roman"/>
          <w:color w:val="3B383D"/>
          <w:w w:val="104"/>
          <w:sz w:val="22"/>
          <w:szCs w:val="22"/>
          <w:lang w:val="cs"/>
        </w:rPr>
        <w:t>cz</w:t>
      </w:r>
      <w:proofErr w:type="spellEnd"/>
      <w:r w:rsidRPr="00A32ECE">
        <w:rPr>
          <w:rFonts w:ascii="Times New Roman" w:hAnsi="Times New Roman" w:cs="Times New Roman"/>
          <w:color w:val="3B383D"/>
          <w:w w:val="104"/>
          <w:sz w:val="22"/>
          <w:szCs w:val="22"/>
          <w:lang w:val="cs"/>
        </w:rPr>
        <w:t>;</w:t>
      </w:r>
      <w:r w:rsidRPr="00A32ECE">
        <w:rPr>
          <w:rFonts w:ascii="Times New Roman" w:hAnsi="Times New Roman" w:cs="Times New Roman"/>
          <w:lang w:val="cs"/>
        </w:rPr>
        <w:t xml:space="preserve"> </w:t>
      </w:r>
      <w:r w:rsidRPr="00A32ECE">
        <w:rPr>
          <w:rFonts w:ascii="Times New Roman" w:hAnsi="Times New Roman" w:cs="Times New Roman"/>
          <w:color w:val="3B383D"/>
          <w:spacing w:val="-1"/>
          <w:w w:val="106"/>
          <w:sz w:val="22"/>
          <w:szCs w:val="22"/>
          <w:lang w:val="cs"/>
        </w:rPr>
        <w:t xml:space="preserve"> t</w:t>
      </w:r>
      <w:r w:rsidRPr="00A32ECE">
        <w:rPr>
          <w:rFonts w:ascii="Times New Roman" w:hAnsi="Times New Roman" w:cs="Times New Roman"/>
          <w:color w:val="3B383D"/>
          <w:spacing w:val="1"/>
          <w:w w:val="106"/>
          <w:sz w:val="22"/>
          <w:szCs w:val="22"/>
          <w:lang w:val="cs"/>
        </w:rPr>
        <w:t>e</w:t>
      </w:r>
      <w:r w:rsidRPr="00A32ECE">
        <w:rPr>
          <w:rFonts w:ascii="Times New Roman" w:hAnsi="Times New Roman" w:cs="Times New Roman"/>
          <w:color w:val="3B383D"/>
          <w:spacing w:val="-1"/>
          <w:w w:val="103"/>
          <w:sz w:val="22"/>
          <w:szCs w:val="22"/>
          <w:lang w:val="cs"/>
        </w:rPr>
        <w:t>l</w:t>
      </w:r>
      <w:r w:rsidRPr="00A32ECE">
        <w:rPr>
          <w:rFonts w:ascii="Times New Roman" w:hAnsi="Times New Roman" w:cs="Times New Roman"/>
          <w:color w:val="3B383D"/>
          <w:spacing w:val="-4"/>
          <w:w w:val="103"/>
          <w:sz w:val="22"/>
          <w:szCs w:val="22"/>
          <w:lang w:val="cs"/>
        </w:rPr>
        <w:t>.</w:t>
      </w:r>
      <w:proofErr w:type="gramEnd"/>
      <w:r w:rsidRPr="00A32ECE">
        <w:rPr>
          <w:rFonts w:ascii="Times New Roman" w:hAnsi="Times New Roman" w:cs="Times New Roman"/>
          <w:lang w:val="cs"/>
        </w:rPr>
        <w:t xml:space="preserve"> </w:t>
      </w:r>
      <w:r w:rsidRPr="00A32ECE">
        <w:rPr>
          <w:rFonts w:ascii="Times New Roman" w:hAnsi="Times New Roman" w:cs="Times New Roman"/>
          <w:color w:val="646264"/>
          <w:w w:val="103"/>
          <w:sz w:val="22"/>
          <w:szCs w:val="22"/>
          <w:lang w:val="cs"/>
        </w:rPr>
        <w:t>:</w:t>
      </w:r>
      <w:r w:rsidRPr="00A32ECE">
        <w:rPr>
          <w:rFonts w:ascii="Times New Roman" w:hAnsi="Times New Roman" w:cs="Times New Roman"/>
          <w:color w:val="3B383D"/>
          <w:spacing w:val="-1"/>
          <w:w w:val="105"/>
          <w:sz w:val="22"/>
          <w:szCs w:val="22"/>
          <w:lang w:val="cs"/>
        </w:rPr>
        <w:t xml:space="preserve"> </w:t>
      </w:r>
      <w:proofErr w:type="spellStart"/>
      <w:r w:rsidR="00644247">
        <w:rPr>
          <w:rFonts w:ascii="Times New Roman" w:hAnsi="Times New Roman" w:cs="Times New Roman"/>
          <w:color w:val="3B383D"/>
          <w:spacing w:val="-1"/>
          <w:w w:val="105"/>
          <w:sz w:val="22"/>
          <w:szCs w:val="22"/>
          <w:lang w:val="cs"/>
        </w:rPr>
        <w:t>xxxxxxxxxxxxxxxxx</w:t>
      </w:r>
      <w:proofErr w:type="spellEnd"/>
    </w:p>
    <w:p w14:paraId="143129C6" w14:textId="77777777" w:rsidR="00D822D9" w:rsidRPr="00AC1A48" w:rsidRDefault="00D822D9" w:rsidP="00640FBA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166D633F" w14:textId="0A2E34EC" w:rsidR="00645C13" w:rsidRPr="00CB5AF4" w:rsidRDefault="00645C13" w:rsidP="00CB5AF4">
      <w:pPr>
        <w:ind w:left="357"/>
        <w:rPr>
          <w:rFonts w:ascii="Times New Roman" w:hAnsi="Times New Roman" w:cs="Times New Roman"/>
          <w:b/>
        </w:rPr>
      </w:pPr>
      <w:r w:rsidRPr="00AC1A48">
        <w:rPr>
          <w:rFonts w:ascii="Times New Roman" w:hAnsi="Times New Roman" w:cs="Times New Roman"/>
          <w:color w:val="524F52"/>
          <w:lang w:val="cs"/>
        </w:rPr>
        <w:t>jako dodavatel (dále</w:t>
      </w:r>
      <w:r w:rsidR="00F455CC" w:rsidRPr="00AC1A48">
        <w:rPr>
          <w:rFonts w:ascii="Times New Roman" w:hAnsi="Times New Roman" w:cs="Times New Roman"/>
          <w:color w:val="3B383D"/>
          <w:lang w:val="cs"/>
        </w:rPr>
        <w:t xml:space="preserve"> jen</w:t>
      </w:r>
      <w:r w:rsidR="00F455CC" w:rsidRPr="00AC1A48">
        <w:rPr>
          <w:rFonts w:ascii="Times New Roman" w:hAnsi="Times New Roman" w:cs="Times New Roman"/>
          <w:b/>
          <w:color w:val="646264"/>
          <w:lang w:val="cs"/>
        </w:rPr>
        <w:t xml:space="preserve"> „</w:t>
      </w:r>
      <w:r w:rsidR="00F455CC" w:rsidRPr="00AC1A48">
        <w:rPr>
          <w:rFonts w:ascii="Times New Roman" w:hAnsi="Times New Roman" w:cs="Times New Roman"/>
          <w:b/>
          <w:color w:val="3B383D"/>
          <w:lang w:val="cs"/>
        </w:rPr>
        <w:t>SECURITAS</w:t>
      </w:r>
      <w:r w:rsidR="00F455CC" w:rsidRPr="00AC1A48">
        <w:rPr>
          <w:rFonts w:ascii="Times New Roman" w:hAnsi="Times New Roman" w:cs="Times New Roman"/>
          <w:b/>
          <w:color w:val="646264"/>
          <w:lang w:val="cs"/>
        </w:rPr>
        <w:t>")</w:t>
      </w:r>
    </w:p>
    <w:p w14:paraId="772F882D" w14:textId="77777777" w:rsidR="00645C13" w:rsidRPr="00AC1A48" w:rsidRDefault="00645C13">
      <w:pPr>
        <w:rPr>
          <w:rFonts w:ascii="Times New Roman" w:hAnsi="Times New Roman" w:cs="Times New Roman"/>
          <w:sz w:val="21"/>
        </w:rPr>
      </w:pPr>
    </w:p>
    <w:p w14:paraId="41F75B4C" w14:textId="5C060EC1" w:rsidR="00645C13" w:rsidRPr="00B9077B" w:rsidRDefault="00645C13" w:rsidP="00B9077B">
      <w:pPr>
        <w:ind w:left="1077" w:hanging="720"/>
        <w:jc w:val="center"/>
        <w:rPr>
          <w:rFonts w:ascii="Times New Roman" w:hAnsi="Times New Roman" w:cs="Times New Roman"/>
        </w:rPr>
      </w:pPr>
      <w:r w:rsidRPr="00B9077B">
        <w:rPr>
          <w:rFonts w:ascii="Times New Roman" w:hAnsi="Times New Roman" w:cs="Times New Roman"/>
          <w:lang w:val="cs"/>
        </w:rPr>
        <w:t>uzavírají níže uvedeného dne, měsíce a roku tento</w:t>
      </w:r>
    </w:p>
    <w:p w14:paraId="1490A473" w14:textId="77777777" w:rsidR="00B9077B" w:rsidRPr="00B9077B" w:rsidRDefault="00B9077B" w:rsidP="00CB5AF4">
      <w:pPr>
        <w:rPr>
          <w:rFonts w:ascii="Times New Roman" w:hAnsi="Times New Roman" w:cs="Times New Roman"/>
        </w:rPr>
      </w:pPr>
    </w:p>
    <w:p w14:paraId="5E7ED479" w14:textId="77777777" w:rsidR="00B9077B" w:rsidRPr="00B9077B" w:rsidRDefault="00B9077B" w:rsidP="00B9077B">
      <w:pPr>
        <w:rPr>
          <w:rFonts w:ascii="Times New Roman" w:hAnsi="Times New Roman" w:cs="Times New Roman"/>
        </w:rPr>
      </w:pPr>
    </w:p>
    <w:p w14:paraId="421433E9" w14:textId="77777777" w:rsidR="00645C13" w:rsidRPr="00B9077B" w:rsidRDefault="00645C13" w:rsidP="00645C13">
      <w:pPr>
        <w:ind w:left="1077" w:hanging="720"/>
        <w:rPr>
          <w:rFonts w:ascii="Times New Roman" w:hAnsi="Times New Roman" w:cs="Times New Roman"/>
        </w:rPr>
      </w:pPr>
    </w:p>
    <w:p w14:paraId="29EA7826" w14:textId="0C0E991F" w:rsidR="00645C13" w:rsidRPr="00B32D25" w:rsidRDefault="00326B35" w:rsidP="00645C13">
      <w:pPr>
        <w:ind w:left="1077" w:hanging="720"/>
        <w:jc w:val="center"/>
        <w:rPr>
          <w:rFonts w:ascii="Times New Roman" w:hAnsi="Times New Roman" w:cs="Times New Roman"/>
          <w:b/>
          <w:bCs/>
          <w:lang w:val="cs"/>
        </w:rPr>
      </w:pPr>
      <w:r w:rsidRPr="00B32D25">
        <w:rPr>
          <w:rFonts w:ascii="Times New Roman" w:hAnsi="Times New Roman" w:cs="Times New Roman"/>
          <w:b/>
          <w:bCs/>
          <w:lang w:val="cs"/>
        </w:rPr>
        <w:t>Dodatek č.  2</w:t>
      </w:r>
      <w:r w:rsidR="00A32ECE" w:rsidRPr="00B32D25">
        <w:rPr>
          <w:rFonts w:ascii="Times New Roman" w:hAnsi="Times New Roman" w:cs="Times New Roman"/>
          <w:b/>
          <w:bCs/>
          <w:lang w:val="cs"/>
        </w:rPr>
        <w:t>6</w:t>
      </w:r>
    </w:p>
    <w:p w14:paraId="022EC569" w14:textId="77777777" w:rsidR="00B9077B" w:rsidRPr="00B32D25" w:rsidRDefault="00B9077B" w:rsidP="00B9077B">
      <w:pPr>
        <w:ind w:left="1077" w:hanging="720"/>
        <w:jc w:val="center"/>
        <w:rPr>
          <w:rFonts w:ascii="Times New Roman" w:hAnsi="Times New Roman" w:cs="Times New Roman"/>
          <w:b/>
          <w:bCs/>
          <w:lang w:val="cs"/>
        </w:rPr>
      </w:pPr>
      <w:r w:rsidRPr="00B32D25">
        <w:rPr>
          <w:rFonts w:ascii="Times New Roman" w:hAnsi="Times New Roman" w:cs="Times New Roman"/>
          <w:b/>
          <w:bCs/>
          <w:lang w:val="cs"/>
        </w:rPr>
        <w:t xml:space="preserve">k Rámcové smlouvě o technické ostraze majetku </w:t>
      </w:r>
    </w:p>
    <w:p w14:paraId="5F80A398" w14:textId="77777777" w:rsidR="00B9077B" w:rsidRPr="00B32D25" w:rsidRDefault="00B9077B" w:rsidP="00B9077B">
      <w:pPr>
        <w:ind w:left="1077" w:hanging="720"/>
        <w:jc w:val="center"/>
        <w:rPr>
          <w:rFonts w:ascii="Times New Roman" w:hAnsi="Times New Roman" w:cs="Times New Roman"/>
          <w:b/>
          <w:bCs/>
          <w:lang w:val="cs"/>
        </w:rPr>
      </w:pPr>
    </w:p>
    <w:p w14:paraId="2900C567" w14:textId="77777777" w:rsidR="00B9077B" w:rsidRDefault="00B9077B" w:rsidP="00B9077B">
      <w:pPr>
        <w:ind w:left="1077" w:hanging="720"/>
        <w:jc w:val="center"/>
        <w:rPr>
          <w:rFonts w:ascii="Times New Roman" w:hAnsi="Times New Roman" w:cs="Times New Roman"/>
          <w:lang w:val="cs"/>
        </w:rPr>
      </w:pPr>
    </w:p>
    <w:p w14:paraId="655E8639" w14:textId="7D87811E" w:rsidR="00B9077B" w:rsidRPr="00B9077B" w:rsidRDefault="00B9077B" w:rsidP="00B9077B">
      <w:pPr>
        <w:ind w:left="1077" w:hanging="720"/>
        <w:jc w:val="center"/>
        <w:rPr>
          <w:rFonts w:ascii="Times New Roman" w:hAnsi="Times New Roman" w:cs="Times New Roman"/>
          <w:b/>
          <w:bCs/>
          <w:lang w:val="cs"/>
        </w:rPr>
      </w:pPr>
      <w:r w:rsidRPr="00B9077B">
        <w:rPr>
          <w:rFonts w:ascii="Times New Roman" w:hAnsi="Times New Roman" w:cs="Times New Roman"/>
          <w:b/>
          <w:bCs/>
          <w:lang w:val="cs"/>
        </w:rPr>
        <w:t>I.</w:t>
      </w:r>
    </w:p>
    <w:p w14:paraId="5FBF3C05" w14:textId="4A57CACC" w:rsidR="00B9077B" w:rsidRPr="00B9077B" w:rsidRDefault="00B9077B" w:rsidP="00B9077B">
      <w:pPr>
        <w:ind w:left="1077" w:hanging="720"/>
        <w:jc w:val="center"/>
        <w:rPr>
          <w:rFonts w:ascii="Times New Roman" w:hAnsi="Times New Roman" w:cs="Times New Roman"/>
          <w:b/>
          <w:bCs/>
          <w:lang w:val="cs"/>
        </w:rPr>
      </w:pPr>
      <w:r w:rsidRPr="00B9077B">
        <w:rPr>
          <w:rFonts w:ascii="Times New Roman" w:hAnsi="Times New Roman" w:cs="Times New Roman"/>
          <w:b/>
          <w:bCs/>
          <w:lang w:val="cs"/>
        </w:rPr>
        <w:t>Preambule</w:t>
      </w:r>
    </w:p>
    <w:p w14:paraId="2AF60010" w14:textId="77777777" w:rsidR="00B9077B" w:rsidRPr="00B9077B" w:rsidRDefault="00B9077B" w:rsidP="00B9077B">
      <w:pPr>
        <w:ind w:left="1077" w:hanging="720"/>
        <w:jc w:val="center"/>
        <w:rPr>
          <w:rFonts w:ascii="Times New Roman" w:hAnsi="Times New Roman" w:cs="Times New Roman"/>
          <w:b/>
          <w:bCs/>
        </w:rPr>
      </w:pPr>
    </w:p>
    <w:p w14:paraId="43C7D34B" w14:textId="47B51185" w:rsidR="00B9077B" w:rsidRDefault="00B9077B" w:rsidP="00B9077B">
      <w:pPr>
        <w:pStyle w:val="Zkladntext"/>
        <w:ind w:left="720" w:right="271"/>
        <w:jc w:val="both"/>
        <w:rPr>
          <w:rFonts w:ascii="Times New Roman" w:hAnsi="Times New Roman" w:cs="Times New Roman"/>
          <w:b/>
          <w:color w:val="6B6B6B"/>
          <w:w w:val="105"/>
          <w:sz w:val="22"/>
          <w:szCs w:val="22"/>
          <w:lang w:val="cs"/>
        </w:rPr>
      </w:pPr>
      <w:bookmarkStart w:id="1" w:name="_Hlk104979630"/>
      <w:r w:rsidRPr="00AC1A48">
        <w:rPr>
          <w:rFonts w:ascii="Times New Roman" w:hAnsi="Times New Roman" w:cs="Times New Roman"/>
          <w:color w:val="38363B"/>
          <w:w w:val="105"/>
          <w:sz w:val="22"/>
          <w:szCs w:val="22"/>
          <w:lang w:val="cs"/>
        </w:rPr>
        <w:t>Smluvní strany uzavřely dne 01</w:t>
      </w:r>
      <w:r w:rsidRPr="00AC1A48">
        <w:rPr>
          <w:rFonts w:ascii="Times New Roman" w:hAnsi="Times New Roman" w:cs="Times New Roman"/>
          <w:color w:val="6B6B6B"/>
          <w:w w:val="105"/>
          <w:sz w:val="22"/>
          <w:szCs w:val="22"/>
          <w:lang w:val="cs"/>
        </w:rPr>
        <w:t>.</w:t>
      </w:r>
      <w:r w:rsidRPr="00AC1A48">
        <w:rPr>
          <w:rFonts w:ascii="Times New Roman" w:hAnsi="Times New Roman" w:cs="Times New Roman"/>
          <w:color w:val="38363B"/>
          <w:w w:val="105"/>
          <w:sz w:val="22"/>
          <w:szCs w:val="22"/>
          <w:lang w:val="cs"/>
        </w:rPr>
        <w:t>01</w:t>
      </w:r>
      <w:r w:rsidRPr="00AC1A48">
        <w:rPr>
          <w:rFonts w:ascii="Times New Roman" w:hAnsi="Times New Roman" w:cs="Times New Roman"/>
          <w:color w:val="565657"/>
          <w:w w:val="105"/>
          <w:sz w:val="22"/>
          <w:szCs w:val="22"/>
          <w:lang w:val="cs"/>
        </w:rPr>
        <w:t>.</w:t>
      </w:r>
      <w:r w:rsidRPr="00AC1A48">
        <w:rPr>
          <w:rFonts w:ascii="Times New Roman" w:hAnsi="Times New Roman" w:cs="Times New Roman"/>
          <w:color w:val="38363B"/>
          <w:w w:val="105"/>
          <w:sz w:val="22"/>
          <w:szCs w:val="22"/>
          <w:lang w:val="cs"/>
        </w:rPr>
        <w:t>2009 Rámcovou smlouvu o technické ostraze majetku</w:t>
      </w:r>
      <w:r>
        <w:rPr>
          <w:rFonts w:ascii="Times New Roman" w:hAnsi="Times New Roman" w:cs="Times New Roman"/>
          <w:color w:val="38363B"/>
          <w:w w:val="105"/>
          <w:sz w:val="22"/>
          <w:szCs w:val="22"/>
          <w:lang w:val="cs"/>
        </w:rPr>
        <w:t xml:space="preserve">             </w:t>
      </w:r>
      <w:r w:rsidRPr="00AC1A48">
        <w:rPr>
          <w:rFonts w:ascii="Times New Roman" w:hAnsi="Times New Roman" w:cs="Times New Roman"/>
          <w:color w:val="38363B"/>
          <w:spacing w:val="-3"/>
          <w:w w:val="105"/>
          <w:sz w:val="22"/>
          <w:szCs w:val="22"/>
          <w:lang w:val="cs"/>
        </w:rPr>
        <w:t xml:space="preserve"> </w:t>
      </w:r>
      <w:r w:rsidRPr="00AC1A48">
        <w:rPr>
          <w:rFonts w:ascii="Times New Roman" w:hAnsi="Times New Roman" w:cs="Times New Roman"/>
          <w:color w:val="38363B"/>
          <w:spacing w:val="-3"/>
          <w:w w:val="105"/>
          <w:sz w:val="22"/>
          <w:szCs w:val="22"/>
          <w:lang w:val="cs"/>
        </w:rPr>
        <w:lastRenderedPageBreak/>
        <w:t>č</w:t>
      </w:r>
      <w:r w:rsidRPr="00AC1A48">
        <w:rPr>
          <w:rFonts w:ascii="Times New Roman" w:hAnsi="Times New Roman" w:cs="Times New Roman"/>
          <w:color w:val="565657"/>
          <w:spacing w:val="-3"/>
          <w:w w:val="105"/>
          <w:sz w:val="22"/>
          <w:szCs w:val="22"/>
          <w:lang w:val="cs"/>
        </w:rPr>
        <w:t>.</w:t>
      </w:r>
      <w:r w:rsidRPr="00AC1A48">
        <w:rPr>
          <w:rFonts w:ascii="Times New Roman" w:hAnsi="Times New Roman" w:cs="Times New Roman"/>
          <w:lang w:val="cs"/>
        </w:rPr>
        <w:t xml:space="preserve"> </w:t>
      </w:r>
      <w:proofErr w:type="gramStart"/>
      <w:r w:rsidRPr="00AC1A48">
        <w:rPr>
          <w:rFonts w:ascii="Times New Roman" w:hAnsi="Times New Roman" w:cs="Times New Roman"/>
          <w:color w:val="38363B"/>
          <w:w w:val="105"/>
          <w:sz w:val="22"/>
          <w:szCs w:val="22"/>
          <w:lang w:val="cs"/>
        </w:rPr>
        <w:t>7</w:t>
      </w:r>
      <w:r w:rsidRPr="00AC1A48">
        <w:rPr>
          <w:rFonts w:ascii="Times New Roman" w:hAnsi="Times New Roman" w:cs="Times New Roman"/>
          <w:color w:val="565657"/>
          <w:w w:val="105"/>
          <w:sz w:val="22"/>
          <w:szCs w:val="22"/>
          <w:lang w:val="cs"/>
        </w:rPr>
        <w:t>-</w:t>
      </w:r>
      <w:r w:rsidRPr="00AC1A48">
        <w:rPr>
          <w:rFonts w:ascii="Times New Roman" w:hAnsi="Times New Roman" w:cs="Times New Roman"/>
          <w:color w:val="38363B"/>
          <w:w w:val="105"/>
          <w:sz w:val="22"/>
          <w:szCs w:val="22"/>
          <w:lang w:val="cs"/>
        </w:rPr>
        <w:t>2008RS10</w:t>
      </w:r>
      <w:proofErr w:type="gramEnd"/>
      <w:r w:rsidRPr="00AC1A48">
        <w:rPr>
          <w:rFonts w:ascii="Times New Roman" w:hAnsi="Times New Roman" w:cs="Times New Roman"/>
          <w:color w:val="38363B"/>
          <w:w w:val="105"/>
          <w:sz w:val="22"/>
          <w:szCs w:val="22"/>
          <w:lang w:val="cs"/>
        </w:rPr>
        <w:t>/709900001 (dále jen</w:t>
      </w:r>
      <w:r w:rsidRPr="00AC1A48">
        <w:rPr>
          <w:rFonts w:ascii="Times New Roman" w:hAnsi="Times New Roman" w:cs="Times New Roman"/>
          <w:b/>
          <w:color w:val="6B6B6B"/>
          <w:w w:val="105"/>
          <w:sz w:val="22"/>
          <w:szCs w:val="22"/>
          <w:lang w:val="cs"/>
        </w:rPr>
        <w:t xml:space="preserve"> „</w:t>
      </w:r>
      <w:r w:rsidRPr="00AC1A48">
        <w:rPr>
          <w:rFonts w:ascii="Times New Roman" w:hAnsi="Times New Roman" w:cs="Times New Roman"/>
          <w:b/>
          <w:color w:val="38363B"/>
          <w:w w:val="105"/>
          <w:sz w:val="22"/>
          <w:szCs w:val="22"/>
          <w:lang w:val="cs"/>
        </w:rPr>
        <w:t>Smlouva</w:t>
      </w:r>
      <w:r w:rsidRPr="00AC1A48">
        <w:rPr>
          <w:rFonts w:ascii="Times New Roman" w:hAnsi="Times New Roman" w:cs="Times New Roman"/>
          <w:b/>
          <w:color w:val="565657"/>
          <w:w w:val="105"/>
          <w:sz w:val="22"/>
          <w:szCs w:val="22"/>
          <w:lang w:val="cs"/>
        </w:rPr>
        <w:t>"</w:t>
      </w:r>
      <w:r w:rsidRPr="00AC1A48">
        <w:rPr>
          <w:rFonts w:ascii="Times New Roman" w:hAnsi="Times New Roman" w:cs="Times New Roman"/>
          <w:b/>
          <w:color w:val="38363B"/>
          <w:w w:val="105"/>
          <w:sz w:val="22"/>
          <w:szCs w:val="22"/>
          <w:lang w:val="cs"/>
        </w:rPr>
        <w:t>)</w:t>
      </w:r>
      <w:r w:rsidRPr="00AC1A48">
        <w:rPr>
          <w:rFonts w:ascii="Times New Roman" w:hAnsi="Times New Roman" w:cs="Times New Roman"/>
          <w:color w:val="38363B"/>
          <w:w w:val="105"/>
          <w:sz w:val="22"/>
          <w:szCs w:val="22"/>
          <w:lang w:val="cs"/>
        </w:rPr>
        <w:t>, ve znění Dodatků</w:t>
      </w:r>
      <w:r w:rsidRPr="00AC1A48">
        <w:rPr>
          <w:rFonts w:ascii="Times New Roman" w:hAnsi="Times New Roman" w:cs="Times New Roman"/>
          <w:color w:val="38363B"/>
          <w:spacing w:val="-3"/>
          <w:w w:val="105"/>
          <w:sz w:val="22"/>
          <w:szCs w:val="22"/>
          <w:lang w:val="cs"/>
        </w:rPr>
        <w:t xml:space="preserve"> č</w:t>
      </w:r>
      <w:r w:rsidRPr="00AC1A48">
        <w:rPr>
          <w:rFonts w:ascii="Times New Roman" w:hAnsi="Times New Roman" w:cs="Times New Roman"/>
          <w:color w:val="828282"/>
          <w:spacing w:val="-3"/>
          <w:w w:val="105"/>
          <w:sz w:val="22"/>
          <w:szCs w:val="22"/>
          <w:lang w:val="cs"/>
        </w:rPr>
        <w:t>.</w:t>
      </w:r>
      <w:r>
        <w:rPr>
          <w:rFonts w:ascii="Times New Roman" w:hAnsi="Times New Roman" w:cs="Times New Roman"/>
          <w:color w:val="828282"/>
          <w:spacing w:val="-3"/>
          <w:w w:val="105"/>
          <w:sz w:val="22"/>
          <w:szCs w:val="22"/>
          <w:lang w:val="cs"/>
        </w:rPr>
        <w:t xml:space="preserve"> </w:t>
      </w:r>
      <w:r w:rsidRPr="00AC1A48">
        <w:rPr>
          <w:rFonts w:ascii="Times New Roman" w:hAnsi="Times New Roman" w:cs="Times New Roman"/>
          <w:color w:val="38363B"/>
          <w:w w:val="105"/>
          <w:sz w:val="22"/>
          <w:szCs w:val="22"/>
          <w:lang w:val="cs"/>
        </w:rPr>
        <w:t>1 až 2</w:t>
      </w:r>
      <w:r>
        <w:rPr>
          <w:rFonts w:ascii="Times New Roman" w:hAnsi="Times New Roman" w:cs="Times New Roman"/>
          <w:color w:val="38363B"/>
          <w:w w:val="105"/>
          <w:sz w:val="22"/>
          <w:szCs w:val="22"/>
          <w:lang w:val="cs"/>
        </w:rPr>
        <w:t>5</w:t>
      </w:r>
      <w:r w:rsidRPr="00AC1A48">
        <w:rPr>
          <w:rFonts w:ascii="Times New Roman" w:hAnsi="Times New Roman" w:cs="Times New Roman"/>
          <w:color w:val="565657"/>
          <w:w w:val="105"/>
          <w:sz w:val="22"/>
          <w:szCs w:val="22"/>
          <w:lang w:val="cs"/>
        </w:rPr>
        <w:t xml:space="preserve">, </w:t>
      </w:r>
      <w:r w:rsidRPr="00AC1A48">
        <w:rPr>
          <w:rFonts w:ascii="Times New Roman" w:hAnsi="Times New Roman" w:cs="Times New Roman"/>
          <w:color w:val="38363B"/>
          <w:w w:val="105"/>
          <w:sz w:val="22"/>
          <w:szCs w:val="22"/>
          <w:lang w:val="cs"/>
        </w:rPr>
        <w:t>jejímž předmětem plnění je technická ostraha objektů Zákazníka specifikovaných zejména v jednotlivých Dodatcích</w:t>
      </w:r>
      <w:r w:rsidRPr="00AC1A48">
        <w:rPr>
          <w:rFonts w:ascii="Times New Roman" w:hAnsi="Times New Roman" w:cs="Times New Roman"/>
          <w:b/>
          <w:color w:val="6B6B6B"/>
          <w:w w:val="105"/>
          <w:sz w:val="22"/>
          <w:szCs w:val="22"/>
          <w:lang w:val="cs"/>
        </w:rPr>
        <w:t>.</w:t>
      </w:r>
    </w:p>
    <w:p w14:paraId="0D036627" w14:textId="77777777" w:rsidR="00CB5AF4" w:rsidRPr="00AC1A48" w:rsidRDefault="00CB5AF4" w:rsidP="00B9077B">
      <w:pPr>
        <w:pStyle w:val="Zkladntext"/>
        <w:ind w:left="720" w:right="27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401B684" w14:textId="77777777" w:rsidR="00B9077B" w:rsidRPr="00AC1A48" w:rsidRDefault="00B9077B" w:rsidP="00B9077B">
      <w:pPr>
        <w:pStyle w:val="Zkladntext"/>
        <w:rPr>
          <w:rFonts w:ascii="Times New Roman" w:hAnsi="Times New Roman" w:cs="Times New Roman"/>
          <w:b/>
          <w:sz w:val="22"/>
          <w:szCs w:val="22"/>
        </w:rPr>
      </w:pPr>
    </w:p>
    <w:p w14:paraId="5B33237A" w14:textId="74DEDB1F" w:rsidR="00B9077B" w:rsidRDefault="00B9077B" w:rsidP="00B9077B">
      <w:pPr>
        <w:spacing w:before="28"/>
        <w:ind w:left="930" w:right="1086"/>
        <w:jc w:val="center"/>
        <w:rPr>
          <w:rFonts w:ascii="Times New Roman" w:hAnsi="Times New Roman" w:cs="Times New Roman"/>
          <w:b/>
          <w:color w:val="38363B"/>
          <w:w w:val="105"/>
          <w:lang w:val="cs"/>
        </w:rPr>
      </w:pPr>
      <w:r>
        <w:rPr>
          <w:rFonts w:ascii="Times New Roman" w:hAnsi="Times New Roman" w:cs="Times New Roman"/>
          <w:b/>
          <w:color w:val="38363B"/>
          <w:w w:val="105"/>
          <w:lang w:val="cs"/>
        </w:rPr>
        <w:t>II.</w:t>
      </w:r>
    </w:p>
    <w:p w14:paraId="632B4330" w14:textId="262E59AE" w:rsidR="00B9077B" w:rsidRPr="00AC1A48" w:rsidRDefault="00B9077B" w:rsidP="00B9077B">
      <w:pPr>
        <w:spacing w:before="28"/>
        <w:ind w:left="930" w:right="1086"/>
        <w:jc w:val="center"/>
        <w:rPr>
          <w:rFonts w:ascii="Times New Roman" w:hAnsi="Times New Roman" w:cs="Times New Roman"/>
          <w:b/>
        </w:rPr>
      </w:pPr>
      <w:r w:rsidRPr="00AC1A48">
        <w:rPr>
          <w:rFonts w:ascii="Times New Roman" w:hAnsi="Times New Roman" w:cs="Times New Roman"/>
          <w:b/>
          <w:color w:val="38363B"/>
          <w:w w:val="105"/>
          <w:lang w:val="cs"/>
        </w:rPr>
        <w:t>Změna smlouvy</w:t>
      </w:r>
    </w:p>
    <w:p w14:paraId="0DBD7D8E" w14:textId="627A8246" w:rsidR="00B9077B" w:rsidRPr="00AC1A48" w:rsidRDefault="00B9077B" w:rsidP="00B9077B">
      <w:pPr>
        <w:pStyle w:val="Odstavecseseznamem"/>
        <w:numPr>
          <w:ilvl w:val="0"/>
          <w:numId w:val="3"/>
        </w:numPr>
        <w:tabs>
          <w:tab w:val="left" w:pos="502"/>
        </w:tabs>
        <w:spacing w:before="191"/>
        <w:rPr>
          <w:rFonts w:ascii="Times New Roman" w:hAnsi="Times New Roman" w:cs="Times New Roman"/>
        </w:rPr>
      </w:pPr>
      <w:r w:rsidRPr="00AC1A48">
        <w:rPr>
          <w:rFonts w:ascii="Times New Roman" w:hAnsi="Times New Roman" w:cs="Times New Roman"/>
          <w:color w:val="38363B"/>
          <w:w w:val="105"/>
          <w:lang w:val="cs"/>
        </w:rPr>
        <w:t>Smluvní strany se dohodly na změně</w:t>
      </w:r>
      <w:r w:rsidRPr="00AC1A48">
        <w:rPr>
          <w:rFonts w:ascii="Times New Roman" w:hAnsi="Times New Roman" w:cs="Times New Roman"/>
          <w:color w:val="38363B"/>
          <w:spacing w:val="-3"/>
          <w:w w:val="105"/>
          <w:lang w:val="cs"/>
        </w:rPr>
        <w:t xml:space="preserve"> Smlouvy</w:t>
      </w:r>
      <w:r w:rsidRPr="00AC1A48">
        <w:rPr>
          <w:rFonts w:ascii="Times New Roman" w:hAnsi="Times New Roman" w:cs="Times New Roman"/>
          <w:color w:val="565657"/>
          <w:spacing w:val="-3"/>
          <w:w w:val="105"/>
          <w:lang w:val="cs"/>
        </w:rPr>
        <w:t xml:space="preserve">, </w:t>
      </w:r>
      <w:r w:rsidRPr="00AC1A48">
        <w:rPr>
          <w:rFonts w:ascii="Times New Roman" w:hAnsi="Times New Roman" w:cs="Times New Roman"/>
          <w:color w:val="38363B"/>
          <w:w w:val="105"/>
          <w:lang w:val="cs"/>
        </w:rPr>
        <w:t xml:space="preserve">vzhledem k tomu, že Zákazník </w:t>
      </w:r>
      <w:r>
        <w:rPr>
          <w:rFonts w:ascii="Times New Roman" w:hAnsi="Times New Roman" w:cs="Times New Roman"/>
          <w:color w:val="38363B"/>
          <w:w w:val="105"/>
          <w:lang w:val="cs"/>
        </w:rPr>
        <w:t xml:space="preserve">znovu po rekonstrukci zahájil s účinností od 1.9.2023 </w:t>
      </w:r>
      <w:r w:rsidRPr="00AC1A48">
        <w:rPr>
          <w:rFonts w:ascii="Times New Roman" w:hAnsi="Times New Roman" w:cs="Times New Roman"/>
          <w:color w:val="38363B"/>
          <w:w w:val="105"/>
          <w:lang w:val="cs"/>
        </w:rPr>
        <w:t>správu objektu “</w:t>
      </w:r>
      <w:r>
        <w:rPr>
          <w:rFonts w:ascii="Times New Roman" w:hAnsi="Times New Roman" w:cs="Times New Roman"/>
          <w:color w:val="38363B"/>
          <w:w w:val="105"/>
          <w:lang w:val="cs"/>
        </w:rPr>
        <w:t>Bubenečská kolej</w:t>
      </w:r>
      <w:r w:rsidRPr="00AC1A48">
        <w:rPr>
          <w:rFonts w:ascii="Times New Roman" w:hAnsi="Times New Roman" w:cs="Times New Roman"/>
          <w:color w:val="38363B"/>
          <w:w w:val="105"/>
          <w:lang w:val="cs"/>
        </w:rPr>
        <w:t xml:space="preserve">” (objekt na adrese </w:t>
      </w:r>
      <w:r>
        <w:rPr>
          <w:rFonts w:ascii="Times New Roman" w:hAnsi="Times New Roman" w:cs="Times New Roman"/>
          <w:color w:val="38363B"/>
          <w:w w:val="105"/>
          <w:lang w:val="cs"/>
        </w:rPr>
        <w:t>Terronská 1023/28,</w:t>
      </w:r>
      <w:r w:rsidRPr="00AC1A48">
        <w:rPr>
          <w:rFonts w:ascii="Times New Roman" w:hAnsi="Times New Roman" w:cs="Times New Roman"/>
          <w:color w:val="38363B"/>
          <w:w w:val="105"/>
          <w:lang w:val="cs"/>
        </w:rPr>
        <w:t xml:space="preserve"> Praha </w:t>
      </w:r>
      <w:r>
        <w:rPr>
          <w:rFonts w:ascii="Times New Roman" w:hAnsi="Times New Roman" w:cs="Times New Roman"/>
          <w:color w:val="38363B"/>
          <w:w w:val="105"/>
          <w:lang w:val="cs"/>
        </w:rPr>
        <w:t>6</w:t>
      </w:r>
      <w:r w:rsidRPr="00AC1A48">
        <w:rPr>
          <w:rFonts w:ascii="Times New Roman" w:hAnsi="Times New Roman" w:cs="Times New Roman"/>
          <w:color w:val="38363B"/>
          <w:w w:val="105"/>
          <w:lang w:val="cs"/>
        </w:rPr>
        <w:t>). Ostrah</w:t>
      </w:r>
      <w:r>
        <w:rPr>
          <w:rFonts w:ascii="Times New Roman" w:hAnsi="Times New Roman" w:cs="Times New Roman"/>
          <w:color w:val="38363B"/>
          <w:w w:val="105"/>
          <w:lang w:val="cs"/>
        </w:rPr>
        <w:t>a</w:t>
      </w:r>
      <w:r w:rsidRPr="00AC1A48">
        <w:rPr>
          <w:rFonts w:ascii="Times New Roman" w:hAnsi="Times New Roman" w:cs="Times New Roman"/>
          <w:color w:val="38363B"/>
          <w:w w:val="105"/>
          <w:lang w:val="cs"/>
        </w:rPr>
        <w:t xml:space="preserve"> objektu </w:t>
      </w:r>
      <w:r>
        <w:rPr>
          <w:rFonts w:ascii="Times New Roman" w:hAnsi="Times New Roman" w:cs="Times New Roman"/>
          <w:color w:val="38363B"/>
          <w:w w:val="105"/>
          <w:lang w:val="cs"/>
        </w:rPr>
        <w:t>Bubenečská kolej byla ukončena mezi smluvními stranami Dodatkem č. 23 Smlouvy.</w:t>
      </w:r>
      <w:r w:rsidRPr="00AC1A48">
        <w:rPr>
          <w:rFonts w:ascii="Times New Roman" w:hAnsi="Times New Roman" w:cs="Times New Roman"/>
          <w:color w:val="38363B"/>
          <w:w w:val="105"/>
          <w:lang w:val="cs"/>
        </w:rPr>
        <w:t xml:space="preserve"> </w:t>
      </w:r>
    </w:p>
    <w:p w14:paraId="39866064" w14:textId="190B3147" w:rsidR="00B9077B" w:rsidRPr="00CB5AF4" w:rsidRDefault="00B9077B" w:rsidP="00B9077B">
      <w:pPr>
        <w:pStyle w:val="Odstavecseseznamem"/>
        <w:numPr>
          <w:ilvl w:val="0"/>
          <w:numId w:val="3"/>
        </w:numPr>
        <w:tabs>
          <w:tab w:val="left" w:pos="502"/>
        </w:tabs>
        <w:spacing w:before="191"/>
        <w:ind w:left="963"/>
        <w:rPr>
          <w:rFonts w:ascii="Times New Roman" w:hAnsi="Times New Roman" w:cs="Times New Roman"/>
          <w:color w:val="38363B"/>
          <w:w w:val="105"/>
        </w:rPr>
      </w:pPr>
      <w:r w:rsidRPr="00B9077B">
        <w:rPr>
          <w:rFonts w:ascii="Times New Roman" w:hAnsi="Times New Roman" w:cs="Times New Roman"/>
          <w:color w:val="38363B"/>
          <w:w w:val="105"/>
          <w:lang w:val="cs"/>
        </w:rPr>
        <w:t xml:space="preserve">Vzhledem k výše uvedenému se smluvní strany dohodly na zahájení ostrahy objektu ode dne </w:t>
      </w:r>
      <w:r w:rsidR="00CB5AF4">
        <w:rPr>
          <w:rFonts w:ascii="Times New Roman" w:hAnsi="Times New Roman" w:cs="Times New Roman"/>
          <w:color w:val="38363B"/>
          <w:w w:val="105"/>
          <w:lang w:val="cs"/>
        </w:rPr>
        <w:t xml:space="preserve">    </w:t>
      </w:r>
      <w:r w:rsidRPr="00B9077B">
        <w:rPr>
          <w:rFonts w:ascii="Times New Roman" w:hAnsi="Times New Roman" w:cs="Times New Roman"/>
          <w:color w:val="38363B"/>
          <w:w w:val="105"/>
          <w:lang w:val="cs"/>
        </w:rPr>
        <w:t>1</w:t>
      </w:r>
      <w:r w:rsidR="000E49F9">
        <w:rPr>
          <w:rFonts w:ascii="Times New Roman" w:hAnsi="Times New Roman" w:cs="Times New Roman"/>
          <w:color w:val="38363B"/>
          <w:w w:val="105"/>
          <w:lang w:val="cs"/>
        </w:rPr>
        <w:t>5</w:t>
      </w:r>
      <w:r w:rsidRPr="00B9077B">
        <w:rPr>
          <w:rFonts w:ascii="Times New Roman" w:hAnsi="Times New Roman" w:cs="Times New Roman"/>
          <w:color w:val="38363B"/>
          <w:w w:val="105"/>
          <w:lang w:val="cs"/>
        </w:rPr>
        <w:t>. 9. 2023</w:t>
      </w:r>
      <w:r w:rsidR="000E49F9">
        <w:rPr>
          <w:rFonts w:ascii="Times New Roman" w:hAnsi="Times New Roman" w:cs="Times New Roman"/>
          <w:color w:val="38363B"/>
          <w:w w:val="105"/>
          <w:lang w:val="cs"/>
        </w:rPr>
        <w:t>.</w:t>
      </w:r>
      <w:r w:rsidRPr="00B9077B">
        <w:rPr>
          <w:rFonts w:ascii="Times New Roman" w:hAnsi="Times New Roman" w:cs="Times New Roman"/>
          <w:color w:val="38363B"/>
          <w:w w:val="105"/>
          <w:lang w:val="cs"/>
        </w:rPr>
        <w:t xml:space="preserve"> </w:t>
      </w:r>
    </w:p>
    <w:p w14:paraId="732CB1D2" w14:textId="77777777" w:rsidR="00B9077B" w:rsidRPr="000E49F9" w:rsidRDefault="00B9077B" w:rsidP="000E49F9">
      <w:pPr>
        <w:tabs>
          <w:tab w:val="left" w:pos="502"/>
        </w:tabs>
        <w:spacing w:before="191"/>
        <w:rPr>
          <w:rFonts w:ascii="Times New Roman" w:hAnsi="Times New Roman" w:cs="Times New Roman"/>
          <w:color w:val="38363B"/>
          <w:w w:val="105"/>
        </w:rPr>
      </w:pPr>
    </w:p>
    <w:p w14:paraId="14AEA8CC" w14:textId="77777777" w:rsidR="00B9077B" w:rsidRPr="00AC1A48" w:rsidRDefault="00B9077B" w:rsidP="00B9077B">
      <w:pPr>
        <w:pStyle w:val="Nadpis2"/>
        <w:ind w:left="9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38363B"/>
          <w:w w:val="105"/>
          <w:sz w:val="22"/>
          <w:szCs w:val="22"/>
          <w:lang w:val="cs"/>
        </w:rPr>
        <w:t>III</w:t>
      </w:r>
      <w:r w:rsidRPr="00AC1A48">
        <w:rPr>
          <w:rFonts w:ascii="Times New Roman" w:hAnsi="Times New Roman" w:cs="Times New Roman"/>
          <w:color w:val="38363B"/>
          <w:w w:val="105"/>
          <w:sz w:val="22"/>
          <w:szCs w:val="22"/>
          <w:lang w:val="cs"/>
        </w:rPr>
        <w:t>.</w:t>
      </w:r>
    </w:p>
    <w:p w14:paraId="0B8E55FB" w14:textId="77777777" w:rsidR="00B9077B" w:rsidRPr="00AC1A48" w:rsidRDefault="00B9077B" w:rsidP="00B9077B">
      <w:pPr>
        <w:ind w:left="1077" w:hanging="720"/>
        <w:jc w:val="center"/>
        <w:rPr>
          <w:rFonts w:ascii="Times New Roman" w:hAnsi="Times New Roman" w:cs="Times New Roman"/>
          <w:b/>
          <w:color w:val="38363B"/>
          <w:w w:val="105"/>
        </w:rPr>
      </w:pPr>
      <w:r w:rsidRPr="00AC1A48">
        <w:rPr>
          <w:rFonts w:ascii="Times New Roman" w:hAnsi="Times New Roman" w:cs="Times New Roman"/>
          <w:b/>
          <w:color w:val="38363B"/>
          <w:w w:val="105"/>
          <w:lang w:val="cs"/>
        </w:rPr>
        <w:t>Závěrečná ujednání</w:t>
      </w:r>
    </w:p>
    <w:p w14:paraId="6E8536AD" w14:textId="77777777" w:rsidR="00B9077B" w:rsidRPr="00AC1A48" w:rsidRDefault="00B9077B" w:rsidP="00B9077B">
      <w:pPr>
        <w:ind w:left="1077" w:hanging="720"/>
        <w:jc w:val="center"/>
        <w:rPr>
          <w:rFonts w:ascii="Times New Roman" w:hAnsi="Times New Roman" w:cs="Times New Roman"/>
          <w:b/>
        </w:rPr>
      </w:pPr>
    </w:p>
    <w:p w14:paraId="078F8968" w14:textId="77777777" w:rsidR="00B9077B" w:rsidRPr="00AC1A48" w:rsidRDefault="00B9077B" w:rsidP="00B9077B">
      <w:pPr>
        <w:pStyle w:val="Odstavecseseznamem"/>
        <w:numPr>
          <w:ilvl w:val="0"/>
          <w:numId w:val="4"/>
        </w:numPr>
        <w:tabs>
          <w:tab w:val="left" w:pos="502"/>
        </w:tabs>
        <w:rPr>
          <w:rFonts w:ascii="Times New Roman" w:hAnsi="Times New Roman" w:cs="Times New Roman"/>
        </w:rPr>
      </w:pPr>
      <w:r w:rsidRPr="00AC1A48">
        <w:rPr>
          <w:rFonts w:ascii="Times New Roman" w:hAnsi="Times New Roman" w:cs="Times New Roman"/>
          <w:color w:val="38363B"/>
          <w:w w:val="105"/>
          <w:lang w:val="cs"/>
        </w:rPr>
        <w:t>Ostatní ustanovení</w:t>
      </w:r>
      <w:r w:rsidRPr="00AC1A48">
        <w:rPr>
          <w:rFonts w:ascii="Times New Roman" w:hAnsi="Times New Roman" w:cs="Times New Roman"/>
          <w:w w:val="105"/>
          <w:lang w:val="cs"/>
        </w:rPr>
        <w:t xml:space="preserve"> Smlouvy jakož i ostatních dodatků zůstávají nedotčená</w:t>
      </w:r>
      <w:r w:rsidRPr="00AC1A48">
        <w:rPr>
          <w:rFonts w:ascii="Times New Roman" w:hAnsi="Times New Roman" w:cs="Times New Roman"/>
          <w:color w:val="38363B"/>
          <w:w w:val="105"/>
          <w:lang w:val="cs"/>
        </w:rPr>
        <w:t xml:space="preserve"> a beze změny.</w:t>
      </w:r>
    </w:p>
    <w:p w14:paraId="28970651" w14:textId="77777777" w:rsidR="00B9077B" w:rsidRPr="00AC1A48" w:rsidRDefault="00B9077B" w:rsidP="00B9077B">
      <w:pPr>
        <w:pStyle w:val="Odstavecseseznamem"/>
        <w:tabs>
          <w:tab w:val="left" w:pos="502"/>
        </w:tabs>
        <w:ind w:left="1077" w:hanging="720"/>
        <w:rPr>
          <w:rFonts w:ascii="Times New Roman" w:hAnsi="Times New Roman" w:cs="Times New Roman"/>
        </w:rPr>
      </w:pPr>
    </w:p>
    <w:p w14:paraId="44DA195B" w14:textId="2614E819" w:rsidR="00B9077B" w:rsidRPr="00AC1A48" w:rsidRDefault="00B9077B" w:rsidP="00B9077B">
      <w:pPr>
        <w:pStyle w:val="Odstavecseseznamem"/>
        <w:numPr>
          <w:ilvl w:val="0"/>
          <w:numId w:val="4"/>
        </w:numPr>
        <w:tabs>
          <w:tab w:val="left" w:pos="506"/>
        </w:tabs>
        <w:rPr>
          <w:rFonts w:ascii="Times New Roman" w:hAnsi="Times New Roman" w:cs="Times New Roman"/>
        </w:rPr>
      </w:pPr>
      <w:r w:rsidRPr="00AC1A48">
        <w:rPr>
          <w:rFonts w:ascii="Times New Roman" w:hAnsi="Times New Roman" w:cs="Times New Roman"/>
          <w:color w:val="38363B"/>
          <w:w w:val="105"/>
          <w:lang w:val="cs"/>
        </w:rPr>
        <w:t>Tento Dodatek je vyhotoven ve 2 stejnopisech</w:t>
      </w:r>
      <w:r w:rsidRPr="00AC1A48">
        <w:rPr>
          <w:rFonts w:ascii="Times New Roman" w:hAnsi="Times New Roman" w:cs="Times New Roman"/>
          <w:color w:val="6B6B6B"/>
          <w:w w:val="105"/>
          <w:lang w:val="cs"/>
        </w:rPr>
        <w:t xml:space="preserve">, </w:t>
      </w:r>
      <w:r w:rsidRPr="00AC1A48">
        <w:rPr>
          <w:rFonts w:ascii="Times New Roman" w:hAnsi="Times New Roman" w:cs="Times New Roman"/>
          <w:color w:val="38363B"/>
          <w:w w:val="105"/>
          <w:lang w:val="cs"/>
        </w:rPr>
        <w:t xml:space="preserve">z nichž každá ze stran </w:t>
      </w:r>
      <w:proofErr w:type="gramStart"/>
      <w:r w:rsidRPr="00AC1A48">
        <w:rPr>
          <w:rFonts w:ascii="Times New Roman" w:hAnsi="Times New Roman" w:cs="Times New Roman"/>
          <w:color w:val="38363B"/>
          <w:w w:val="105"/>
          <w:lang w:val="cs"/>
        </w:rPr>
        <w:t>obdrží</w:t>
      </w:r>
      <w:proofErr w:type="gramEnd"/>
      <w:r w:rsidRPr="00AC1A48">
        <w:rPr>
          <w:rFonts w:ascii="Times New Roman" w:hAnsi="Times New Roman" w:cs="Times New Roman"/>
          <w:color w:val="38363B"/>
          <w:w w:val="105"/>
          <w:lang w:val="cs"/>
        </w:rPr>
        <w:t xml:space="preserve"> </w:t>
      </w:r>
      <w:r w:rsidR="000E49F9">
        <w:rPr>
          <w:rFonts w:ascii="Times New Roman" w:hAnsi="Times New Roman" w:cs="Times New Roman"/>
          <w:color w:val="38363B"/>
          <w:w w:val="105"/>
          <w:lang w:val="cs"/>
        </w:rPr>
        <w:t xml:space="preserve">po </w:t>
      </w:r>
      <w:r w:rsidRPr="00AC1A48">
        <w:rPr>
          <w:rFonts w:ascii="Times New Roman" w:hAnsi="Times New Roman" w:cs="Times New Roman"/>
          <w:color w:val="38363B"/>
          <w:w w:val="105"/>
          <w:lang w:val="cs"/>
        </w:rPr>
        <w:t>jedno</w:t>
      </w:r>
      <w:r w:rsidR="00CB5AF4">
        <w:rPr>
          <w:rFonts w:ascii="Times New Roman" w:hAnsi="Times New Roman" w:cs="Times New Roman"/>
          <w:color w:val="38363B"/>
          <w:w w:val="105"/>
          <w:lang w:val="cs"/>
        </w:rPr>
        <w:t>m</w:t>
      </w:r>
      <w:r w:rsidRPr="00AC1A48">
        <w:rPr>
          <w:rFonts w:ascii="Times New Roman" w:hAnsi="Times New Roman" w:cs="Times New Roman"/>
          <w:color w:val="38363B"/>
          <w:w w:val="105"/>
          <w:lang w:val="cs"/>
        </w:rPr>
        <w:t xml:space="preserve"> vyhotovení. Tento Dodatek nabývá platnosti dnem podpisu obou smluvních stran a účinnosti dnem </w:t>
      </w:r>
      <w:r>
        <w:rPr>
          <w:rFonts w:ascii="Times New Roman" w:hAnsi="Times New Roman" w:cs="Times New Roman"/>
          <w:color w:val="38363B"/>
          <w:w w:val="105"/>
          <w:lang w:val="cs"/>
        </w:rPr>
        <w:t>1</w:t>
      </w:r>
      <w:r w:rsidR="000E49F9">
        <w:rPr>
          <w:rFonts w:ascii="Times New Roman" w:hAnsi="Times New Roman" w:cs="Times New Roman"/>
          <w:color w:val="38363B"/>
          <w:w w:val="105"/>
          <w:lang w:val="cs"/>
        </w:rPr>
        <w:t>5</w:t>
      </w:r>
      <w:r>
        <w:rPr>
          <w:rFonts w:ascii="Times New Roman" w:hAnsi="Times New Roman" w:cs="Times New Roman"/>
          <w:color w:val="38363B"/>
          <w:w w:val="105"/>
          <w:lang w:val="cs"/>
        </w:rPr>
        <w:t>. 9. 2023</w:t>
      </w:r>
      <w:r w:rsidR="00CB5AF4">
        <w:rPr>
          <w:rFonts w:ascii="Times New Roman" w:hAnsi="Times New Roman" w:cs="Times New Roman"/>
          <w:color w:val="38363B"/>
          <w:w w:val="105"/>
          <w:lang w:val="cs"/>
        </w:rPr>
        <w:t>,</w:t>
      </w:r>
      <w:r>
        <w:rPr>
          <w:rFonts w:ascii="Times New Roman" w:hAnsi="Times New Roman" w:cs="Times New Roman"/>
          <w:color w:val="38363B"/>
          <w:w w:val="105"/>
          <w:lang w:val="cs"/>
        </w:rPr>
        <w:t xml:space="preserve"> nebo dnem</w:t>
      </w:r>
      <w:r w:rsidR="00CB5AF4">
        <w:rPr>
          <w:rFonts w:ascii="Times New Roman" w:hAnsi="Times New Roman" w:cs="Times New Roman"/>
          <w:color w:val="38363B"/>
          <w:w w:val="105"/>
          <w:lang w:val="cs"/>
        </w:rPr>
        <w:t xml:space="preserve"> jeho</w:t>
      </w:r>
      <w:r>
        <w:rPr>
          <w:rFonts w:ascii="Times New Roman" w:hAnsi="Times New Roman" w:cs="Times New Roman"/>
          <w:color w:val="38363B"/>
          <w:w w:val="105"/>
          <w:lang w:val="cs"/>
        </w:rPr>
        <w:t xml:space="preserve"> </w:t>
      </w:r>
      <w:r w:rsidRPr="00AC1A48">
        <w:rPr>
          <w:rFonts w:ascii="Times New Roman" w:hAnsi="Times New Roman" w:cs="Times New Roman"/>
          <w:color w:val="38363B"/>
          <w:w w:val="105"/>
          <w:lang w:val="cs"/>
        </w:rPr>
        <w:t>zveřejnění ve veřejném registru smluv v souladu se zákonem č</w:t>
      </w:r>
      <w:r w:rsidRPr="00AC1A48">
        <w:rPr>
          <w:rFonts w:ascii="Times New Roman" w:hAnsi="Times New Roman" w:cs="Times New Roman"/>
          <w:color w:val="565657"/>
          <w:w w:val="105"/>
          <w:lang w:val="cs"/>
        </w:rPr>
        <w:t xml:space="preserve">. </w:t>
      </w:r>
      <w:r w:rsidRPr="00AC1A48">
        <w:rPr>
          <w:rFonts w:ascii="Times New Roman" w:hAnsi="Times New Roman" w:cs="Times New Roman"/>
          <w:lang w:val="cs"/>
        </w:rPr>
        <w:t xml:space="preserve"> </w:t>
      </w:r>
      <w:r w:rsidRPr="00AC1A48">
        <w:rPr>
          <w:rFonts w:ascii="Times New Roman" w:hAnsi="Times New Roman" w:cs="Times New Roman"/>
          <w:color w:val="38363B"/>
          <w:w w:val="105"/>
          <w:lang w:val="cs"/>
        </w:rPr>
        <w:t>340/2015 Sb. o registru smluv</w:t>
      </w:r>
      <w:r w:rsidRPr="00AC1A48">
        <w:rPr>
          <w:rFonts w:ascii="Times New Roman" w:hAnsi="Times New Roman" w:cs="Times New Roman"/>
          <w:color w:val="6B6B6B"/>
          <w:w w:val="105"/>
          <w:lang w:val="cs"/>
        </w:rPr>
        <w:t>.</w:t>
      </w:r>
    </w:p>
    <w:p w14:paraId="7E0BA048" w14:textId="77777777" w:rsidR="00B9077B" w:rsidRPr="00AC1A48" w:rsidRDefault="00B9077B" w:rsidP="00B9077B">
      <w:pPr>
        <w:pStyle w:val="Zkladntext"/>
        <w:ind w:left="1077" w:hanging="720"/>
        <w:rPr>
          <w:rFonts w:ascii="Times New Roman" w:hAnsi="Times New Roman" w:cs="Times New Roman"/>
          <w:sz w:val="22"/>
          <w:szCs w:val="22"/>
        </w:rPr>
      </w:pPr>
    </w:p>
    <w:p w14:paraId="1F10DD66" w14:textId="77777777" w:rsidR="00B9077B" w:rsidRPr="00AC1A48" w:rsidRDefault="00B9077B" w:rsidP="00B9077B">
      <w:pPr>
        <w:pStyle w:val="Odstavecseseznamem"/>
        <w:numPr>
          <w:ilvl w:val="0"/>
          <w:numId w:val="4"/>
        </w:numPr>
        <w:tabs>
          <w:tab w:val="left" w:pos="507"/>
        </w:tabs>
        <w:rPr>
          <w:rFonts w:ascii="Times New Roman" w:hAnsi="Times New Roman" w:cs="Times New Roman"/>
        </w:rPr>
      </w:pPr>
      <w:r w:rsidRPr="00AC1A48">
        <w:rPr>
          <w:rFonts w:ascii="Times New Roman" w:hAnsi="Times New Roman" w:cs="Times New Roman"/>
          <w:color w:val="38363B"/>
          <w:w w:val="105"/>
          <w:lang w:val="cs"/>
        </w:rPr>
        <w:t>Smluvní strany prohlašují</w:t>
      </w:r>
      <w:r w:rsidRPr="00AC1A48">
        <w:rPr>
          <w:rFonts w:ascii="Times New Roman" w:hAnsi="Times New Roman" w:cs="Times New Roman"/>
          <w:color w:val="565657"/>
          <w:w w:val="105"/>
          <w:lang w:val="cs"/>
        </w:rPr>
        <w:t xml:space="preserve">, </w:t>
      </w:r>
      <w:r w:rsidRPr="00AC1A48">
        <w:rPr>
          <w:rFonts w:ascii="Times New Roman" w:hAnsi="Times New Roman" w:cs="Times New Roman"/>
          <w:lang w:val="cs"/>
        </w:rPr>
        <w:t>že si tento Dodatek přečetly, jeho obsahu rozumí a souhlasí s ním, a že tento Dodatek je shodným projevem jejich vážné a svobodné vůle a na důkaz toho připojují své podpisy</w:t>
      </w:r>
      <w:r w:rsidRPr="00AC1A48">
        <w:rPr>
          <w:rFonts w:ascii="Times New Roman" w:hAnsi="Times New Roman" w:cs="Times New Roman"/>
          <w:color w:val="6B6B6B"/>
          <w:spacing w:val="-5"/>
          <w:w w:val="105"/>
          <w:lang w:val="cs"/>
        </w:rPr>
        <w:t>.</w:t>
      </w:r>
    </w:p>
    <w:p w14:paraId="650A539D" w14:textId="77777777" w:rsidR="00B9077B" w:rsidRPr="00AC1A48" w:rsidRDefault="00B9077B" w:rsidP="00B9077B">
      <w:pPr>
        <w:pStyle w:val="Zkladntext"/>
        <w:ind w:left="1077" w:hanging="720"/>
        <w:rPr>
          <w:rFonts w:ascii="Times New Roman" w:hAnsi="Times New Roman" w:cs="Times New Roman"/>
          <w:color w:val="38363B"/>
          <w:w w:val="105"/>
          <w:sz w:val="22"/>
          <w:szCs w:val="22"/>
        </w:rPr>
      </w:pPr>
    </w:p>
    <w:p w14:paraId="5836ABC4" w14:textId="77777777" w:rsidR="00B9077B" w:rsidRPr="00AC1A48" w:rsidRDefault="00B9077B" w:rsidP="00B9077B">
      <w:pPr>
        <w:pStyle w:val="Zkladntext"/>
        <w:ind w:left="1077" w:hanging="720"/>
        <w:rPr>
          <w:rFonts w:ascii="Times New Roman" w:hAnsi="Times New Roman" w:cs="Times New Roman"/>
          <w:sz w:val="22"/>
          <w:szCs w:val="22"/>
        </w:rPr>
      </w:pPr>
    </w:p>
    <w:p w14:paraId="4468501A" w14:textId="52618B67" w:rsidR="00B9077B" w:rsidRPr="00AC1A48" w:rsidRDefault="00B9077B" w:rsidP="00B9077B">
      <w:pPr>
        <w:pStyle w:val="Zkladntext"/>
        <w:ind w:left="1437" w:hanging="720"/>
        <w:rPr>
          <w:rFonts w:ascii="Times New Roman" w:hAnsi="Times New Roman" w:cs="Times New Roman"/>
          <w:sz w:val="22"/>
          <w:szCs w:val="22"/>
        </w:rPr>
      </w:pPr>
      <w:r w:rsidRPr="00AC1A48">
        <w:rPr>
          <w:rFonts w:ascii="Times New Roman" w:hAnsi="Times New Roman" w:cs="Times New Roman"/>
          <w:sz w:val="22"/>
          <w:szCs w:val="22"/>
          <w:lang w:val="cs"/>
        </w:rPr>
        <w:t xml:space="preserve">V Praze dne </w:t>
      </w:r>
      <w:r w:rsidR="00644247">
        <w:rPr>
          <w:rFonts w:ascii="Times New Roman" w:hAnsi="Times New Roman" w:cs="Times New Roman"/>
          <w:sz w:val="22"/>
          <w:szCs w:val="22"/>
          <w:lang w:val="cs"/>
        </w:rPr>
        <w:t>20.9.2023</w:t>
      </w:r>
      <w:r>
        <w:rPr>
          <w:rFonts w:ascii="Times New Roman" w:hAnsi="Times New Roman" w:cs="Times New Roman"/>
          <w:sz w:val="22"/>
          <w:szCs w:val="22"/>
          <w:lang w:val="cs"/>
        </w:rPr>
        <w:tab/>
      </w:r>
      <w:r>
        <w:rPr>
          <w:rFonts w:ascii="Times New Roman" w:hAnsi="Times New Roman" w:cs="Times New Roman"/>
          <w:sz w:val="22"/>
          <w:szCs w:val="22"/>
          <w:lang w:val="cs"/>
        </w:rPr>
        <w:tab/>
      </w:r>
      <w:r>
        <w:rPr>
          <w:rFonts w:ascii="Times New Roman" w:hAnsi="Times New Roman" w:cs="Times New Roman"/>
          <w:sz w:val="22"/>
          <w:szCs w:val="22"/>
          <w:lang w:val="cs"/>
        </w:rPr>
        <w:tab/>
      </w:r>
      <w:r>
        <w:rPr>
          <w:rFonts w:ascii="Times New Roman" w:hAnsi="Times New Roman" w:cs="Times New Roman"/>
          <w:sz w:val="22"/>
          <w:szCs w:val="22"/>
          <w:lang w:val="cs"/>
        </w:rPr>
        <w:tab/>
      </w:r>
      <w:r>
        <w:rPr>
          <w:rFonts w:ascii="Times New Roman" w:hAnsi="Times New Roman" w:cs="Times New Roman"/>
          <w:sz w:val="22"/>
          <w:szCs w:val="22"/>
          <w:lang w:val="cs"/>
        </w:rPr>
        <w:tab/>
      </w:r>
      <w:r w:rsidR="00644247">
        <w:rPr>
          <w:rFonts w:ascii="Times New Roman" w:hAnsi="Times New Roman" w:cs="Times New Roman"/>
          <w:sz w:val="22"/>
          <w:szCs w:val="22"/>
          <w:lang w:val="cs"/>
        </w:rPr>
        <w:t xml:space="preserve">    </w:t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 xml:space="preserve">V Praze dne </w:t>
      </w:r>
      <w:r w:rsidR="00644247">
        <w:rPr>
          <w:rFonts w:ascii="Times New Roman" w:hAnsi="Times New Roman" w:cs="Times New Roman"/>
          <w:sz w:val="22"/>
          <w:szCs w:val="22"/>
          <w:lang w:val="cs"/>
        </w:rPr>
        <w:t>12.9.2023</w:t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ab/>
      </w:r>
    </w:p>
    <w:bookmarkEnd w:id="1"/>
    <w:p w14:paraId="68775665" w14:textId="77777777" w:rsidR="00B9077B" w:rsidRDefault="00B9077B" w:rsidP="00CB5AF4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501EFE28" w14:textId="77777777" w:rsidR="000E49F9" w:rsidRDefault="000E49F9" w:rsidP="00CB5AF4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0CA1E8DD" w14:textId="77777777" w:rsidR="000E49F9" w:rsidRPr="00AC1A48" w:rsidRDefault="000E49F9" w:rsidP="00CB5AF4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453A4F6F" w14:textId="77777777" w:rsidR="00B9077B" w:rsidRPr="00AC1A48" w:rsidRDefault="00B9077B" w:rsidP="00B9077B">
      <w:pPr>
        <w:pStyle w:val="Zkladntext"/>
        <w:ind w:left="1437" w:hanging="720"/>
        <w:rPr>
          <w:rFonts w:ascii="Times New Roman" w:hAnsi="Times New Roman" w:cs="Times New Roman"/>
          <w:sz w:val="22"/>
          <w:szCs w:val="22"/>
        </w:rPr>
      </w:pPr>
    </w:p>
    <w:p w14:paraId="690640FE" w14:textId="77777777" w:rsidR="00B9077B" w:rsidRDefault="00B9077B" w:rsidP="00B9077B">
      <w:pPr>
        <w:pStyle w:val="Zkladntext"/>
        <w:ind w:left="1437" w:hanging="720"/>
        <w:rPr>
          <w:rFonts w:ascii="Times New Roman" w:hAnsi="Times New Roman" w:cs="Times New Roman"/>
          <w:sz w:val="22"/>
          <w:szCs w:val="22"/>
          <w:lang w:val="cs"/>
        </w:rPr>
      </w:pPr>
      <w:r w:rsidRPr="00AC1A48">
        <w:rPr>
          <w:rFonts w:ascii="Times New Roman" w:hAnsi="Times New Roman" w:cs="Times New Roman"/>
          <w:sz w:val="22"/>
          <w:szCs w:val="22"/>
          <w:lang w:val="cs"/>
        </w:rPr>
        <w:t>.....................................</w:t>
      </w:r>
      <w:r>
        <w:rPr>
          <w:rFonts w:ascii="Times New Roman" w:hAnsi="Times New Roman" w:cs="Times New Roman"/>
          <w:sz w:val="22"/>
          <w:szCs w:val="22"/>
          <w:lang w:val="cs"/>
        </w:rPr>
        <w:tab/>
      </w:r>
      <w:r>
        <w:rPr>
          <w:rFonts w:ascii="Times New Roman" w:hAnsi="Times New Roman" w:cs="Times New Roman"/>
          <w:sz w:val="22"/>
          <w:szCs w:val="22"/>
          <w:lang w:val="cs"/>
        </w:rPr>
        <w:tab/>
      </w:r>
      <w:r>
        <w:rPr>
          <w:rFonts w:ascii="Times New Roman" w:hAnsi="Times New Roman" w:cs="Times New Roman"/>
          <w:sz w:val="22"/>
          <w:szCs w:val="22"/>
          <w:lang w:val="cs"/>
        </w:rPr>
        <w:tab/>
      </w:r>
      <w:r>
        <w:rPr>
          <w:rFonts w:ascii="Times New Roman" w:hAnsi="Times New Roman" w:cs="Times New Roman"/>
          <w:sz w:val="22"/>
          <w:szCs w:val="22"/>
          <w:lang w:val="cs"/>
        </w:rPr>
        <w:tab/>
      </w:r>
      <w:r>
        <w:rPr>
          <w:rFonts w:ascii="Times New Roman" w:hAnsi="Times New Roman" w:cs="Times New Roman"/>
          <w:sz w:val="22"/>
          <w:szCs w:val="22"/>
          <w:lang w:val="cs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>............</w:t>
      </w:r>
      <w:r>
        <w:rPr>
          <w:rFonts w:ascii="Times New Roman" w:hAnsi="Times New Roman" w:cs="Times New Roman"/>
          <w:sz w:val="22"/>
          <w:szCs w:val="22"/>
          <w:lang w:val="cs"/>
        </w:rPr>
        <w:t>.......</w:t>
      </w:r>
      <w:r w:rsidRPr="00AC1A48">
        <w:rPr>
          <w:rFonts w:ascii="Times New Roman" w:hAnsi="Times New Roman" w:cs="Times New Roman"/>
          <w:sz w:val="22"/>
          <w:szCs w:val="22"/>
          <w:lang w:val="cs"/>
        </w:rPr>
        <w:t>..............................</w:t>
      </w:r>
    </w:p>
    <w:p w14:paraId="2FF85127" w14:textId="77777777" w:rsidR="00B9077B" w:rsidRPr="00AC1A48" w:rsidRDefault="00B9077B" w:rsidP="00B9077B">
      <w:pPr>
        <w:pStyle w:val="Zkladntext"/>
        <w:ind w:left="1437" w:hanging="720"/>
        <w:rPr>
          <w:rFonts w:ascii="Times New Roman" w:hAnsi="Times New Roman" w:cs="Times New Roman"/>
          <w:sz w:val="22"/>
          <w:szCs w:val="22"/>
        </w:rPr>
      </w:pPr>
      <w:r w:rsidRPr="00AC1A48">
        <w:rPr>
          <w:rFonts w:ascii="Times New Roman" w:hAnsi="Times New Roman" w:cs="Times New Roman"/>
          <w:color w:val="3B383D"/>
          <w:sz w:val="22"/>
          <w:szCs w:val="22"/>
          <w:lang w:val="cs"/>
        </w:rPr>
        <w:t>SECURITAS ČR s.r.o.</w:t>
      </w:r>
      <w:r>
        <w:rPr>
          <w:rFonts w:ascii="Times New Roman" w:hAnsi="Times New Roman" w:cs="Times New Roman"/>
          <w:color w:val="3B383D"/>
          <w:sz w:val="22"/>
          <w:szCs w:val="22"/>
          <w:lang w:val="cs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3B383D"/>
          <w:sz w:val="22"/>
          <w:szCs w:val="22"/>
          <w:lang w:val="cs"/>
        </w:rPr>
        <w:tab/>
      </w:r>
      <w:r w:rsidRPr="00AC1A48">
        <w:rPr>
          <w:rFonts w:ascii="Times New Roman" w:hAnsi="Times New Roman" w:cs="Times New Roman"/>
          <w:color w:val="3B383D"/>
          <w:sz w:val="22"/>
          <w:szCs w:val="22"/>
          <w:lang w:val="cs"/>
        </w:rPr>
        <w:t xml:space="preserve">Správa účelových zařízení ČVUT </w:t>
      </w:r>
    </w:p>
    <w:p w14:paraId="0B64A5D3" w14:textId="72A36634" w:rsidR="00B9077B" w:rsidRPr="00CB5AF4" w:rsidRDefault="00644247" w:rsidP="00CB5AF4">
      <w:pPr>
        <w:pStyle w:val="Nadpis2"/>
        <w:ind w:left="357" w:right="0" w:firstLine="36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  <w:sectPr w:rsidR="00B9077B" w:rsidRPr="00CB5AF4" w:rsidSect="00B9077B">
          <w:footerReference w:type="default" r:id="rId8"/>
          <w:type w:val="continuous"/>
          <w:pgSz w:w="11900" w:h="16840"/>
          <w:pgMar w:top="1500" w:right="1020" w:bottom="1120" w:left="1160" w:header="0" w:footer="922" w:gutter="0"/>
          <w:cols w:space="708"/>
        </w:sectPr>
      </w:pPr>
      <w:proofErr w:type="spellStart"/>
      <w:r>
        <w:rPr>
          <w:rFonts w:ascii="Times New Roman" w:hAnsi="Times New Roman" w:cs="Times New Roman"/>
          <w:b w:val="0"/>
          <w:bCs w:val="0"/>
          <w:color w:val="3B383D"/>
          <w:sz w:val="22"/>
          <w:szCs w:val="22"/>
          <w:lang w:val="cs"/>
        </w:rPr>
        <w:t>xxxxxxxxxxxx</w:t>
      </w:r>
      <w:proofErr w:type="spellEnd"/>
      <w:r w:rsidR="00B9077B">
        <w:rPr>
          <w:rFonts w:ascii="Times New Roman" w:hAnsi="Times New Roman" w:cs="Times New Roman"/>
          <w:b w:val="0"/>
          <w:bCs w:val="0"/>
          <w:color w:val="3B383D"/>
          <w:sz w:val="22"/>
          <w:szCs w:val="22"/>
          <w:lang w:val="cs"/>
        </w:rPr>
        <w:tab/>
      </w:r>
      <w:r w:rsidR="00B9077B">
        <w:rPr>
          <w:rFonts w:ascii="Times New Roman" w:hAnsi="Times New Roman" w:cs="Times New Roman"/>
          <w:b w:val="0"/>
          <w:bCs w:val="0"/>
          <w:color w:val="3B383D"/>
          <w:sz w:val="22"/>
          <w:szCs w:val="22"/>
          <w:lang w:val="cs"/>
        </w:rPr>
        <w:tab/>
      </w:r>
      <w:r w:rsidR="00B9077B">
        <w:rPr>
          <w:rFonts w:ascii="Times New Roman" w:hAnsi="Times New Roman" w:cs="Times New Roman"/>
          <w:b w:val="0"/>
          <w:bCs w:val="0"/>
          <w:color w:val="3B383D"/>
          <w:sz w:val="22"/>
          <w:szCs w:val="22"/>
          <w:lang w:val="cs"/>
        </w:rPr>
        <w:tab/>
      </w:r>
      <w:r w:rsidR="00B9077B">
        <w:rPr>
          <w:rFonts w:ascii="Times New Roman" w:hAnsi="Times New Roman" w:cs="Times New Roman"/>
          <w:b w:val="0"/>
          <w:bCs w:val="0"/>
          <w:color w:val="3B383D"/>
          <w:sz w:val="22"/>
          <w:szCs w:val="22"/>
          <w:lang w:val="cs"/>
        </w:rPr>
        <w:tab/>
      </w:r>
      <w:r w:rsidR="00B9077B">
        <w:rPr>
          <w:rFonts w:ascii="Times New Roman" w:hAnsi="Times New Roman" w:cs="Times New Roman"/>
          <w:b w:val="0"/>
          <w:bCs w:val="0"/>
          <w:color w:val="3B383D"/>
          <w:sz w:val="22"/>
          <w:szCs w:val="22"/>
          <w:lang w:val="cs"/>
        </w:rPr>
        <w:tab/>
      </w:r>
      <w:r w:rsidR="00B9077B">
        <w:rPr>
          <w:rFonts w:ascii="Times New Roman" w:hAnsi="Times New Roman" w:cs="Times New Roman"/>
          <w:b w:val="0"/>
          <w:bCs w:val="0"/>
          <w:color w:val="3B383D"/>
          <w:sz w:val="22"/>
          <w:szCs w:val="22"/>
          <w:lang w:val="cs"/>
        </w:rPr>
        <w:tab/>
      </w:r>
      <w:r w:rsidR="00B9077B">
        <w:rPr>
          <w:rFonts w:ascii="Times New Roman" w:hAnsi="Times New Roman" w:cs="Times New Roman"/>
          <w:b w:val="0"/>
          <w:bCs w:val="0"/>
          <w:color w:val="3B383D"/>
          <w:sz w:val="22"/>
          <w:szCs w:val="22"/>
          <w:lang w:val="cs"/>
        </w:rPr>
        <w:tab/>
      </w:r>
      <w:proofErr w:type="spellStart"/>
      <w:r>
        <w:rPr>
          <w:rFonts w:ascii="Times New Roman" w:hAnsi="Times New Roman" w:cs="Times New Roman"/>
          <w:b w:val="0"/>
          <w:bCs w:val="0"/>
          <w:color w:val="3B383D"/>
          <w:sz w:val="22"/>
          <w:szCs w:val="22"/>
          <w:lang w:val="cs"/>
        </w:rPr>
        <w:t>xxxxxxxxxxx</w:t>
      </w:r>
      <w:proofErr w:type="spellEnd"/>
      <w:r w:rsidR="00CB5AF4">
        <w:rPr>
          <w:rFonts w:ascii="Times New Roman" w:hAnsi="Times New Roman" w:cs="Times New Roman"/>
          <w:b w:val="0"/>
          <w:bCs w:val="0"/>
          <w:color w:val="3B383D"/>
          <w:sz w:val="22"/>
          <w:szCs w:val="22"/>
          <w:lang w:val="cs"/>
        </w:rPr>
        <w:t xml:space="preserve"> ředi</w:t>
      </w:r>
      <w:r w:rsidR="000E49F9">
        <w:rPr>
          <w:rFonts w:ascii="Times New Roman" w:hAnsi="Times New Roman" w:cs="Times New Roman"/>
          <w:b w:val="0"/>
          <w:bCs w:val="0"/>
          <w:color w:val="3B383D"/>
          <w:sz w:val="22"/>
          <w:szCs w:val="22"/>
          <w:lang w:val="cs"/>
        </w:rPr>
        <w:t>tel</w:t>
      </w:r>
    </w:p>
    <w:p w14:paraId="039DF73F" w14:textId="46A4240D" w:rsidR="00B9077B" w:rsidRPr="00AC1A48" w:rsidRDefault="00B9077B" w:rsidP="00CB5AF4">
      <w:pPr>
        <w:rPr>
          <w:rFonts w:ascii="Times New Roman" w:hAnsi="Times New Roman" w:cs="Times New Roman"/>
          <w:sz w:val="21"/>
        </w:rPr>
        <w:sectPr w:rsidR="00B9077B" w:rsidRPr="00AC1A48">
          <w:footerReference w:type="default" r:id="rId9"/>
          <w:type w:val="continuous"/>
          <w:pgSz w:w="11900" w:h="16840"/>
          <w:pgMar w:top="280" w:right="1020" w:bottom="1120" w:left="1160" w:header="708" w:footer="922" w:gutter="0"/>
          <w:pgNumType w:start="1"/>
          <w:cols w:space="708"/>
        </w:sectPr>
      </w:pPr>
    </w:p>
    <w:bookmarkEnd w:id="0"/>
    <w:p w14:paraId="0C0BCAB1" w14:textId="345F0DD6" w:rsidR="00D822D9" w:rsidRDefault="00D822D9" w:rsidP="00CB5AF4">
      <w:pPr>
        <w:ind w:right="1086"/>
        <w:rPr>
          <w:rFonts w:ascii="Times New Roman" w:hAnsi="Times New Roman"/>
          <w:sz w:val="14"/>
        </w:rPr>
      </w:pPr>
    </w:p>
    <w:sectPr w:rsidR="00D822D9" w:rsidSect="00B9077B">
      <w:footerReference w:type="default" r:id="rId10"/>
      <w:pgSz w:w="11900" w:h="16840"/>
      <w:pgMar w:top="1500" w:right="1020" w:bottom="1120" w:left="1160" w:header="0" w:footer="9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E73D" w14:textId="77777777" w:rsidR="005F25EA" w:rsidRDefault="005F25EA">
      <w:r>
        <w:rPr>
          <w:lang w:val="cs"/>
        </w:rPr>
        <w:separator/>
      </w:r>
    </w:p>
  </w:endnote>
  <w:endnote w:type="continuationSeparator" w:id="0">
    <w:p w14:paraId="7EC87CE0" w14:textId="77777777" w:rsidR="005F25EA" w:rsidRDefault="005F25EA"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749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84B9FD" w14:textId="7FB0A9C1" w:rsidR="00CB5AF4" w:rsidRDefault="00CB5AF4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 w:rsidR="000E49F9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533BC1B2" w14:textId="77777777" w:rsidR="00CB5AF4" w:rsidRDefault="00CB5A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18E6" w14:textId="12D2FA9B" w:rsidR="00D822D9" w:rsidRDefault="00B9077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49344" behindDoc="1" locked="0" layoutInCell="1" allowOverlap="1" wp14:anchorId="6BCBC51D" wp14:editId="68800880">
              <wp:simplePos x="0" y="0"/>
              <wp:positionH relativeFrom="page">
                <wp:posOffset>6008370</wp:posOffset>
              </wp:positionH>
              <wp:positionV relativeFrom="page">
                <wp:posOffset>9965055</wp:posOffset>
              </wp:positionV>
              <wp:extent cx="750570" cy="180340"/>
              <wp:effectExtent l="0" t="0" r="0" b="0"/>
              <wp:wrapNone/>
              <wp:docPr id="696987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DC86C" w14:textId="77777777" w:rsidR="00D822D9" w:rsidRDefault="00F455CC">
                          <w:pPr>
                            <w:spacing w:before="19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38363B"/>
                              <w:sz w:val="19"/>
                              <w:lang w:val="cs"/>
                            </w:rPr>
                            <w:t xml:space="preserve">Stránka </w:t>
                          </w:r>
                          <w:r>
                            <w:rPr>
                              <w:lang w:val="cs"/>
                            </w:rPr>
                            <w:fldChar w:fldCharType="begin"/>
                          </w:r>
                          <w:r>
                            <w:rPr>
                              <w:color w:val="38363B"/>
                              <w:sz w:val="19"/>
                              <w:lang w:val="cs"/>
                            </w:rPr>
                            <w:instrText xml:space="preserve"> PAGE </w:instrText>
                          </w:r>
                          <w:r>
                            <w:rPr>
                              <w:lang w:val="cs"/>
                            </w:rPr>
                            <w:fldChar w:fldCharType="separate"/>
                          </w:r>
                          <w:r>
                            <w:rPr>
                              <w:lang w:val="cs"/>
                            </w:rPr>
                            <w:t>2</w:t>
                          </w:r>
                          <w:r>
                            <w:rPr>
                              <w:lang w:val="cs"/>
                            </w:rPr>
                            <w:fldChar w:fldCharType="end"/>
                          </w:r>
                          <w:r>
                            <w:rPr>
                              <w:color w:val="38363B"/>
                              <w:sz w:val="19"/>
                              <w:lang w:val="cs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BC5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1pt;margin-top:784.65pt;width:59.1pt;height:14.2pt;z-index:-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O81QEAAJADAAAOAAAAZHJzL2Uyb0RvYy54bWysU8Fu1DAQvSPxD5bvbLKF0irabFVaFSEV&#10;ilT4gInjJBaJx4y9myxfz9jZbIHeKi7WZGb8/N6byeZqGnqx1+QN2lKuV7kU2iqsjW1L+f3b3ZtL&#10;KXwAW0OPVpfyoL282r5+tRldoc+ww77WJBjE+mJ0pexCcEWWedXpAfwKnbZcbJAGCPxJbVYTjIw+&#10;9NlZnr/PRqTaESrtPWdv56LcJvym0So8NI3XQfSlZG4hnZTOKp7ZdgNFS+A6o4404AUsBjCWHz1B&#10;3UIAsSPzDGowitBjE1YKhwybxiidNLCadf6PmscOnE5a2BzvTjb5/wervuwf3VcSYfqAEw8wifDu&#10;HtUPLyzedGBbfU2EY6eh5ofX0bJsdL44Xo1W+8JHkGr8jDUPGXYBE9DU0BBdYZ2C0XkAh5PpegpC&#10;cfLiPD+/4Iri0voyf/suDSWDYrnsyIePGgcRg1ISzzSBw/7eh0gGiqUlvmXxzvR9mmtv/0pwY8wk&#10;8pHvzDxM1cTdUUSF9YFlEM5rwmvNQYf0S4qRV6SU/ucOSEvRf7JsRdynJaAlqJYArOKrpQxSzOFN&#10;mPdu58i0HSPPZlu8Zrsak6Q8sTjy5LEnhccVjXv153fqevqRtr8BAAD//wMAUEsDBBQABgAIAAAA&#10;IQCoh42Y4gAAAA4BAAAPAAAAZHJzL2Rvd25yZXYueG1sTI+xTsMwEIZ3JN7BOiQ2alOC26RxqgrB&#10;hIRIw8DoxG5iNT6H2G3D2+NMZbz7P/33Xb6dbE/OevTGoYDHBQOisXHKYCvgq3p7WAPxQaKSvUMt&#10;4Fd72Ba3N7nMlLtgqc/70JJYgj6TAroQhoxS33TaSr9wg8aYHdxoZYjj2FI1yksstz1dMsaplQbj&#10;hU4O+qXTzXF/sgJ231i+mp+P+rM8lKaqUobv/CjE/d202wAJegpXGGb9qA5FdKrdCZUnvYA04cuI&#10;xuCZp09AZoTxJAFSz7t0tQJa5PT/G8UfAAAA//8DAFBLAQItABQABgAIAAAAIQC2gziS/gAAAOEB&#10;AAATAAAAAAAAAAAAAAAAAAAAAABbQ29udGVudF9UeXBlc10ueG1sUEsBAi0AFAAGAAgAAAAhADj9&#10;If/WAAAAlAEAAAsAAAAAAAAAAAAAAAAALwEAAF9yZWxzLy5yZWxzUEsBAi0AFAAGAAgAAAAhADOR&#10;47zVAQAAkAMAAA4AAAAAAAAAAAAAAAAALgIAAGRycy9lMm9Eb2MueG1sUEsBAi0AFAAGAAgAAAAh&#10;AKiHjZjiAAAADgEAAA8AAAAAAAAAAAAAAAAALwQAAGRycy9kb3ducmV2LnhtbFBLBQYAAAAABAAE&#10;APMAAAA+BQAAAAA=&#10;" filled="f" stroked="f">
              <v:textbox inset="0,0,0,0">
                <w:txbxContent>
                  <w:p w14:paraId="593DC86C" w14:textId="77777777" w:rsidR="00D822D9" w:rsidRDefault="00F455CC">
                    <w:pPr>
                      <w:spacing w:before="19"/>
                      <w:ind w:left="20"/>
                      <w:rPr>
                        <w:sz w:val="19"/>
                      </w:rPr>
                    </w:pPr>
                    <w:r>
                      <w:rPr>
                        <w:color w:val="38363B"/>
                        <w:sz w:val="19"/>
                        <w:lang w:val="cs"/>
                      </w:rPr>
                      <w:t xml:space="preserve">Stránka </w:t>
                    </w:r>
                    <w:r>
                      <w:rPr>
                        <w:lang w:val="cs"/>
                      </w:rPr>
                      <w:fldChar w:fldCharType="begin"/>
                    </w:r>
                    <w:r>
                      <w:rPr>
                        <w:color w:val="38363B"/>
                        <w:sz w:val="19"/>
                        <w:lang w:val="cs"/>
                      </w:rPr>
                      <w:instrText xml:space="preserve"> PAGE </w:instrText>
                    </w:r>
                    <w:r>
                      <w:rPr>
                        <w:lang w:val="cs"/>
                      </w:rPr>
                      <w:fldChar w:fldCharType="separate"/>
                    </w:r>
                    <w:r>
                      <w:rPr>
                        <w:lang w:val="cs"/>
                      </w:rPr>
                      <w:t>2</w:t>
                    </w:r>
                    <w:r>
                      <w:rPr>
                        <w:lang w:val="cs"/>
                      </w:rPr>
                      <w:fldChar w:fldCharType="end"/>
                    </w:r>
                    <w:r>
                      <w:rPr>
                        <w:color w:val="38363B"/>
                        <w:sz w:val="19"/>
                        <w:lang w:val="cs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50368" behindDoc="1" locked="0" layoutInCell="1" allowOverlap="1" wp14:anchorId="0355E6AB" wp14:editId="634206B7">
              <wp:simplePos x="0" y="0"/>
              <wp:positionH relativeFrom="page">
                <wp:posOffset>824230</wp:posOffset>
              </wp:positionH>
              <wp:positionV relativeFrom="page">
                <wp:posOffset>10123805</wp:posOffset>
              </wp:positionV>
              <wp:extent cx="1339850" cy="160655"/>
              <wp:effectExtent l="0" t="0" r="0" b="0"/>
              <wp:wrapNone/>
              <wp:docPr id="7584709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4E80F" w14:textId="7DC77831" w:rsidR="00D822D9" w:rsidRDefault="00AC1A48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38363B"/>
                              <w:w w:val="105"/>
                              <w:sz w:val="19"/>
                              <w:lang w:val="cs"/>
                            </w:rPr>
                            <w:t>Dodatek</w:t>
                          </w:r>
                          <w:r w:rsidR="00180A8E">
                            <w:rPr>
                              <w:color w:val="38363B"/>
                              <w:w w:val="105"/>
                              <w:sz w:val="19"/>
                              <w:lang w:val="cs"/>
                            </w:rPr>
                            <w:t>/SECURITAS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55E6AB" id="Text Box 1" o:spid="_x0000_s1027" type="#_x0000_t202" style="position:absolute;margin-left:64.9pt;margin-top:797.15pt;width:105.5pt;height:12.65pt;z-index:-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hk2AEAAJgDAAAOAAAAZHJzL2Uyb0RvYy54bWysU8Fu1DAQvSPxD5bvbLKtdlWizValVRFS&#10;gUqlH+A4dmKReMzYu8ny9YydZEvhhrhYY4/95r0349312HfsqNAbsCVfr3LOlJVQG9uU/Pnb/bsr&#10;znwQthYdWFXyk/L8ev/2zW5whbqAFrpaISMQ64vBlbwNwRVZ5mWreuFX4JSlpAbsRaAtNlmNYiD0&#10;vssu8nybDYC1Q5DKezq9m5J8n/C1VjJ81dqrwLqSE7eQVkxrFddsvxNFg8K1Rs40xD+w6IWxVPQM&#10;dSeCYAc0f0H1RiJ40GEloc9AayNV0kBq1vkfap5a4VTSQuZ4d7bJ/z9Y+eX45B6RhfEDjNTAJMK7&#10;B5DfPbNw2wrbqBtEGFolaiq8jpZlg/PF/DRa7QsfQarhM9TUZHEIkIBGjX10hXQyQqcGnM6mqzEw&#10;GUteXr6/2lBKUm69zbebTSohiuW1Qx8+KuhZDEqO1NSELo4PPkQ2oliuxGIW7k3XpcZ29tUBXYwn&#10;iX0kPFEPYzUyU8/SopgK6hPJQZjGhcabghbwJ2cDjUrJ/Y+DQMVZ98mSJXGulgCXoFoCYSU9LXng&#10;bApvwzR/B4emaQl5Mt3CDdmmTVL0wmKmS+1PQudRjfP1+z7devlQ+18AAAD//wMAUEsDBBQABgAI&#10;AAAAIQD3B+j04QAAAA0BAAAPAAAAZHJzL2Rvd25yZXYueG1sTI/NTsMwEITvSLyDtUjcqNMfIhLi&#10;VBWCExIiDQeOTrxNrMbrELtteHuWE9x2Zkez3xbb2Q3ijFOwnhQsFwkIpNYbS52Cj/rl7gFEiJqM&#10;Hjyhgm8MsC2vrwqdG3+hCs/72AkuoZBrBX2MYy5laHt0Oiz8iMS7g5+cjiynTppJX7jcDXKVJKl0&#10;2hJf6PWITz22x/3JKdh9UvVsv96a9+pQ2brOEnpNj0rd3sy7RxAR5/gXhl98RoeSmRp/IhPEwHqV&#10;MXrk4T7brEFwZL1J2GrYSpdZCrIs5P8vyh8AAAD//wMAUEsBAi0AFAAGAAgAAAAhALaDOJL+AAAA&#10;4QEAABMAAAAAAAAAAAAAAAAAAAAAAFtDb250ZW50X1R5cGVzXS54bWxQSwECLQAUAAYACAAAACEA&#10;OP0h/9YAAACUAQAACwAAAAAAAAAAAAAAAAAvAQAAX3JlbHMvLnJlbHNQSwECLQAUAAYACAAAACEA&#10;w3oYZNgBAACYAwAADgAAAAAAAAAAAAAAAAAuAgAAZHJzL2Uyb0RvYy54bWxQSwECLQAUAAYACAAA&#10;ACEA9wfo9OEAAAANAQAADwAAAAAAAAAAAAAAAAAyBAAAZHJzL2Rvd25yZXYueG1sUEsFBgAAAAAE&#10;AAQA8wAAAEAFAAAAAA==&#10;" filled="f" stroked="f">
              <v:textbox inset="0,0,0,0">
                <w:txbxContent>
                  <w:p w14:paraId="2B74E80F" w14:textId="7DC77831" w:rsidR="00D822D9" w:rsidRDefault="00AC1A48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38363B"/>
                        <w:w w:val="105"/>
                        <w:sz w:val="19"/>
                        <w:lang w:val="cs"/>
                      </w:rPr>
                      <w:t>Dodatek</w:t>
                    </w:r>
                    <w:r w:rsidR="00180A8E">
                      <w:rPr>
                        <w:color w:val="38363B"/>
                        <w:w w:val="105"/>
                        <w:sz w:val="19"/>
                        <w:lang w:val="cs"/>
                      </w:rPr>
                      <w:t>/SECURITAS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11E1" w14:textId="77777777" w:rsidR="00D822D9" w:rsidRDefault="00D822D9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B22D" w14:textId="77777777" w:rsidR="005F25EA" w:rsidRDefault="005F25EA">
      <w:r>
        <w:rPr>
          <w:lang w:val="cs"/>
        </w:rPr>
        <w:separator/>
      </w:r>
    </w:p>
  </w:footnote>
  <w:footnote w:type="continuationSeparator" w:id="0">
    <w:p w14:paraId="55669260" w14:textId="77777777" w:rsidR="005F25EA" w:rsidRDefault="005F25EA">
      <w:r>
        <w:rPr>
          <w:lang w:val="c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1B38"/>
    <w:multiLevelType w:val="hybridMultilevel"/>
    <w:tmpl w:val="09F097B8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6C4320"/>
    <w:multiLevelType w:val="hybridMultilevel"/>
    <w:tmpl w:val="D97E7376"/>
    <w:lvl w:ilvl="0" w:tplc="094E6834">
      <w:start w:val="1"/>
      <w:numFmt w:val="decimal"/>
      <w:lvlText w:val="%1."/>
      <w:lvlJc w:val="left"/>
      <w:pPr>
        <w:ind w:left="502" w:hanging="364"/>
        <w:jc w:val="left"/>
      </w:pPr>
      <w:rPr>
        <w:rFonts w:ascii="Arial" w:eastAsia="Arial" w:hAnsi="Arial" w:cs="Arial" w:hint="default"/>
        <w:color w:val="38363B"/>
        <w:spacing w:val="0"/>
        <w:w w:val="102"/>
        <w:sz w:val="21"/>
        <w:szCs w:val="21"/>
      </w:rPr>
    </w:lvl>
    <w:lvl w:ilvl="1" w:tplc="2B2CA5AC">
      <w:numFmt w:val="bullet"/>
      <w:lvlText w:val="•"/>
      <w:lvlJc w:val="left"/>
      <w:pPr>
        <w:ind w:left="1422" w:hanging="364"/>
      </w:pPr>
      <w:rPr>
        <w:rFonts w:hint="default"/>
      </w:rPr>
    </w:lvl>
    <w:lvl w:ilvl="2" w:tplc="3AD2DC7C">
      <w:numFmt w:val="bullet"/>
      <w:lvlText w:val="•"/>
      <w:lvlJc w:val="left"/>
      <w:pPr>
        <w:ind w:left="2344" w:hanging="364"/>
      </w:pPr>
      <w:rPr>
        <w:rFonts w:hint="default"/>
      </w:rPr>
    </w:lvl>
    <w:lvl w:ilvl="3" w:tplc="408EE18E">
      <w:numFmt w:val="bullet"/>
      <w:lvlText w:val="•"/>
      <w:lvlJc w:val="left"/>
      <w:pPr>
        <w:ind w:left="3266" w:hanging="364"/>
      </w:pPr>
      <w:rPr>
        <w:rFonts w:hint="default"/>
      </w:rPr>
    </w:lvl>
    <w:lvl w:ilvl="4" w:tplc="C0FCF6CE">
      <w:numFmt w:val="bullet"/>
      <w:lvlText w:val="•"/>
      <w:lvlJc w:val="left"/>
      <w:pPr>
        <w:ind w:left="4188" w:hanging="364"/>
      </w:pPr>
      <w:rPr>
        <w:rFonts w:hint="default"/>
      </w:rPr>
    </w:lvl>
    <w:lvl w:ilvl="5" w:tplc="D3062B9C">
      <w:numFmt w:val="bullet"/>
      <w:lvlText w:val="•"/>
      <w:lvlJc w:val="left"/>
      <w:pPr>
        <w:ind w:left="5110" w:hanging="364"/>
      </w:pPr>
      <w:rPr>
        <w:rFonts w:hint="default"/>
      </w:rPr>
    </w:lvl>
    <w:lvl w:ilvl="6" w:tplc="78E8C51A">
      <w:numFmt w:val="bullet"/>
      <w:lvlText w:val="•"/>
      <w:lvlJc w:val="left"/>
      <w:pPr>
        <w:ind w:left="6032" w:hanging="364"/>
      </w:pPr>
      <w:rPr>
        <w:rFonts w:hint="default"/>
      </w:rPr>
    </w:lvl>
    <w:lvl w:ilvl="7" w:tplc="02667438">
      <w:numFmt w:val="bullet"/>
      <w:lvlText w:val="•"/>
      <w:lvlJc w:val="left"/>
      <w:pPr>
        <w:ind w:left="6954" w:hanging="364"/>
      </w:pPr>
      <w:rPr>
        <w:rFonts w:hint="default"/>
      </w:rPr>
    </w:lvl>
    <w:lvl w:ilvl="8" w:tplc="1A3E411E">
      <w:numFmt w:val="bullet"/>
      <w:lvlText w:val="•"/>
      <w:lvlJc w:val="left"/>
      <w:pPr>
        <w:ind w:left="7876" w:hanging="364"/>
      </w:pPr>
      <w:rPr>
        <w:rFonts w:hint="default"/>
      </w:rPr>
    </w:lvl>
  </w:abstractNum>
  <w:abstractNum w:abstractNumId="2" w15:restartNumberingAfterBreak="0">
    <w:nsid w:val="31500F5C"/>
    <w:multiLevelType w:val="hybridMultilevel"/>
    <w:tmpl w:val="ED4632A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C7126AD"/>
    <w:multiLevelType w:val="hybridMultilevel"/>
    <w:tmpl w:val="01FEBA28"/>
    <w:lvl w:ilvl="0" w:tplc="489616E6">
      <w:start w:val="1"/>
      <w:numFmt w:val="decimal"/>
      <w:lvlText w:val="%1."/>
      <w:lvlJc w:val="left"/>
      <w:pPr>
        <w:ind w:left="503" w:hanging="359"/>
        <w:jc w:val="left"/>
      </w:pPr>
      <w:rPr>
        <w:rFonts w:ascii="Arial" w:eastAsia="Arial" w:hAnsi="Arial" w:cs="Arial" w:hint="default"/>
        <w:color w:val="38363B"/>
        <w:spacing w:val="0"/>
        <w:w w:val="103"/>
        <w:sz w:val="21"/>
        <w:szCs w:val="21"/>
      </w:rPr>
    </w:lvl>
    <w:lvl w:ilvl="1" w:tplc="C2AA7912">
      <w:numFmt w:val="bullet"/>
      <w:lvlText w:val="•"/>
      <w:lvlJc w:val="left"/>
      <w:pPr>
        <w:ind w:left="1422" w:hanging="359"/>
      </w:pPr>
      <w:rPr>
        <w:rFonts w:hint="default"/>
      </w:rPr>
    </w:lvl>
    <w:lvl w:ilvl="2" w:tplc="35D8E9AC">
      <w:numFmt w:val="bullet"/>
      <w:lvlText w:val="•"/>
      <w:lvlJc w:val="left"/>
      <w:pPr>
        <w:ind w:left="2344" w:hanging="359"/>
      </w:pPr>
      <w:rPr>
        <w:rFonts w:hint="default"/>
      </w:rPr>
    </w:lvl>
    <w:lvl w:ilvl="3" w:tplc="2B8E5800">
      <w:numFmt w:val="bullet"/>
      <w:lvlText w:val="•"/>
      <w:lvlJc w:val="left"/>
      <w:pPr>
        <w:ind w:left="3266" w:hanging="359"/>
      </w:pPr>
      <w:rPr>
        <w:rFonts w:hint="default"/>
      </w:rPr>
    </w:lvl>
    <w:lvl w:ilvl="4" w:tplc="80AA7C80">
      <w:numFmt w:val="bullet"/>
      <w:lvlText w:val="•"/>
      <w:lvlJc w:val="left"/>
      <w:pPr>
        <w:ind w:left="4188" w:hanging="359"/>
      </w:pPr>
      <w:rPr>
        <w:rFonts w:hint="default"/>
      </w:rPr>
    </w:lvl>
    <w:lvl w:ilvl="5" w:tplc="CC4ACBA6">
      <w:numFmt w:val="bullet"/>
      <w:lvlText w:val="•"/>
      <w:lvlJc w:val="left"/>
      <w:pPr>
        <w:ind w:left="5110" w:hanging="359"/>
      </w:pPr>
      <w:rPr>
        <w:rFonts w:hint="default"/>
      </w:rPr>
    </w:lvl>
    <w:lvl w:ilvl="6" w:tplc="47807896">
      <w:numFmt w:val="bullet"/>
      <w:lvlText w:val="•"/>
      <w:lvlJc w:val="left"/>
      <w:pPr>
        <w:ind w:left="6032" w:hanging="359"/>
      </w:pPr>
      <w:rPr>
        <w:rFonts w:hint="default"/>
      </w:rPr>
    </w:lvl>
    <w:lvl w:ilvl="7" w:tplc="7B40ED80">
      <w:numFmt w:val="bullet"/>
      <w:lvlText w:val="•"/>
      <w:lvlJc w:val="left"/>
      <w:pPr>
        <w:ind w:left="6954" w:hanging="359"/>
      </w:pPr>
      <w:rPr>
        <w:rFonts w:hint="default"/>
      </w:rPr>
    </w:lvl>
    <w:lvl w:ilvl="8" w:tplc="F77CE866">
      <w:numFmt w:val="bullet"/>
      <w:lvlText w:val="•"/>
      <w:lvlJc w:val="left"/>
      <w:pPr>
        <w:ind w:left="7876" w:hanging="359"/>
      </w:pPr>
      <w:rPr>
        <w:rFonts w:hint="default"/>
      </w:rPr>
    </w:lvl>
  </w:abstractNum>
  <w:num w:numId="1" w16cid:durableId="619000204">
    <w:abstractNumId w:val="3"/>
  </w:num>
  <w:num w:numId="2" w16cid:durableId="959919652">
    <w:abstractNumId w:val="1"/>
  </w:num>
  <w:num w:numId="3" w16cid:durableId="2039701097">
    <w:abstractNumId w:val="0"/>
  </w:num>
  <w:num w:numId="4" w16cid:durableId="1588343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D9"/>
    <w:rsid w:val="00013B53"/>
    <w:rsid w:val="000E49F9"/>
    <w:rsid w:val="00180A8E"/>
    <w:rsid w:val="00276694"/>
    <w:rsid w:val="00284A02"/>
    <w:rsid w:val="00326B35"/>
    <w:rsid w:val="004C3AD8"/>
    <w:rsid w:val="005976B4"/>
    <w:rsid w:val="005F25EA"/>
    <w:rsid w:val="00640FBA"/>
    <w:rsid w:val="00644247"/>
    <w:rsid w:val="00645C13"/>
    <w:rsid w:val="007928F4"/>
    <w:rsid w:val="008511A2"/>
    <w:rsid w:val="00855986"/>
    <w:rsid w:val="00900B71"/>
    <w:rsid w:val="00944FE2"/>
    <w:rsid w:val="0097606E"/>
    <w:rsid w:val="00A30CFF"/>
    <w:rsid w:val="00A32ECE"/>
    <w:rsid w:val="00AC1A48"/>
    <w:rsid w:val="00B15876"/>
    <w:rsid w:val="00B32D25"/>
    <w:rsid w:val="00B9077B"/>
    <w:rsid w:val="00B90A25"/>
    <w:rsid w:val="00BE28FB"/>
    <w:rsid w:val="00BE6738"/>
    <w:rsid w:val="00C036CC"/>
    <w:rsid w:val="00C24760"/>
    <w:rsid w:val="00CB5AF4"/>
    <w:rsid w:val="00D822D9"/>
    <w:rsid w:val="00DE12F8"/>
    <w:rsid w:val="00F455CC"/>
    <w:rsid w:val="00F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9345F"/>
  <w15:docId w15:val="{CABB49EF-AC4D-4F6D-8B03-737525EF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2"/>
      <w:ind w:left="164"/>
      <w:outlineLvl w:val="0"/>
    </w:pPr>
    <w:rPr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165" w:right="1086"/>
      <w:jc w:val="center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502" w:hanging="36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80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A8E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180A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A8E"/>
    <w:rPr>
      <w:rFonts w:ascii="Arial" w:eastAsia="Arial" w:hAnsi="Arial" w:cs="Arial"/>
    </w:rPr>
  </w:style>
  <w:style w:type="character" w:styleId="Zstupntext">
    <w:name w:val="Placeholder Text"/>
    <w:basedOn w:val="Standardnpsmoodstavce"/>
    <w:uiPriority w:val="99"/>
    <w:semiHidden/>
    <w:rsid w:val="007928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Anna Žáková</dc:creator>
  <dc:description/>
  <cp:lastModifiedBy>Zakova, Anna</cp:lastModifiedBy>
  <cp:revision>2</cp:revision>
  <cp:lastPrinted>2023-09-08T07:24:00Z</cp:lastPrinted>
  <dcterms:created xsi:type="dcterms:W3CDTF">2023-10-04T13:18:00Z</dcterms:created>
  <dcterms:modified xsi:type="dcterms:W3CDTF">2023-10-04T13:18:00Z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2000-06-17T00:00:00Z</vt:filetime>
  </property>
  <property fmtid="{D5CDD505-2E9C-101B-9397-08002B2CF9AE}" pid="3" name="Creator">
    <vt:lpwstr>SL-M3870FD</vt:lpwstr>
  </property>
  <property fmtid="{D5CDD505-2E9C-101B-9397-08002B2CF9AE}" pid="4" name="LastSaved">
    <vt:filetime>2000-06-17T00:00:00Z</vt:filetime>
  </property>
</Properties>
</file>