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2878" w14:textId="5F3C019E" w:rsidR="00D54F4B" w:rsidRPr="00B9295F" w:rsidRDefault="008378BA" w:rsidP="00421984">
      <w:pPr>
        <w:pStyle w:val="Nzev"/>
        <w:spacing w:before="0"/>
        <w:ind w:left="0"/>
        <w:jc w:val="center"/>
        <w:rPr>
          <w:rFonts w:ascii="Times New Roman" w:hAnsi="Times New Roman" w:cs="Times New Roman"/>
          <w:b/>
          <w:spacing w:val="-2"/>
        </w:rPr>
      </w:pPr>
      <w:r w:rsidRPr="00B9295F">
        <w:rPr>
          <w:rFonts w:ascii="Times New Roman" w:hAnsi="Times New Roman" w:cs="Times New Roman"/>
          <w:b/>
          <w:spacing w:val="-2"/>
        </w:rPr>
        <w:t>PROVOZNÍ</w:t>
      </w:r>
      <w:r w:rsidRPr="00B9295F">
        <w:rPr>
          <w:rFonts w:ascii="Times New Roman" w:hAnsi="Times New Roman" w:cs="Times New Roman"/>
          <w:b/>
          <w:spacing w:val="-14"/>
        </w:rPr>
        <w:t xml:space="preserve"> </w:t>
      </w:r>
      <w:r w:rsidRPr="00B9295F">
        <w:rPr>
          <w:rFonts w:ascii="Times New Roman" w:hAnsi="Times New Roman" w:cs="Times New Roman"/>
          <w:b/>
          <w:spacing w:val="-2"/>
        </w:rPr>
        <w:t>ŘÁD</w:t>
      </w:r>
      <w:r w:rsidRPr="00B9295F">
        <w:rPr>
          <w:rFonts w:ascii="Times New Roman" w:hAnsi="Times New Roman" w:cs="Times New Roman"/>
          <w:b/>
          <w:spacing w:val="-14"/>
        </w:rPr>
        <w:t xml:space="preserve"> </w:t>
      </w:r>
      <w:r w:rsidR="00D3226F" w:rsidRPr="00B9295F">
        <w:rPr>
          <w:rFonts w:ascii="Times New Roman" w:hAnsi="Times New Roman" w:cs="Times New Roman"/>
          <w:b/>
          <w:spacing w:val="-2"/>
        </w:rPr>
        <w:t>SPORTOVNÍ HALY</w:t>
      </w:r>
      <w:r w:rsidR="006A1700">
        <w:rPr>
          <w:rFonts w:ascii="Times New Roman" w:hAnsi="Times New Roman" w:cs="Times New Roman"/>
          <w:b/>
          <w:spacing w:val="-2"/>
        </w:rPr>
        <w:t xml:space="preserve"> KBELY</w:t>
      </w:r>
    </w:p>
    <w:p w14:paraId="1A607F27" w14:textId="3174CB2D" w:rsidR="00257019" w:rsidRPr="00B9295F" w:rsidRDefault="006A1700" w:rsidP="00421984">
      <w:pPr>
        <w:pStyle w:val="Nzev"/>
        <w:spacing w:before="0"/>
        <w:ind w:left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příloha k</w:t>
      </w:r>
      <w:r w:rsidR="00257019" w:rsidRPr="00B9295F">
        <w:rPr>
          <w:rFonts w:ascii="Times New Roman" w:hAnsi="Times New Roman" w:cs="Times New Roman"/>
          <w:b/>
          <w:spacing w:val="-2"/>
          <w:sz w:val="24"/>
          <w:szCs w:val="24"/>
        </w:rPr>
        <w:t>e smlouvě o nájmu prostor sloužícího podnikání</w:t>
      </w:r>
    </w:p>
    <w:p w14:paraId="02FAC2CE" w14:textId="77777777" w:rsidR="00B9295F" w:rsidRPr="00B9295F" w:rsidRDefault="00B9295F" w:rsidP="0042198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90FFED3" w14:textId="55AF22EF" w:rsidR="00DB5E0A" w:rsidRPr="00B9295F" w:rsidRDefault="00DB5E0A" w:rsidP="0042198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5F">
        <w:rPr>
          <w:rFonts w:ascii="Times New Roman" w:hAnsi="Times New Roman" w:cs="Times New Roman"/>
          <w:b/>
          <w:bCs/>
          <w:sz w:val="28"/>
          <w:szCs w:val="28"/>
        </w:rPr>
        <w:t>Provozovatel</w:t>
      </w:r>
      <w:r w:rsidR="0095094F">
        <w:rPr>
          <w:rFonts w:ascii="Times New Roman" w:hAnsi="Times New Roman" w:cs="Times New Roman"/>
          <w:b/>
          <w:bCs/>
          <w:sz w:val="28"/>
          <w:szCs w:val="28"/>
        </w:rPr>
        <w:t xml:space="preserve"> (pronajímatel) </w:t>
      </w:r>
      <w:r w:rsidRPr="00B9295F">
        <w:rPr>
          <w:rFonts w:ascii="Times New Roman" w:hAnsi="Times New Roman" w:cs="Times New Roman"/>
          <w:b/>
          <w:sz w:val="28"/>
          <w:szCs w:val="28"/>
        </w:rPr>
        <w:t>sportovní haly</w:t>
      </w:r>
      <w:r w:rsidR="006A1700">
        <w:rPr>
          <w:rFonts w:ascii="Times New Roman" w:hAnsi="Times New Roman" w:cs="Times New Roman"/>
          <w:b/>
          <w:sz w:val="28"/>
          <w:szCs w:val="28"/>
        </w:rPr>
        <w:t xml:space="preserve"> Kbely:</w:t>
      </w:r>
    </w:p>
    <w:p w14:paraId="25AFC204" w14:textId="77777777" w:rsidR="00B9295F" w:rsidRPr="00B9295F" w:rsidRDefault="00DB5E0A" w:rsidP="00421984">
      <w:pPr>
        <w:pStyle w:val="Nzev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95F">
        <w:rPr>
          <w:rFonts w:ascii="Times New Roman" w:hAnsi="Times New Roman" w:cs="Times New Roman"/>
          <w:b/>
          <w:sz w:val="32"/>
          <w:szCs w:val="32"/>
        </w:rPr>
        <w:t xml:space="preserve">Kbelská sportovní, příspěvková organizace, </w:t>
      </w:r>
      <w:r w:rsidR="00B9295F" w:rsidRPr="00B9295F">
        <w:rPr>
          <w:rFonts w:ascii="Times New Roman" w:hAnsi="Times New Roman" w:cs="Times New Roman"/>
          <w:b/>
          <w:sz w:val="32"/>
          <w:szCs w:val="32"/>
        </w:rPr>
        <w:t>IČ 18016669</w:t>
      </w:r>
    </w:p>
    <w:p w14:paraId="62B2EA5E" w14:textId="77777777" w:rsidR="00DB5E0A" w:rsidRPr="00B9295F" w:rsidRDefault="00DB5E0A" w:rsidP="00421984">
      <w:pPr>
        <w:pStyle w:val="Nzev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95F">
        <w:rPr>
          <w:rFonts w:ascii="Times New Roman" w:hAnsi="Times New Roman" w:cs="Times New Roman"/>
          <w:b/>
          <w:sz w:val="32"/>
          <w:szCs w:val="32"/>
        </w:rPr>
        <w:t>se sídlem Semilská 43/1,</w:t>
      </w:r>
      <w:r w:rsidR="00B9295F" w:rsidRPr="00B9295F">
        <w:rPr>
          <w:rFonts w:ascii="Times New Roman" w:hAnsi="Times New Roman" w:cs="Times New Roman"/>
          <w:b/>
          <w:sz w:val="32"/>
          <w:szCs w:val="32"/>
        </w:rPr>
        <w:t>197 00, Praha 9 – Kbely</w:t>
      </w:r>
    </w:p>
    <w:p w14:paraId="04D60CF7" w14:textId="77777777" w:rsidR="00D54F4B" w:rsidRPr="00B9295F" w:rsidRDefault="00D54F4B" w:rsidP="00421984">
      <w:pPr>
        <w:pStyle w:val="Zkladntext"/>
        <w:ind w:left="0"/>
        <w:rPr>
          <w:rFonts w:ascii="Times New Roman" w:hAnsi="Times New Roman" w:cs="Times New Roman"/>
          <w:sz w:val="32"/>
          <w:szCs w:val="32"/>
        </w:rPr>
      </w:pPr>
    </w:p>
    <w:p w14:paraId="22BC1A07" w14:textId="16B73B1A" w:rsidR="00D54F4B" w:rsidRPr="00B9295F" w:rsidRDefault="008378BA" w:rsidP="00421984">
      <w:pPr>
        <w:pStyle w:val="Nadpis1"/>
        <w:numPr>
          <w:ilvl w:val="0"/>
          <w:numId w:val="1"/>
        </w:numPr>
        <w:spacing w:before="0"/>
        <w:ind w:hanging="426"/>
        <w:rPr>
          <w:rFonts w:ascii="Times New Roman" w:hAnsi="Times New Roman" w:cs="Times New Roman"/>
          <w:sz w:val="28"/>
          <w:szCs w:val="28"/>
        </w:rPr>
      </w:pPr>
      <w:r w:rsidRPr="00B9295F">
        <w:rPr>
          <w:rFonts w:ascii="Times New Roman" w:hAnsi="Times New Roman" w:cs="Times New Roman"/>
          <w:sz w:val="28"/>
          <w:szCs w:val="28"/>
        </w:rPr>
        <w:t>Všeobecná</w:t>
      </w:r>
      <w:r w:rsidRPr="00B929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pravidla</w:t>
      </w:r>
      <w:r w:rsidRPr="00B929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57019" w:rsidRPr="00B9295F">
        <w:rPr>
          <w:rFonts w:ascii="Times New Roman" w:hAnsi="Times New Roman" w:cs="Times New Roman"/>
          <w:sz w:val="28"/>
          <w:szCs w:val="28"/>
        </w:rPr>
        <w:t>pronájmu</w:t>
      </w:r>
      <w:r w:rsidRPr="00B929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prostor</w:t>
      </w:r>
      <w:r w:rsidRPr="00B929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57019" w:rsidRPr="00B9295F">
        <w:rPr>
          <w:rFonts w:ascii="Times New Roman" w:hAnsi="Times New Roman" w:cs="Times New Roman"/>
          <w:spacing w:val="-14"/>
          <w:sz w:val="28"/>
          <w:szCs w:val="28"/>
        </w:rPr>
        <w:t xml:space="preserve">sportovní </w:t>
      </w:r>
      <w:r w:rsidR="00D3226F" w:rsidRPr="00B9295F">
        <w:rPr>
          <w:rFonts w:ascii="Times New Roman" w:hAnsi="Times New Roman" w:cs="Times New Roman"/>
          <w:spacing w:val="-2"/>
          <w:sz w:val="28"/>
          <w:szCs w:val="28"/>
        </w:rPr>
        <w:t>haly</w:t>
      </w:r>
      <w:r w:rsidR="006A1700">
        <w:rPr>
          <w:rFonts w:ascii="Times New Roman" w:hAnsi="Times New Roman" w:cs="Times New Roman"/>
          <w:spacing w:val="-2"/>
          <w:sz w:val="28"/>
          <w:szCs w:val="28"/>
        </w:rPr>
        <w:t xml:space="preserve"> Kbely </w:t>
      </w:r>
    </w:p>
    <w:p w14:paraId="253F3E29" w14:textId="77777777" w:rsidR="00B9295F" w:rsidRPr="00B9295F" w:rsidRDefault="00B9295F" w:rsidP="00421984">
      <w:pPr>
        <w:pStyle w:val="Nadpis1"/>
        <w:spacing w:before="0"/>
        <w:ind w:firstLine="0"/>
        <w:rPr>
          <w:rFonts w:ascii="Times New Roman" w:hAnsi="Times New Roman" w:cs="Times New Roman"/>
        </w:rPr>
      </w:pPr>
    </w:p>
    <w:p w14:paraId="0640668B" w14:textId="2A3236A2" w:rsidR="00D54F4B" w:rsidRPr="00421984" w:rsidRDefault="008378BA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hanging="296"/>
        <w:jc w:val="both"/>
        <w:rPr>
          <w:rFonts w:ascii="Times New Roman" w:hAnsi="Times New Roman" w:cs="Times New Roman"/>
          <w:sz w:val="24"/>
          <w:szCs w:val="24"/>
        </w:rPr>
      </w:pPr>
      <w:r w:rsidRPr="00B9295F">
        <w:rPr>
          <w:rFonts w:ascii="Times New Roman" w:hAnsi="Times New Roman" w:cs="Times New Roman"/>
          <w:sz w:val="24"/>
          <w:szCs w:val="24"/>
        </w:rPr>
        <w:t>Provoz</w:t>
      </w:r>
      <w:r w:rsidRPr="00B929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226F" w:rsidRPr="00B9295F">
        <w:rPr>
          <w:rFonts w:ascii="Times New Roman" w:hAnsi="Times New Roman" w:cs="Times New Roman"/>
          <w:sz w:val="24"/>
          <w:szCs w:val="24"/>
        </w:rPr>
        <w:t>haly</w:t>
      </w:r>
      <w:r w:rsidRPr="00B929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je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stanoven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od</w:t>
      </w:r>
      <w:r w:rsidRPr="00B929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8</w:t>
      </w:r>
      <w:r w:rsidR="00B9295F" w:rsidRPr="00B9295F">
        <w:rPr>
          <w:rFonts w:ascii="Times New Roman" w:hAnsi="Times New Roman" w:cs="Times New Roman"/>
          <w:sz w:val="24"/>
          <w:szCs w:val="24"/>
        </w:rPr>
        <w:t>:</w:t>
      </w:r>
      <w:r w:rsidRPr="00B9295F">
        <w:rPr>
          <w:rFonts w:ascii="Times New Roman" w:hAnsi="Times New Roman" w:cs="Times New Roman"/>
          <w:sz w:val="24"/>
          <w:szCs w:val="24"/>
        </w:rPr>
        <w:t>00</w:t>
      </w:r>
      <w:r w:rsidRPr="00B929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–</w:t>
      </w:r>
      <w:r w:rsidRPr="00B929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22</w:t>
      </w:r>
      <w:r w:rsidR="00B9295F" w:rsidRPr="00B9295F">
        <w:rPr>
          <w:rFonts w:ascii="Times New Roman" w:hAnsi="Times New Roman" w:cs="Times New Roman"/>
          <w:sz w:val="24"/>
          <w:szCs w:val="24"/>
        </w:rPr>
        <w:t>:</w:t>
      </w:r>
      <w:r w:rsidRPr="00B9295F">
        <w:rPr>
          <w:rFonts w:ascii="Times New Roman" w:hAnsi="Times New Roman" w:cs="Times New Roman"/>
          <w:sz w:val="24"/>
          <w:szCs w:val="24"/>
        </w:rPr>
        <w:t>00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hodin</w:t>
      </w:r>
      <w:r w:rsidRPr="00B929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každý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542E" w:rsidRPr="00B9295F">
        <w:rPr>
          <w:rFonts w:ascii="Times New Roman" w:hAnsi="Times New Roman" w:cs="Times New Roman"/>
          <w:spacing w:val="-4"/>
          <w:sz w:val="24"/>
          <w:szCs w:val="24"/>
        </w:rPr>
        <w:t>den.</w:t>
      </w:r>
      <w:r w:rsidR="00EF5C77"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 Případný d</w:t>
      </w:r>
      <w:r w:rsidR="0034542E"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řívější </w:t>
      </w:r>
      <w:r w:rsidR="00EF5C77" w:rsidRPr="00B9295F">
        <w:rPr>
          <w:rFonts w:ascii="Times New Roman" w:hAnsi="Times New Roman" w:cs="Times New Roman"/>
          <w:spacing w:val="-4"/>
          <w:sz w:val="24"/>
          <w:szCs w:val="24"/>
        </w:rPr>
        <w:t>začátek a</w:t>
      </w:r>
      <w:r w:rsidR="0034542E"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 p</w:t>
      </w:r>
      <w:r w:rsidR="00EF5C77" w:rsidRPr="00B9295F">
        <w:rPr>
          <w:rFonts w:ascii="Times New Roman" w:hAnsi="Times New Roman" w:cs="Times New Roman"/>
          <w:spacing w:val="-4"/>
          <w:sz w:val="24"/>
          <w:szCs w:val="24"/>
        </w:rPr>
        <w:t>ozdější konec provozu haly dle potřeb</w:t>
      </w:r>
      <w:r w:rsidR="006A1700">
        <w:rPr>
          <w:rFonts w:ascii="Times New Roman" w:hAnsi="Times New Roman" w:cs="Times New Roman"/>
          <w:spacing w:val="-4"/>
          <w:sz w:val="24"/>
          <w:szCs w:val="24"/>
        </w:rPr>
        <w:t xml:space="preserve"> nájemce (uživatele) </w:t>
      </w:r>
      <w:r w:rsidR="0034542E" w:rsidRPr="00B9295F">
        <w:rPr>
          <w:rFonts w:ascii="Times New Roman" w:hAnsi="Times New Roman" w:cs="Times New Roman"/>
          <w:spacing w:val="-4"/>
          <w:sz w:val="24"/>
          <w:szCs w:val="24"/>
        </w:rPr>
        <w:t>se řeší individuálně</w:t>
      </w:r>
      <w:r w:rsidR="006A1700">
        <w:rPr>
          <w:rFonts w:ascii="Times New Roman" w:hAnsi="Times New Roman" w:cs="Times New Roman"/>
          <w:spacing w:val="-4"/>
          <w:sz w:val="24"/>
          <w:szCs w:val="24"/>
        </w:rPr>
        <w:t xml:space="preserve"> s pronajímatelem.</w:t>
      </w:r>
    </w:p>
    <w:p w14:paraId="6FAA8616" w14:textId="77777777" w:rsidR="00421984" w:rsidRDefault="00421984" w:rsidP="00421984">
      <w:pPr>
        <w:pStyle w:val="Odstavecseseznamem"/>
        <w:tabs>
          <w:tab w:val="left" w:pos="1535"/>
        </w:tabs>
        <w:ind w:left="1405" w:right="10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D024B3" w14:textId="77777777" w:rsidR="008A087D" w:rsidRDefault="008233F4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right="104" w:hanging="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Nájemci </w:t>
      </w:r>
      <w:r w:rsidR="00D3226F" w:rsidRPr="00B9295F">
        <w:rPr>
          <w:rFonts w:ascii="Times New Roman" w:hAnsi="Times New Roman" w:cs="Times New Roman"/>
          <w:sz w:val="24"/>
          <w:szCs w:val="24"/>
        </w:rPr>
        <w:t>haly</w:t>
      </w:r>
      <w:r w:rsidR="0034542E" w:rsidRPr="00B9295F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 xml:space="preserve"> pronajímají </w:t>
      </w:r>
      <w:r w:rsidR="00D3226F" w:rsidRPr="00B9295F">
        <w:rPr>
          <w:rFonts w:ascii="Times New Roman" w:hAnsi="Times New Roman" w:cs="Times New Roman"/>
          <w:sz w:val="24"/>
          <w:szCs w:val="24"/>
        </w:rPr>
        <w:t>halu</w:t>
      </w:r>
      <w:r w:rsidR="008378BA" w:rsidRPr="00B9295F">
        <w:rPr>
          <w:rFonts w:ascii="Times New Roman" w:hAnsi="Times New Roman" w:cs="Times New Roman"/>
          <w:sz w:val="24"/>
          <w:szCs w:val="24"/>
        </w:rPr>
        <w:t xml:space="preserve"> dle platného ceníku</w:t>
      </w:r>
      <w:r w:rsidR="00D3226F" w:rsidRPr="00B9295F">
        <w:rPr>
          <w:rFonts w:ascii="Times New Roman" w:hAnsi="Times New Roman" w:cs="Times New Roman"/>
          <w:sz w:val="24"/>
          <w:szCs w:val="24"/>
        </w:rPr>
        <w:t xml:space="preserve"> uvedeného na webových stránkách </w:t>
      </w:r>
      <w:r w:rsidR="0034542E" w:rsidRPr="00B9295F">
        <w:rPr>
          <w:rFonts w:ascii="Times New Roman" w:hAnsi="Times New Roman" w:cs="Times New Roman"/>
          <w:sz w:val="24"/>
          <w:szCs w:val="24"/>
        </w:rPr>
        <w:t>sportovní haly</w:t>
      </w:r>
      <w:r>
        <w:rPr>
          <w:rFonts w:ascii="Times New Roman" w:hAnsi="Times New Roman" w:cs="Times New Roman"/>
          <w:sz w:val="24"/>
          <w:szCs w:val="24"/>
        </w:rPr>
        <w:t xml:space="preserve"> Kbely </w:t>
      </w:r>
      <w:r w:rsidR="0034542E" w:rsidRPr="00B9295F">
        <w:rPr>
          <w:rFonts w:ascii="Times New Roman" w:hAnsi="Times New Roman" w:cs="Times New Roman"/>
          <w:sz w:val="24"/>
          <w:szCs w:val="24"/>
        </w:rPr>
        <w:t>za předem domluvenou</w:t>
      </w:r>
      <w:r>
        <w:rPr>
          <w:rFonts w:ascii="Times New Roman" w:hAnsi="Times New Roman" w:cs="Times New Roman"/>
          <w:sz w:val="24"/>
          <w:szCs w:val="24"/>
        </w:rPr>
        <w:t xml:space="preserve"> částku. </w:t>
      </w:r>
      <w:r w:rsidR="008378BA" w:rsidRPr="00B9295F">
        <w:rPr>
          <w:rFonts w:ascii="Times New Roman" w:hAnsi="Times New Roman" w:cs="Times New Roman"/>
          <w:sz w:val="24"/>
          <w:szCs w:val="24"/>
        </w:rPr>
        <w:t xml:space="preserve">Objednávky </w:t>
      </w:r>
      <w:r>
        <w:rPr>
          <w:rFonts w:ascii="Times New Roman" w:hAnsi="Times New Roman" w:cs="Times New Roman"/>
          <w:sz w:val="24"/>
          <w:szCs w:val="24"/>
        </w:rPr>
        <w:t>pron</w:t>
      </w:r>
      <w:r w:rsidR="008378BA" w:rsidRPr="00B9295F">
        <w:rPr>
          <w:rFonts w:ascii="Times New Roman" w:hAnsi="Times New Roman" w:cs="Times New Roman"/>
          <w:sz w:val="24"/>
          <w:szCs w:val="24"/>
        </w:rPr>
        <w:t>ájmu zajišťuje</w:t>
      </w:r>
      <w:r w:rsidR="008A087D">
        <w:rPr>
          <w:rFonts w:ascii="Times New Roman" w:hAnsi="Times New Roman" w:cs="Times New Roman"/>
          <w:sz w:val="24"/>
          <w:szCs w:val="24"/>
        </w:rPr>
        <w:t>:</w:t>
      </w:r>
    </w:p>
    <w:p w14:paraId="0A1CD001" w14:textId="77777777" w:rsidR="008A087D" w:rsidRPr="008A087D" w:rsidRDefault="008A087D" w:rsidP="008A087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BE6DE8B" w14:textId="0FDE6911" w:rsidR="00431EBD" w:rsidRPr="00B9295F" w:rsidRDefault="0034542E" w:rsidP="008A087D">
      <w:pPr>
        <w:pStyle w:val="Odstavecseseznamem"/>
        <w:numPr>
          <w:ilvl w:val="0"/>
          <w:numId w:val="5"/>
        </w:numPr>
        <w:tabs>
          <w:tab w:val="left" w:pos="1535"/>
        </w:tabs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B9295F">
        <w:rPr>
          <w:rFonts w:ascii="Times New Roman" w:hAnsi="Times New Roman" w:cs="Times New Roman"/>
          <w:sz w:val="24"/>
          <w:szCs w:val="24"/>
        </w:rPr>
        <w:t>Veronika Joudová,</w:t>
      </w:r>
      <w:r w:rsidR="008A087D">
        <w:rPr>
          <w:rFonts w:ascii="Times New Roman" w:hAnsi="Times New Roman" w:cs="Times New Roman"/>
          <w:sz w:val="24"/>
          <w:szCs w:val="24"/>
        </w:rPr>
        <w:t xml:space="preserve"> tel: </w:t>
      </w:r>
      <w:r w:rsidR="00EB6EE0" w:rsidRPr="00EB6EE0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8A087D">
        <w:rPr>
          <w:rFonts w:ascii="Times New Roman" w:hAnsi="Times New Roman" w:cs="Times New Roman"/>
          <w:sz w:val="24"/>
          <w:szCs w:val="24"/>
        </w:rPr>
        <w:t>,</w:t>
      </w:r>
      <w:r w:rsidRPr="00B9295F">
        <w:rPr>
          <w:rFonts w:ascii="Times New Roman" w:hAnsi="Times New Roman" w:cs="Times New Roman"/>
          <w:sz w:val="24"/>
          <w:szCs w:val="24"/>
        </w:rPr>
        <w:t xml:space="preserve"> email:</w:t>
      </w:r>
      <w:r w:rsidR="0077582A" w:rsidRPr="00B9295F">
        <w:rPr>
          <w:rFonts w:ascii="Times New Roman" w:hAnsi="Times New Roman" w:cs="Times New Roman"/>
          <w:sz w:val="24"/>
          <w:szCs w:val="24"/>
        </w:rPr>
        <w:t xml:space="preserve"> </w:t>
      </w:r>
      <w:r w:rsidR="00EB6EE0" w:rsidRPr="00EB6EE0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</w:p>
    <w:p w14:paraId="62F471B5" w14:textId="77777777" w:rsidR="00421984" w:rsidRDefault="00421984" w:rsidP="00421984">
      <w:pPr>
        <w:pStyle w:val="Odstavecseseznamem"/>
        <w:tabs>
          <w:tab w:val="left" w:pos="1535"/>
        </w:tabs>
        <w:ind w:left="1405" w:right="10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7FA950" w14:textId="77777777" w:rsidR="008A087D" w:rsidRDefault="00EB7DA3" w:rsidP="002B316C">
      <w:pPr>
        <w:pStyle w:val="Odstavecseseznamem"/>
        <w:numPr>
          <w:ilvl w:val="1"/>
          <w:numId w:val="1"/>
        </w:numPr>
        <w:tabs>
          <w:tab w:val="left" w:pos="1535"/>
        </w:tabs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správce haly:</w:t>
      </w:r>
      <w:r w:rsidR="008A0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F2A12" w14:textId="77777777" w:rsidR="008A087D" w:rsidRPr="008A087D" w:rsidRDefault="008A087D" w:rsidP="008A087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BB064B" w14:textId="1D88248D" w:rsidR="00B9295F" w:rsidRDefault="00592DEB" w:rsidP="008A087D">
      <w:pPr>
        <w:pStyle w:val="Odstavecseseznamem"/>
        <w:numPr>
          <w:ilvl w:val="0"/>
          <w:numId w:val="4"/>
        </w:numPr>
        <w:tabs>
          <w:tab w:val="left" w:pos="1535"/>
        </w:tabs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B9295F">
        <w:rPr>
          <w:rFonts w:ascii="Times New Roman" w:hAnsi="Times New Roman" w:cs="Times New Roman"/>
          <w:sz w:val="24"/>
          <w:szCs w:val="24"/>
        </w:rPr>
        <w:t xml:space="preserve">Jan Hrnčíř, </w:t>
      </w:r>
      <w:r w:rsidR="00B9295F">
        <w:rPr>
          <w:rFonts w:ascii="Times New Roman" w:hAnsi="Times New Roman" w:cs="Times New Roman"/>
          <w:sz w:val="24"/>
          <w:szCs w:val="24"/>
        </w:rPr>
        <w:t>t</w:t>
      </w:r>
      <w:r w:rsidR="00431EBD" w:rsidRPr="00B9295F">
        <w:rPr>
          <w:rFonts w:ascii="Times New Roman" w:hAnsi="Times New Roman" w:cs="Times New Roman"/>
          <w:sz w:val="24"/>
          <w:szCs w:val="24"/>
        </w:rPr>
        <w:t xml:space="preserve">el: </w:t>
      </w:r>
      <w:r w:rsidR="00EB6EE0" w:rsidRPr="00EB6EE0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5961B1" w:rsidRPr="00EB6EE0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hyperlink r:id="rId6" w:history="1">
        <w:r w:rsidR="00EB6EE0" w:rsidRPr="00EB6EE0">
          <w:rPr>
            <w:rStyle w:val="Hypertextovodkaz"/>
            <w:rFonts w:ascii="Times New Roman" w:hAnsi="Times New Roman" w:cs="Times New Roman"/>
            <w:sz w:val="24"/>
            <w:szCs w:val="24"/>
            <w:highlight w:val="black"/>
          </w:rPr>
          <w:t>…………………….</w:t>
        </w:r>
      </w:hyperlink>
    </w:p>
    <w:p w14:paraId="2CD94AA8" w14:textId="3075AC32" w:rsidR="00421984" w:rsidRPr="008A087D" w:rsidRDefault="00EB7DA3" w:rsidP="008A087D">
      <w:pPr>
        <w:pStyle w:val="Odstavecseseznamem"/>
        <w:numPr>
          <w:ilvl w:val="0"/>
          <w:numId w:val="4"/>
        </w:numPr>
        <w:tabs>
          <w:tab w:val="left" w:pos="1535"/>
        </w:tabs>
        <w:ind w:right="104"/>
        <w:rPr>
          <w:rFonts w:ascii="Times New Roman" w:hAnsi="Times New Roman" w:cs="Times New Roman"/>
          <w:sz w:val="24"/>
          <w:szCs w:val="24"/>
        </w:rPr>
      </w:pPr>
      <w:r w:rsidRPr="008A087D">
        <w:rPr>
          <w:rFonts w:ascii="Times New Roman" w:hAnsi="Times New Roman" w:cs="Times New Roman"/>
          <w:sz w:val="24"/>
          <w:szCs w:val="24"/>
        </w:rPr>
        <w:t xml:space="preserve">Ing. </w:t>
      </w:r>
      <w:r w:rsidR="00431EBD" w:rsidRPr="008A087D">
        <w:rPr>
          <w:rFonts w:ascii="Times New Roman" w:hAnsi="Times New Roman" w:cs="Times New Roman"/>
          <w:sz w:val="24"/>
          <w:szCs w:val="24"/>
        </w:rPr>
        <w:t>Adam Nemčík</w:t>
      </w:r>
      <w:r w:rsidR="00592DEB" w:rsidRPr="008A087D">
        <w:rPr>
          <w:rFonts w:ascii="Times New Roman" w:hAnsi="Times New Roman" w:cs="Times New Roman"/>
          <w:sz w:val="24"/>
          <w:szCs w:val="24"/>
        </w:rPr>
        <w:t xml:space="preserve">, </w:t>
      </w:r>
      <w:r w:rsidR="00B9295F" w:rsidRPr="008A087D">
        <w:rPr>
          <w:rFonts w:ascii="Times New Roman" w:hAnsi="Times New Roman" w:cs="Times New Roman"/>
          <w:sz w:val="24"/>
          <w:szCs w:val="24"/>
        </w:rPr>
        <w:t>t</w:t>
      </w:r>
      <w:r w:rsidR="00431EBD" w:rsidRPr="008A087D">
        <w:rPr>
          <w:rFonts w:ascii="Times New Roman" w:hAnsi="Times New Roman" w:cs="Times New Roman"/>
          <w:sz w:val="24"/>
          <w:szCs w:val="24"/>
        </w:rPr>
        <w:t xml:space="preserve">el: </w:t>
      </w:r>
      <w:r w:rsidR="00EB6EE0" w:rsidRPr="00EB6EE0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5961B1" w:rsidRPr="00EB6EE0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2B316C" w:rsidRPr="00EB6EE0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EB6EE0" w:rsidRPr="00EB6EE0">
        <w:rPr>
          <w:rFonts w:ascii="Times New Roman" w:hAnsi="Times New Roman" w:cs="Times New Roman"/>
          <w:sz w:val="24"/>
          <w:szCs w:val="24"/>
          <w:highlight w:val="black"/>
        </w:rPr>
        <w:t>………………………..</w:t>
      </w:r>
      <w:bookmarkStart w:id="0" w:name="_GoBack"/>
      <w:bookmarkEnd w:id="0"/>
      <w:r w:rsidR="005961B1" w:rsidRPr="008A087D">
        <w:rPr>
          <w:rFonts w:ascii="Times New Roman" w:hAnsi="Times New Roman" w:cs="Times New Roman"/>
          <w:sz w:val="24"/>
          <w:szCs w:val="24"/>
        </w:rPr>
        <w:t xml:space="preserve"> </w:t>
      </w:r>
      <w:r w:rsidR="001E57D0" w:rsidRPr="008A087D">
        <w:rPr>
          <w:rFonts w:ascii="Times New Roman" w:hAnsi="Times New Roman" w:cs="Times New Roman"/>
          <w:sz w:val="24"/>
          <w:szCs w:val="24"/>
        </w:rPr>
        <w:br/>
      </w:r>
    </w:p>
    <w:p w14:paraId="2711DBC2" w14:textId="7610D33A" w:rsidR="00D54F4B" w:rsidRDefault="008378BA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right="102" w:hanging="296"/>
        <w:jc w:val="both"/>
        <w:rPr>
          <w:rFonts w:ascii="Times New Roman" w:hAnsi="Times New Roman" w:cs="Times New Roman"/>
          <w:sz w:val="24"/>
          <w:szCs w:val="24"/>
        </w:rPr>
      </w:pPr>
      <w:r w:rsidRPr="00B9295F">
        <w:rPr>
          <w:rFonts w:ascii="Times New Roman" w:hAnsi="Times New Roman" w:cs="Times New Roman"/>
          <w:sz w:val="24"/>
          <w:szCs w:val="24"/>
        </w:rPr>
        <w:t>Za pronajat</w:t>
      </w:r>
      <w:r w:rsidR="00D3226F" w:rsidRPr="00B9295F">
        <w:rPr>
          <w:rFonts w:ascii="Times New Roman" w:hAnsi="Times New Roman" w:cs="Times New Roman"/>
          <w:sz w:val="24"/>
          <w:szCs w:val="24"/>
        </w:rPr>
        <w:t>ou</w:t>
      </w:r>
      <w:r w:rsidRPr="00B9295F">
        <w:rPr>
          <w:rFonts w:ascii="Times New Roman" w:hAnsi="Times New Roman" w:cs="Times New Roman"/>
          <w:sz w:val="24"/>
          <w:szCs w:val="24"/>
        </w:rPr>
        <w:t xml:space="preserve"> </w:t>
      </w:r>
      <w:r w:rsidR="00D3226F" w:rsidRPr="00B9295F">
        <w:rPr>
          <w:rFonts w:ascii="Times New Roman" w:hAnsi="Times New Roman" w:cs="Times New Roman"/>
          <w:sz w:val="24"/>
          <w:szCs w:val="24"/>
        </w:rPr>
        <w:t>halu nesou</w:t>
      </w:r>
      <w:r w:rsidRPr="00B9295F">
        <w:rPr>
          <w:rFonts w:ascii="Times New Roman" w:hAnsi="Times New Roman" w:cs="Times New Roman"/>
          <w:sz w:val="24"/>
          <w:szCs w:val="24"/>
        </w:rPr>
        <w:t xml:space="preserve"> odpovědnost osoby, se</w:t>
      </w:r>
      <w:r w:rsidRPr="00B929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kterými byla</w:t>
      </w:r>
      <w:r w:rsidR="008F61C7">
        <w:rPr>
          <w:rFonts w:ascii="Times New Roman" w:hAnsi="Times New Roman" w:cs="Times New Roman"/>
          <w:sz w:val="24"/>
          <w:szCs w:val="24"/>
        </w:rPr>
        <w:t xml:space="preserve"> uzavřena nájemní smlouva </w:t>
      </w:r>
      <w:r w:rsidRPr="00B9295F">
        <w:rPr>
          <w:rFonts w:ascii="Times New Roman" w:hAnsi="Times New Roman" w:cs="Times New Roman"/>
          <w:sz w:val="24"/>
          <w:szCs w:val="24"/>
        </w:rPr>
        <w:t xml:space="preserve">(Závazná objednávka) o </w:t>
      </w:r>
      <w:r w:rsidR="008F61C7">
        <w:rPr>
          <w:rFonts w:ascii="Times New Roman" w:hAnsi="Times New Roman" w:cs="Times New Roman"/>
          <w:sz w:val="24"/>
          <w:szCs w:val="24"/>
        </w:rPr>
        <w:t>p</w:t>
      </w:r>
      <w:r w:rsidRPr="00B9295F">
        <w:rPr>
          <w:rFonts w:ascii="Times New Roman" w:hAnsi="Times New Roman" w:cs="Times New Roman"/>
          <w:sz w:val="24"/>
          <w:szCs w:val="24"/>
        </w:rPr>
        <w:t>ronájmu</w:t>
      </w:r>
      <w:r w:rsidR="00D3226F" w:rsidRPr="00B9295F">
        <w:rPr>
          <w:rFonts w:ascii="Times New Roman" w:hAnsi="Times New Roman" w:cs="Times New Roman"/>
          <w:sz w:val="24"/>
          <w:szCs w:val="24"/>
        </w:rPr>
        <w:t>.</w:t>
      </w:r>
    </w:p>
    <w:p w14:paraId="73287B50" w14:textId="77777777" w:rsidR="00421984" w:rsidRDefault="00421984" w:rsidP="00421984">
      <w:pPr>
        <w:pStyle w:val="Odstavecseseznamem"/>
        <w:tabs>
          <w:tab w:val="left" w:pos="1535"/>
        </w:tabs>
        <w:ind w:left="140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0FA418" w14:textId="77777777" w:rsidR="00D54F4B" w:rsidRPr="00B9295F" w:rsidRDefault="008378BA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hanging="296"/>
        <w:jc w:val="both"/>
        <w:rPr>
          <w:rFonts w:ascii="Times New Roman" w:hAnsi="Times New Roman" w:cs="Times New Roman"/>
          <w:sz w:val="24"/>
          <w:szCs w:val="24"/>
        </w:rPr>
      </w:pPr>
      <w:r w:rsidRPr="00B9295F">
        <w:rPr>
          <w:rFonts w:ascii="Times New Roman" w:hAnsi="Times New Roman" w:cs="Times New Roman"/>
          <w:sz w:val="24"/>
          <w:szCs w:val="24"/>
        </w:rPr>
        <w:t>Uživatelé</w:t>
      </w:r>
      <w:r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se</w:t>
      </w:r>
      <w:r w:rsidRPr="00B929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chovají</w:t>
      </w:r>
      <w:r w:rsidRPr="00B929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tak,</w:t>
      </w:r>
      <w:r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aby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neohrozili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své</w:t>
      </w:r>
      <w:r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zdraví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ani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zdraví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ostatních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pacing w:val="-2"/>
          <w:sz w:val="24"/>
          <w:szCs w:val="24"/>
        </w:rPr>
        <w:t>uživatelů.</w:t>
      </w:r>
      <w:r w:rsidR="0034542E" w:rsidRPr="00B929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A172C9F" w14:textId="77777777" w:rsidR="00421984" w:rsidRDefault="00421984" w:rsidP="00421984">
      <w:pPr>
        <w:pStyle w:val="Odstavecseseznamem"/>
        <w:tabs>
          <w:tab w:val="left" w:pos="1535"/>
        </w:tabs>
        <w:ind w:left="1405" w:right="10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17AC00" w14:textId="2B0BA94F" w:rsidR="0034542E" w:rsidRDefault="0034542E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right="106" w:hanging="296"/>
        <w:jc w:val="both"/>
        <w:rPr>
          <w:rFonts w:ascii="Times New Roman" w:hAnsi="Times New Roman" w:cs="Times New Roman"/>
          <w:sz w:val="24"/>
          <w:szCs w:val="24"/>
        </w:rPr>
      </w:pPr>
      <w:r w:rsidRPr="00B9295F">
        <w:rPr>
          <w:rFonts w:ascii="Times New Roman" w:hAnsi="Times New Roman" w:cs="Times New Roman"/>
          <w:sz w:val="24"/>
          <w:szCs w:val="24"/>
        </w:rPr>
        <w:t>Hala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je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určená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pro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kondiční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cvičení,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cvičení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s dětmi,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sportovní</w:t>
      </w:r>
      <w:r w:rsidRPr="00B929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tréninky</w:t>
      </w:r>
      <w:r w:rsidR="009D6BCB" w:rsidRPr="00B9295F">
        <w:rPr>
          <w:rFonts w:ascii="Times New Roman" w:hAnsi="Times New Roman" w:cs="Times New Roman"/>
          <w:sz w:val="24"/>
          <w:szCs w:val="24"/>
        </w:rPr>
        <w:t xml:space="preserve"> a zápasy</w:t>
      </w:r>
      <w:r w:rsidRPr="00B9295F">
        <w:rPr>
          <w:rFonts w:ascii="Times New Roman" w:hAnsi="Times New Roman" w:cs="Times New Roman"/>
          <w:sz w:val="24"/>
          <w:szCs w:val="24"/>
        </w:rPr>
        <w:t xml:space="preserve"> a jiné </w:t>
      </w:r>
      <w:r w:rsidR="00C25F05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B9295F">
        <w:rPr>
          <w:rFonts w:ascii="Times New Roman" w:hAnsi="Times New Roman" w:cs="Times New Roman"/>
          <w:sz w:val="24"/>
          <w:szCs w:val="24"/>
        </w:rPr>
        <w:t>aktivity</w:t>
      </w:r>
      <w:r w:rsidR="00C25F05">
        <w:rPr>
          <w:rFonts w:ascii="Times New Roman" w:hAnsi="Times New Roman" w:cs="Times New Roman"/>
          <w:sz w:val="24"/>
          <w:szCs w:val="24"/>
        </w:rPr>
        <w:t>, při kterých však nesmí dojít ke vzniku jakékoliv škody.</w:t>
      </w:r>
      <w:r w:rsidRPr="00B92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E467A" w14:textId="77777777" w:rsidR="00421984" w:rsidRDefault="00421984" w:rsidP="00421984">
      <w:pPr>
        <w:pStyle w:val="Odstavecseseznamem"/>
        <w:tabs>
          <w:tab w:val="left" w:pos="1535"/>
        </w:tabs>
        <w:ind w:left="1405" w:right="10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52A54B" w14:textId="115553D2" w:rsidR="0034542E" w:rsidRDefault="0034542E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right="106" w:hanging="296"/>
        <w:jc w:val="both"/>
        <w:rPr>
          <w:rFonts w:ascii="Times New Roman" w:hAnsi="Times New Roman" w:cs="Times New Roman"/>
          <w:sz w:val="24"/>
          <w:szCs w:val="24"/>
        </w:rPr>
      </w:pPr>
      <w:r w:rsidRPr="00B9295F">
        <w:rPr>
          <w:rFonts w:ascii="Times New Roman" w:hAnsi="Times New Roman" w:cs="Times New Roman"/>
          <w:sz w:val="24"/>
          <w:szCs w:val="24"/>
        </w:rPr>
        <w:t>Chodby, schodiště a únikové cesty haly nejsou</w:t>
      </w:r>
      <w:r w:rsidR="00167DD2">
        <w:rPr>
          <w:rFonts w:ascii="Times New Roman" w:hAnsi="Times New Roman" w:cs="Times New Roman"/>
          <w:sz w:val="24"/>
          <w:szCs w:val="24"/>
        </w:rPr>
        <w:t xml:space="preserve"> určené </w:t>
      </w:r>
      <w:r w:rsidRPr="00B9295F">
        <w:rPr>
          <w:rFonts w:ascii="Times New Roman" w:hAnsi="Times New Roman" w:cs="Times New Roman"/>
          <w:sz w:val="24"/>
          <w:szCs w:val="24"/>
        </w:rPr>
        <w:t>k rozcvičování a</w:t>
      </w:r>
      <w:r w:rsidR="00167DD2">
        <w:rPr>
          <w:rFonts w:ascii="Times New Roman" w:hAnsi="Times New Roman" w:cs="Times New Roman"/>
          <w:sz w:val="24"/>
          <w:szCs w:val="24"/>
        </w:rPr>
        <w:t xml:space="preserve"> sportování (včetně běhu)</w:t>
      </w:r>
      <w:r w:rsidR="00CE083D">
        <w:rPr>
          <w:rFonts w:ascii="Times New Roman" w:hAnsi="Times New Roman" w:cs="Times New Roman"/>
          <w:sz w:val="24"/>
          <w:szCs w:val="24"/>
        </w:rPr>
        <w:t>.</w:t>
      </w:r>
    </w:p>
    <w:p w14:paraId="7C9BE22B" w14:textId="77777777" w:rsidR="00421984" w:rsidRDefault="00421984" w:rsidP="00421984">
      <w:pPr>
        <w:pStyle w:val="Odstavecseseznamem"/>
        <w:tabs>
          <w:tab w:val="left" w:pos="1535"/>
        </w:tabs>
        <w:ind w:left="140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0871B" w14:textId="77777777" w:rsidR="00D54F4B" w:rsidRPr="00B9295F" w:rsidRDefault="008378BA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hanging="296"/>
        <w:jc w:val="both"/>
        <w:rPr>
          <w:rFonts w:ascii="Times New Roman" w:hAnsi="Times New Roman" w:cs="Times New Roman"/>
          <w:sz w:val="24"/>
          <w:szCs w:val="24"/>
        </w:rPr>
      </w:pPr>
      <w:r w:rsidRPr="00B9295F">
        <w:rPr>
          <w:rFonts w:ascii="Times New Roman" w:hAnsi="Times New Roman" w:cs="Times New Roman"/>
          <w:sz w:val="24"/>
          <w:szCs w:val="24"/>
        </w:rPr>
        <w:t>Veškeré</w:t>
      </w:r>
      <w:r w:rsidRPr="00B929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zařízení</w:t>
      </w:r>
      <w:r w:rsidRPr="00B929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226F" w:rsidRPr="00B9295F">
        <w:rPr>
          <w:rFonts w:ascii="Times New Roman" w:hAnsi="Times New Roman" w:cs="Times New Roman"/>
          <w:sz w:val="24"/>
          <w:szCs w:val="24"/>
        </w:rPr>
        <w:t>hal</w:t>
      </w:r>
      <w:r w:rsidRPr="00B9295F">
        <w:rPr>
          <w:rFonts w:ascii="Times New Roman" w:hAnsi="Times New Roman" w:cs="Times New Roman"/>
          <w:sz w:val="24"/>
          <w:szCs w:val="24"/>
        </w:rPr>
        <w:t>y</w:t>
      </w:r>
      <w:r w:rsidRPr="00B929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je</w:t>
      </w:r>
      <w:r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dovoleno</w:t>
      </w:r>
      <w:r w:rsidRPr="00B929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používat</w:t>
      </w:r>
      <w:r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pouze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k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účelům,</w:t>
      </w:r>
      <w:r w:rsidRPr="00B929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k</w:t>
      </w:r>
      <w:r w:rsidRPr="00B929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jakým</w:t>
      </w:r>
      <w:r w:rsidRPr="00B929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9295F">
        <w:rPr>
          <w:rFonts w:ascii="Times New Roman" w:hAnsi="Times New Roman" w:cs="Times New Roman"/>
          <w:sz w:val="24"/>
          <w:szCs w:val="24"/>
        </w:rPr>
        <w:t>je</w:t>
      </w:r>
      <w:r w:rsidRPr="00B9295F">
        <w:rPr>
          <w:rFonts w:ascii="Times New Roman" w:hAnsi="Times New Roman" w:cs="Times New Roman"/>
          <w:spacing w:val="-2"/>
          <w:sz w:val="24"/>
          <w:szCs w:val="24"/>
        </w:rPr>
        <w:t xml:space="preserve"> určeno.</w:t>
      </w:r>
    </w:p>
    <w:p w14:paraId="5D8BD778" w14:textId="77777777" w:rsidR="00D54F4B" w:rsidRPr="00B9295F" w:rsidRDefault="00D54F4B" w:rsidP="00421984">
      <w:pPr>
        <w:pStyle w:val="Zkladntext"/>
        <w:ind w:left="0"/>
        <w:jc w:val="both"/>
        <w:rPr>
          <w:rFonts w:ascii="Times New Roman" w:hAnsi="Times New Roman" w:cs="Times New Roman"/>
          <w:sz w:val="21"/>
        </w:rPr>
      </w:pPr>
    </w:p>
    <w:p w14:paraId="58D60D6E" w14:textId="77777777" w:rsidR="00D54F4B" w:rsidRPr="00B9295F" w:rsidRDefault="008378BA" w:rsidP="00421984">
      <w:pPr>
        <w:pStyle w:val="Nadpis1"/>
        <w:numPr>
          <w:ilvl w:val="0"/>
          <w:numId w:val="1"/>
        </w:numPr>
        <w:tabs>
          <w:tab w:val="left" w:pos="1240"/>
        </w:tabs>
        <w:spacing w:before="0"/>
        <w:ind w:hanging="426"/>
        <w:rPr>
          <w:rFonts w:ascii="Times New Roman" w:hAnsi="Times New Roman" w:cs="Times New Roman"/>
          <w:sz w:val="28"/>
          <w:szCs w:val="28"/>
        </w:rPr>
      </w:pPr>
      <w:r w:rsidRPr="00B9295F">
        <w:rPr>
          <w:rFonts w:ascii="Times New Roman" w:hAnsi="Times New Roman" w:cs="Times New Roman"/>
          <w:sz w:val="28"/>
          <w:szCs w:val="28"/>
        </w:rPr>
        <w:t>Provozní</w:t>
      </w:r>
      <w:r w:rsidRPr="00B929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zásady</w:t>
      </w:r>
      <w:r w:rsidRPr="00B929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užívání</w:t>
      </w:r>
      <w:r w:rsidRPr="00B929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prostor</w:t>
      </w:r>
      <w:r w:rsidRPr="00B929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3226F" w:rsidRPr="00B9295F">
        <w:rPr>
          <w:rFonts w:ascii="Times New Roman" w:hAnsi="Times New Roman" w:cs="Times New Roman"/>
          <w:spacing w:val="-2"/>
          <w:sz w:val="28"/>
          <w:szCs w:val="28"/>
        </w:rPr>
        <w:t>haly</w:t>
      </w:r>
    </w:p>
    <w:p w14:paraId="26CE28F4" w14:textId="77777777" w:rsidR="00421984" w:rsidRPr="00421984" w:rsidRDefault="00421984" w:rsidP="00421984">
      <w:pPr>
        <w:pStyle w:val="Odstavecseseznamem"/>
        <w:tabs>
          <w:tab w:val="left" w:pos="1535"/>
        </w:tabs>
        <w:ind w:left="1405" w:right="102" w:firstLine="0"/>
        <w:jc w:val="both"/>
        <w:rPr>
          <w:rFonts w:ascii="Times New Roman" w:hAnsi="Times New Roman" w:cs="Times New Roman"/>
          <w:sz w:val="24"/>
        </w:rPr>
      </w:pPr>
    </w:p>
    <w:p w14:paraId="4E05D302" w14:textId="4516A985" w:rsidR="007C3459" w:rsidRDefault="00B167B8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right="102" w:hanging="2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šaten a na hrací plochu </w:t>
      </w:r>
      <w:r w:rsidR="007C3459" w:rsidRPr="00421984">
        <w:rPr>
          <w:rFonts w:ascii="Times New Roman" w:hAnsi="Times New Roman" w:cs="Times New Roman"/>
          <w:sz w:val="24"/>
        </w:rPr>
        <w:t xml:space="preserve">jako první přichází a </w:t>
      </w:r>
      <w:r w:rsidR="00817290">
        <w:rPr>
          <w:rFonts w:ascii="Times New Roman" w:hAnsi="Times New Roman" w:cs="Times New Roman"/>
          <w:sz w:val="24"/>
        </w:rPr>
        <w:t>jako p</w:t>
      </w:r>
      <w:r w:rsidR="007C3459" w:rsidRPr="00421984">
        <w:rPr>
          <w:rFonts w:ascii="Times New Roman" w:hAnsi="Times New Roman" w:cs="Times New Roman"/>
          <w:sz w:val="24"/>
        </w:rPr>
        <w:t xml:space="preserve">oslední odchází zástupce </w:t>
      </w:r>
      <w:r w:rsidR="008B7D09">
        <w:rPr>
          <w:rFonts w:ascii="Times New Roman" w:hAnsi="Times New Roman" w:cs="Times New Roman"/>
          <w:sz w:val="24"/>
        </w:rPr>
        <w:t xml:space="preserve">nájemce </w:t>
      </w:r>
      <w:r w:rsidR="008B7D09" w:rsidRPr="00421984">
        <w:rPr>
          <w:rFonts w:ascii="Times New Roman" w:hAnsi="Times New Roman" w:cs="Times New Roman"/>
          <w:sz w:val="24"/>
        </w:rPr>
        <w:t>(trenér</w:t>
      </w:r>
      <w:r w:rsidR="007C3459" w:rsidRPr="00B9295F">
        <w:rPr>
          <w:rFonts w:ascii="Times New Roman" w:hAnsi="Times New Roman" w:cs="Times New Roman"/>
          <w:sz w:val="24"/>
        </w:rPr>
        <w:t xml:space="preserve">, vedoucí skupiny nebo organizátor akce). Ten </w:t>
      </w:r>
      <w:r w:rsidR="00293F9B" w:rsidRPr="00B9295F">
        <w:rPr>
          <w:rFonts w:ascii="Times New Roman" w:hAnsi="Times New Roman" w:cs="Times New Roman"/>
          <w:sz w:val="24"/>
        </w:rPr>
        <w:t xml:space="preserve">kontroluje stav a </w:t>
      </w:r>
      <w:r w:rsidR="007C3459" w:rsidRPr="00B9295F">
        <w:rPr>
          <w:rFonts w:ascii="Times New Roman" w:hAnsi="Times New Roman" w:cs="Times New Roman"/>
          <w:sz w:val="24"/>
        </w:rPr>
        <w:t>přebírá odpo</w:t>
      </w:r>
      <w:r w:rsidR="001B30DA">
        <w:rPr>
          <w:rFonts w:ascii="Times New Roman" w:hAnsi="Times New Roman" w:cs="Times New Roman"/>
          <w:sz w:val="24"/>
        </w:rPr>
        <w:t>vědnost za pronajímaný prostor.</w:t>
      </w:r>
    </w:p>
    <w:p w14:paraId="507CE0AC" w14:textId="77777777" w:rsidR="00421984" w:rsidRDefault="00421984" w:rsidP="00421984">
      <w:pPr>
        <w:pStyle w:val="Odstavecseseznamem"/>
        <w:tabs>
          <w:tab w:val="left" w:pos="1535"/>
        </w:tabs>
        <w:ind w:left="1405" w:right="102" w:firstLine="0"/>
        <w:jc w:val="both"/>
        <w:rPr>
          <w:rFonts w:ascii="Times New Roman" w:hAnsi="Times New Roman" w:cs="Times New Roman"/>
          <w:sz w:val="24"/>
        </w:rPr>
      </w:pPr>
    </w:p>
    <w:p w14:paraId="61C4045E" w14:textId="6031DDBF" w:rsidR="000C672A" w:rsidRDefault="000C672A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right="102" w:hanging="296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Vstup do haly je povolen pouze ve vhodném sportovním oblečení a čisté sportovní obuvi</w:t>
      </w:r>
      <w:r w:rsidR="00D60D60">
        <w:rPr>
          <w:rFonts w:ascii="Times New Roman" w:hAnsi="Times New Roman" w:cs="Times New Roman"/>
          <w:sz w:val="24"/>
        </w:rPr>
        <w:t xml:space="preserve">, které nemůže žádným způsobem poškodit či znečistit povrch podlah. </w:t>
      </w:r>
      <w:r w:rsidRPr="00B9295F">
        <w:rPr>
          <w:rFonts w:ascii="Times New Roman" w:hAnsi="Times New Roman" w:cs="Times New Roman"/>
          <w:sz w:val="24"/>
        </w:rPr>
        <w:t>Při zjištění porušen</w:t>
      </w:r>
      <w:r w:rsidR="00D60D60">
        <w:rPr>
          <w:rFonts w:ascii="Times New Roman" w:hAnsi="Times New Roman" w:cs="Times New Roman"/>
          <w:sz w:val="24"/>
        </w:rPr>
        <w:t>í této povinnosti j</w:t>
      </w:r>
      <w:r w:rsidRPr="00B9295F">
        <w:rPr>
          <w:rFonts w:ascii="Times New Roman" w:hAnsi="Times New Roman" w:cs="Times New Roman"/>
          <w:sz w:val="24"/>
        </w:rPr>
        <w:t>e provozovatel oprávněn takové osobě neumožnit vstup do haly</w:t>
      </w:r>
      <w:r w:rsidR="00D60D60">
        <w:rPr>
          <w:rFonts w:ascii="Times New Roman" w:hAnsi="Times New Roman" w:cs="Times New Roman"/>
          <w:sz w:val="24"/>
        </w:rPr>
        <w:t>, případně ji z haly vykázat.</w:t>
      </w:r>
    </w:p>
    <w:p w14:paraId="37E87AD7" w14:textId="77777777" w:rsidR="00421984" w:rsidRDefault="00421984" w:rsidP="00421984">
      <w:pPr>
        <w:pStyle w:val="Odstavecseseznamem"/>
        <w:tabs>
          <w:tab w:val="left" w:pos="1535"/>
        </w:tabs>
        <w:ind w:left="1405" w:right="102" w:firstLine="0"/>
        <w:jc w:val="both"/>
        <w:rPr>
          <w:rFonts w:ascii="Times New Roman" w:hAnsi="Times New Roman" w:cs="Times New Roman"/>
          <w:sz w:val="24"/>
        </w:rPr>
      </w:pPr>
    </w:p>
    <w:p w14:paraId="6CBD6B23" w14:textId="1EA3FAE8" w:rsidR="00E41318" w:rsidRPr="006C6ACB" w:rsidRDefault="009627A7" w:rsidP="00421984">
      <w:pPr>
        <w:pStyle w:val="Odstavecseseznamem"/>
        <w:numPr>
          <w:ilvl w:val="1"/>
          <w:numId w:val="1"/>
        </w:numPr>
        <w:tabs>
          <w:tab w:val="left" w:pos="1535"/>
        </w:tabs>
        <w:ind w:left="1405" w:right="102" w:hanging="29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C6ACB">
        <w:rPr>
          <w:rFonts w:ascii="Times New Roman" w:hAnsi="Times New Roman" w:cs="Times New Roman"/>
          <w:b/>
          <w:sz w:val="23"/>
          <w:szCs w:val="23"/>
        </w:rPr>
        <w:t xml:space="preserve">Nájemce má právo </w:t>
      </w:r>
      <w:r w:rsidR="00E41318" w:rsidRPr="006C6ACB">
        <w:rPr>
          <w:rFonts w:ascii="Times New Roman" w:hAnsi="Times New Roman" w:cs="Times New Roman"/>
          <w:b/>
          <w:sz w:val="23"/>
          <w:szCs w:val="23"/>
        </w:rPr>
        <w:t>využívat šatnu předem určenou sp</w:t>
      </w:r>
      <w:r w:rsidR="00B9295F" w:rsidRPr="006C6ACB">
        <w:rPr>
          <w:rFonts w:ascii="Times New Roman" w:hAnsi="Times New Roman" w:cs="Times New Roman"/>
          <w:b/>
          <w:sz w:val="23"/>
          <w:szCs w:val="23"/>
        </w:rPr>
        <w:t xml:space="preserve">rávcem haly. V případě </w:t>
      </w:r>
      <w:r w:rsidR="00B9295F" w:rsidRPr="006C6ACB">
        <w:rPr>
          <w:rFonts w:ascii="Times New Roman" w:hAnsi="Times New Roman" w:cs="Times New Roman"/>
          <w:b/>
          <w:sz w:val="23"/>
          <w:szCs w:val="23"/>
        </w:rPr>
        <w:lastRenderedPageBreak/>
        <w:t>tréninku </w:t>
      </w:r>
      <w:r w:rsidR="00E41318" w:rsidRPr="006C6ACB">
        <w:rPr>
          <w:rFonts w:ascii="Times New Roman" w:hAnsi="Times New Roman" w:cs="Times New Roman"/>
          <w:b/>
          <w:sz w:val="23"/>
          <w:szCs w:val="23"/>
        </w:rPr>
        <w:t xml:space="preserve">30 minut před a </w:t>
      </w:r>
      <w:r w:rsidR="007E0D5B" w:rsidRPr="006C6ACB">
        <w:rPr>
          <w:rFonts w:ascii="Times New Roman" w:hAnsi="Times New Roman" w:cs="Times New Roman"/>
          <w:b/>
          <w:sz w:val="23"/>
          <w:szCs w:val="23"/>
        </w:rPr>
        <w:t xml:space="preserve">30 minut po pronajímaném čase dle smlouvy. </w:t>
      </w:r>
      <w:r w:rsidR="00E41318" w:rsidRPr="006C6ACB">
        <w:rPr>
          <w:rFonts w:ascii="Times New Roman" w:hAnsi="Times New Roman" w:cs="Times New Roman"/>
          <w:b/>
          <w:sz w:val="23"/>
          <w:szCs w:val="23"/>
        </w:rPr>
        <w:t>V případě zápasů 60 minut před a 30 minut po zápase.</w:t>
      </w:r>
    </w:p>
    <w:p w14:paraId="39C4002C" w14:textId="5BFCB3A8" w:rsidR="00421984" w:rsidRDefault="00421984" w:rsidP="00421984">
      <w:pPr>
        <w:pStyle w:val="Odstavecseseznamem"/>
        <w:tabs>
          <w:tab w:val="left" w:pos="1526"/>
        </w:tabs>
        <w:ind w:left="1396" w:right="105" w:firstLine="0"/>
        <w:jc w:val="both"/>
        <w:rPr>
          <w:rFonts w:ascii="Times New Roman" w:hAnsi="Times New Roman" w:cs="Times New Roman"/>
          <w:sz w:val="24"/>
        </w:rPr>
      </w:pPr>
    </w:p>
    <w:p w14:paraId="2F476589" w14:textId="0B7B550F" w:rsidR="00B9295F" w:rsidRPr="00421984" w:rsidRDefault="00E41318" w:rsidP="00421984">
      <w:pPr>
        <w:pStyle w:val="Odstavecseseznamem"/>
        <w:numPr>
          <w:ilvl w:val="1"/>
          <w:numId w:val="1"/>
        </w:numPr>
        <w:tabs>
          <w:tab w:val="left" w:pos="1526"/>
        </w:tabs>
        <w:ind w:left="1396" w:right="105"/>
        <w:jc w:val="both"/>
        <w:rPr>
          <w:rFonts w:ascii="Times New Roman" w:hAnsi="Times New Roman" w:cs="Times New Roman"/>
          <w:sz w:val="24"/>
        </w:rPr>
      </w:pPr>
      <w:r w:rsidRPr="00421984">
        <w:rPr>
          <w:rFonts w:ascii="Times New Roman" w:hAnsi="Times New Roman" w:cs="Times New Roman"/>
          <w:sz w:val="24"/>
        </w:rPr>
        <w:t>Vstup na hrací plochu nebo do jiných pronajímaných prostor je možný až v čase dl</w:t>
      </w:r>
      <w:r w:rsidR="00EC5A1E">
        <w:rPr>
          <w:rFonts w:ascii="Times New Roman" w:hAnsi="Times New Roman" w:cs="Times New Roman"/>
          <w:sz w:val="24"/>
        </w:rPr>
        <w:t xml:space="preserve">e uzavřené </w:t>
      </w:r>
      <w:r w:rsidRPr="00421984">
        <w:rPr>
          <w:rFonts w:ascii="Times New Roman" w:hAnsi="Times New Roman" w:cs="Times New Roman"/>
          <w:sz w:val="24"/>
        </w:rPr>
        <w:t>smlouvy. Za dřívější vstup na hrací plochu a do šaten než definuj</w:t>
      </w:r>
      <w:r w:rsidR="008346BD">
        <w:rPr>
          <w:rFonts w:ascii="Times New Roman" w:hAnsi="Times New Roman" w:cs="Times New Roman"/>
          <w:sz w:val="24"/>
        </w:rPr>
        <w:t>e uzavřená smlouva a tento provozní řád</w:t>
      </w:r>
      <w:r w:rsidRPr="00421984">
        <w:rPr>
          <w:rFonts w:ascii="Times New Roman" w:hAnsi="Times New Roman" w:cs="Times New Roman"/>
          <w:sz w:val="24"/>
        </w:rPr>
        <w:t>, bude účto</w:t>
      </w:r>
      <w:r w:rsidR="008346BD">
        <w:rPr>
          <w:rFonts w:ascii="Times New Roman" w:hAnsi="Times New Roman" w:cs="Times New Roman"/>
          <w:sz w:val="24"/>
        </w:rPr>
        <w:t xml:space="preserve">vána smluvní pokuta </w:t>
      </w:r>
      <w:r w:rsidRPr="00421984">
        <w:rPr>
          <w:rFonts w:ascii="Times New Roman" w:hAnsi="Times New Roman" w:cs="Times New Roman"/>
          <w:sz w:val="24"/>
        </w:rPr>
        <w:t>ve vý</w:t>
      </w:r>
      <w:r w:rsidR="008346BD">
        <w:rPr>
          <w:rFonts w:ascii="Times New Roman" w:hAnsi="Times New Roman" w:cs="Times New Roman"/>
          <w:sz w:val="24"/>
        </w:rPr>
        <w:t>ši 1.500 Kč za každé porušení této povinnosti.</w:t>
      </w:r>
    </w:p>
    <w:p w14:paraId="610F1288" w14:textId="77777777" w:rsidR="00421984" w:rsidRPr="00421984" w:rsidRDefault="00421984" w:rsidP="00421984">
      <w:pPr>
        <w:tabs>
          <w:tab w:val="left" w:pos="1526"/>
        </w:tabs>
        <w:ind w:left="1110" w:right="105"/>
        <w:jc w:val="both"/>
        <w:rPr>
          <w:rFonts w:ascii="Times New Roman" w:hAnsi="Times New Roman" w:cs="Times New Roman"/>
          <w:sz w:val="24"/>
        </w:rPr>
      </w:pPr>
    </w:p>
    <w:p w14:paraId="1A46DC7A" w14:textId="7B7691EC" w:rsidR="00A04C78" w:rsidRDefault="000A37F4" w:rsidP="00421984">
      <w:pPr>
        <w:pStyle w:val="Odstavecseseznamem"/>
        <w:numPr>
          <w:ilvl w:val="1"/>
          <w:numId w:val="1"/>
        </w:numPr>
        <w:tabs>
          <w:tab w:val="left" w:pos="1526"/>
        </w:tabs>
        <w:ind w:left="1396" w:right="105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Klíče od</w:t>
      </w:r>
      <w:r w:rsidR="00A04C78" w:rsidRPr="00B9295F">
        <w:rPr>
          <w:rFonts w:ascii="Times New Roman" w:hAnsi="Times New Roman" w:cs="Times New Roman"/>
          <w:sz w:val="24"/>
        </w:rPr>
        <w:t xml:space="preserve"> š</w:t>
      </w:r>
      <w:r w:rsidRPr="00B9295F">
        <w:rPr>
          <w:rFonts w:ascii="Times New Roman" w:hAnsi="Times New Roman" w:cs="Times New Roman"/>
          <w:sz w:val="24"/>
        </w:rPr>
        <w:t>aten</w:t>
      </w:r>
      <w:r w:rsidR="00A04C78" w:rsidRPr="00B9295F">
        <w:rPr>
          <w:rFonts w:ascii="Times New Roman" w:hAnsi="Times New Roman" w:cs="Times New Roman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a dalších místnos</w:t>
      </w:r>
      <w:r w:rsidR="008346BD">
        <w:rPr>
          <w:rFonts w:ascii="Times New Roman" w:hAnsi="Times New Roman" w:cs="Times New Roman"/>
          <w:sz w:val="24"/>
        </w:rPr>
        <w:t>tí,</w:t>
      </w:r>
      <w:r w:rsidRPr="00B9295F">
        <w:rPr>
          <w:rFonts w:ascii="Times New Roman" w:hAnsi="Times New Roman" w:cs="Times New Roman"/>
          <w:sz w:val="24"/>
        </w:rPr>
        <w:t xml:space="preserve"> vyčleněných</w:t>
      </w:r>
      <w:r w:rsidR="008346BD">
        <w:rPr>
          <w:rFonts w:ascii="Times New Roman" w:hAnsi="Times New Roman" w:cs="Times New Roman"/>
          <w:sz w:val="24"/>
        </w:rPr>
        <w:t xml:space="preserve"> nájemci </w:t>
      </w:r>
      <w:r w:rsidR="00401602" w:rsidRPr="00B9295F">
        <w:rPr>
          <w:rFonts w:ascii="Times New Roman" w:hAnsi="Times New Roman" w:cs="Times New Roman"/>
          <w:sz w:val="24"/>
        </w:rPr>
        <w:t>dle</w:t>
      </w:r>
      <w:r w:rsidR="008346BD">
        <w:rPr>
          <w:rFonts w:ascii="Times New Roman" w:hAnsi="Times New Roman" w:cs="Times New Roman"/>
          <w:sz w:val="24"/>
        </w:rPr>
        <w:t xml:space="preserve"> uzavřené smlouvy </w:t>
      </w:r>
      <w:r w:rsidR="00034831">
        <w:rPr>
          <w:rFonts w:ascii="Times New Roman" w:hAnsi="Times New Roman" w:cs="Times New Roman"/>
          <w:sz w:val="24"/>
        </w:rPr>
        <w:t xml:space="preserve">předává správce haly. Předání bude potvrzeno podpisem dokladu o předání, který podepíše zástupce nájemce. </w:t>
      </w:r>
      <w:r w:rsidR="00A04C78" w:rsidRPr="00B9295F">
        <w:rPr>
          <w:rFonts w:ascii="Times New Roman" w:hAnsi="Times New Roman" w:cs="Times New Roman"/>
          <w:sz w:val="24"/>
        </w:rPr>
        <w:t>Po ukončení pronájm</w:t>
      </w:r>
      <w:r w:rsidR="00F50AC1">
        <w:rPr>
          <w:rFonts w:ascii="Times New Roman" w:hAnsi="Times New Roman" w:cs="Times New Roman"/>
          <w:sz w:val="24"/>
        </w:rPr>
        <w:t xml:space="preserve">u, resp. po uplynutí doby, po kterou nájemce může užívat šatny, případně další místnosti, se musí klíče bezodkladně vrátit správci. </w:t>
      </w:r>
      <w:r w:rsidR="00A04C78" w:rsidRPr="00B9295F">
        <w:rPr>
          <w:rFonts w:ascii="Times New Roman" w:hAnsi="Times New Roman" w:cs="Times New Roman"/>
          <w:sz w:val="24"/>
        </w:rPr>
        <w:t>V případě nevrácení klíče bud</w:t>
      </w:r>
      <w:r w:rsidR="00F50AC1">
        <w:rPr>
          <w:rFonts w:ascii="Times New Roman" w:hAnsi="Times New Roman" w:cs="Times New Roman"/>
          <w:sz w:val="24"/>
        </w:rPr>
        <w:t xml:space="preserve">e nájemci </w:t>
      </w:r>
      <w:r w:rsidR="00A04C78" w:rsidRPr="00B9295F">
        <w:rPr>
          <w:rFonts w:ascii="Times New Roman" w:hAnsi="Times New Roman" w:cs="Times New Roman"/>
          <w:sz w:val="24"/>
        </w:rPr>
        <w:t>účto</w:t>
      </w:r>
      <w:r w:rsidR="00F50AC1">
        <w:rPr>
          <w:rFonts w:ascii="Times New Roman" w:hAnsi="Times New Roman" w:cs="Times New Roman"/>
          <w:sz w:val="24"/>
        </w:rPr>
        <w:t>vaná smluvní p</w:t>
      </w:r>
      <w:r w:rsidR="00A04C78" w:rsidRPr="00B9295F">
        <w:rPr>
          <w:rFonts w:ascii="Times New Roman" w:hAnsi="Times New Roman" w:cs="Times New Roman"/>
          <w:sz w:val="24"/>
        </w:rPr>
        <w:t>okut</w:t>
      </w:r>
      <w:r w:rsidR="00F50AC1">
        <w:rPr>
          <w:rFonts w:ascii="Times New Roman" w:hAnsi="Times New Roman" w:cs="Times New Roman"/>
          <w:sz w:val="24"/>
        </w:rPr>
        <w:t xml:space="preserve">a ve výši </w:t>
      </w:r>
      <w:r w:rsidR="00A04C78" w:rsidRPr="00B9295F">
        <w:rPr>
          <w:rFonts w:ascii="Times New Roman" w:hAnsi="Times New Roman" w:cs="Times New Roman"/>
          <w:sz w:val="24"/>
        </w:rPr>
        <w:t>1.500</w:t>
      </w:r>
      <w:r w:rsidR="00051E16">
        <w:rPr>
          <w:rFonts w:ascii="Times New Roman" w:hAnsi="Times New Roman" w:cs="Times New Roman"/>
          <w:sz w:val="24"/>
        </w:rPr>
        <w:t xml:space="preserve"> </w:t>
      </w:r>
      <w:r w:rsidR="00701240" w:rsidRPr="00B9295F">
        <w:rPr>
          <w:rFonts w:ascii="Times New Roman" w:hAnsi="Times New Roman" w:cs="Times New Roman"/>
          <w:sz w:val="24"/>
        </w:rPr>
        <w:t>Kč za každý neodevzdaný klíč.</w:t>
      </w:r>
    </w:p>
    <w:p w14:paraId="2B84EB78" w14:textId="77777777" w:rsidR="00421984" w:rsidRDefault="00421984" w:rsidP="00421984">
      <w:pPr>
        <w:pStyle w:val="Odstavecseseznamem"/>
        <w:tabs>
          <w:tab w:val="left" w:pos="1526"/>
        </w:tabs>
        <w:ind w:left="1396" w:firstLine="0"/>
        <w:jc w:val="both"/>
        <w:rPr>
          <w:rFonts w:ascii="Times New Roman" w:hAnsi="Times New Roman" w:cs="Times New Roman"/>
          <w:sz w:val="24"/>
        </w:rPr>
      </w:pPr>
    </w:p>
    <w:p w14:paraId="254A2872" w14:textId="4DDCA85D" w:rsidR="00D54F4B" w:rsidRPr="00B9295F" w:rsidRDefault="008378BA" w:rsidP="00421984">
      <w:pPr>
        <w:pStyle w:val="Odstavecseseznamem"/>
        <w:numPr>
          <w:ilvl w:val="1"/>
          <w:numId w:val="1"/>
        </w:numPr>
        <w:tabs>
          <w:tab w:val="left" w:pos="1526"/>
        </w:tabs>
        <w:ind w:left="1396" w:hanging="287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Osvětlení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="002F6524" w:rsidRPr="00B9295F">
        <w:rPr>
          <w:rFonts w:ascii="Times New Roman" w:hAnsi="Times New Roman" w:cs="Times New Roman"/>
          <w:spacing w:val="-6"/>
          <w:sz w:val="24"/>
        </w:rPr>
        <w:t xml:space="preserve">hrací plochy </w:t>
      </w:r>
      <w:r w:rsidRPr="00B9295F">
        <w:rPr>
          <w:rFonts w:ascii="Times New Roman" w:hAnsi="Times New Roman" w:cs="Times New Roman"/>
          <w:sz w:val="24"/>
        </w:rPr>
        <w:t>zapíná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="00555AE2" w:rsidRPr="00B9295F">
        <w:rPr>
          <w:rFonts w:ascii="Times New Roman" w:hAnsi="Times New Roman" w:cs="Times New Roman"/>
          <w:spacing w:val="-3"/>
          <w:sz w:val="24"/>
        </w:rPr>
        <w:t>správce</w:t>
      </w:r>
      <w:r w:rsidR="00A9053E" w:rsidRPr="00B9295F">
        <w:rPr>
          <w:rFonts w:ascii="Times New Roman" w:hAnsi="Times New Roman" w:cs="Times New Roman"/>
          <w:spacing w:val="-3"/>
          <w:sz w:val="24"/>
        </w:rPr>
        <w:t xml:space="preserve"> haly</w:t>
      </w:r>
      <w:r w:rsidR="00555AE2" w:rsidRPr="00B9295F">
        <w:rPr>
          <w:rFonts w:ascii="Times New Roman" w:hAnsi="Times New Roman" w:cs="Times New Roman"/>
          <w:spacing w:val="-3"/>
          <w:sz w:val="24"/>
        </w:rPr>
        <w:t xml:space="preserve"> nebo </w:t>
      </w:r>
      <w:r w:rsidR="00153101" w:rsidRPr="00B9295F">
        <w:rPr>
          <w:rFonts w:ascii="Times New Roman" w:hAnsi="Times New Roman" w:cs="Times New Roman"/>
          <w:spacing w:val="-3"/>
          <w:sz w:val="24"/>
        </w:rPr>
        <w:t>zástupc</w:t>
      </w:r>
      <w:r w:rsidR="00A40030">
        <w:rPr>
          <w:rFonts w:ascii="Times New Roman" w:hAnsi="Times New Roman" w:cs="Times New Roman"/>
          <w:spacing w:val="-3"/>
          <w:sz w:val="24"/>
        </w:rPr>
        <w:t>e nájemce, který byl s ovládáním obeznámen správcem haly. V takovém případě nájemce světlo zapíná dle potřeby</w:t>
      </w:r>
      <w:r w:rsidR="00C91685">
        <w:rPr>
          <w:rFonts w:ascii="Times New Roman" w:hAnsi="Times New Roman" w:cs="Times New Roman"/>
          <w:spacing w:val="-3"/>
          <w:sz w:val="24"/>
        </w:rPr>
        <w:t xml:space="preserve"> a vypíná po ukončení pronájmu.</w:t>
      </w:r>
    </w:p>
    <w:p w14:paraId="28FE6CB1" w14:textId="77777777" w:rsidR="00421984" w:rsidRPr="00421984" w:rsidRDefault="00421984" w:rsidP="00421984">
      <w:pPr>
        <w:pStyle w:val="Odstavecseseznamem"/>
        <w:tabs>
          <w:tab w:val="left" w:pos="1526"/>
        </w:tabs>
        <w:ind w:left="1396" w:firstLine="0"/>
        <w:jc w:val="both"/>
        <w:rPr>
          <w:rFonts w:ascii="Times New Roman" w:hAnsi="Times New Roman" w:cs="Times New Roman"/>
          <w:sz w:val="24"/>
        </w:rPr>
      </w:pPr>
    </w:p>
    <w:p w14:paraId="3DD8FEF6" w14:textId="1896FA20" w:rsidR="00C91685" w:rsidRPr="00C91685" w:rsidRDefault="00C91685" w:rsidP="00421984">
      <w:pPr>
        <w:pStyle w:val="Odstavecseseznamem"/>
        <w:numPr>
          <w:ilvl w:val="1"/>
          <w:numId w:val="1"/>
        </w:numPr>
        <w:tabs>
          <w:tab w:val="left" w:pos="1526"/>
        </w:tabs>
        <w:ind w:left="1396" w:hanging="287"/>
        <w:jc w:val="both"/>
        <w:rPr>
          <w:rFonts w:ascii="Times New Roman" w:hAnsi="Times New Roman" w:cs="Times New Roman"/>
          <w:sz w:val="24"/>
        </w:rPr>
      </w:pPr>
      <w:r w:rsidRPr="00BC35DA">
        <w:rPr>
          <w:rFonts w:ascii="Times New Roman" w:hAnsi="Times New Roman" w:cs="Times New Roman"/>
          <w:b/>
          <w:spacing w:val="-2"/>
          <w:sz w:val="24"/>
        </w:rPr>
        <w:t xml:space="preserve">Ovládání světelné tabule může vykonávat </w:t>
      </w:r>
      <w:r w:rsidR="006B59C0" w:rsidRPr="00BC35DA">
        <w:rPr>
          <w:rFonts w:ascii="Times New Roman" w:hAnsi="Times New Roman" w:cs="Times New Roman"/>
          <w:b/>
          <w:spacing w:val="-2"/>
          <w:sz w:val="24"/>
        </w:rPr>
        <w:t xml:space="preserve">jenom </w:t>
      </w:r>
      <w:r w:rsidRPr="00BC35DA">
        <w:rPr>
          <w:rFonts w:ascii="Times New Roman" w:hAnsi="Times New Roman" w:cs="Times New Roman"/>
          <w:b/>
          <w:spacing w:val="-2"/>
          <w:sz w:val="24"/>
        </w:rPr>
        <w:t>obeznámený zástupce nájemce.</w:t>
      </w:r>
      <w:r>
        <w:rPr>
          <w:rFonts w:ascii="Times New Roman" w:hAnsi="Times New Roman" w:cs="Times New Roman"/>
          <w:spacing w:val="-2"/>
          <w:sz w:val="24"/>
        </w:rPr>
        <w:t xml:space="preserve"> Instrukce a návod k ovládání obdrží jako součást ovládacího setu. </w:t>
      </w:r>
      <w:r w:rsidR="00BC35DA" w:rsidRPr="00BC35DA">
        <w:rPr>
          <w:rFonts w:ascii="Times New Roman" w:hAnsi="Times New Roman" w:cs="Times New Roman"/>
          <w:b/>
          <w:spacing w:val="-2"/>
          <w:sz w:val="24"/>
        </w:rPr>
        <w:t>Nájemcům</w:t>
      </w:r>
      <w:r w:rsidR="00A04A50" w:rsidRPr="00BC35DA">
        <w:rPr>
          <w:rFonts w:ascii="Times New Roman" w:hAnsi="Times New Roman" w:cs="Times New Roman"/>
          <w:b/>
          <w:spacing w:val="-2"/>
          <w:sz w:val="24"/>
        </w:rPr>
        <w:t xml:space="preserve"> bez zkušenosti s ovládáním této světelné tabule se doporučuje vyzkoušet si její nastavení a ovládaní pro požadovaný sport </w:t>
      </w:r>
      <w:r w:rsidR="00BC35DA">
        <w:rPr>
          <w:rFonts w:ascii="Times New Roman" w:hAnsi="Times New Roman" w:cs="Times New Roman"/>
          <w:b/>
          <w:spacing w:val="-2"/>
          <w:sz w:val="24"/>
        </w:rPr>
        <w:t xml:space="preserve">v předstihu </w:t>
      </w:r>
      <w:r w:rsidR="00A04A50" w:rsidRPr="00BC35DA">
        <w:rPr>
          <w:rFonts w:ascii="Times New Roman" w:hAnsi="Times New Roman" w:cs="Times New Roman"/>
          <w:b/>
          <w:spacing w:val="-2"/>
          <w:sz w:val="24"/>
        </w:rPr>
        <w:t>před samotnou akci po dohodě se správcem sportovní haly.</w:t>
      </w:r>
      <w:r w:rsidR="00A04A50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6561D953" w14:textId="77777777" w:rsidR="00421984" w:rsidRPr="005207BA" w:rsidRDefault="00421984" w:rsidP="005207BA">
      <w:pPr>
        <w:tabs>
          <w:tab w:val="left" w:pos="1526"/>
        </w:tabs>
        <w:jc w:val="both"/>
        <w:rPr>
          <w:rFonts w:ascii="Times New Roman" w:hAnsi="Times New Roman" w:cs="Times New Roman"/>
          <w:sz w:val="24"/>
        </w:rPr>
      </w:pPr>
    </w:p>
    <w:p w14:paraId="75DB2B47" w14:textId="77777777" w:rsidR="00D54F4B" w:rsidRPr="00B9295F" w:rsidRDefault="008378BA" w:rsidP="00421984">
      <w:pPr>
        <w:pStyle w:val="Odstavecseseznamem"/>
        <w:numPr>
          <w:ilvl w:val="1"/>
          <w:numId w:val="1"/>
        </w:numPr>
        <w:tabs>
          <w:tab w:val="left" w:pos="1526"/>
        </w:tabs>
        <w:ind w:left="1396" w:hanging="287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Všichni</w:t>
      </w:r>
      <w:r w:rsidRPr="00B9295F">
        <w:rPr>
          <w:rFonts w:ascii="Times New Roman" w:hAnsi="Times New Roman" w:cs="Times New Roman"/>
          <w:spacing w:val="-7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uživatelé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jsou</w:t>
      </w:r>
      <w:r w:rsidRPr="00B9295F">
        <w:rPr>
          <w:rFonts w:ascii="Times New Roman" w:hAnsi="Times New Roman" w:cs="Times New Roman"/>
          <w:spacing w:val="-5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povinni</w:t>
      </w:r>
      <w:r w:rsidRPr="00B9295F">
        <w:rPr>
          <w:rFonts w:ascii="Times New Roman" w:hAnsi="Times New Roman" w:cs="Times New Roman"/>
          <w:spacing w:val="-5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udržovat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v</w:t>
      </w:r>
      <w:r w:rsidRPr="00B9295F">
        <w:rPr>
          <w:rFonts w:ascii="Times New Roman" w:hAnsi="Times New Roman" w:cs="Times New Roman"/>
          <w:spacing w:val="-5"/>
          <w:sz w:val="24"/>
        </w:rPr>
        <w:t xml:space="preserve"> </w:t>
      </w:r>
      <w:r w:rsidR="00D3226F" w:rsidRPr="00B9295F">
        <w:rPr>
          <w:rFonts w:ascii="Times New Roman" w:hAnsi="Times New Roman" w:cs="Times New Roman"/>
          <w:sz w:val="24"/>
        </w:rPr>
        <w:t>hale</w:t>
      </w:r>
      <w:r w:rsidRPr="00B9295F">
        <w:rPr>
          <w:rFonts w:ascii="Times New Roman" w:hAnsi="Times New Roman" w:cs="Times New Roman"/>
          <w:spacing w:val="-4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pořádek</w:t>
      </w:r>
      <w:r w:rsidRPr="00B9295F">
        <w:rPr>
          <w:rFonts w:ascii="Times New Roman" w:hAnsi="Times New Roman" w:cs="Times New Roman"/>
          <w:spacing w:val="-4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a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Pr="00B9295F">
        <w:rPr>
          <w:rFonts w:ascii="Times New Roman" w:hAnsi="Times New Roman" w:cs="Times New Roman"/>
          <w:spacing w:val="-2"/>
          <w:sz w:val="24"/>
        </w:rPr>
        <w:t>čistotu.</w:t>
      </w:r>
    </w:p>
    <w:p w14:paraId="741832BC" w14:textId="77777777" w:rsidR="00421984" w:rsidRDefault="00421984" w:rsidP="00421984">
      <w:pPr>
        <w:pStyle w:val="Odstavecseseznamem"/>
        <w:tabs>
          <w:tab w:val="left" w:pos="1526"/>
        </w:tabs>
        <w:ind w:left="1396" w:right="108" w:firstLine="0"/>
        <w:jc w:val="both"/>
        <w:rPr>
          <w:rFonts w:ascii="Times New Roman" w:hAnsi="Times New Roman" w:cs="Times New Roman"/>
          <w:sz w:val="24"/>
        </w:rPr>
      </w:pPr>
    </w:p>
    <w:p w14:paraId="5F5F3E85" w14:textId="624CD661" w:rsidR="00B9295F" w:rsidRPr="00B9295F" w:rsidRDefault="008378BA" w:rsidP="00421984">
      <w:pPr>
        <w:pStyle w:val="Odstavecseseznamem"/>
        <w:numPr>
          <w:ilvl w:val="1"/>
          <w:numId w:val="1"/>
        </w:numPr>
        <w:tabs>
          <w:tab w:val="left" w:pos="1526"/>
        </w:tabs>
        <w:ind w:left="1396" w:right="108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Jakékoliv</w:t>
      </w:r>
      <w:r w:rsidRPr="00B9295F">
        <w:rPr>
          <w:rFonts w:ascii="Times New Roman" w:hAnsi="Times New Roman" w:cs="Times New Roman"/>
          <w:spacing w:val="38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škody</w:t>
      </w:r>
      <w:r w:rsidRPr="00B9295F">
        <w:rPr>
          <w:rFonts w:ascii="Times New Roman" w:hAnsi="Times New Roman" w:cs="Times New Roman"/>
          <w:spacing w:val="38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na</w:t>
      </w:r>
      <w:r w:rsidRPr="00B9295F">
        <w:rPr>
          <w:rFonts w:ascii="Times New Roman" w:hAnsi="Times New Roman" w:cs="Times New Roman"/>
          <w:spacing w:val="37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zařízení</w:t>
      </w:r>
      <w:r w:rsidRPr="00B9295F">
        <w:rPr>
          <w:rFonts w:ascii="Times New Roman" w:hAnsi="Times New Roman" w:cs="Times New Roman"/>
          <w:spacing w:val="37"/>
          <w:sz w:val="24"/>
        </w:rPr>
        <w:t xml:space="preserve"> </w:t>
      </w:r>
      <w:r w:rsidR="00D3226F" w:rsidRPr="00B9295F">
        <w:rPr>
          <w:rFonts w:ascii="Times New Roman" w:hAnsi="Times New Roman" w:cs="Times New Roman"/>
          <w:sz w:val="24"/>
        </w:rPr>
        <w:t>hal</w:t>
      </w:r>
      <w:r w:rsidRPr="00B9295F">
        <w:rPr>
          <w:rFonts w:ascii="Times New Roman" w:hAnsi="Times New Roman" w:cs="Times New Roman"/>
          <w:sz w:val="24"/>
        </w:rPr>
        <w:t>y</w:t>
      </w:r>
      <w:r w:rsidRPr="00B9295F">
        <w:rPr>
          <w:rFonts w:ascii="Times New Roman" w:hAnsi="Times New Roman" w:cs="Times New Roman"/>
          <w:spacing w:val="37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a</w:t>
      </w:r>
      <w:r w:rsidRPr="00B9295F">
        <w:rPr>
          <w:rFonts w:ascii="Times New Roman" w:hAnsi="Times New Roman" w:cs="Times New Roman"/>
          <w:spacing w:val="34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cvičebním</w:t>
      </w:r>
      <w:r w:rsidRPr="00B9295F">
        <w:rPr>
          <w:rFonts w:ascii="Times New Roman" w:hAnsi="Times New Roman" w:cs="Times New Roman"/>
          <w:spacing w:val="3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náčiní</w:t>
      </w:r>
      <w:r w:rsidRPr="00B9295F">
        <w:rPr>
          <w:rFonts w:ascii="Times New Roman" w:hAnsi="Times New Roman" w:cs="Times New Roman"/>
          <w:spacing w:val="37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jsou</w:t>
      </w:r>
      <w:r w:rsidRPr="00B9295F">
        <w:rPr>
          <w:rFonts w:ascii="Times New Roman" w:hAnsi="Times New Roman" w:cs="Times New Roman"/>
          <w:spacing w:val="3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uživatelé</w:t>
      </w:r>
      <w:r w:rsidRPr="00B9295F">
        <w:rPr>
          <w:rFonts w:ascii="Times New Roman" w:hAnsi="Times New Roman" w:cs="Times New Roman"/>
          <w:spacing w:val="38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povinni</w:t>
      </w:r>
      <w:r w:rsidR="00870539">
        <w:rPr>
          <w:rFonts w:ascii="Times New Roman" w:hAnsi="Times New Roman" w:cs="Times New Roman"/>
          <w:sz w:val="24"/>
        </w:rPr>
        <w:t xml:space="preserve"> obratem</w:t>
      </w:r>
      <w:r w:rsidR="00421984">
        <w:rPr>
          <w:rFonts w:ascii="Times New Roman" w:hAnsi="Times New Roman" w:cs="Times New Roman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nahlásit</w:t>
      </w:r>
      <w:r w:rsidR="00870539">
        <w:rPr>
          <w:rFonts w:ascii="Times New Roman" w:hAnsi="Times New Roman" w:cs="Times New Roman"/>
          <w:sz w:val="24"/>
        </w:rPr>
        <w:t xml:space="preserve"> u správce haly, případně na recepci. </w:t>
      </w:r>
      <w:r w:rsidR="009C4D90" w:rsidRPr="00B9295F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63EE67A1" w14:textId="77777777" w:rsidR="00421984" w:rsidRDefault="00421984" w:rsidP="00421984">
      <w:pPr>
        <w:pStyle w:val="Odstavecseseznamem"/>
        <w:tabs>
          <w:tab w:val="left" w:pos="1526"/>
        </w:tabs>
        <w:ind w:left="1396" w:right="108" w:firstLine="0"/>
        <w:jc w:val="both"/>
        <w:rPr>
          <w:rFonts w:ascii="Times New Roman" w:hAnsi="Times New Roman" w:cs="Times New Roman"/>
          <w:sz w:val="24"/>
        </w:rPr>
      </w:pPr>
    </w:p>
    <w:p w14:paraId="4C0A7A3B" w14:textId="7485A276" w:rsidR="00D54F4B" w:rsidRDefault="008378BA" w:rsidP="00421984">
      <w:pPr>
        <w:pStyle w:val="Odstavecseseznamem"/>
        <w:numPr>
          <w:ilvl w:val="1"/>
          <w:numId w:val="1"/>
        </w:numPr>
        <w:tabs>
          <w:tab w:val="left" w:pos="1526"/>
        </w:tabs>
        <w:ind w:left="1396" w:right="108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V</w:t>
      </w:r>
      <w:r w:rsidRPr="00B9295F">
        <w:rPr>
          <w:rFonts w:ascii="Times New Roman" w:hAnsi="Times New Roman" w:cs="Times New Roman"/>
          <w:spacing w:val="-1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případě</w:t>
      </w:r>
      <w:r w:rsidRPr="00B9295F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poškození</w:t>
      </w:r>
      <w:r w:rsidRPr="00B9295F">
        <w:rPr>
          <w:rFonts w:ascii="Times New Roman" w:hAnsi="Times New Roman" w:cs="Times New Roman"/>
          <w:spacing w:val="8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či</w:t>
      </w:r>
      <w:r w:rsidRPr="00B9295F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ztráty</w:t>
      </w:r>
      <w:r w:rsidRPr="00B9295F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inventáře</w:t>
      </w:r>
      <w:r w:rsidRPr="00B9295F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nebo</w:t>
      </w:r>
      <w:r w:rsidRPr="00B9295F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zařízení</w:t>
      </w:r>
      <w:r w:rsidRPr="00B9295F">
        <w:rPr>
          <w:rFonts w:ascii="Times New Roman" w:hAnsi="Times New Roman" w:cs="Times New Roman"/>
          <w:spacing w:val="80"/>
          <w:sz w:val="24"/>
        </w:rPr>
        <w:t xml:space="preserve"> </w:t>
      </w:r>
      <w:r w:rsidR="00D3226F" w:rsidRPr="00B9295F">
        <w:rPr>
          <w:rFonts w:ascii="Times New Roman" w:hAnsi="Times New Roman" w:cs="Times New Roman"/>
          <w:sz w:val="24"/>
        </w:rPr>
        <w:t>haly</w:t>
      </w:r>
      <w:r w:rsidRPr="00B9295F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je</w:t>
      </w:r>
      <w:r w:rsidRPr="00B9295F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uživatel</w:t>
      </w:r>
      <w:r w:rsidRPr="00B9295F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</w:t>
      </w:r>
      <w:r w:rsidR="00986524" w:rsidRPr="00B9295F">
        <w:rPr>
          <w:rFonts w:ascii="Times New Roman" w:hAnsi="Times New Roman" w:cs="Times New Roman"/>
          <w:sz w:val="24"/>
        </w:rPr>
        <w:t>ovinen způso</w:t>
      </w:r>
      <w:r w:rsidR="00251493" w:rsidRPr="00B9295F">
        <w:rPr>
          <w:rFonts w:ascii="Times New Roman" w:hAnsi="Times New Roman" w:cs="Times New Roman"/>
          <w:sz w:val="24"/>
        </w:rPr>
        <w:t>benou škodu uhradi</w:t>
      </w:r>
      <w:r w:rsidR="00E4320E">
        <w:rPr>
          <w:rFonts w:ascii="Times New Roman" w:hAnsi="Times New Roman" w:cs="Times New Roman"/>
          <w:sz w:val="24"/>
        </w:rPr>
        <w:t>t. Pokud nebude zjištěn konkrétní uživatel, který škodu způsobil, nese odpovědnost nájemce.</w:t>
      </w:r>
    </w:p>
    <w:p w14:paraId="4900151B" w14:textId="77777777" w:rsidR="00421984" w:rsidRDefault="00421984" w:rsidP="00421984">
      <w:pPr>
        <w:pStyle w:val="Odstavecseseznamem"/>
        <w:ind w:left="1396" w:firstLine="0"/>
        <w:jc w:val="both"/>
        <w:rPr>
          <w:rFonts w:ascii="Times New Roman" w:hAnsi="Times New Roman" w:cs="Times New Roman"/>
          <w:sz w:val="24"/>
        </w:rPr>
      </w:pPr>
    </w:p>
    <w:p w14:paraId="23368753" w14:textId="77777777" w:rsidR="00086849" w:rsidRPr="00086849" w:rsidRDefault="008378BA" w:rsidP="00421984">
      <w:pPr>
        <w:pStyle w:val="Odstavecseseznamem"/>
        <w:numPr>
          <w:ilvl w:val="1"/>
          <w:numId w:val="1"/>
        </w:numPr>
        <w:ind w:left="1396" w:hanging="287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Není</w:t>
      </w:r>
      <w:r w:rsidRPr="00B9295F">
        <w:rPr>
          <w:rFonts w:ascii="Times New Roman" w:hAnsi="Times New Roman" w:cs="Times New Roman"/>
          <w:spacing w:val="-7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dovoleno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přenášet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inventář</w:t>
      </w:r>
      <w:r w:rsidRPr="00B9295F">
        <w:rPr>
          <w:rFonts w:ascii="Times New Roman" w:hAnsi="Times New Roman" w:cs="Times New Roman"/>
          <w:spacing w:val="-7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či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zařízení</w:t>
      </w:r>
      <w:r w:rsidRPr="00B9295F">
        <w:rPr>
          <w:rFonts w:ascii="Times New Roman" w:hAnsi="Times New Roman" w:cs="Times New Roman"/>
          <w:spacing w:val="-5"/>
          <w:sz w:val="24"/>
        </w:rPr>
        <w:t xml:space="preserve"> </w:t>
      </w:r>
      <w:r w:rsidR="00D3226F" w:rsidRPr="00B9295F">
        <w:rPr>
          <w:rFonts w:ascii="Times New Roman" w:hAnsi="Times New Roman" w:cs="Times New Roman"/>
          <w:sz w:val="24"/>
        </w:rPr>
        <w:t>haly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mimo</w:t>
      </w:r>
      <w:r w:rsidRPr="00B9295F">
        <w:rPr>
          <w:rFonts w:ascii="Times New Roman" w:hAnsi="Times New Roman" w:cs="Times New Roman"/>
          <w:spacing w:val="-5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prostor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="00D3226F" w:rsidRPr="00B9295F">
        <w:rPr>
          <w:rFonts w:ascii="Times New Roman" w:hAnsi="Times New Roman" w:cs="Times New Roman"/>
          <w:spacing w:val="-2"/>
          <w:sz w:val="24"/>
        </w:rPr>
        <w:t>haly.</w:t>
      </w:r>
    </w:p>
    <w:p w14:paraId="7DF23ECF" w14:textId="77777777" w:rsidR="00D54F4B" w:rsidRPr="00B9295F" w:rsidRDefault="00D54F4B" w:rsidP="00421984">
      <w:pPr>
        <w:pStyle w:val="Odstavecseseznamem"/>
        <w:ind w:left="1396" w:firstLine="0"/>
        <w:jc w:val="both"/>
        <w:rPr>
          <w:rFonts w:ascii="Times New Roman" w:hAnsi="Times New Roman" w:cs="Times New Roman"/>
          <w:sz w:val="24"/>
        </w:rPr>
      </w:pPr>
    </w:p>
    <w:p w14:paraId="51608C3A" w14:textId="77777777" w:rsidR="00B9295F" w:rsidRPr="00B9295F" w:rsidRDefault="008378BA" w:rsidP="00421984">
      <w:pPr>
        <w:pStyle w:val="Nadpis1"/>
        <w:numPr>
          <w:ilvl w:val="0"/>
          <w:numId w:val="1"/>
        </w:numPr>
        <w:tabs>
          <w:tab w:val="left" w:pos="1240"/>
        </w:tabs>
        <w:spacing w:before="0"/>
        <w:ind w:hanging="426"/>
        <w:rPr>
          <w:rFonts w:ascii="Times New Roman" w:hAnsi="Times New Roman" w:cs="Times New Roman"/>
          <w:sz w:val="28"/>
          <w:szCs w:val="28"/>
        </w:rPr>
      </w:pPr>
      <w:r w:rsidRPr="00B9295F">
        <w:rPr>
          <w:rFonts w:ascii="Times New Roman" w:hAnsi="Times New Roman" w:cs="Times New Roman"/>
          <w:sz w:val="28"/>
          <w:szCs w:val="28"/>
        </w:rPr>
        <w:t>Bezpečnostní</w:t>
      </w:r>
      <w:r w:rsidRPr="00B929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a</w:t>
      </w:r>
      <w:r w:rsidRPr="00B929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hygienické</w:t>
      </w:r>
      <w:r w:rsidRPr="00B929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zásady</w:t>
      </w:r>
      <w:r w:rsidRPr="00B929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užívání</w:t>
      </w:r>
      <w:r w:rsidRPr="00B929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z w:val="28"/>
          <w:szCs w:val="28"/>
        </w:rPr>
        <w:t>prostor</w:t>
      </w:r>
      <w:r w:rsidRPr="00B929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3226F" w:rsidRPr="00B9295F">
        <w:rPr>
          <w:rFonts w:ascii="Times New Roman" w:hAnsi="Times New Roman" w:cs="Times New Roman"/>
          <w:spacing w:val="-2"/>
          <w:sz w:val="28"/>
          <w:szCs w:val="28"/>
        </w:rPr>
        <w:t>haly</w:t>
      </w:r>
    </w:p>
    <w:p w14:paraId="7FF05ED0" w14:textId="77777777" w:rsidR="00D54F4B" w:rsidRPr="00B9295F" w:rsidRDefault="00531CB5" w:rsidP="00421984">
      <w:pPr>
        <w:pStyle w:val="Nadpis1"/>
        <w:tabs>
          <w:tab w:val="left" w:pos="1240"/>
        </w:tabs>
        <w:spacing w:before="0"/>
        <w:ind w:firstLine="0"/>
        <w:rPr>
          <w:rFonts w:ascii="Times New Roman" w:hAnsi="Times New Roman" w:cs="Times New Roman"/>
        </w:rPr>
      </w:pPr>
      <w:r w:rsidRPr="00B9295F">
        <w:rPr>
          <w:rFonts w:ascii="Times New Roman" w:hAnsi="Times New Roman" w:cs="Times New Roman"/>
          <w:spacing w:val="-2"/>
        </w:rPr>
        <w:t xml:space="preserve"> </w:t>
      </w:r>
    </w:p>
    <w:p w14:paraId="43725849" w14:textId="3E27ECF6" w:rsidR="005961B1" w:rsidRDefault="008378BA" w:rsidP="00421984">
      <w:pPr>
        <w:pStyle w:val="Odstavecseseznamem"/>
        <w:numPr>
          <w:ilvl w:val="0"/>
          <w:numId w:val="2"/>
        </w:numPr>
        <w:ind w:left="1418" w:right="103" w:hanging="284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t>Všichni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uživatelé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="00D3226F" w:rsidRPr="005961B1">
        <w:rPr>
          <w:rFonts w:ascii="Times New Roman" w:hAnsi="Times New Roman" w:cs="Times New Roman"/>
          <w:sz w:val="24"/>
        </w:rPr>
        <w:t>hal</w:t>
      </w:r>
      <w:r w:rsidR="00121E57">
        <w:rPr>
          <w:rFonts w:ascii="Times New Roman" w:hAnsi="Times New Roman" w:cs="Times New Roman"/>
          <w:sz w:val="24"/>
        </w:rPr>
        <w:t>y jsou povinní</w:t>
      </w:r>
      <w:r w:rsidR="008A087D">
        <w:rPr>
          <w:rFonts w:ascii="Times New Roman" w:hAnsi="Times New Roman" w:cs="Times New Roman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se chov</w:t>
      </w:r>
      <w:r w:rsidR="00121E57">
        <w:rPr>
          <w:rFonts w:ascii="Times New Roman" w:hAnsi="Times New Roman" w:cs="Times New Roman"/>
          <w:sz w:val="24"/>
        </w:rPr>
        <w:t xml:space="preserve">at </w:t>
      </w:r>
      <w:r w:rsidRPr="005961B1">
        <w:rPr>
          <w:rFonts w:ascii="Times New Roman" w:hAnsi="Times New Roman" w:cs="Times New Roman"/>
          <w:sz w:val="24"/>
        </w:rPr>
        <w:t>ukázněně a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d</w:t>
      </w:r>
      <w:r w:rsidR="00121E57">
        <w:rPr>
          <w:rFonts w:ascii="Times New Roman" w:hAnsi="Times New Roman" w:cs="Times New Roman"/>
          <w:sz w:val="24"/>
        </w:rPr>
        <w:t xml:space="preserve">bát </w:t>
      </w:r>
      <w:r w:rsidRPr="005961B1">
        <w:rPr>
          <w:rFonts w:ascii="Times New Roman" w:hAnsi="Times New Roman" w:cs="Times New Roman"/>
          <w:sz w:val="24"/>
        </w:rPr>
        <w:t>bezpečnostních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pravidel při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cvičení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tak, aby neohrozili své zdraví ani zdraví jiných oso</w:t>
      </w:r>
      <w:r w:rsidR="00121E57">
        <w:rPr>
          <w:rFonts w:ascii="Times New Roman" w:hAnsi="Times New Roman" w:cs="Times New Roman"/>
          <w:sz w:val="24"/>
        </w:rPr>
        <w:t>b a nezpůsobili jakoukoliv škodu.</w:t>
      </w:r>
    </w:p>
    <w:p w14:paraId="14B1B2C7" w14:textId="77777777" w:rsidR="00421984" w:rsidRDefault="00421984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00242FFF" w14:textId="1DAEFB55" w:rsidR="005961B1" w:rsidRPr="005961B1" w:rsidRDefault="008378BA" w:rsidP="00421984">
      <w:pPr>
        <w:pStyle w:val="Odstavecseseznamem"/>
        <w:numPr>
          <w:ilvl w:val="0"/>
          <w:numId w:val="2"/>
        </w:numPr>
        <w:ind w:left="1418" w:right="103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t>Do</w:t>
      </w:r>
      <w:r w:rsidRPr="005961B1">
        <w:rPr>
          <w:rFonts w:ascii="Times New Roman" w:hAnsi="Times New Roman" w:cs="Times New Roman"/>
          <w:spacing w:val="-6"/>
          <w:sz w:val="24"/>
        </w:rPr>
        <w:t xml:space="preserve"> </w:t>
      </w:r>
      <w:r w:rsidR="00D3226F" w:rsidRPr="005961B1">
        <w:rPr>
          <w:rFonts w:ascii="Times New Roman" w:hAnsi="Times New Roman" w:cs="Times New Roman"/>
          <w:sz w:val="24"/>
        </w:rPr>
        <w:t>haly</w:t>
      </w:r>
      <w:r w:rsidRPr="005961B1">
        <w:rPr>
          <w:rFonts w:ascii="Times New Roman" w:hAnsi="Times New Roman" w:cs="Times New Roman"/>
          <w:spacing w:val="-5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chodí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uživatelé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="00586828">
        <w:rPr>
          <w:rFonts w:ascii="Times New Roman" w:hAnsi="Times New Roman" w:cs="Times New Roman"/>
          <w:spacing w:val="-2"/>
          <w:sz w:val="24"/>
        </w:rPr>
        <w:t>zdraví</w:t>
      </w:r>
      <w:r w:rsidR="005423E3">
        <w:rPr>
          <w:rFonts w:ascii="Times New Roman" w:hAnsi="Times New Roman" w:cs="Times New Roman"/>
          <w:spacing w:val="-2"/>
          <w:sz w:val="24"/>
        </w:rPr>
        <w:t xml:space="preserve">. V případě, že právní předpisy umožní užívání sportovišť pouze osobami, které splňují </w:t>
      </w:r>
      <w:r w:rsidR="001F2231">
        <w:rPr>
          <w:rFonts w:ascii="Times New Roman" w:hAnsi="Times New Roman" w:cs="Times New Roman"/>
          <w:spacing w:val="-2"/>
          <w:sz w:val="24"/>
        </w:rPr>
        <w:t>těmito</w:t>
      </w:r>
      <w:r w:rsidR="005423E3">
        <w:rPr>
          <w:rFonts w:ascii="Times New Roman" w:hAnsi="Times New Roman" w:cs="Times New Roman"/>
          <w:spacing w:val="-2"/>
          <w:sz w:val="24"/>
        </w:rPr>
        <w:t xml:space="preserve"> právními předpisy stanovené podmínky, je provozovatel haly oprávněn kontrolovat dodržování těchto podmínek a v případě porušení je oprávněn příslušné osobě neumožnit vstup do haly, případné ji z haly </w:t>
      </w:r>
      <w:r w:rsidR="001F2231">
        <w:rPr>
          <w:rFonts w:ascii="Times New Roman" w:hAnsi="Times New Roman" w:cs="Times New Roman"/>
          <w:spacing w:val="-2"/>
          <w:sz w:val="24"/>
        </w:rPr>
        <w:t xml:space="preserve">vykázat. </w:t>
      </w:r>
    </w:p>
    <w:p w14:paraId="075209DB" w14:textId="08851EBC" w:rsidR="00421984" w:rsidRDefault="00421984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75F8B895" w14:textId="61CE255C" w:rsidR="008A087D" w:rsidRDefault="008A087D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3C7C36BA" w14:textId="77777777" w:rsidR="008A087D" w:rsidRDefault="008A087D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7150BD38" w14:textId="7DFB678B" w:rsidR="005961B1" w:rsidRDefault="008378BA" w:rsidP="00421984">
      <w:pPr>
        <w:pStyle w:val="Odstavecseseznamem"/>
        <w:numPr>
          <w:ilvl w:val="0"/>
          <w:numId w:val="2"/>
        </w:numPr>
        <w:ind w:left="1418" w:right="103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lastRenderedPageBreak/>
        <w:t>Do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="00D3226F" w:rsidRPr="005961B1">
        <w:rPr>
          <w:rFonts w:ascii="Times New Roman" w:hAnsi="Times New Roman" w:cs="Times New Roman"/>
          <w:sz w:val="24"/>
        </w:rPr>
        <w:t>hal</w:t>
      </w:r>
      <w:r w:rsidRPr="005961B1">
        <w:rPr>
          <w:rFonts w:ascii="Times New Roman" w:hAnsi="Times New Roman" w:cs="Times New Roman"/>
          <w:sz w:val="24"/>
        </w:rPr>
        <w:t>y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je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zákaz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vstupu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pod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vlivem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alkoholu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a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jiných</w:t>
      </w:r>
      <w:r w:rsidRPr="005961B1">
        <w:rPr>
          <w:rFonts w:ascii="Times New Roman" w:hAnsi="Times New Roman" w:cs="Times New Roman"/>
          <w:spacing w:val="40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omamnýc</w:t>
      </w:r>
      <w:r w:rsidR="00E7251F">
        <w:rPr>
          <w:rFonts w:ascii="Times New Roman" w:hAnsi="Times New Roman" w:cs="Times New Roman"/>
          <w:sz w:val="24"/>
        </w:rPr>
        <w:t>h a psychotropních látek. V </w:t>
      </w:r>
      <w:r w:rsidRPr="005961B1">
        <w:rPr>
          <w:rFonts w:ascii="Times New Roman" w:hAnsi="Times New Roman" w:cs="Times New Roman"/>
          <w:sz w:val="24"/>
        </w:rPr>
        <w:t>případě</w:t>
      </w:r>
      <w:r w:rsidR="00E7251F">
        <w:rPr>
          <w:rFonts w:ascii="Times New Roman" w:hAnsi="Times New Roman" w:cs="Times New Roman"/>
          <w:sz w:val="24"/>
        </w:rPr>
        <w:t xml:space="preserve"> porušení této povinnosti </w:t>
      </w:r>
      <w:r w:rsidRPr="005961B1">
        <w:rPr>
          <w:rFonts w:ascii="Times New Roman" w:hAnsi="Times New Roman" w:cs="Times New Roman"/>
          <w:sz w:val="24"/>
        </w:rPr>
        <w:t>bud</w:t>
      </w:r>
      <w:r w:rsidR="00E7251F">
        <w:rPr>
          <w:rFonts w:ascii="Times New Roman" w:hAnsi="Times New Roman" w:cs="Times New Roman"/>
          <w:sz w:val="24"/>
        </w:rPr>
        <w:t>e dotyčná osoba z haly vykázána a může dojít i k přivolání policie.</w:t>
      </w:r>
    </w:p>
    <w:p w14:paraId="4178116F" w14:textId="77777777" w:rsidR="00421984" w:rsidRDefault="00421984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3641A2DF" w14:textId="1244B9F6" w:rsidR="005961B1" w:rsidRPr="005961B1" w:rsidRDefault="008378BA" w:rsidP="00421984">
      <w:pPr>
        <w:pStyle w:val="Odstavecseseznamem"/>
        <w:numPr>
          <w:ilvl w:val="0"/>
          <w:numId w:val="2"/>
        </w:numPr>
        <w:ind w:left="1418" w:right="103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t>V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="00D3226F" w:rsidRPr="005961B1">
        <w:rPr>
          <w:rFonts w:ascii="Times New Roman" w:hAnsi="Times New Roman" w:cs="Times New Roman"/>
          <w:sz w:val="24"/>
        </w:rPr>
        <w:t>hale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je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zákaz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kouření</w:t>
      </w:r>
      <w:r w:rsidR="00E7251F">
        <w:rPr>
          <w:rFonts w:ascii="Times New Roman" w:hAnsi="Times New Roman" w:cs="Times New Roman"/>
          <w:sz w:val="24"/>
        </w:rPr>
        <w:t>,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konzumace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alkoholu</w:t>
      </w:r>
      <w:r w:rsidR="00E7251F">
        <w:rPr>
          <w:rFonts w:ascii="Times New Roman" w:hAnsi="Times New Roman" w:cs="Times New Roman"/>
          <w:sz w:val="24"/>
        </w:rPr>
        <w:t xml:space="preserve">, </w:t>
      </w:r>
      <w:r w:rsidRPr="005961B1">
        <w:rPr>
          <w:rFonts w:ascii="Times New Roman" w:hAnsi="Times New Roman" w:cs="Times New Roman"/>
          <w:sz w:val="24"/>
        </w:rPr>
        <w:t>omamných</w:t>
      </w:r>
      <w:r w:rsidR="00E7251F">
        <w:rPr>
          <w:rFonts w:ascii="Times New Roman" w:hAnsi="Times New Roman" w:cs="Times New Roman"/>
          <w:sz w:val="24"/>
        </w:rPr>
        <w:t xml:space="preserve"> a psychotropních </w:t>
      </w:r>
      <w:r w:rsidRPr="005961B1">
        <w:rPr>
          <w:rFonts w:ascii="Times New Roman" w:hAnsi="Times New Roman" w:cs="Times New Roman"/>
          <w:spacing w:val="-2"/>
          <w:sz w:val="24"/>
        </w:rPr>
        <w:t>látek.</w:t>
      </w:r>
    </w:p>
    <w:p w14:paraId="0F120CCC" w14:textId="77777777" w:rsidR="00421984" w:rsidRDefault="00421984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4281A209" w14:textId="77777777" w:rsidR="005961B1" w:rsidRPr="005961B1" w:rsidRDefault="008378BA" w:rsidP="00421984">
      <w:pPr>
        <w:pStyle w:val="Odstavecseseznamem"/>
        <w:numPr>
          <w:ilvl w:val="0"/>
          <w:numId w:val="2"/>
        </w:numPr>
        <w:ind w:left="1418" w:right="103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t>Do</w:t>
      </w:r>
      <w:r w:rsidRPr="005961B1">
        <w:rPr>
          <w:rFonts w:ascii="Times New Roman" w:hAnsi="Times New Roman" w:cs="Times New Roman"/>
          <w:spacing w:val="-5"/>
          <w:sz w:val="24"/>
        </w:rPr>
        <w:t xml:space="preserve"> </w:t>
      </w:r>
      <w:r w:rsidR="00D3226F" w:rsidRPr="005961B1">
        <w:rPr>
          <w:rFonts w:ascii="Times New Roman" w:hAnsi="Times New Roman" w:cs="Times New Roman"/>
          <w:sz w:val="24"/>
        </w:rPr>
        <w:t>haly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je</w:t>
      </w:r>
      <w:r w:rsidRPr="005961B1">
        <w:rPr>
          <w:rFonts w:ascii="Times New Roman" w:hAnsi="Times New Roman" w:cs="Times New Roman"/>
          <w:spacing w:val="-2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zákaz</w:t>
      </w:r>
      <w:r w:rsidRPr="005961B1">
        <w:rPr>
          <w:rFonts w:ascii="Times New Roman" w:hAnsi="Times New Roman" w:cs="Times New Roman"/>
          <w:spacing w:val="-7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vstupu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se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psy</w:t>
      </w:r>
      <w:r w:rsidRPr="005961B1">
        <w:rPr>
          <w:rFonts w:ascii="Times New Roman" w:hAnsi="Times New Roman" w:cs="Times New Roman"/>
          <w:spacing w:val="-5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a</w:t>
      </w:r>
      <w:r w:rsidRPr="005961B1">
        <w:rPr>
          <w:rFonts w:ascii="Times New Roman" w:hAnsi="Times New Roman" w:cs="Times New Roman"/>
          <w:spacing w:val="-2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jinými</w:t>
      </w:r>
      <w:r w:rsidRPr="005961B1">
        <w:rPr>
          <w:rFonts w:ascii="Times New Roman" w:hAnsi="Times New Roman" w:cs="Times New Roman"/>
          <w:spacing w:val="-2"/>
          <w:sz w:val="24"/>
        </w:rPr>
        <w:t xml:space="preserve"> zvířaty.</w:t>
      </w:r>
    </w:p>
    <w:p w14:paraId="02320864" w14:textId="77777777" w:rsidR="00421984" w:rsidRDefault="00421984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5478A4FE" w14:textId="31B362BA" w:rsidR="005961B1" w:rsidRPr="005961B1" w:rsidRDefault="008378BA" w:rsidP="00421984">
      <w:pPr>
        <w:pStyle w:val="Odstavecseseznamem"/>
        <w:numPr>
          <w:ilvl w:val="0"/>
          <w:numId w:val="2"/>
        </w:numPr>
        <w:ind w:left="1418" w:right="103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t>V</w:t>
      </w:r>
      <w:r w:rsidRPr="005961B1">
        <w:rPr>
          <w:rFonts w:ascii="Times New Roman" w:hAnsi="Times New Roman" w:cs="Times New Roman"/>
          <w:spacing w:val="-6"/>
          <w:sz w:val="24"/>
        </w:rPr>
        <w:t xml:space="preserve"> </w:t>
      </w:r>
      <w:r w:rsidR="00D3226F" w:rsidRPr="005961B1">
        <w:rPr>
          <w:rFonts w:ascii="Times New Roman" w:hAnsi="Times New Roman" w:cs="Times New Roman"/>
          <w:sz w:val="24"/>
        </w:rPr>
        <w:t>hale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je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zákaz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parkování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jízdních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kol</w:t>
      </w:r>
      <w:r w:rsidR="00295D58">
        <w:rPr>
          <w:rFonts w:ascii="Times New Roman" w:hAnsi="Times New Roman" w:cs="Times New Roman"/>
          <w:sz w:val="24"/>
        </w:rPr>
        <w:t xml:space="preserve">, koloběžek a </w:t>
      </w:r>
      <w:r w:rsidRPr="005961B1">
        <w:rPr>
          <w:rFonts w:ascii="Times New Roman" w:hAnsi="Times New Roman" w:cs="Times New Roman"/>
          <w:sz w:val="24"/>
        </w:rPr>
        <w:t>dětských</w:t>
      </w:r>
      <w:r w:rsidRPr="005961B1">
        <w:rPr>
          <w:rFonts w:ascii="Times New Roman" w:hAnsi="Times New Roman" w:cs="Times New Roman"/>
          <w:spacing w:val="-6"/>
          <w:sz w:val="24"/>
        </w:rPr>
        <w:t xml:space="preserve"> </w:t>
      </w:r>
      <w:r w:rsidRPr="005961B1">
        <w:rPr>
          <w:rFonts w:ascii="Times New Roman" w:hAnsi="Times New Roman" w:cs="Times New Roman"/>
          <w:spacing w:val="-2"/>
          <w:sz w:val="24"/>
        </w:rPr>
        <w:t>kočárků.</w:t>
      </w:r>
    </w:p>
    <w:p w14:paraId="335E74C0" w14:textId="77777777" w:rsidR="00421984" w:rsidRDefault="00421984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49B1B760" w14:textId="77777777" w:rsidR="005961B1" w:rsidRPr="005961B1" w:rsidRDefault="008378BA" w:rsidP="00421984">
      <w:pPr>
        <w:pStyle w:val="Odstavecseseznamem"/>
        <w:numPr>
          <w:ilvl w:val="0"/>
          <w:numId w:val="2"/>
        </w:numPr>
        <w:ind w:left="1418" w:right="103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t>Uživatelům</w:t>
      </w:r>
      <w:r w:rsidR="00D3226F" w:rsidRPr="005961B1">
        <w:rPr>
          <w:rFonts w:ascii="Times New Roman" w:hAnsi="Times New Roman" w:cs="Times New Roman"/>
          <w:sz w:val="24"/>
        </w:rPr>
        <w:t xml:space="preserve"> hal</w:t>
      </w:r>
      <w:r w:rsidRPr="005961B1">
        <w:rPr>
          <w:rFonts w:ascii="Times New Roman" w:hAnsi="Times New Roman" w:cs="Times New Roman"/>
          <w:sz w:val="24"/>
        </w:rPr>
        <w:t>y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je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k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dispozici</w:t>
      </w:r>
      <w:r w:rsidRPr="005961B1">
        <w:rPr>
          <w:rFonts w:ascii="Times New Roman" w:hAnsi="Times New Roman" w:cs="Times New Roman"/>
          <w:spacing w:val="-2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sociální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zařízení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="00B9295F" w:rsidRPr="005961B1">
        <w:rPr>
          <w:rFonts w:ascii="Times New Roman" w:hAnsi="Times New Roman" w:cs="Times New Roman"/>
          <w:sz w:val="24"/>
        </w:rPr>
        <w:t>–</w:t>
      </w:r>
      <w:r w:rsidRPr="005961B1">
        <w:rPr>
          <w:rFonts w:ascii="Times New Roman" w:hAnsi="Times New Roman" w:cs="Times New Roman"/>
          <w:spacing w:val="-6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WC,</w:t>
      </w:r>
      <w:r w:rsidRPr="005961B1">
        <w:rPr>
          <w:rFonts w:ascii="Times New Roman" w:hAnsi="Times New Roman" w:cs="Times New Roman"/>
          <w:spacing w:val="-2"/>
          <w:sz w:val="24"/>
        </w:rPr>
        <w:t xml:space="preserve"> um</w:t>
      </w:r>
      <w:r w:rsidR="00D3226F" w:rsidRPr="005961B1">
        <w:rPr>
          <w:rFonts w:ascii="Times New Roman" w:hAnsi="Times New Roman" w:cs="Times New Roman"/>
          <w:spacing w:val="-2"/>
          <w:sz w:val="24"/>
        </w:rPr>
        <w:t>y</w:t>
      </w:r>
      <w:r w:rsidRPr="005961B1">
        <w:rPr>
          <w:rFonts w:ascii="Times New Roman" w:hAnsi="Times New Roman" w:cs="Times New Roman"/>
          <w:spacing w:val="-2"/>
          <w:sz w:val="24"/>
        </w:rPr>
        <w:t>vadla</w:t>
      </w:r>
      <w:r w:rsidR="00D3226F" w:rsidRPr="005961B1">
        <w:rPr>
          <w:rFonts w:ascii="Times New Roman" w:hAnsi="Times New Roman" w:cs="Times New Roman"/>
          <w:spacing w:val="-2"/>
          <w:sz w:val="24"/>
        </w:rPr>
        <w:t>, šatny.</w:t>
      </w:r>
    </w:p>
    <w:p w14:paraId="41D4BE9C" w14:textId="77777777" w:rsidR="00421984" w:rsidRDefault="00421984" w:rsidP="00421984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19A12D42" w14:textId="77777777" w:rsidR="005961B1" w:rsidRDefault="008378BA" w:rsidP="00421984">
      <w:pPr>
        <w:pStyle w:val="Odstavecseseznamem"/>
        <w:numPr>
          <w:ilvl w:val="0"/>
          <w:numId w:val="2"/>
        </w:numPr>
        <w:ind w:left="1418" w:right="103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t>Lékárnička</w:t>
      </w:r>
      <w:r w:rsidRPr="005961B1">
        <w:rPr>
          <w:rFonts w:ascii="Times New Roman" w:hAnsi="Times New Roman" w:cs="Times New Roman"/>
          <w:spacing w:val="-2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je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umístěna</w:t>
      </w:r>
      <w:r w:rsidRPr="005961B1">
        <w:rPr>
          <w:rFonts w:ascii="Times New Roman" w:hAnsi="Times New Roman" w:cs="Times New Roman"/>
          <w:spacing w:val="-4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v</w:t>
      </w:r>
      <w:r w:rsidRPr="005961B1">
        <w:rPr>
          <w:rFonts w:ascii="Times New Roman" w:hAnsi="Times New Roman" w:cs="Times New Roman"/>
          <w:spacing w:val="-1"/>
          <w:sz w:val="24"/>
        </w:rPr>
        <w:t xml:space="preserve"> </w:t>
      </w:r>
      <w:r w:rsidRPr="005961B1">
        <w:rPr>
          <w:rFonts w:ascii="Times New Roman" w:hAnsi="Times New Roman" w:cs="Times New Roman"/>
          <w:sz w:val="24"/>
        </w:rPr>
        <w:t>prostoru</w:t>
      </w:r>
      <w:r w:rsidRPr="005961B1">
        <w:rPr>
          <w:rFonts w:ascii="Times New Roman" w:hAnsi="Times New Roman" w:cs="Times New Roman"/>
          <w:spacing w:val="-3"/>
          <w:sz w:val="24"/>
        </w:rPr>
        <w:t xml:space="preserve"> </w:t>
      </w:r>
      <w:r w:rsidR="00D3226F" w:rsidRPr="005961B1">
        <w:rPr>
          <w:rFonts w:ascii="Times New Roman" w:hAnsi="Times New Roman" w:cs="Times New Roman"/>
          <w:sz w:val="24"/>
        </w:rPr>
        <w:t>haly a recepce.</w:t>
      </w:r>
    </w:p>
    <w:p w14:paraId="5751F47F" w14:textId="77777777" w:rsidR="00BA63E5" w:rsidRDefault="00BA63E5" w:rsidP="00BA63E5">
      <w:pPr>
        <w:pStyle w:val="Odstavecseseznamem"/>
        <w:ind w:left="1418" w:right="103" w:firstLine="0"/>
        <w:jc w:val="both"/>
        <w:rPr>
          <w:rFonts w:ascii="Times New Roman" w:hAnsi="Times New Roman" w:cs="Times New Roman"/>
          <w:sz w:val="24"/>
        </w:rPr>
      </w:pPr>
    </w:p>
    <w:p w14:paraId="7E1D9CD3" w14:textId="1CED0F7A" w:rsidR="009C4D90" w:rsidRPr="005961B1" w:rsidRDefault="001F5C98" w:rsidP="00421984">
      <w:pPr>
        <w:pStyle w:val="Odstavecseseznamem"/>
        <w:numPr>
          <w:ilvl w:val="0"/>
          <w:numId w:val="2"/>
        </w:numPr>
        <w:ind w:left="1418" w:right="103"/>
        <w:jc w:val="both"/>
        <w:rPr>
          <w:rFonts w:ascii="Times New Roman" w:hAnsi="Times New Roman" w:cs="Times New Roman"/>
          <w:sz w:val="24"/>
        </w:rPr>
      </w:pPr>
      <w:r w:rsidRPr="005961B1">
        <w:rPr>
          <w:rFonts w:ascii="Times New Roman" w:hAnsi="Times New Roman" w:cs="Times New Roman"/>
          <w:sz w:val="24"/>
        </w:rPr>
        <w:t>Uživatelé</w:t>
      </w:r>
      <w:r w:rsidR="009C4D90" w:rsidRPr="005961B1">
        <w:rPr>
          <w:rFonts w:ascii="Times New Roman" w:hAnsi="Times New Roman" w:cs="Times New Roman"/>
          <w:sz w:val="24"/>
        </w:rPr>
        <w:t xml:space="preserve"> haly</w:t>
      </w:r>
      <w:r w:rsidRPr="005961B1">
        <w:rPr>
          <w:rFonts w:ascii="Times New Roman" w:hAnsi="Times New Roman" w:cs="Times New Roman"/>
          <w:sz w:val="24"/>
        </w:rPr>
        <w:t xml:space="preserve"> musí dbát zvýšené pozornosti, aby nenechávali na zdech otisky od potu (od rukou a jiných částí těla opíráním se o</w:t>
      </w:r>
      <w:r w:rsidR="00693CDA" w:rsidRPr="005961B1">
        <w:rPr>
          <w:rFonts w:ascii="Times New Roman" w:hAnsi="Times New Roman" w:cs="Times New Roman"/>
          <w:sz w:val="24"/>
        </w:rPr>
        <w:t xml:space="preserve"> zdi). Dále</w:t>
      </w:r>
      <w:r w:rsidRPr="005961B1">
        <w:rPr>
          <w:rFonts w:ascii="Times New Roman" w:hAnsi="Times New Roman" w:cs="Times New Roman"/>
          <w:sz w:val="24"/>
        </w:rPr>
        <w:t xml:space="preserve"> je zakázáno znečišťovat zdi i jiným způsobem (potraviny, tekutiny a jiné nečistoty). </w:t>
      </w:r>
      <w:r w:rsidR="00693CDA" w:rsidRPr="005961B1">
        <w:rPr>
          <w:rFonts w:ascii="Times New Roman" w:hAnsi="Times New Roman" w:cs="Times New Roman"/>
          <w:sz w:val="24"/>
        </w:rPr>
        <w:t>V</w:t>
      </w:r>
      <w:r w:rsidR="009A5876">
        <w:rPr>
          <w:rFonts w:ascii="Times New Roman" w:hAnsi="Times New Roman" w:cs="Times New Roman"/>
          <w:sz w:val="24"/>
        </w:rPr>
        <w:t xml:space="preserve"> případě porušení této povinnosti </w:t>
      </w:r>
      <w:r w:rsidR="00693CDA" w:rsidRPr="005961B1">
        <w:rPr>
          <w:rFonts w:ascii="Times New Roman" w:hAnsi="Times New Roman" w:cs="Times New Roman"/>
          <w:sz w:val="24"/>
        </w:rPr>
        <w:t>budou</w:t>
      </w:r>
      <w:r w:rsidR="009A5876">
        <w:rPr>
          <w:rFonts w:ascii="Times New Roman" w:hAnsi="Times New Roman" w:cs="Times New Roman"/>
          <w:sz w:val="24"/>
        </w:rPr>
        <w:t xml:space="preserve"> dotčené osobě </w:t>
      </w:r>
      <w:r w:rsidR="00693CDA" w:rsidRPr="005961B1">
        <w:rPr>
          <w:rFonts w:ascii="Times New Roman" w:hAnsi="Times New Roman" w:cs="Times New Roman"/>
          <w:sz w:val="24"/>
        </w:rPr>
        <w:t>účto</w:t>
      </w:r>
      <w:r w:rsidR="009A5876">
        <w:rPr>
          <w:rFonts w:ascii="Times New Roman" w:hAnsi="Times New Roman" w:cs="Times New Roman"/>
          <w:sz w:val="24"/>
        </w:rPr>
        <w:t>vané n</w:t>
      </w:r>
      <w:r w:rsidR="00693CDA" w:rsidRPr="005961B1">
        <w:rPr>
          <w:rFonts w:ascii="Times New Roman" w:hAnsi="Times New Roman" w:cs="Times New Roman"/>
          <w:sz w:val="24"/>
        </w:rPr>
        <w:t xml:space="preserve">áklady </w:t>
      </w:r>
      <w:r w:rsidR="00E73342" w:rsidRPr="005961B1">
        <w:rPr>
          <w:rFonts w:ascii="Times New Roman" w:hAnsi="Times New Roman" w:cs="Times New Roman"/>
          <w:sz w:val="24"/>
        </w:rPr>
        <w:t xml:space="preserve">spojené s úklidem a opravou </w:t>
      </w:r>
      <w:r w:rsidR="00693CDA" w:rsidRPr="005961B1">
        <w:rPr>
          <w:rFonts w:ascii="Times New Roman" w:hAnsi="Times New Roman" w:cs="Times New Roman"/>
          <w:sz w:val="24"/>
        </w:rPr>
        <w:t>znečištěných zdí.</w:t>
      </w:r>
      <w:r w:rsidR="009A5876">
        <w:rPr>
          <w:rFonts w:ascii="Times New Roman" w:hAnsi="Times New Roman" w:cs="Times New Roman"/>
          <w:sz w:val="24"/>
        </w:rPr>
        <w:t xml:space="preserve"> Pokud nebude zjištěn konkrétní uživatel,</w:t>
      </w:r>
      <w:r w:rsidR="004B475A">
        <w:rPr>
          <w:rFonts w:ascii="Times New Roman" w:hAnsi="Times New Roman" w:cs="Times New Roman"/>
          <w:sz w:val="24"/>
        </w:rPr>
        <w:t xml:space="preserve"> který znečištění způsobil, nese odpovědnost nájemce.</w:t>
      </w:r>
      <w:r w:rsidR="001078F2">
        <w:rPr>
          <w:rFonts w:ascii="Times New Roman" w:hAnsi="Times New Roman" w:cs="Times New Roman"/>
          <w:sz w:val="24"/>
        </w:rPr>
        <w:t xml:space="preserve"> </w:t>
      </w:r>
    </w:p>
    <w:p w14:paraId="5116520C" w14:textId="77777777" w:rsidR="00D3226F" w:rsidRPr="00B9295F" w:rsidRDefault="00D3226F" w:rsidP="00421984">
      <w:pPr>
        <w:ind w:right="218"/>
        <w:rPr>
          <w:rFonts w:ascii="Times New Roman" w:hAnsi="Times New Roman" w:cs="Times New Roman"/>
        </w:rPr>
      </w:pPr>
    </w:p>
    <w:p w14:paraId="605678E3" w14:textId="77777777" w:rsidR="00D54F4B" w:rsidRPr="00B9295F" w:rsidRDefault="008378BA" w:rsidP="00421984">
      <w:pPr>
        <w:pStyle w:val="Nadpis1"/>
        <w:numPr>
          <w:ilvl w:val="0"/>
          <w:numId w:val="1"/>
        </w:numPr>
        <w:tabs>
          <w:tab w:val="left" w:pos="1240"/>
        </w:tabs>
        <w:spacing w:before="0"/>
        <w:ind w:hanging="426"/>
        <w:rPr>
          <w:rFonts w:ascii="Times New Roman" w:hAnsi="Times New Roman" w:cs="Times New Roman"/>
          <w:sz w:val="28"/>
          <w:szCs w:val="28"/>
        </w:rPr>
      </w:pPr>
      <w:r w:rsidRPr="00B9295F">
        <w:rPr>
          <w:rFonts w:ascii="Times New Roman" w:hAnsi="Times New Roman" w:cs="Times New Roman"/>
          <w:sz w:val="28"/>
          <w:szCs w:val="28"/>
        </w:rPr>
        <w:t>Závěrečná</w:t>
      </w:r>
      <w:r w:rsidRPr="00B929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9295F">
        <w:rPr>
          <w:rFonts w:ascii="Times New Roman" w:hAnsi="Times New Roman" w:cs="Times New Roman"/>
          <w:spacing w:val="-2"/>
          <w:sz w:val="28"/>
          <w:szCs w:val="28"/>
        </w:rPr>
        <w:t>ustanovení</w:t>
      </w:r>
    </w:p>
    <w:p w14:paraId="70689732" w14:textId="77777777" w:rsidR="005961B1" w:rsidRDefault="005961B1" w:rsidP="00421984">
      <w:pPr>
        <w:pStyle w:val="Odstavecseseznamem"/>
        <w:tabs>
          <w:tab w:val="left" w:pos="1526"/>
        </w:tabs>
        <w:ind w:right="108" w:firstLine="0"/>
        <w:rPr>
          <w:rFonts w:ascii="Times New Roman" w:hAnsi="Times New Roman" w:cs="Times New Roman"/>
          <w:sz w:val="24"/>
        </w:rPr>
      </w:pPr>
    </w:p>
    <w:p w14:paraId="777D473B" w14:textId="5A9EDA69" w:rsidR="00D54F4B" w:rsidRPr="00B9295F" w:rsidRDefault="008378BA" w:rsidP="00421984">
      <w:pPr>
        <w:pStyle w:val="Odstavecseseznamem"/>
        <w:numPr>
          <w:ilvl w:val="1"/>
          <w:numId w:val="1"/>
        </w:numPr>
        <w:tabs>
          <w:tab w:val="left" w:pos="1526"/>
        </w:tabs>
        <w:ind w:right="108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Všichni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uživatelé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="00D3226F" w:rsidRPr="00B9295F">
        <w:rPr>
          <w:rFonts w:ascii="Times New Roman" w:hAnsi="Times New Roman" w:cs="Times New Roman"/>
          <w:sz w:val="24"/>
        </w:rPr>
        <w:t>hal</w:t>
      </w:r>
      <w:r w:rsidRPr="00B9295F">
        <w:rPr>
          <w:rFonts w:ascii="Times New Roman" w:hAnsi="Times New Roman" w:cs="Times New Roman"/>
          <w:sz w:val="24"/>
        </w:rPr>
        <w:t>y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jsou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povinni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seznámit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se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s</w:t>
      </w:r>
      <w:r w:rsidR="001078F2">
        <w:rPr>
          <w:rFonts w:ascii="Times New Roman" w:hAnsi="Times New Roman" w:cs="Times New Roman"/>
          <w:sz w:val="24"/>
        </w:rPr>
        <w:t xml:space="preserve"> tímto </w:t>
      </w:r>
      <w:r w:rsidRPr="00B9295F">
        <w:rPr>
          <w:rFonts w:ascii="Times New Roman" w:hAnsi="Times New Roman" w:cs="Times New Roman"/>
          <w:sz w:val="24"/>
        </w:rPr>
        <w:t>provozním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řádem</w:t>
      </w:r>
      <w:r w:rsidRPr="00B9295F">
        <w:rPr>
          <w:rFonts w:ascii="Times New Roman" w:hAnsi="Times New Roman" w:cs="Times New Roman"/>
          <w:spacing w:val="40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a</w:t>
      </w:r>
      <w:r w:rsidR="001078F2">
        <w:rPr>
          <w:rFonts w:ascii="Times New Roman" w:hAnsi="Times New Roman" w:cs="Times New Roman"/>
          <w:sz w:val="24"/>
        </w:rPr>
        <w:t xml:space="preserve"> dodržovat jej.</w:t>
      </w:r>
    </w:p>
    <w:p w14:paraId="1C229C32" w14:textId="77777777" w:rsidR="00421984" w:rsidRDefault="00421984" w:rsidP="00421984">
      <w:pPr>
        <w:pStyle w:val="Odstavecseseznamem"/>
        <w:tabs>
          <w:tab w:val="left" w:pos="1526"/>
        </w:tabs>
        <w:ind w:right="108" w:firstLine="0"/>
        <w:jc w:val="both"/>
        <w:rPr>
          <w:rFonts w:ascii="Times New Roman" w:hAnsi="Times New Roman" w:cs="Times New Roman"/>
          <w:sz w:val="24"/>
        </w:rPr>
      </w:pPr>
    </w:p>
    <w:p w14:paraId="76CEE415" w14:textId="77777777" w:rsidR="00D54F4B" w:rsidRDefault="008378BA" w:rsidP="00421984">
      <w:pPr>
        <w:pStyle w:val="Odstavecseseznamem"/>
        <w:numPr>
          <w:ilvl w:val="1"/>
          <w:numId w:val="1"/>
        </w:numPr>
        <w:tabs>
          <w:tab w:val="left" w:pos="1526"/>
        </w:tabs>
        <w:ind w:right="108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Provozovatel budovy má právo</w:t>
      </w:r>
      <w:r w:rsidR="00BA63E5">
        <w:rPr>
          <w:rFonts w:ascii="Times New Roman" w:hAnsi="Times New Roman" w:cs="Times New Roman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kontrolovat dodržování pravidel provozu, která jsou v</w:t>
      </w:r>
      <w:r w:rsidR="00BA63E5">
        <w:rPr>
          <w:rFonts w:ascii="Times New Roman" w:hAnsi="Times New Roman" w:cs="Times New Roman"/>
          <w:spacing w:val="25"/>
          <w:sz w:val="24"/>
        </w:rPr>
        <w:t> </w:t>
      </w:r>
      <w:r w:rsidRPr="00B9295F">
        <w:rPr>
          <w:rFonts w:ascii="Times New Roman" w:hAnsi="Times New Roman" w:cs="Times New Roman"/>
          <w:sz w:val="24"/>
        </w:rPr>
        <w:t>tomto</w:t>
      </w:r>
      <w:r w:rsidR="00BA63E5">
        <w:rPr>
          <w:rFonts w:ascii="Times New Roman" w:hAnsi="Times New Roman" w:cs="Times New Roman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řádu uvedena a vyvozovat z nich příslušná opatření.</w:t>
      </w:r>
    </w:p>
    <w:p w14:paraId="7A10E320" w14:textId="77777777" w:rsidR="00421984" w:rsidRDefault="00421984" w:rsidP="00421984">
      <w:pPr>
        <w:pStyle w:val="Odstavecseseznamem"/>
        <w:tabs>
          <w:tab w:val="left" w:pos="1526"/>
        </w:tabs>
        <w:ind w:firstLine="0"/>
        <w:jc w:val="both"/>
        <w:rPr>
          <w:rFonts w:ascii="Times New Roman" w:hAnsi="Times New Roman" w:cs="Times New Roman"/>
          <w:sz w:val="24"/>
        </w:rPr>
      </w:pPr>
    </w:p>
    <w:p w14:paraId="74E6393C" w14:textId="77777777" w:rsidR="00B9295F" w:rsidRPr="00B9295F" w:rsidRDefault="008378BA" w:rsidP="00421984">
      <w:pPr>
        <w:pStyle w:val="Odstavecseseznamem"/>
        <w:numPr>
          <w:ilvl w:val="1"/>
          <w:numId w:val="1"/>
        </w:numPr>
        <w:tabs>
          <w:tab w:val="left" w:pos="1526"/>
        </w:tabs>
        <w:ind w:hanging="287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Nedodržování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provozního</w:t>
      </w:r>
      <w:r w:rsidRPr="00B9295F">
        <w:rPr>
          <w:rFonts w:ascii="Times New Roman" w:hAnsi="Times New Roman" w:cs="Times New Roman"/>
          <w:spacing w:val="-2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řádu</w:t>
      </w:r>
      <w:r w:rsidRPr="00B9295F">
        <w:rPr>
          <w:rFonts w:ascii="Times New Roman" w:hAnsi="Times New Roman" w:cs="Times New Roman"/>
          <w:spacing w:val="-5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má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za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následek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vykázání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uživatele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z</w:t>
      </w:r>
      <w:r w:rsidR="00B9295F">
        <w:rPr>
          <w:rFonts w:ascii="Times New Roman" w:hAnsi="Times New Roman" w:cs="Times New Roman"/>
          <w:spacing w:val="-3"/>
          <w:sz w:val="24"/>
        </w:rPr>
        <w:t> </w:t>
      </w:r>
      <w:r w:rsidR="00D3226F" w:rsidRPr="00B9295F">
        <w:rPr>
          <w:rFonts w:ascii="Times New Roman" w:hAnsi="Times New Roman" w:cs="Times New Roman"/>
          <w:spacing w:val="-2"/>
          <w:sz w:val="24"/>
        </w:rPr>
        <w:t>haly</w:t>
      </w:r>
      <w:r w:rsidR="00B9295F">
        <w:rPr>
          <w:rFonts w:ascii="Times New Roman" w:hAnsi="Times New Roman" w:cs="Times New Roman"/>
          <w:spacing w:val="-2"/>
          <w:sz w:val="24"/>
        </w:rPr>
        <w:t>.</w:t>
      </w:r>
    </w:p>
    <w:p w14:paraId="3F2EA151" w14:textId="77777777" w:rsidR="00421984" w:rsidRDefault="00421984" w:rsidP="00421984">
      <w:pPr>
        <w:pStyle w:val="Odstavecseseznamem"/>
        <w:tabs>
          <w:tab w:val="left" w:pos="1526"/>
        </w:tabs>
        <w:ind w:firstLine="0"/>
        <w:jc w:val="both"/>
        <w:rPr>
          <w:rFonts w:ascii="Times New Roman" w:hAnsi="Times New Roman" w:cs="Times New Roman"/>
          <w:sz w:val="24"/>
        </w:rPr>
      </w:pPr>
    </w:p>
    <w:p w14:paraId="7AEF7744" w14:textId="77777777" w:rsidR="00D54F4B" w:rsidRPr="00B9295F" w:rsidRDefault="008378BA" w:rsidP="00421984">
      <w:pPr>
        <w:pStyle w:val="Odstavecseseznamem"/>
        <w:numPr>
          <w:ilvl w:val="1"/>
          <w:numId w:val="1"/>
        </w:numPr>
        <w:tabs>
          <w:tab w:val="left" w:pos="1526"/>
        </w:tabs>
        <w:ind w:hanging="287"/>
        <w:jc w:val="both"/>
        <w:rPr>
          <w:rFonts w:ascii="Times New Roman" w:hAnsi="Times New Roman" w:cs="Times New Roman"/>
          <w:sz w:val="24"/>
        </w:rPr>
      </w:pPr>
      <w:r w:rsidRPr="00B9295F">
        <w:rPr>
          <w:rFonts w:ascii="Times New Roman" w:hAnsi="Times New Roman" w:cs="Times New Roman"/>
          <w:sz w:val="24"/>
        </w:rPr>
        <w:t>Tento</w:t>
      </w:r>
      <w:r w:rsidRPr="00B9295F">
        <w:rPr>
          <w:rFonts w:ascii="Times New Roman" w:hAnsi="Times New Roman" w:cs="Times New Roman"/>
          <w:spacing w:val="-7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provozní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řád</w:t>
      </w:r>
      <w:r w:rsidRPr="00B9295F">
        <w:rPr>
          <w:rFonts w:ascii="Times New Roman" w:hAnsi="Times New Roman" w:cs="Times New Roman"/>
          <w:spacing w:val="-4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musí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být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vyvěšen</w:t>
      </w:r>
      <w:r w:rsidRPr="00B9295F">
        <w:rPr>
          <w:rFonts w:ascii="Times New Roman" w:hAnsi="Times New Roman" w:cs="Times New Roman"/>
          <w:spacing w:val="-6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viditelně</w:t>
      </w:r>
      <w:r w:rsidRPr="00B9295F">
        <w:rPr>
          <w:rFonts w:ascii="Times New Roman" w:hAnsi="Times New Roman" w:cs="Times New Roman"/>
          <w:spacing w:val="-2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při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vstupu</w:t>
      </w:r>
      <w:r w:rsidRPr="00B9295F">
        <w:rPr>
          <w:rFonts w:ascii="Times New Roman" w:hAnsi="Times New Roman" w:cs="Times New Roman"/>
          <w:spacing w:val="-4"/>
          <w:sz w:val="24"/>
        </w:rPr>
        <w:t xml:space="preserve"> </w:t>
      </w:r>
      <w:r w:rsidRPr="00B9295F">
        <w:rPr>
          <w:rFonts w:ascii="Times New Roman" w:hAnsi="Times New Roman" w:cs="Times New Roman"/>
          <w:sz w:val="24"/>
        </w:rPr>
        <w:t>do</w:t>
      </w:r>
      <w:r w:rsidRPr="00B9295F">
        <w:rPr>
          <w:rFonts w:ascii="Times New Roman" w:hAnsi="Times New Roman" w:cs="Times New Roman"/>
          <w:spacing w:val="-3"/>
          <w:sz w:val="24"/>
        </w:rPr>
        <w:t xml:space="preserve"> </w:t>
      </w:r>
      <w:r w:rsidR="00D3226F" w:rsidRPr="00B9295F">
        <w:rPr>
          <w:rFonts w:ascii="Times New Roman" w:hAnsi="Times New Roman" w:cs="Times New Roman"/>
          <w:spacing w:val="-2"/>
          <w:sz w:val="24"/>
        </w:rPr>
        <w:t>hal</w:t>
      </w:r>
      <w:r w:rsidRPr="00B9295F">
        <w:rPr>
          <w:rFonts w:ascii="Times New Roman" w:hAnsi="Times New Roman" w:cs="Times New Roman"/>
          <w:spacing w:val="-2"/>
          <w:sz w:val="24"/>
        </w:rPr>
        <w:t>y.</w:t>
      </w:r>
    </w:p>
    <w:p w14:paraId="4FBF598C" w14:textId="77777777" w:rsidR="00D54F4B" w:rsidRPr="00B9295F" w:rsidRDefault="00D54F4B" w:rsidP="00421984">
      <w:pPr>
        <w:pStyle w:val="Zkladntext"/>
        <w:ind w:left="0"/>
        <w:rPr>
          <w:rFonts w:ascii="Times New Roman" w:hAnsi="Times New Roman" w:cs="Times New Roman"/>
          <w:sz w:val="28"/>
        </w:rPr>
      </w:pPr>
    </w:p>
    <w:p w14:paraId="7ADB34C9" w14:textId="2329463A" w:rsidR="00B9295F" w:rsidRDefault="00B849EC" w:rsidP="00D21FE4">
      <w:pPr>
        <w:pStyle w:val="Zkladntext"/>
        <w:ind w:left="851" w:right="-350"/>
        <w:rPr>
          <w:rFonts w:ascii="Times New Roman" w:hAnsi="Times New Roman" w:cs="Times New Roman"/>
        </w:rPr>
      </w:pPr>
      <w:r w:rsidRPr="00B9295F">
        <w:rPr>
          <w:rFonts w:ascii="Times New Roman" w:hAnsi="Times New Roman" w:cs="Times New Roman"/>
          <w:sz w:val="24"/>
        </w:rPr>
        <w:t>V Praze dne</w:t>
      </w:r>
      <w:r w:rsidR="008378BA" w:rsidRPr="00B9295F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="008378BA" w:rsidRPr="00B9295F">
        <w:rPr>
          <w:rFonts w:ascii="Times New Roman" w:hAnsi="Times New Roman" w:cs="Times New Roman"/>
          <w:spacing w:val="-2"/>
          <w:sz w:val="24"/>
        </w:rPr>
        <w:t>1.</w:t>
      </w:r>
      <w:r w:rsidR="0045753C" w:rsidRPr="00B9295F">
        <w:rPr>
          <w:rFonts w:ascii="Times New Roman" w:hAnsi="Times New Roman" w:cs="Times New Roman"/>
          <w:spacing w:val="-2"/>
          <w:sz w:val="24"/>
        </w:rPr>
        <w:t>7</w:t>
      </w:r>
      <w:r w:rsidR="008378BA" w:rsidRPr="00B9295F">
        <w:rPr>
          <w:rFonts w:ascii="Times New Roman" w:hAnsi="Times New Roman" w:cs="Times New Roman"/>
          <w:spacing w:val="-2"/>
          <w:sz w:val="24"/>
        </w:rPr>
        <w:t>.202</w:t>
      </w:r>
      <w:r w:rsidR="0045753C" w:rsidRPr="00B9295F">
        <w:rPr>
          <w:rFonts w:ascii="Times New Roman" w:hAnsi="Times New Roman" w:cs="Times New Roman"/>
          <w:spacing w:val="-2"/>
          <w:sz w:val="24"/>
        </w:rPr>
        <w:t>3</w:t>
      </w:r>
      <w:proofErr w:type="gramEnd"/>
      <w:r w:rsidR="00D21FE4">
        <w:rPr>
          <w:rFonts w:ascii="Times New Roman" w:hAnsi="Times New Roman" w:cs="Times New Roman"/>
          <w:spacing w:val="-2"/>
          <w:sz w:val="24"/>
        </w:rPr>
        <w:t xml:space="preserve"> </w:t>
      </w:r>
      <w:r w:rsidR="00D21FE4">
        <w:rPr>
          <w:rFonts w:ascii="Times New Roman" w:hAnsi="Times New Roman" w:cs="Times New Roman"/>
          <w:spacing w:val="-2"/>
          <w:sz w:val="24"/>
        </w:rPr>
        <w:br/>
      </w:r>
      <w:r w:rsidR="00D21FE4">
        <w:rPr>
          <w:rFonts w:ascii="Times New Roman" w:hAnsi="Times New Roman" w:cs="Times New Roman"/>
          <w:spacing w:val="-2"/>
          <w:sz w:val="24"/>
        </w:rPr>
        <w:br/>
      </w:r>
      <w:r w:rsidR="00D21FE4">
        <w:rPr>
          <w:rFonts w:ascii="Times New Roman" w:hAnsi="Times New Roman" w:cs="Times New Roman"/>
          <w:spacing w:val="-2"/>
          <w:sz w:val="24"/>
        </w:rPr>
        <w:br/>
      </w:r>
      <w:r w:rsidR="00D21FE4">
        <w:rPr>
          <w:rFonts w:ascii="Times New Roman" w:hAnsi="Times New Roman" w:cs="Times New Roman"/>
          <w:spacing w:val="-2"/>
          <w:sz w:val="24"/>
        </w:rPr>
        <w:br/>
      </w:r>
      <w:r w:rsidR="00D21FE4">
        <w:rPr>
          <w:rFonts w:ascii="Times New Roman" w:hAnsi="Times New Roman" w:cs="Times New Roman"/>
          <w:spacing w:val="-2"/>
          <w:sz w:val="24"/>
        </w:rPr>
        <w:br/>
      </w:r>
      <w:r w:rsidR="00D21FE4" w:rsidRPr="00D21FE4">
        <w:rPr>
          <w:rFonts w:ascii="Times New Roman" w:hAnsi="Times New Roman" w:cs="Times New Roman"/>
          <w:b/>
          <w:sz w:val="24"/>
          <w:szCs w:val="24"/>
        </w:rPr>
        <w:t>Podpisem tohoto provozního řádu nájemce potvrzuje, že byl s jeho obsahem řádné seznámen.</w:t>
      </w:r>
    </w:p>
    <w:p w14:paraId="5A59FFB9" w14:textId="316131F9" w:rsidR="00421984" w:rsidRDefault="00D21FE4" w:rsidP="00D21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9B453DE" w14:textId="77777777" w:rsidR="00077F4B" w:rsidRPr="00421984" w:rsidRDefault="00077F4B" w:rsidP="00421984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219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6024890" w14:textId="016C2E6B" w:rsidR="00077F4B" w:rsidRDefault="00077F4B" w:rsidP="00421984">
      <w:pPr>
        <w:pStyle w:val="Default"/>
        <w:ind w:left="4320"/>
        <w:jc w:val="center"/>
        <w:rPr>
          <w:rFonts w:ascii="Times New Roman" w:hAnsi="Times New Roman" w:cs="Times New Roman"/>
          <w:color w:val="auto"/>
        </w:rPr>
      </w:pPr>
      <w:r w:rsidRPr="00B9295F">
        <w:rPr>
          <w:rFonts w:ascii="Times New Roman" w:hAnsi="Times New Roman" w:cs="Times New Roman"/>
          <w:color w:val="auto"/>
        </w:rPr>
        <w:t>Zástupce</w:t>
      </w:r>
      <w:r w:rsidR="00D21FE4">
        <w:rPr>
          <w:rFonts w:ascii="Times New Roman" w:hAnsi="Times New Roman" w:cs="Times New Roman"/>
          <w:color w:val="auto"/>
        </w:rPr>
        <w:t xml:space="preserve"> nájemce </w:t>
      </w:r>
    </w:p>
    <w:p w14:paraId="78C6E5D6" w14:textId="77777777" w:rsidR="00D21FE4" w:rsidRDefault="00D21FE4" w:rsidP="00421984">
      <w:pPr>
        <w:pStyle w:val="Default"/>
        <w:ind w:left="4320"/>
        <w:jc w:val="center"/>
        <w:rPr>
          <w:rFonts w:ascii="Times New Roman" w:hAnsi="Times New Roman" w:cs="Times New Roman"/>
          <w:color w:val="auto"/>
        </w:rPr>
      </w:pPr>
    </w:p>
    <w:p w14:paraId="2E3D7319" w14:textId="77777777" w:rsidR="00D21FE4" w:rsidRDefault="00D21FE4" w:rsidP="00421984">
      <w:pPr>
        <w:pStyle w:val="Default"/>
        <w:ind w:left="4320"/>
        <w:jc w:val="center"/>
        <w:rPr>
          <w:rFonts w:ascii="Times New Roman" w:hAnsi="Times New Roman" w:cs="Times New Roman"/>
          <w:color w:val="auto"/>
        </w:rPr>
      </w:pPr>
    </w:p>
    <w:p w14:paraId="067550B7" w14:textId="77777777" w:rsidR="00D21FE4" w:rsidRDefault="00D21FE4" w:rsidP="00421984">
      <w:pPr>
        <w:pStyle w:val="Default"/>
        <w:ind w:left="4320"/>
        <w:jc w:val="center"/>
        <w:rPr>
          <w:rFonts w:ascii="Times New Roman" w:hAnsi="Times New Roman" w:cs="Times New Roman"/>
          <w:color w:val="auto"/>
        </w:rPr>
      </w:pPr>
    </w:p>
    <w:p w14:paraId="4CC55D84" w14:textId="77777777" w:rsidR="00D21FE4" w:rsidRDefault="00D21FE4" w:rsidP="00D21FE4">
      <w:pPr>
        <w:ind w:left="4320"/>
        <w:jc w:val="center"/>
        <w:rPr>
          <w:rFonts w:ascii="Times New Roman" w:hAnsi="Times New Roman" w:cs="Times New Roman"/>
        </w:rPr>
      </w:pPr>
    </w:p>
    <w:p w14:paraId="4AA1603A" w14:textId="77777777" w:rsidR="00D21FE4" w:rsidRPr="00B9295F" w:rsidRDefault="00D21FE4" w:rsidP="00D21FE4">
      <w:pPr>
        <w:ind w:left="4320"/>
        <w:jc w:val="center"/>
        <w:rPr>
          <w:rFonts w:ascii="Times New Roman" w:hAnsi="Times New Roman" w:cs="Times New Roman"/>
        </w:rPr>
      </w:pPr>
      <w:r w:rsidRPr="00B9295F">
        <w:rPr>
          <w:rFonts w:ascii="Times New Roman" w:hAnsi="Times New Roman" w:cs="Times New Roman"/>
        </w:rPr>
        <w:t>_______________________________________</w:t>
      </w:r>
    </w:p>
    <w:p w14:paraId="2BF571A8" w14:textId="77777777" w:rsidR="00D21FE4" w:rsidRPr="00421984" w:rsidRDefault="00D21FE4" w:rsidP="00D21FE4">
      <w:pPr>
        <w:pStyle w:val="Default"/>
        <w:ind w:left="4320"/>
        <w:jc w:val="center"/>
        <w:rPr>
          <w:rFonts w:ascii="Times New Roman" w:hAnsi="Times New Roman" w:cs="Times New Roman"/>
          <w:color w:val="auto"/>
        </w:rPr>
      </w:pPr>
      <w:r w:rsidRPr="00421984">
        <w:rPr>
          <w:rFonts w:ascii="Times New Roman" w:hAnsi="Times New Roman" w:cs="Times New Roman"/>
          <w:color w:val="auto"/>
        </w:rPr>
        <w:t>Kbelská sportovní, příspěvková organizace</w:t>
      </w:r>
    </w:p>
    <w:p w14:paraId="5DA63829" w14:textId="01B93230" w:rsidR="00D21FE4" w:rsidRPr="00B9295F" w:rsidRDefault="00D21FE4" w:rsidP="00421984">
      <w:pPr>
        <w:pStyle w:val="Default"/>
        <w:ind w:left="4320"/>
        <w:jc w:val="center"/>
        <w:rPr>
          <w:rFonts w:ascii="Times New Roman" w:hAnsi="Times New Roman" w:cs="Times New Roman"/>
          <w:color w:val="auto"/>
        </w:rPr>
      </w:pPr>
      <w:r w:rsidRPr="00421984">
        <w:rPr>
          <w:rFonts w:ascii="Times New Roman" w:hAnsi="Times New Roman" w:cs="Times New Roman"/>
          <w:color w:val="auto"/>
        </w:rPr>
        <w:t>Ing. Radek Petráň, ředitel</w:t>
      </w:r>
    </w:p>
    <w:sectPr w:rsidR="00D21FE4" w:rsidRPr="00B9295F" w:rsidSect="00B9295F">
      <w:pgSz w:w="11900" w:h="16850"/>
      <w:pgMar w:top="1135" w:right="1300" w:bottom="1843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4F3"/>
    <w:multiLevelType w:val="hybridMultilevel"/>
    <w:tmpl w:val="2C3E8D40"/>
    <w:lvl w:ilvl="0" w:tplc="38BE3BC4">
      <w:start w:val="1"/>
      <w:numFmt w:val="upperRoman"/>
      <w:lvlText w:val="%1."/>
      <w:lvlJc w:val="left"/>
      <w:pPr>
        <w:ind w:left="1239" w:hanging="425"/>
      </w:pPr>
      <w:rPr>
        <w:rFonts w:ascii="Times New Roman" w:eastAsia="Calibri" w:hAnsi="Times New Roman" w:cs="Times New Roman" w:hint="default"/>
        <w:b/>
        <w:bCs/>
        <w:i w:val="0"/>
        <w:iCs w:val="0"/>
        <w:spacing w:val="-2"/>
        <w:w w:val="99"/>
        <w:sz w:val="28"/>
        <w:szCs w:val="28"/>
        <w:lang w:val="cs-CZ" w:eastAsia="en-US" w:bidi="ar-SA"/>
      </w:rPr>
    </w:lvl>
    <w:lvl w:ilvl="1" w:tplc="FA6A36F8">
      <w:start w:val="1"/>
      <w:numFmt w:val="decimal"/>
      <w:lvlText w:val="%2."/>
      <w:lvlJc w:val="left"/>
      <w:pPr>
        <w:ind w:left="1525" w:hanging="28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06AAEF1A">
      <w:numFmt w:val="bullet"/>
      <w:lvlText w:val="•"/>
      <w:lvlJc w:val="left"/>
      <w:pPr>
        <w:ind w:left="1540" w:hanging="286"/>
      </w:pPr>
      <w:rPr>
        <w:rFonts w:hint="default"/>
        <w:lang w:val="cs-CZ" w:eastAsia="en-US" w:bidi="ar-SA"/>
      </w:rPr>
    </w:lvl>
    <w:lvl w:ilvl="3" w:tplc="74F6762E">
      <w:numFmt w:val="bullet"/>
      <w:lvlText w:val="•"/>
      <w:lvlJc w:val="left"/>
      <w:pPr>
        <w:ind w:left="2614" w:hanging="286"/>
      </w:pPr>
      <w:rPr>
        <w:rFonts w:hint="default"/>
        <w:lang w:val="cs-CZ" w:eastAsia="en-US" w:bidi="ar-SA"/>
      </w:rPr>
    </w:lvl>
    <w:lvl w:ilvl="4" w:tplc="2C0C3002">
      <w:numFmt w:val="bullet"/>
      <w:lvlText w:val="•"/>
      <w:lvlJc w:val="left"/>
      <w:pPr>
        <w:ind w:left="3689" w:hanging="286"/>
      </w:pPr>
      <w:rPr>
        <w:rFonts w:hint="default"/>
        <w:lang w:val="cs-CZ" w:eastAsia="en-US" w:bidi="ar-SA"/>
      </w:rPr>
    </w:lvl>
    <w:lvl w:ilvl="5" w:tplc="2FE49882">
      <w:numFmt w:val="bullet"/>
      <w:lvlText w:val="•"/>
      <w:lvlJc w:val="left"/>
      <w:pPr>
        <w:ind w:left="4764" w:hanging="286"/>
      </w:pPr>
      <w:rPr>
        <w:rFonts w:hint="default"/>
        <w:lang w:val="cs-CZ" w:eastAsia="en-US" w:bidi="ar-SA"/>
      </w:rPr>
    </w:lvl>
    <w:lvl w:ilvl="6" w:tplc="5F20D954">
      <w:numFmt w:val="bullet"/>
      <w:lvlText w:val="•"/>
      <w:lvlJc w:val="left"/>
      <w:pPr>
        <w:ind w:left="5839" w:hanging="286"/>
      </w:pPr>
      <w:rPr>
        <w:rFonts w:hint="default"/>
        <w:lang w:val="cs-CZ" w:eastAsia="en-US" w:bidi="ar-SA"/>
      </w:rPr>
    </w:lvl>
    <w:lvl w:ilvl="7" w:tplc="F06CE4DE">
      <w:numFmt w:val="bullet"/>
      <w:lvlText w:val="•"/>
      <w:lvlJc w:val="left"/>
      <w:pPr>
        <w:ind w:left="6914" w:hanging="286"/>
      </w:pPr>
      <w:rPr>
        <w:rFonts w:hint="default"/>
        <w:lang w:val="cs-CZ" w:eastAsia="en-US" w:bidi="ar-SA"/>
      </w:rPr>
    </w:lvl>
    <w:lvl w:ilvl="8" w:tplc="B5201D16">
      <w:numFmt w:val="bullet"/>
      <w:lvlText w:val="•"/>
      <w:lvlJc w:val="left"/>
      <w:pPr>
        <w:ind w:left="7989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BF6084D"/>
    <w:multiLevelType w:val="hybridMultilevel"/>
    <w:tmpl w:val="F2869606"/>
    <w:lvl w:ilvl="0" w:tplc="65C83498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C400510"/>
    <w:multiLevelType w:val="hybridMultilevel"/>
    <w:tmpl w:val="BC628B4E"/>
    <w:lvl w:ilvl="0" w:tplc="0AE432BC">
      <w:numFmt w:val="bullet"/>
      <w:lvlText w:val=""/>
      <w:lvlJc w:val="left"/>
      <w:pPr>
        <w:ind w:left="2515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3" w15:restartNumberingAfterBreak="0">
    <w:nsid w:val="5075647B"/>
    <w:multiLevelType w:val="hybridMultilevel"/>
    <w:tmpl w:val="B784C77C"/>
    <w:lvl w:ilvl="0" w:tplc="DA382004">
      <w:start w:val="7"/>
      <w:numFmt w:val="decimal"/>
      <w:lvlText w:val="%1"/>
      <w:lvlJc w:val="left"/>
      <w:pPr>
        <w:ind w:left="17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76" w:hanging="360"/>
      </w:pPr>
    </w:lvl>
    <w:lvl w:ilvl="2" w:tplc="041B001B" w:tentative="1">
      <w:start w:val="1"/>
      <w:numFmt w:val="lowerRoman"/>
      <w:lvlText w:val="%3."/>
      <w:lvlJc w:val="right"/>
      <w:pPr>
        <w:ind w:left="3196" w:hanging="180"/>
      </w:pPr>
    </w:lvl>
    <w:lvl w:ilvl="3" w:tplc="041B000F" w:tentative="1">
      <w:start w:val="1"/>
      <w:numFmt w:val="decimal"/>
      <w:lvlText w:val="%4."/>
      <w:lvlJc w:val="left"/>
      <w:pPr>
        <w:ind w:left="3916" w:hanging="360"/>
      </w:pPr>
    </w:lvl>
    <w:lvl w:ilvl="4" w:tplc="041B0019" w:tentative="1">
      <w:start w:val="1"/>
      <w:numFmt w:val="lowerLetter"/>
      <w:lvlText w:val="%5."/>
      <w:lvlJc w:val="left"/>
      <w:pPr>
        <w:ind w:left="4636" w:hanging="360"/>
      </w:pPr>
    </w:lvl>
    <w:lvl w:ilvl="5" w:tplc="041B001B" w:tentative="1">
      <w:start w:val="1"/>
      <w:numFmt w:val="lowerRoman"/>
      <w:lvlText w:val="%6."/>
      <w:lvlJc w:val="right"/>
      <w:pPr>
        <w:ind w:left="5356" w:hanging="180"/>
      </w:pPr>
    </w:lvl>
    <w:lvl w:ilvl="6" w:tplc="041B000F" w:tentative="1">
      <w:start w:val="1"/>
      <w:numFmt w:val="decimal"/>
      <w:lvlText w:val="%7."/>
      <w:lvlJc w:val="left"/>
      <w:pPr>
        <w:ind w:left="6076" w:hanging="360"/>
      </w:pPr>
    </w:lvl>
    <w:lvl w:ilvl="7" w:tplc="041B0019" w:tentative="1">
      <w:start w:val="1"/>
      <w:numFmt w:val="lowerLetter"/>
      <w:lvlText w:val="%8."/>
      <w:lvlJc w:val="left"/>
      <w:pPr>
        <w:ind w:left="6796" w:hanging="360"/>
      </w:pPr>
    </w:lvl>
    <w:lvl w:ilvl="8" w:tplc="041B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4" w15:restartNumberingAfterBreak="0">
    <w:nsid w:val="5B0F27EC"/>
    <w:multiLevelType w:val="hybridMultilevel"/>
    <w:tmpl w:val="71AC5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4B"/>
    <w:rsid w:val="0000569B"/>
    <w:rsid w:val="00034831"/>
    <w:rsid w:val="000401DF"/>
    <w:rsid w:val="00051E16"/>
    <w:rsid w:val="00077F4B"/>
    <w:rsid w:val="00086849"/>
    <w:rsid w:val="0009414D"/>
    <w:rsid w:val="000A3647"/>
    <w:rsid w:val="000A37F4"/>
    <w:rsid w:val="000A5650"/>
    <w:rsid w:val="000C672A"/>
    <w:rsid w:val="000E7CE2"/>
    <w:rsid w:val="000F59E6"/>
    <w:rsid w:val="000F6EDD"/>
    <w:rsid w:val="001078F2"/>
    <w:rsid w:val="00114542"/>
    <w:rsid w:val="00121E57"/>
    <w:rsid w:val="00147799"/>
    <w:rsid w:val="00153101"/>
    <w:rsid w:val="001617B1"/>
    <w:rsid w:val="00166F9A"/>
    <w:rsid w:val="00167DD2"/>
    <w:rsid w:val="00170088"/>
    <w:rsid w:val="001B30DA"/>
    <w:rsid w:val="001E57D0"/>
    <w:rsid w:val="001F137F"/>
    <w:rsid w:val="001F2231"/>
    <w:rsid w:val="001F5C98"/>
    <w:rsid w:val="00251493"/>
    <w:rsid w:val="00257019"/>
    <w:rsid w:val="00293F9B"/>
    <w:rsid w:val="00295D58"/>
    <w:rsid w:val="002B316C"/>
    <w:rsid w:val="002F6524"/>
    <w:rsid w:val="0034542E"/>
    <w:rsid w:val="00370CE6"/>
    <w:rsid w:val="0039444B"/>
    <w:rsid w:val="003F41D3"/>
    <w:rsid w:val="00401602"/>
    <w:rsid w:val="00421984"/>
    <w:rsid w:val="00431EBD"/>
    <w:rsid w:val="0045753C"/>
    <w:rsid w:val="004A2E57"/>
    <w:rsid w:val="004B475A"/>
    <w:rsid w:val="00507B20"/>
    <w:rsid w:val="005207BA"/>
    <w:rsid w:val="00520DFF"/>
    <w:rsid w:val="00531CB5"/>
    <w:rsid w:val="005423E3"/>
    <w:rsid w:val="00555AE2"/>
    <w:rsid w:val="00586828"/>
    <w:rsid w:val="00592DEB"/>
    <w:rsid w:val="005961B1"/>
    <w:rsid w:val="0059648A"/>
    <w:rsid w:val="005D2B7C"/>
    <w:rsid w:val="005E4E65"/>
    <w:rsid w:val="005E678D"/>
    <w:rsid w:val="00630244"/>
    <w:rsid w:val="00634598"/>
    <w:rsid w:val="00693CDA"/>
    <w:rsid w:val="006A0D0E"/>
    <w:rsid w:val="006A1700"/>
    <w:rsid w:val="006B59C0"/>
    <w:rsid w:val="006C3AD0"/>
    <w:rsid w:val="006C6ACB"/>
    <w:rsid w:val="006D2710"/>
    <w:rsid w:val="006F3F4B"/>
    <w:rsid w:val="00701240"/>
    <w:rsid w:val="007121E5"/>
    <w:rsid w:val="007626D8"/>
    <w:rsid w:val="00770875"/>
    <w:rsid w:val="0077582A"/>
    <w:rsid w:val="00777C45"/>
    <w:rsid w:val="007C3459"/>
    <w:rsid w:val="007E0D5B"/>
    <w:rsid w:val="00817290"/>
    <w:rsid w:val="008233F4"/>
    <w:rsid w:val="00833572"/>
    <w:rsid w:val="008346BD"/>
    <w:rsid w:val="008378BA"/>
    <w:rsid w:val="00870539"/>
    <w:rsid w:val="00897B40"/>
    <w:rsid w:val="008A087D"/>
    <w:rsid w:val="008B7D09"/>
    <w:rsid w:val="008C5954"/>
    <w:rsid w:val="008C6F8B"/>
    <w:rsid w:val="008D094C"/>
    <w:rsid w:val="008F61C7"/>
    <w:rsid w:val="009137E2"/>
    <w:rsid w:val="0095094F"/>
    <w:rsid w:val="009627A7"/>
    <w:rsid w:val="00986524"/>
    <w:rsid w:val="009A5876"/>
    <w:rsid w:val="009B2EE9"/>
    <w:rsid w:val="009B58C9"/>
    <w:rsid w:val="009C4D90"/>
    <w:rsid w:val="009D6BCB"/>
    <w:rsid w:val="00A04A50"/>
    <w:rsid w:val="00A04C78"/>
    <w:rsid w:val="00A40030"/>
    <w:rsid w:val="00A75B5B"/>
    <w:rsid w:val="00A9053E"/>
    <w:rsid w:val="00A90AE9"/>
    <w:rsid w:val="00A91606"/>
    <w:rsid w:val="00AC6352"/>
    <w:rsid w:val="00AE1A77"/>
    <w:rsid w:val="00B167B8"/>
    <w:rsid w:val="00B249F5"/>
    <w:rsid w:val="00B309AE"/>
    <w:rsid w:val="00B849EC"/>
    <w:rsid w:val="00B9295F"/>
    <w:rsid w:val="00BA63E5"/>
    <w:rsid w:val="00BA6F3E"/>
    <w:rsid w:val="00BB0DAC"/>
    <w:rsid w:val="00BC0981"/>
    <w:rsid w:val="00BC35DA"/>
    <w:rsid w:val="00C25F05"/>
    <w:rsid w:val="00C91685"/>
    <w:rsid w:val="00C93B51"/>
    <w:rsid w:val="00CE083D"/>
    <w:rsid w:val="00CF38F3"/>
    <w:rsid w:val="00D21FE4"/>
    <w:rsid w:val="00D3226F"/>
    <w:rsid w:val="00D4744D"/>
    <w:rsid w:val="00D54F4B"/>
    <w:rsid w:val="00D60D60"/>
    <w:rsid w:val="00DB5E0A"/>
    <w:rsid w:val="00DB78D8"/>
    <w:rsid w:val="00DF494A"/>
    <w:rsid w:val="00E12DCF"/>
    <w:rsid w:val="00E41318"/>
    <w:rsid w:val="00E4320E"/>
    <w:rsid w:val="00E539CA"/>
    <w:rsid w:val="00E7251F"/>
    <w:rsid w:val="00E73342"/>
    <w:rsid w:val="00E9104B"/>
    <w:rsid w:val="00EA790E"/>
    <w:rsid w:val="00EB6EE0"/>
    <w:rsid w:val="00EB7DA3"/>
    <w:rsid w:val="00EC4294"/>
    <w:rsid w:val="00EC5A1E"/>
    <w:rsid w:val="00ED3EFC"/>
    <w:rsid w:val="00EF0F8B"/>
    <w:rsid w:val="00EF5C77"/>
    <w:rsid w:val="00F13FF3"/>
    <w:rsid w:val="00F310E2"/>
    <w:rsid w:val="00F50AC1"/>
    <w:rsid w:val="00F90F93"/>
    <w:rsid w:val="00FB24CE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126"/>
  <w15:docId w15:val="{6E42CB63-8CFC-48CF-BFE1-6C28DF40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239" w:hanging="426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25"/>
    </w:pPr>
  </w:style>
  <w:style w:type="paragraph" w:styleId="Nzev">
    <w:name w:val="Title"/>
    <w:basedOn w:val="Normln"/>
    <w:uiPriority w:val="1"/>
    <w:qFormat/>
    <w:pPr>
      <w:spacing w:before="27"/>
      <w:ind w:left="1808"/>
    </w:pPr>
    <w:rPr>
      <w:rFonts w:ascii="Calibri Light" w:eastAsia="Calibri Light" w:hAnsi="Calibri Light" w:cs="Calibri Light"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525" w:hanging="287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semiHidden/>
    <w:unhideWhenUsed/>
    <w:rsid w:val="00D32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26F"/>
    <w:rPr>
      <w:rFonts w:ascii="Segoe UI" w:eastAsia="Calibri" w:hAnsi="Segoe UI" w:cs="Segoe UI"/>
      <w:sz w:val="18"/>
      <w:szCs w:val="18"/>
      <w:lang w:val="cs-CZ"/>
    </w:rPr>
  </w:style>
  <w:style w:type="paragraph" w:customStyle="1" w:styleId="Default">
    <w:name w:val="Default"/>
    <w:rsid w:val="00DB5E0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F5C7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1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E16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E16"/>
    <w:rPr>
      <w:rFonts w:ascii="Calibri" w:eastAsia="Calibri" w:hAnsi="Calibri" w:cs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ncir@sporthalakbel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CC6F-A9C4-434E-9324-D3CA11B7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Chmiel</dc:creator>
  <cp:lastModifiedBy>Veronika Joudova</cp:lastModifiedBy>
  <cp:revision>2</cp:revision>
  <cp:lastPrinted>2023-09-05T13:01:00Z</cp:lastPrinted>
  <dcterms:created xsi:type="dcterms:W3CDTF">2023-10-03T12:53:00Z</dcterms:created>
  <dcterms:modified xsi:type="dcterms:W3CDTF">2023-10-03T12:53:00Z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