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273E6" w14:textId="36B164FE" w:rsidR="00C0743F" w:rsidRPr="008A7BBE" w:rsidRDefault="00270950" w:rsidP="00C0743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A7BBE">
        <w:rPr>
          <w:rFonts w:eastAsiaTheme="minorHAnsi"/>
          <w:b/>
          <w:sz w:val="28"/>
          <w:szCs w:val="28"/>
          <w:lang w:eastAsia="en-US"/>
        </w:rPr>
        <w:t xml:space="preserve">Dodatek č. </w:t>
      </w:r>
      <w:r w:rsidR="00D01112">
        <w:rPr>
          <w:rFonts w:eastAsiaTheme="minorHAnsi"/>
          <w:b/>
          <w:sz w:val="28"/>
          <w:szCs w:val="28"/>
          <w:lang w:eastAsia="en-US"/>
        </w:rPr>
        <w:t>1</w:t>
      </w:r>
    </w:p>
    <w:p w14:paraId="761521AF" w14:textId="77777777" w:rsidR="00270950" w:rsidRPr="00674C86" w:rsidRDefault="00270950" w:rsidP="00270950">
      <w:pPr>
        <w:jc w:val="both"/>
        <w:rPr>
          <w:b/>
          <w:bCs/>
          <w:sz w:val="23"/>
          <w:szCs w:val="23"/>
        </w:rPr>
      </w:pPr>
      <w:bookmarkStart w:id="0" w:name="_Hlk81839929"/>
      <w:proofErr w:type="spellStart"/>
      <w:r w:rsidRPr="00674C86">
        <w:rPr>
          <w:b/>
          <w:bCs/>
          <w:sz w:val="23"/>
          <w:szCs w:val="23"/>
        </w:rPr>
        <w:t>Elephant</w:t>
      </w:r>
      <w:proofErr w:type="spellEnd"/>
      <w:r w:rsidRPr="00674C86">
        <w:rPr>
          <w:b/>
          <w:bCs/>
          <w:sz w:val="23"/>
          <w:szCs w:val="23"/>
        </w:rPr>
        <w:t xml:space="preserve"> </w:t>
      </w:r>
      <w:proofErr w:type="spellStart"/>
      <w:r w:rsidRPr="00674C86">
        <w:rPr>
          <w:b/>
          <w:bCs/>
          <w:sz w:val="23"/>
          <w:szCs w:val="23"/>
        </w:rPr>
        <w:t>building</w:t>
      </w:r>
      <w:proofErr w:type="spellEnd"/>
      <w:r w:rsidRPr="00674C86">
        <w:rPr>
          <w:b/>
          <w:bCs/>
          <w:sz w:val="23"/>
          <w:szCs w:val="23"/>
        </w:rPr>
        <w:t xml:space="preserve"> s. r. o.</w:t>
      </w:r>
    </w:p>
    <w:bookmarkEnd w:id="0"/>
    <w:p w14:paraId="23BA1C54" w14:textId="77777777" w:rsidR="00270950" w:rsidRPr="00674C86" w:rsidRDefault="00270950" w:rsidP="00270950">
      <w:pPr>
        <w:jc w:val="both"/>
        <w:rPr>
          <w:sz w:val="23"/>
          <w:szCs w:val="23"/>
        </w:rPr>
      </w:pPr>
      <w:r w:rsidRPr="00674C86">
        <w:rPr>
          <w:sz w:val="23"/>
          <w:szCs w:val="23"/>
        </w:rPr>
        <w:t>se sídlem v Praze 3, Seifertova 9 č. p. 823, PSČ: 130 00</w:t>
      </w:r>
    </w:p>
    <w:p w14:paraId="35DD8FC5" w14:textId="77777777" w:rsidR="00270950" w:rsidRPr="00674C86" w:rsidRDefault="00270950" w:rsidP="00270950">
      <w:pPr>
        <w:jc w:val="both"/>
        <w:rPr>
          <w:sz w:val="23"/>
          <w:szCs w:val="23"/>
        </w:rPr>
      </w:pPr>
      <w:r w:rsidRPr="00674C86">
        <w:rPr>
          <w:sz w:val="23"/>
          <w:szCs w:val="23"/>
        </w:rPr>
        <w:t>IČ: 05668981</w:t>
      </w:r>
    </w:p>
    <w:p w14:paraId="0FE13676" w14:textId="77777777" w:rsidR="00270950" w:rsidRPr="00674C86" w:rsidRDefault="00270950" w:rsidP="00270950">
      <w:pPr>
        <w:jc w:val="both"/>
        <w:rPr>
          <w:sz w:val="23"/>
          <w:szCs w:val="23"/>
        </w:rPr>
      </w:pPr>
      <w:r w:rsidRPr="00674C86">
        <w:rPr>
          <w:sz w:val="23"/>
          <w:szCs w:val="23"/>
        </w:rPr>
        <w:t>DIČ: CZ05668981</w:t>
      </w:r>
    </w:p>
    <w:p w14:paraId="4DF301B1" w14:textId="77777777" w:rsidR="00270950" w:rsidRPr="00674C86" w:rsidRDefault="00270950" w:rsidP="00270950">
      <w:pPr>
        <w:jc w:val="both"/>
        <w:rPr>
          <w:sz w:val="23"/>
          <w:szCs w:val="23"/>
        </w:rPr>
      </w:pPr>
      <w:r w:rsidRPr="00674C86">
        <w:rPr>
          <w:sz w:val="23"/>
          <w:szCs w:val="23"/>
        </w:rPr>
        <w:t xml:space="preserve">zapsaná v obchodním rejstříku vedeném u Městského soudu v Praze, odd. C, vložka 268698, </w:t>
      </w:r>
    </w:p>
    <w:p w14:paraId="7E94BF4F" w14:textId="77777777" w:rsidR="00270950" w:rsidRPr="00674C86" w:rsidRDefault="00270950" w:rsidP="00270950">
      <w:pPr>
        <w:jc w:val="both"/>
        <w:rPr>
          <w:bCs/>
          <w:iCs/>
          <w:sz w:val="23"/>
          <w:szCs w:val="23"/>
        </w:rPr>
      </w:pPr>
      <w:r w:rsidRPr="00674C86">
        <w:rPr>
          <w:bCs/>
          <w:iCs/>
          <w:sz w:val="23"/>
          <w:szCs w:val="23"/>
        </w:rPr>
        <w:t>zastoupená na základě příkazní smlouvy obchodní společností:</w:t>
      </w:r>
    </w:p>
    <w:p w14:paraId="2B7C3C00" w14:textId="77777777" w:rsidR="00270950" w:rsidRPr="00674C86" w:rsidRDefault="00270950" w:rsidP="00270950">
      <w:pPr>
        <w:ind w:left="709"/>
        <w:jc w:val="both"/>
        <w:rPr>
          <w:b/>
          <w:sz w:val="23"/>
          <w:szCs w:val="23"/>
        </w:rPr>
      </w:pPr>
      <w:r w:rsidRPr="00674C86">
        <w:rPr>
          <w:b/>
          <w:sz w:val="23"/>
          <w:szCs w:val="23"/>
        </w:rPr>
        <w:t>PSN s. r. o.</w:t>
      </w:r>
    </w:p>
    <w:p w14:paraId="5816A10B" w14:textId="77777777" w:rsidR="00270950" w:rsidRPr="00674C86" w:rsidRDefault="00270950" w:rsidP="00270950">
      <w:pPr>
        <w:ind w:left="709"/>
        <w:jc w:val="both"/>
        <w:rPr>
          <w:sz w:val="23"/>
          <w:szCs w:val="23"/>
        </w:rPr>
      </w:pPr>
      <w:r w:rsidRPr="00674C86">
        <w:rPr>
          <w:sz w:val="23"/>
          <w:szCs w:val="23"/>
        </w:rPr>
        <w:t>se sídlem v Praze 3, Seifertova 9 č. p. 823, PSČ: 130 00</w:t>
      </w:r>
    </w:p>
    <w:p w14:paraId="772D030D" w14:textId="77777777" w:rsidR="00270950" w:rsidRPr="00674C86" w:rsidRDefault="00270950" w:rsidP="00270950">
      <w:pPr>
        <w:ind w:left="709"/>
        <w:jc w:val="both"/>
        <w:rPr>
          <w:sz w:val="23"/>
          <w:szCs w:val="23"/>
        </w:rPr>
      </w:pPr>
      <w:r w:rsidRPr="00674C86">
        <w:rPr>
          <w:sz w:val="23"/>
          <w:szCs w:val="23"/>
        </w:rPr>
        <w:t>IČ: 170 48 869</w:t>
      </w:r>
    </w:p>
    <w:p w14:paraId="14DB04AF" w14:textId="77777777" w:rsidR="00270950" w:rsidRPr="00674C86" w:rsidRDefault="00270950" w:rsidP="00270950">
      <w:pPr>
        <w:ind w:left="709"/>
        <w:jc w:val="both"/>
        <w:rPr>
          <w:sz w:val="23"/>
          <w:szCs w:val="23"/>
        </w:rPr>
      </w:pPr>
      <w:r w:rsidRPr="00674C86">
        <w:rPr>
          <w:sz w:val="23"/>
          <w:szCs w:val="23"/>
        </w:rPr>
        <w:t>DIČ: CZ17048869</w:t>
      </w:r>
    </w:p>
    <w:p w14:paraId="314F63E6" w14:textId="77777777" w:rsidR="00270950" w:rsidRPr="00674C86" w:rsidRDefault="00270950" w:rsidP="00270950">
      <w:pPr>
        <w:ind w:left="709"/>
        <w:jc w:val="both"/>
        <w:rPr>
          <w:sz w:val="23"/>
          <w:szCs w:val="23"/>
        </w:rPr>
      </w:pPr>
      <w:r w:rsidRPr="00674C86">
        <w:rPr>
          <w:sz w:val="23"/>
          <w:szCs w:val="23"/>
        </w:rPr>
        <w:t>zapsaná v obchodním rejstříku vedeném u Městského soudu v Praze, odd. C, vložka 1671</w:t>
      </w:r>
    </w:p>
    <w:p w14:paraId="4DB83C7B" w14:textId="39A6055C" w:rsidR="00270950" w:rsidRPr="00674C86" w:rsidRDefault="00270950" w:rsidP="00270950">
      <w:pPr>
        <w:ind w:left="709"/>
        <w:jc w:val="both"/>
        <w:rPr>
          <w:b/>
          <w:sz w:val="23"/>
          <w:szCs w:val="23"/>
        </w:rPr>
      </w:pPr>
      <w:r w:rsidRPr="00674C86">
        <w:rPr>
          <w:sz w:val="23"/>
          <w:szCs w:val="23"/>
        </w:rPr>
        <w:t xml:space="preserve">zastoupena na základě plné moci </w:t>
      </w:r>
      <w:r w:rsidR="00BC3109">
        <w:rPr>
          <w:sz w:val="23"/>
          <w:szCs w:val="23"/>
        </w:rPr>
        <w:t xml:space="preserve">Helenou </w:t>
      </w:r>
      <w:proofErr w:type="spellStart"/>
      <w:r w:rsidR="00BC3109">
        <w:rPr>
          <w:sz w:val="23"/>
          <w:szCs w:val="23"/>
        </w:rPr>
        <w:t>Hyánkovou</w:t>
      </w:r>
      <w:proofErr w:type="spellEnd"/>
    </w:p>
    <w:p w14:paraId="32ECF833" w14:textId="77777777" w:rsidR="00414BEC" w:rsidRPr="00674C86" w:rsidRDefault="00414BEC" w:rsidP="00601BC4">
      <w:pPr>
        <w:jc w:val="center"/>
        <w:rPr>
          <w:b/>
          <w:sz w:val="23"/>
          <w:szCs w:val="23"/>
        </w:rPr>
      </w:pPr>
    </w:p>
    <w:p w14:paraId="2FF510ED" w14:textId="77777777" w:rsidR="00601BC4" w:rsidRPr="00674C86" w:rsidRDefault="00601BC4" w:rsidP="00601BC4">
      <w:pPr>
        <w:jc w:val="center"/>
        <w:rPr>
          <w:b/>
          <w:sz w:val="23"/>
          <w:szCs w:val="23"/>
        </w:rPr>
      </w:pPr>
      <w:r w:rsidRPr="00674C86">
        <w:rPr>
          <w:b/>
          <w:sz w:val="23"/>
          <w:szCs w:val="23"/>
        </w:rPr>
        <w:t>dále jen „ pronajímatel“</w:t>
      </w:r>
    </w:p>
    <w:p w14:paraId="6797308F" w14:textId="77777777" w:rsidR="00601BC4" w:rsidRPr="00674C86" w:rsidRDefault="00601BC4" w:rsidP="00601BC4">
      <w:pPr>
        <w:jc w:val="center"/>
        <w:rPr>
          <w:b/>
          <w:sz w:val="23"/>
          <w:szCs w:val="23"/>
        </w:rPr>
      </w:pPr>
    </w:p>
    <w:p w14:paraId="2E2EBD56" w14:textId="77777777" w:rsidR="00601BC4" w:rsidRPr="00674C86" w:rsidRDefault="00601BC4" w:rsidP="00601BC4">
      <w:pPr>
        <w:jc w:val="center"/>
        <w:rPr>
          <w:b/>
          <w:sz w:val="23"/>
          <w:szCs w:val="23"/>
        </w:rPr>
      </w:pPr>
      <w:r w:rsidRPr="00674C86">
        <w:rPr>
          <w:b/>
          <w:sz w:val="23"/>
          <w:szCs w:val="23"/>
        </w:rPr>
        <w:t>a</w:t>
      </w:r>
    </w:p>
    <w:p w14:paraId="459BB10C" w14:textId="77777777" w:rsidR="00844431" w:rsidRDefault="00844431" w:rsidP="00844431">
      <w:pPr>
        <w:rPr>
          <w:sz w:val="22"/>
          <w:szCs w:val="22"/>
        </w:rPr>
      </w:pPr>
      <w:r>
        <w:rPr>
          <w:b/>
          <w:sz w:val="22"/>
          <w:szCs w:val="22"/>
        </w:rPr>
        <w:t>Univerzita Karlova, 3. lékařská fakulta</w:t>
      </w:r>
    </w:p>
    <w:p w14:paraId="00E3ECC2" w14:textId="77777777" w:rsidR="00844431" w:rsidRDefault="00844431" w:rsidP="00844431">
      <w:pPr>
        <w:rPr>
          <w:sz w:val="22"/>
          <w:szCs w:val="22"/>
        </w:rPr>
      </w:pPr>
      <w:r>
        <w:rPr>
          <w:sz w:val="22"/>
          <w:szCs w:val="22"/>
        </w:rPr>
        <w:t>se sídlem Ruská 87, 100 00 Praha 10</w:t>
      </w:r>
    </w:p>
    <w:p w14:paraId="42FE8852" w14:textId="77777777" w:rsidR="00844431" w:rsidRDefault="00844431" w:rsidP="00844431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Pr="00EC1779">
        <w:rPr>
          <w:sz w:val="22"/>
          <w:szCs w:val="22"/>
        </w:rPr>
        <w:t>00216208</w:t>
      </w:r>
    </w:p>
    <w:p w14:paraId="39C09452" w14:textId="77777777" w:rsidR="00844431" w:rsidRDefault="00844431" w:rsidP="00844431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Pr="00EC1779">
        <w:rPr>
          <w:sz w:val="22"/>
          <w:szCs w:val="22"/>
        </w:rPr>
        <w:t>CZ 00216208</w:t>
      </w:r>
    </w:p>
    <w:p w14:paraId="2C06EDA0" w14:textId="77777777" w:rsidR="00844431" w:rsidRDefault="00844431" w:rsidP="00844431">
      <w:pPr>
        <w:jc w:val="both"/>
        <w:rPr>
          <w:sz w:val="22"/>
          <w:szCs w:val="22"/>
        </w:rPr>
      </w:pPr>
    </w:p>
    <w:p w14:paraId="20D6D2D1" w14:textId="77777777" w:rsidR="00844431" w:rsidRDefault="00844431" w:rsidP="008444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 prof. MUDr. Petrem </w:t>
      </w:r>
      <w:proofErr w:type="spellStart"/>
      <w:r>
        <w:rPr>
          <w:sz w:val="22"/>
          <w:szCs w:val="22"/>
        </w:rPr>
        <w:t>Widimským</w:t>
      </w:r>
      <w:proofErr w:type="spellEnd"/>
      <w:r>
        <w:rPr>
          <w:sz w:val="22"/>
          <w:szCs w:val="22"/>
        </w:rPr>
        <w:t>, DrSc., děkanem</w:t>
      </w:r>
    </w:p>
    <w:p w14:paraId="18E37178" w14:textId="4ADA69EF" w:rsidR="00E35247" w:rsidRDefault="00844431" w:rsidP="00844431">
      <w:pPr>
        <w:rPr>
          <w:sz w:val="22"/>
          <w:szCs w:val="22"/>
        </w:rPr>
      </w:pPr>
      <w:r>
        <w:rPr>
          <w:sz w:val="22"/>
          <w:szCs w:val="22"/>
        </w:rPr>
        <w:t>Kontaktní osoba</w:t>
      </w:r>
      <w:r w:rsidR="00421E4A">
        <w:rPr>
          <w:sz w:val="22"/>
          <w:szCs w:val="22"/>
        </w:rPr>
        <w:t xml:space="preserve"> vedoucí provozně technického oddělení, pan Marek Tošovský</w:t>
      </w:r>
    </w:p>
    <w:p w14:paraId="6C625E89" w14:textId="3671067C" w:rsidR="00844431" w:rsidRDefault="00421E4A" w:rsidP="00E35247">
      <w:pPr>
        <w:ind w:firstLine="709"/>
        <w:rPr>
          <w:sz w:val="22"/>
          <w:szCs w:val="22"/>
        </w:rPr>
      </w:pPr>
      <w:r>
        <w:rPr>
          <w:sz w:val="22"/>
          <w:szCs w:val="22"/>
        </w:rPr>
        <w:t>Telefon: 267 102 128</w:t>
      </w:r>
      <w:r w:rsidR="00844431">
        <w:rPr>
          <w:sz w:val="22"/>
          <w:szCs w:val="22"/>
        </w:rPr>
        <w:t xml:space="preserve">, email: </w:t>
      </w:r>
      <w:r w:rsidRPr="00421E4A">
        <w:rPr>
          <w:sz w:val="22"/>
          <w:szCs w:val="22"/>
        </w:rPr>
        <w:t>marek.tosovsky@lf3.cuni.cz</w:t>
      </w:r>
    </w:p>
    <w:p w14:paraId="2BA8A667" w14:textId="42DD1946" w:rsidR="00601BC4" w:rsidRPr="00674C86" w:rsidRDefault="00601BC4" w:rsidP="0035532D">
      <w:pPr>
        <w:jc w:val="center"/>
        <w:rPr>
          <w:b/>
          <w:sz w:val="23"/>
          <w:szCs w:val="23"/>
        </w:rPr>
      </w:pPr>
      <w:r w:rsidRPr="00674C86">
        <w:rPr>
          <w:b/>
          <w:sz w:val="23"/>
          <w:szCs w:val="23"/>
        </w:rPr>
        <w:t>dále jen „nájemce“</w:t>
      </w:r>
    </w:p>
    <w:p w14:paraId="0004934A" w14:textId="77777777" w:rsidR="001E4057" w:rsidRPr="00674C86" w:rsidRDefault="001E4057" w:rsidP="001E4057">
      <w:pPr>
        <w:jc w:val="center"/>
        <w:rPr>
          <w:b/>
          <w:sz w:val="23"/>
          <w:szCs w:val="23"/>
        </w:rPr>
      </w:pPr>
    </w:p>
    <w:p w14:paraId="4A933781" w14:textId="77777777" w:rsidR="00DE0790" w:rsidRPr="00674C86" w:rsidRDefault="00DE0790" w:rsidP="001E4057">
      <w:pPr>
        <w:jc w:val="center"/>
        <w:rPr>
          <w:b/>
          <w:sz w:val="23"/>
          <w:szCs w:val="23"/>
        </w:rPr>
      </w:pPr>
      <w:r w:rsidRPr="00674C86">
        <w:rPr>
          <w:b/>
          <w:sz w:val="23"/>
          <w:szCs w:val="23"/>
        </w:rPr>
        <w:t>I.</w:t>
      </w:r>
    </w:p>
    <w:p w14:paraId="0CC51D7E" w14:textId="23E311AE" w:rsidR="00E80695" w:rsidRPr="00674C86" w:rsidRDefault="00E80695" w:rsidP="00CC61C9">
      <w:pPr>
        <w:jc w:val="both"/>
        <w:rPr>
          <w:sz w:val="23"/>
          <w:szCs w:val="23"/>
        </w:rPr>
      </w:pPr>
      <w:r w:rsidRPr="00674C86">
        <w:rPr>
          <w:sz w:val="23"/>
          <w:szCs w:val="23"/>
        </w:rPr>
        <w:t>Účastníci to</w:t>
      </w:r>
      <w:r w:rsidR="004A439B" w:rsidRPr="00674C86">
        <w:rPr>
          <w:sz w:val="23"/>
          <w:szCs w:val="23"/>
        </w:rPr>
        <w:t>hoto dodatku</w:t>
      </w:r>
      <w:r w:rsidR="00697111" w:rsidRPr="00674C86">
        <w:rPr>
          <w:sz w:val="23"/>
          <w:szCs w:val="23"/>
        </w:rPr>
        <w:t xml:space="preserve"> č. </w:t>
      </w:r>
      <w:r w:rsidR="00D01112">
        <w:rPr>
          <w:sz w:val="23"/>
          <w:szCs w:val="23"/>
        </w:rPr>
        <w:t>1</w:t>
      </w:r>
      <w:r w:rsidR="00FF0867" w:rsidRPr="00674C86">
        <w:rPr>
          <w:sz w:val="23"/>
          <w:szCs w:val="23"/>
        </w:rPr>
        <w:t xml:space="preserve"> </w:t>
      </w:r>
      <w:r w:rsidR="004A439B" w:rsidRPr="00674C86">
        <w:rPr>
          <w:sz w:val="23"/>
          <w:szCs w:val="23"/>
        </w:rPr>
        <w:t xml:space="preserve">uzavřeli dne </w:t>
      </w:r>
      <w:r w:rsidR="007D3C5A">
        <w:rPr>
          <w:sz w:val="23"/>
          <w:szCs w:val="23"/>
        </w:rPr>
        <w:t>25</w:t>
      </w:r>
      <w:r w:rsidR="00B23A11" w:rsidRPr="00674C86">
        <w:rPr>
          <w:sz w:val="23"/>
          <w:szCs w:val="23"/>
        </w:rPr>
        <w:t xml:space="preserve">. </w:t>
      </w:r>
      <w:r w:rsidR="007D3C5A">
        <w:rPr>
          <w:sz w:val="23"/>
          <w:szCs w:val="23"/>
        </w:rPr>
        <w:t>4</w:t>
      </w:r>
      <w:r w:rsidR="00B23A11" w:rsidRPr="00674C86">
        <w:rPr>
          <w:sz w:val="23"/>
          <w:szCs w:val="23"/>
        </w:rPr>
        <w:t>. 20</w:t>
      </w:r>
      <w:r w:rsidR="007D3C5A">
        <w:rPr>
          <w:sz w:val="23"/>
          <w:szCs w:val="23"/>
        </w:rPr>
        <w:t>18</w:t>
      </w:r>
      <w:r w:rsidR="00CE60AC" w:rsidRPr="00674C86">
        <w:rPr>
          <w:sz w:val="23"/>
          <w:szCs w:val="23"/>
        </w:rPr>
        <w:t xml:space="preserve"> </w:t>
      </w:r>
      <w:r w:rsidRPr="00674C86">
        <w:rPr>
          <w:sz w:val="23"/>
          <w:szCs w:val="23"/>
        </w:rPr>
        <w:t>sml</w:t>
      </w:r>
      <w:r w:rsidR="00070618" w:rsidRPr="00674C86">
        <w:rPr>
          <w:sz w:val="23"/>
          <w:szCs w:val="23"/>
        </w:rPr>
        <w:t>ouvu o nájmu nebytovýc</w:t>
      </w:r>
      <w:r w:rsidR="00D44C7F" w:rsidRPr="00674C86">
        <w:rPr>
          <w:sz w:val="23"/>
          <w:szCs w:val="23"/>
        </w:rPr>
        <w:t>h</w:t>
      </w:r>
      <w:r w:rsidR="00FA2571" w:rsidRPr="00674C86">
        <w:rPr>
          <w:sz w:val="23"/>
          <w:szCs w:val="23"/>
        </w:rPr>
        <w:t xml:space="preserve"> </w:t>
      </w:r>
      <w:r w:rsidR="00F13B10" w:rsidRPr="00674C86">
        <w:rPr>
          <w:sz w:val="23"/>
          <w:szCs w:val="23"/>
        </w:rPr>
        <w:t xml:space="preserve">prostor </w:t>
      </w:r>
      <w:bookmarkStart w:id="1" w:name="_Hlk101957371"/>
      <w:r w:rsidR="00F13B10" w:rsidRPr="00674C86">
        <w:rPr>
          <w:sz w:val="23"/>
          <w:szCs w:val="23"/>
        </w:rPr>
        <w:t>č</w:t>
      </w:r>
      <w:r w:rsidR="00F13B10" w:rsidRPr="00D01112">
        <w:rPr>
          <w:sz w:val="23"/>
          <w:szCs w:val="23"/>
        </w:rPr>
        <w:t xml:space="preserve">. </w:t>
      </w:r>
      <w:r w:rsidR="007D3C5A" w:rsidRPr="007D3C5A">
        <w:rPr>
          <w:sz w:val="22"/>
          <w:szCs w:val="22"/>
        </w:rPr>
        <w:t>1012-1 a 1012-2</w:t>
      </w:r>
      <w:r w:rsidR="007D3C5A">
        <w:rPr>
          <w:sz w:val="22"/>
          <w:szCs w:val="22"/>
        </w:rPr>
        <w:t xml:space="preserve"> </w:t>
      </w:r>
      <w:r w:rsidR="00D01112" w:rsidRPr="00D01112">
        <w:rPr>
          <w:sz w:val="22"/>
          <w:szCs w:val="22"/>
        </w:rPr>
        <w:t xml:space="preserve">v 1. </w:t>
      </w:r>
      <w:r w:rsidR="007D3C5A">
        <w:rPr>
          <w:sz w:val="23"/>
          <w:szCs w:val="23"/>
        </w:rPr>
        <w:t>po</w:t>
      </w:r>
      <w:r w:rsidR="00BC3109" w:rsidRPr="00D01112">
        <w:rPr>
          <w:sz w:val="23"/>
          <w:szCs w:val="23"/>
        </w:rPr>
        <w:t xml:space="preserve">dzemním podlaží </w:t>
      </w:r>
      <w:r w:rsidR="00E35299" w:rsidRPr="00D01112">
        <w:rPr>
          <w:sz w:val="23"/>
          <w:szCs w:val="23"/>
        </w:rPr>
        <w:t>budovy</w:t>
      </w:r>
      <w:bookmarkEnd w:id="1"/>
      <w:r w:rsidR="00E35299" w:rsidRPr="00D01112">
        <w:rPr>
          <w:sz w:val="23"/>
          <w:szCs w:val="23"/>
        </w:rPr>
        <w:t xml:space="preserve"> č. p. </w:t>
      </w:r>
      <w:r w:rsidR="00FF0867" w:rsidRPr="00D01112">
        <w:rPr>
          <w:sz w:val="23"/>
          <w:szCs w:val="23"/>
        </w:rPr>
        <w:t>1174</w:t>
      </w:r>
      <w:r w:rsidR="00E35299" w:rsidRPr="00D01112">
        <w:rPr>
          <w:sz w:val="23"/>
          <w:szCs w:val="23"/>
        </w:rPr>
        <w:t xml:space="preserve">, část obce </w:t>
      </w:r>
      <w:r w:rsidR="00FF0867" w:rsidRPr="00D01112">
        <w:rPr>
          <w:sz w:val="23"/>
          <w:szCs w:val="23"/>
        </w:rPr>
        <w:t>Vršovice</w:t>
      </w:r>
      <w:r w:rsidR="00E35299" w:rsidRPr="00D01112">
        <w:rPr>
          <w:sz w:val="23"/>
          <w:szCs w:val="23"/>
        </w:rPr>
        <w:t>, jež je součástí</w:t>
      </w:r>
      <w:r w:rsidR="00E35299" w:rsidRPr="00674C86">
        <w:rPr>
          <w:sz w:val="23"/>
          <w:szCs w:val="23"/>
        </w:rPr>
        <w:t xml:space="preserve"> pozemku </w:t>
      </w:r>
      <w:proofErr w:type="spellStart"/>
      <w:r w:rsidR="00E35299" w:rsidRPr="00674C86">
        <w:rPr>
          <w:sz w:val="23"/>
          <w:szCs w:val="23"/>
        </w:rPr>
        <w:t>parc</w:t>
      </w:r>
      <w:proofErr w:type="spellEnd"/>
      <w:r w:rsidR="00E35299" w:rsidRPr="00674C86">
        <w:rPr>
          <w:sz w:val="23"/>
          <w:szCs w:val="23"/>
        </w:rPr>
        <w:t xml:space="preserve">. č. </w:t>
      </w:r>
      <w:r w:rsidR="00FF0867" w:rsidRPr="00674C86">
        <w:rPr>
          <w:sz w:val="23"/>
          <w:szCs w:val="23"/>
        </w:rPr>
        <w:t>1578 a 1577</w:t>
      </w:r>
      <w:r w:rsidR="00E35299" w:rsidRPr="00674C86">
        <w:rPr>
          <w:sz w:val="23"/>
          <w:szCs w:val="23"/>
        </w:rPr>
        <w:t xml:space="preserve"> – zastavěná plocha a nádvoří, nacházející se na adrese </w:t>
      </w:r>
      <w:r w:rsidR="00FF0867" w:rsidRPr="00674C86">
        <w:rPr>
          <w:sz w:val="23"/>
          <w:szCs w:val="23"/>
        </w:rPr>
        <w:t>Litevská 8</w:t>
      </w:r>
      <w:r w:rsidR="00E35299" w:rsidRPr="00674C86">
        <w:rPr>
          <w:sz w:val="23"/>
          <w:szCs w:val="23"/>
        </w:rPr>
        <w:t xml:space="preserve">, Praha, k. </w:t>
      </w:r>
      <w:proofErr w:type="spellStart"/>
      <w:r w:rsidR="00E35299" w:rsidRPr="00674C86">
        <w:rPr>
          <w:sz w:val="23"/>
          <w:szCs w:val="23"/>
        </w:rPr>
        <w:t>ú.</w:t>
      </w:r>
      <w:proofErr w:type="spellEnd"/>
      <w:r w:rsidR="00E35299" w:rsidRPr="00674C86">
        <w:rPr>
          <w:sz w:val="23"/>
          <w:szCs w:val="23"/>
        </w:rPr>
        <w:t xml:space="preserve"> V</w:t>
      </w:r>
      <w:r w:rsidR="00FF0867" w:rsidRPr="00674C86">
        <w:rPr>
          <w:sz w:val="23"/>
          <w:szCs w:val="23"/>
        </w:rPr>
        <w:t>ršovice</w:t>
      </w:r>
      <w:r w:rsidR="00E35299" w:rsidRPr="00674C86">
        <w:rPr>
          <w:sz w:val="23"/>
          <w:szCs w:val="23"/>
        </w:rPr>
        <w:t>, obec Praha, u Katastrálního úřadu pro hlavní město Prahu, Katastrálního pracoviště Praha (dále jen „</w:t>
      </w:r>
      <w:r w:rsidR="00E35299" w:rsidRPr="00674C86">
        <w:rPr>
          <w:b/>
          <w:sz w:val="23"/>
          <w:szCs w:val="23"/>
        </w:rPr>
        <w:t>nájemní smlouva</w:t>
      </w:r>
      <w:r w:rsidR="00E35299" w:rsidRPr="00674C86">
        <w:rPr>
          <w:sz w:val="23"/>
          <w:szCs w:val="23"/>
        </w:rPr>
        <w:t>“).</w:t>
      </w:r>
    </w:p>
    <w:p w14:paraId="01093302" w14:textId="77777777" w:rsidR="00DE0790" w:rsidRPr="00674C86" w:rsidRDefault="00DE0790" w:rsidP="00DE0790">
      <w:pPr>
        <w:pStyle w:val="Zkladntext2"/>
        <w:jc w:val="both"/>
        <w:rPr>
          <w:sz w:val="23"/>
          <w:szCs w:val="23"/>
        </w:rPr>
      </w:pPr>
    </w:p>
    <w:p w14:paraId="58F68B19" w14:textId="77777777" w:rsidR="00601BC4" w:rsidRPr="00674C86" w:rsidRDefault="00601BC4" w:rsidP="00601BC4">
      <w:pPr>
        <w:pStyle w:val="Zkladntext2"/>
        <w:jc w:val="center"/>
        <w:rPr>
          <w:b/>
          <w:sz w:val="23"/>
          <w:szCs w:val="23"/>
        </w:rPr>
      </w:pPr>
      <w:r w:rsidRPr="00674C86">
        <w:rPr>
          <w:b/>
          <w:sz w:val="23"/>
          <w:szCs w:val="23"/>
        </w:rPr>
        <w:t>II.</w:t>
      </w:r>
    </w:p>
    <w:p w14:paraId="054320D8" w14:textId="7D78643A" w:rsidR="00601BC4" w:rsidRPr="00674C86" w:rsidRDefault="00601BC4" w:rsidP="00601BC4">
      <w:pPr>
        <w:jc w:val="both"/>
        <w:rPr>
          <w:sz w:val="23"/>
          <w:szCs w:val="23"/>
        </w:rPr>
      </w:pPr>
      <w:r w:rsidRPr="00674C86">
        <w:rPr>
          <w:b/>
          <w:sz w:val="23"/>
          <w:szCs w:val="23"/>
        </w:rPr>
        <w:t>II. 1</w:t>
      </w:r>
      <w:r w:rsidR="00A44F45" w:rsidRPr="00674C86">
        <w:rPr>
          <w:b/>
          <w:sz w:val="23"/>
          <w:szCs w:val="23"/>
        </w:rPr>
        <w:t>.</w:t>
      </w:r>
      <w:r w:rsidRPr="00674C86">
        <w:rPr>
          <w:b/>
          <w:sz w:val="23"/>
          <w:szCs w:val="23"/>
        </w:rPr>
        <w:tab/>
      </w:r>
      <w:r w:rsidRPr="00674C86">
        <w:rPr>
          <w:sz w:val="23"/>
          <w:szCs w:val="23"/>
        </w:rPr>
        <w:t xml:space="preserve">Smluvní strany se </w:t>
      </w:r>
      <w:r w:rsidR="00C0743F" w:rsidRPr="00674C86">
        <w:rPr>
          <w:sz w:val="23"/>
          <w:szCs w:val="23"/>
        </w:rPr>
        <w:t xml:space="preserve">dohodly s účinností ode dne 1. </w:t>
      </w:r>
      <w:r w:rsidR="00B13463">
        <w:rPr>
          <w:sz w:val="23"/>
          <w:szCs w:val="23"/>
        </w:rPr>
        <w:t>9</w:t>
      </w:r>
      <w:r w:rsidRPr="00674C86">
        <w:rPr>
          <w:sz w:val="23"/>
          <w:szCs w:val="23"/>
        </w:rPr>
        <w:t>. 20</w:t>
      </w:r>
      <w:r w:rsidR="00C0743F" w:rsidRPr="00674C86">
        <w:rPr>
          <w:sz w:val="23"/>
          <w:szCs w:val="23"/>
        </w:rPr>
        <w:t>2</w:t>
      </w:r>
      <w:r w:rsidR="00BC3109">
        <w:rPr>
          <w:sz w:val="23"/>
          <w:szCs w:val="23"/>
        </w:rPr>
        <w:t>3</w:t>
      </w:r>
      <w:r w:rsidRPr="00674C86">
        <w:rPr>
          <w:sz w:val="23"/>
          <w:szCs w:val="23"/>
        </w:rPr>
        <w:t xml:space="preserve"> na změně ustanovení </w:t>
      </w:r>
      <w:r w:rsidRPr="00674C86">
        <w:rPr>
          <w:b/>
          <w:sz w:val="23"/>
          <w:szCs w:val="23"/>
        </w:rPr>
        <w:t>čl. I odst. 2</w:t>
      </w:r>
      <w:r w:rsidR="00E35299" w:rsidRPr="00674C86">
        <w:rPr>
          <w:b/>
          <w:sz w:val="23"/>
          <w:szCs w:val="23"/>
        </w:rPr>
        <w:t>, čl. IV. odst. 1,</w:t>
      </w:r>
      <w:r w:rsidR="00607B4A" w:rsidRPr="00674C86">
        <w:rPr>
          <w:b/>
          <w:sz w:val="23"/>
          <w:szCs w:val="23"/>
        </w:rPr>
        <w:t xml:space="preserve"> čl. IV. odst. 4</w:t>
      </w:r>
      <w:r w:rsidR="0074016A" w:rsidRPr="00674C86">
        <w:rPr>
          <w:b/>
          <w:sz w:val="23"/>
          <w:szCs w:val="23"/>
        </w:rPr>
        <w:t>,</w:t>
      </w:r>
      <w:r w:rsidR="00E35299" w:rsidRPr="00674C86">
        <w:rPr>
          <w:b/>
          <w:sz w:val="23"/>
          <w:szCs w:val="23"/>
        </w:rPr>
        <w:t xml:space="preserve"> čl. IV. odst. 5</w:t>
      </w:r>
      <w:r w:rsidR="007D3C5A" w:rsidRPr="007D3C5A">
        <w:rPr>
          <w:bCs/>
          <w:sz w:val="23"/>
          <w:szCs w:val="23"/>
        </w:rPr>
        <w:t xml:space="preserve"> a</w:t>
      </w:r>
      <w:r w:rsidR="007D3C5A">
        <w:rPr>
          <w:b/>
          <w:sz w:val="23"/>
          <w:szCs w:val="23"/>
        </w:rPr>
        <w:t xml:space="preserve"> čl. V. odst. 1</w:t>
      </w:r>
      <w:r w:rsidR="002620B1">
        <w:rPr>
          <w:b/>
          <w:sz w:val="23"/>
          <w:szCs w:val="23"/>
        </w:rPr>
        <w:t xml:space="preserve"> </w:t>
      </w:r>
      <w:r w:rsidRPr="00674C86">
        <w:rPr>
          <w:sz w:val="23"/>
          <w:szCs w:val="23"/>
        </w:rPr>
        <w:t xml:space="preserve">nájemní smlouvy, která budou v následujícím znění: </w:t>
      </w:r>
    </w:p>
    <w:p w14:paraId="7B4FA67A" w14:textId="77777777" w:rsidR="00DE0790" w:rsidRPr="00674C86" w:rsidRDefault="00DE0790" w:rsidP="00DE0790">
      <w:pPr>
        <w:pStyle w:val="Zkladntext"/>
        <w:rPr>
          <w:b/>
          <w:sz w:val="23"/>
          <w:szCs w:val="23"/>
        </w:rPr>
      </w:pPr>
    </w:p>
    <w:p w14:paraId="133FA4B0" w14:textId="77777777" w:rsidR="00DE0790" w:rsidRPr="00674C86" w:rsidRDefault="00DE0790" w:rsidP="00DE0790">
      <w:pPr>
        <w:pStyle w:val="Zkladntext"/>
        <w:rPr>
          <w:b/>
          <w:sz w:val="23"/>
          <w:szCs w:val="23"/>
        </w:rPr>
      </w:pPr>
      <w:r w:rsidRPr="00674C86">
        <w:rPr>
          <w:b/>
          <w:sz w:val="23"/>
          <w:szCs w:val="23"/>
        </w:rPr>
        <w:t>čl. I. odst. 2</w:t>
      </w:r>
    </w:p>
    <w:p w14:paraId="0B147DEA" w14:textId="3C92DB64" w:rsidR="00BA7A09" w:rsidRPr="00674C86" w:rsidRDefault="00BA7A09" w:rsidP="00BA7A09">
      <w:pPr>
        <w:pStyle w:val="Zkladntext"/>
        <w:rPr>
          <w:sz w:val="23"/>
          <w:szCs w:val="23"/>
        </w:rPr>
      </w:pPr>
      <w:r w:rsidRPr="00674C86">
        <w:rPr>
          <w:sz w:val="23"/>
          <w:szCs w:val="23"/>
        </w:rPr>
        <w:t xml:space="preserve">Předmětem </w:t>
      </w:r>
      <w:r w:rsidR="005562E7" w:rsidRPr="00674C86">
        <w:rPr>
          <w:sz w:val="23"/>
          <w:szCs w:val="23"/>
        </w:rPr>
        <w:t>nájmu jsou nebytové prostory</w:t>
      </w:r>
      <w:bookmarkStart w:id="2" w:name="_Hlk129090747"/>
      <w:r w:rsidR="00844431">
        <w:rPr>
          <w:sz w:val="23"/>
          <w:szCs w:val="23"/>
        </w:rPr>
        <w:t xml:space="preserve"> č. </w:t>
      </w:r>
      <w:r w:rsidR="00844431" w:rsidRPr="007D3C5A">
        <w:rPr>
          <w:sz w:val="22"/>
          <w:szCs w:val="22"/>
        </w:rPr>
        <w:t>1012-1 a 1012-2 v 1.</w:t>
      </w:r>
      <w:r w:rsidR="00844431">
        <w:rPr>
          <w:sz w:val="22"/>
          <w:szCs w:val="22"/>
        </w:rPr>
        <w:t xml:space="preserve"> podzemním a prostory č. 030 </w:t>
      </w:r>
      <w:r w:rsidRPr="00674C86">
        <w:rPr>
          <w:sz w:val="23"/>
          <w:szCs w:val="23"/>
        </w:rPr>
        <w:t>v</w:t>
      </w:r>
      <w:r w:rsidR="00D01112">
        <w:rPr>
          <w:sz w:val="23"/>
          <w:szCs w:val="23"/>
        </w:rPr>
        <w:t xml:space="preserve"> 1</w:t>
      </w:r>
      <w:r w:rsidRPr="00674C86">
        <w:rPr>
          <w:sz w:val="23"/>
          <w:szCs w:val="23"/>
        </w:rPr>
        <w:t>.</w:t>
      </w:r>
      <w:r w:rsidR="00B23A11" w:rsidRPr="00674C86">
        <w:rPr>
          <w:sz w:val="23"/>
          <w:szCs w:val="23"/>
        </w:rPr>
        <w:t xml:space="preserve"> </w:t>
      </w:r>
      <w:r w:rsidR="00844431">
        <w:rPr>
          <w:sz w:val="23"/>
          <w:szCs w:val="23"/>
        </w:rPr>
        <w:t>nadze</w:t>
      </w:r>
      <w:r w:rsidRPr="00674C86">
        <w:rPr>
          <w:sz w:val="23"/>
          <w:szCs w:val="23"/>
        </w:rPr>
        <w:t>mním podlaží</w:t>
      </w:r>
      <w:bookmarkEnd w:id="2"/>
      <w:r w:rsidRPr="00674C86">
        <w:rPr>
          <w:sz w:val="23"/>
          <w:szCs w:val="23"/>
        </w:rPr>
        <w:t xml:space="preserve"> výše uvedené budovy tak, jak je vyznačeno v grafickém znázornění, které je nedílnou součástí této smlouvy (dále jen „</w:t>
      </w:r>
      <w:r w:rsidRPr="00674C86">
        <w:rPr>
          <w:b/>
          <w:i/>
          <w:sz w:val="23"/>
          <w:szCs w:val="23"/>
        </w:rPr>
        <w:t>nebytové prostory</w:t>
      </w:r>
      <w:r w:rsidRPr="00674C86">
        <w:rPr>
          <w:sz w:val="23"/>
          <w:szCs w:val="23"/>
        </w:rPr>
        <w:t>“).</w:t>
      </w:r>
    </w:p>
    <w:p w14:paraId="3C62A5B4" w14:textId="77777777" w:rsidR="00607B4A" w:rsidRPr="00674C86" w:rsidRDefault="00607B4A" w:rsidP="005B49ED">
      <w:pPr>
        <w:pStyle w:val="Zkladntext"/>
        <w:rPr>
          <w:b/>
          <w:sz w:val="23"/>
          <w:szCs w:val="23"/>
        </w:rPr>
      </w:pPr>
    </w:p>
    <w:p w14:paraId="2F7BBD90" w14:textId="77777777" w:rsidR="00607B4A" w:rsidRPr="00674C86" w:rsidRDefault="00607B4A" w:rsidP="005B49ED">
      <w:pPr>
        <w:pStyle w:val="Zkladntext"/>
        <w:rPr>
          <w:b/>
          <w:sz w:val="23"/>
          <w:szCs w:val="23"/>
        </w:rPr>
      </w:pPr>
      <w:r w:rsidRPr="00674C86">
        <w:rPr>
          <w:b/>
          <w:sz w:val="23"/>
          <w:szCs w:val="23"/>
        </w:rPr>
        <w:t>čl. IV. odst. 1</w:t>
      </w:r>
    </w:p>
    <w:p w14:paraId="3924089E" w14:textId="315F833F" w:rsidR="00607B4A" w:rsidRPr="00674C86" w:rsidRDefault="002A5F00" w:rsidP="005B49ED">
      <w:pPr>
        <w:pStyle w:val="Zkladntext"/>
        <w:rPr>
          <w:sz w:val="23"/>
          <w:szCs w:val="23"/>
        </w:rPr>
      </w:pPr>
      <w:r w:rsidRPr="00674C86">
        <w:rPr>
          <w:sz w:val="23"/>
          <w:szCs w:val="23"/>
        </w:rPr>
        <w:t>Měsíční nájemné bylo stanoveno dohodou a vychází ze stavebnětechnického stavu pronajímaných nebytových prostor a činí</w:t>
      </w:r>
      <w:r w:rsidR="00715085" w:rsidRPr="00674C86">
        <w:rPr>
          <w:sz w:val="23"/>
          <w:szCs w:val="23"/>
        </w:rPr>
        <w:t xml:space="preserve"> </w:t>
      </w:r>
      <w:r w:rsidR="00BA7A09" w:rsidRPr="00674C86">
        <w:rPr>
          <w:sz w:val="23"/>
          <w:szCs w:val="23"/>
        </w:rPr>
        <w:t xml:space="preserve">měsíčně </w:t>
      </w:r>
      <w:r w:rsidR="00A42363" w:rsidRPr="00674C86">
        <w:rPr>
          <w:sz w:val="23"/>
          <w:szCs w:val="23"/>
        </w:rPr>
        <w:t xml:space="preserve">částku </w:t>
      </w:r>
      <w:r w:rsidR="00A77792">
        <w:rPr>
          <w:sz w:val="23"/>
          <w:szCs w:val="23"/>
        </w:rPr>
        <w:t>15</w:t>
      </w:r>
      <w:r w:rsidR="00BC3109">
        <w:rPr>
          <w:sz w:val="23"/>
          <w:szCs w:val="23"/>
        </w:rPr>
        <w:t>.</w:t>
      </w:r>
      <w:r w:rsidR="00A77792">
        <w:rPr>
          <w:sz w:val="23"/>
          <w:szCs w:val="23"/>
        </w:rPr>
        <w:t>793</w:t>
      </w:r>
      <w:r w:rsidR="00366B43" w:rsidRPr="00674C86">
        <w:rPr>
          <w:sz w:val="23"/>
          <w:szCs w:val="23"/>
        </w:rPr>
        <w:t xml:space="preserve">,- Kč (slovy: </w:t>
      </w:r>
      <w:r w:rsidR="00161963">
        <w:rPr>
          <w:sz w:val="23"/>
          <w:szCs w:val="23"/>
        </w:rPr>
        <w:t>patnáct tisíc sedm set devadesát tři</w:t>
      </w:r>
      <w:r w:rsidR="00BA7A09" w:rsidRPr="00674C86">
        <w:rPr>
          <w:sz w:val="23"/>
          <w:szCs w:val="23"/>
        </w:rPr>
        <w:t xml:space="preserve"> korun </w:t>
      </w:r>
      <w:proofErr w:type="gramStart"/>
      <w:r w:rsidR="00BA7A09" w:rsidRPr="00674C86">
        <w:rPr>
          <w:sz w:val="23"/>
          <w:szCs w:val="23"/>
        </w:rPr>
        <w:t xml:space="preserve">českých) </w:t>
      </w:r>
      <w:r w:rsidR="00A77792">
        <w:rPr>
          <w:sz w:val="23"/>
          <w:szCs w:val="23"/>
        </w:rPr>
        <w:t xml:space="preserve"> + </w:t>
      </w:r>
      <w:r w:rsidR="0080629C" w:rsidRPr="00674C86">
        <w:rPr>
          <w:sz w:val="23"/>
          <w:szCs w:val="23"/>
        </w:rPr>
        <w:t>DPH</w:t>
      </w:r>
      <w:proofErr w:type="gramEnd"/>
      <w:r w:rsidR="0080629C" w:rsidRPr="00674C86">
        <w:rPr>
          <w:sz w:val="23"/>
          <w:szCs w:val="23"/>
        </w:rPr>
        <w:t xml:space="preserve"> v zákonem stanovené výši</w:t>
      </w:r>
      <w:r w:rsidRPr="00674C86">
        <w:rPr>
          <w:sz w:val="23"/>
          <w:szCs w:val="23"/>
        </w:rPr>
        <w:t xml:space="preserve">. Nájemné bude hrazeno na základě pronajímatelem vystavené faktury vždy do 10. dne každého běžného měsíce, na které je nájemné hrazeno, na účet č. 4211104764/6800 </w:t>
      </w:r>
      <w:proofErr w:type="spellStart"/>
      <w:r w:rsidRPr="00674C86">
        <w:rPr>
          <w:sz w:val="23"/>
          <w:szCs w:val="23"/>
        </w:rPr>
        <w:t>Sberbank</w:t>
      </w:r>
      <w:proofErr w:type="spellEnd"/>
      <w:r w:rsidRPr="00674C86">
        <w:rPr>
          <w:sz w:val="23"/>
          <w:szCs w:val="23"/>
        </w:rPr>
        <w:t xml:space="preserve"> CZ, a. s. Faktury budou zasílány na email nájemce</w:t>
      </w:r>
      <w:r w:rsidR="00A77792">
        <w:rPr>
          <w:sz w:val="23"/>
          <w:szCs w:val="23"/>
        </w:rPr>
        <w:t>: p</w:t>
      </w:r>
      <w:r w:rsidR="00421E4A">
        <w:rPr>
          <w:sz w:val="23"/>
          <w:szCs w:val="23"/>
        </w:rPr>
        <w:t>rovozni</w:t>
      </w:r>
      <w:r w:rsidR="00A77792">
        <w:rPr>
          <w:sz w:val="23"/>
          <w:szCs w:val="23"/>
        </w:rPr>
        <w:t>@lf3.cuni.cz</w:t>
      </w:r>
    </w:p>
    <w:p w14:paraId="366B5DEE" w14:textId="77777777" w:rsidR="00607B4A" w:rsidRPr="00674C86" w:rsidRDefault="00607B4A" w:rsidP="005B49ED">
      <w:pPr>
        <w:pStyle w:val="Zkladntext"/>
        <w:rPr>
          <w:sz w:val="23"/>
          <w:szCs w:val="23"/>
        </w:rPr>
      </w:pPr>
    </w:p>
    <w:p w14:paraId="4FFF46B5" w14:textId="77777777" w:rsidR="00675526" w:rsidRPr="00674C86" w:rsidRDefault="00607B4A" w:rsidP="00697111">
      <w:pPr>
        <w:pStyle w:val="Seznam"/>
        <w:widowControl w:val="0"/>
        <w:suppressAutoHyphens/>
        <w:jc w:val="both"/>
        <w:rPr>
          <w:b/>
          <w:sz w:val="23"/>
          <w:szCs w:val="23"/>
        </w:rPr>
      </w:pPr>
      <w:r w:rsidRPr="00674C86">
        <w:rPr>
          <w:b/>
          <w:sz w:val="23"/>
          <w:szCs w:val="23"/>
        </w:rPr>
        <w:t>čl. IV. odst. 4</w:t>
      </w:r>
    </w:p>
    <w:p w14:paraId="0F486007" w14:textId="77777777" w:rsidR="008E3A9A" w:rsidRPr="00674C86" w:rsidRDefault="008E3A9A" w:rsidP="008E3A9A">
      <w:pPr>
        <w:pStyle w:val="Zkladntextodsazen3"/>
        <w:ind w:left="0"/>
        <w:rPr>
          <w:sz w:val="23"/>
          <w:szCs w:val="23"/>
          <w:lang w:val="x-none"/>
        </w:rPr>
      </w:pPr>
      <w:r w:rsidRPr="00674C86">
        <w:rPr>
          <w:sz w:val="23"/>
          <w:szCs w:val="23"/>
          <w:lang w:val="x-none"/>
        </w:rPr>
        <w:lastRenderedPageBreak/>
        <w:t>Pronajímatel se zavazuje zabezpečit nájemci následující služby (jejich dodání):</w:t>
      </w:r>
    </w:p>
    <w:p w14:paraId="6698B0F3" w14:textId="77777777" w:rsidR="008E3A9A" w:rsidRPr="00674C86" w:rsidRDefault="008E3A9A" w:rsidP="008E3A9A">
      <w:pPr>
        <w:pStyle w:val="Zkladntextodsazen3"/>
        <w:numPr>
          <w:ilvl w:val="1"/>
          <w:numId w:val="5"/>
        </w:numPr>
        <w:tabs>
          <w:tab w:val="clear" w:pos="1440"/>
        </w:tabs>
        <w:rPr>
          <w:sz w:val="23"/>
          <w:szCs w:val="23"/>
          <w:lang w:val="x-none"/>
        </w:rPr>
      </w:pPr>
      <w:r w:rsidRPr="00674C86">
        <w:rPr>
          <w:sz w:val="23"/>
          <w:szCs w:val="23"/>
          <w:lang w:val="x-none"/>
        </w:rPr>
        <w:t>úklid společných prostor</w:t>
      </w:r>
    </w:p>
    <w:p w14:paraId="0AC95444" w14:textId="77777777" w:rsidR="008E3A9A" w:rsidRPr="00674C86" w:rsidRDefault="008E3A9A" w:rsidP="008E3A9A">
      <w:pPr>
        <w:pStyle w:val="Zkladntextodsazen3"/>
        <w:numPr>
          <w:ilvl w:val="1"/>
          <w:numId w:val="5"/>
        </w:numPr>
        <w:tabs>
          <w:tab w:val="clear" w:pos="1440"/>
        </w:tabs>
        <w:rPr>
          <w:sz w:val="23"/>
          <w:szCs w:val="23"/>
          <w:lang w:val="x-none"/>
        </w:rPr>
      </w:pPr>
      <w:r w:rsidRPr="00674C86">
        <w:rPr>
          <w:sz w:val="23"/>
          <w:szCs w:val="23"/>
          <w:lang w:val="x-none"/>
        </w:rPr>
        <w:t>odvoz odpadu</w:t>
      </w:r>
    </w:p>
    <w:p w14:paraId="68B25D16" w14:textId="77777777" w:rsidR="008E3A9A" w:rsidRPr="00674C86" w:rsidRDefault="008E3A9A" w:rsidP="008E3A9A">
      <w:pPr>
        <w:pStyle w:val="Zkladntextodsazen3"/>
        <w:numPr>
          <w:ilvl w:val="1"/>
          <w:numId w:val="5"/>
        </w:numPr>
        <w:tabs>
          <w:tab w:val="clear" w:pos="1440"/>
        </w:tabs>
        <w:rPr>
          <w:sz w:val="23"/>
          <w:szCs w:val="23"/>
          <w:lang w:val="x-none"/>
        </w:rPr>
      </w:pPr>
      <w:r w:rsidRPr="00674C86">
        <w:rPr>
          <w:sz w:val="23"/>
          <w:szCs w:val="23"/>
          <w:lang w:val="x-none"/>
        </w:rPr>
        <w:t>recepce</w:t>
      </w:r>
    </w:p>
    <w:p w14:paraId="1DAA1187" w14:textId="77777777" w:rsidR="008E3A9A" w:rsidRPr="00674C86" w:rsidRDefault="008E3A9A" w:rsidP="008E3A9A">
      <w:pPr>
        <w:pStyle w:val="Zkladntextodsazen3"/>
        <w:numPr>
          <w:ilvl w:val="1"/>
          <w:numId w:val="5"/>
        </w:numPr>
        <w:tabs>
          <w:tab w:val="clear" w:pos="1440"/>
        </w:tabs>
        <w:rPr>
          <w:sz w:val="23"/>
          <w:szCs w:val="23"/>
          <w:lang w:val="x-none"/>
        </w:rPr>
      </w:pPr>
      <w:r w:rsidRPr="00674C86">
        <w:rPr>
          <w:sz w:val="23"/>
          <w:szCs w:val="23"/>
          <w:lang w:val="x-none"/>
        </w:rPr>
        <w:t>výtah</w:t>
      </w:r>
    </w:p>
    <w:p w14:paraId="206F172D" w14:textId="77777777" w:rsidR="008E3A9A" w:rsidRPr="00674C86" w:rsidRDefault="008E3A9A" w:rsidP="008E3A9A">
      <w:pPr>
        <w:pStyle w:val="Zkladntextodsazen3"/>
        <w:numPr>
          <w:ilvl w:val="1"/>
          <w:numId w:val="5"/>
        </w:numPr>
        <w:tabs>
          <w:tab w:val="clear" w:pos="1440"/>
        </w:tabs>
        <w:rPr>
          <w:sz w:val="23"/>
          <w:szCs w:val="23"/>
          <w:lang w:val="x-none"/>
        </w:rPr>
      </w:pPr>
      <w:r w:rsidRPr="00674C86">
        <w:rPr>
          <w:sz w:val="23"/>
          <w:szCs w:val="23"/>
          <w:lang w:val="x-none"/>
        </w:rPr>
        <w:t>elektrická energie</w:t>
      </w:r>
    </w:p>
    <w:p w14:paraId="60D8D67D" w14:textId="77777777" w:rsidR="008E3A9A" w:rsidRPr="00674C86" w:rsidRDefault="008E3A9A" w:rsidP="008E3A9A">
      <w:pPr>
        <w:pStyle w:val="Zkladntextodsazen3"/>
        <w:numPr>
          <w:ilvl w:val="1"/>
          <w:numId w:val="5"/>
        </w:numPr>
        <w:tabs>
          <w:tab w:val="clear" w:pos="1440"/>
        </w:tabs>
        <w:rPr>
          <w:sz w:val="23"/>
          <w:szCs w:val="23"/>
          <w:lang w:val="x-none"/>
        </w:rPr>
      </w:pPr>
      <w:r w:rsidRPr="00674C86">
        <w:rPr>
          <w:sz w:val="23"/>
          <w:szCs w:val="23"/>
          <w:lang w:val="x-none"/>
        </w:rPr>
        <w:t>služby spojené s provozem nemovitosti</w:t>
      </w:r>
    </w:p>
    <w:p w14:paraId="79A95BA3" w14:textId="3A49F79C" w:rsidR="008E3A9A" w:rsidRPr="00674C86" w:rsidRDefault="008E3A9A" w:rsidP="008E3A9A">
      <w:pPr>
        <w:pStyle w:val="Zkladntextodsazen3"/>
        <w:ind w:left="0"/>
        <w:rPr>
          <w:sz w:val="23"/>
          <w:szCs w:val="23"/>
          <w:lang w:val="x-none"/>
        </w:rPr>
      </w:pPr>
      <w:r w:rsidRPr="00674C86">
        <w:rPr>
          <w:sz w:val="23"/>
          <w:szCs w:val="23"/>
          <w:lang w:val="x-none"/>
        </w:rPr>
        <w:t xml:space="preserve">Smluvní strany se dohodly, že na poskytované služby bude nájemce platit pronajímateli paušální měsíční částky ve výši </w:t>
      </w:r>
      <w:r w:rsidR="00B13463">
        <w:rPr>
          <w:sz w:val="23"/>
          <w:szCs w:val="23"/>
        </w:rPr>
        <w:t>5</w:t>
      </w:r>
      <w:r w:rsidR="00332FA5" w:rsidRPr="00674C86">
        <w:rPr>
          <w:sz w:val="23"/>
          <w:szCs w:val="23"/>
        </w:rPr>
        <w:t>.</w:t>
      </w:r>
      <w:r w:rsidR="00C2598A">
        <w:rPr>
          <w:sz w:val="23"/>
          <w:szCs w:val="23"/>
        </w:rPr>
        <w:t>000</w:t>
      </w:r>
      <w:r w:rsidRPr="00674C86">
        <w:rPr>
          <w:sz w:val="23"/>
          <w:szCs w:val="23"/>
        </w:rPr>
        <w:t>,-</w:t>
      </w:r>
      <w:r w:rsidRPr="00674C86">
        <w:rPr>
          <w:sz w:val="23"/>
          <w:szCs w:val="23"/>
          <w:lang w:val="x-none"/>
        </w:rPr>
        <w:t xml:space="preserve"> Kč (slovy: </w:t>
      </w:r>
      <w:r w:rsidR="00B13463">
        <w:rPr>
          <w:sz w:val="23"/>
          <w:szCs w:val="23"/>
        </w:rPr>
        <w:t xml:space="preserve">pět </w:t>
      </w:r>
      <w:r w:rsidR="00C2598A">
        <w:rPr>
          <w:sz w:val="23"/>
          <w:szCs w:val="23"/>
        </w:rPr>
        <w:t>tisíc</w:t>
      </w:r>
      <w:r w:rsidRPr="00674C86">
        <w:rPr>
          <w:sz w:val="23"/>
          <w:szCs w:val="23"/>
        </w:rPr>
        <w:t xml:space="preserve"> </w:t>
      </w:r>
      <w:r w:rsidRPr="00674C86">
        <w:rPr>
          <w:sz w:val="23"/>
          <w:szCs w:val="23"/>
          <w:lang w:val="x-none"/>
        </w:rPr>
        <w:t xml:space="preserve">korun českých) + DPH v zákonem stanovené výši splatné spolu s úhradou nájemného a stejným způsobem. </w:t>
      </w:r>
    </w:p>
    <w:p w14:paraId="712D816F" w14:textId="77777777" w:rsidR="00E35299" w:rsidRPr="00674C86" w:rsidRDefault="00E35299" w:rsidP="00E35299">
      <w:pPr>
        <w:pStyle w:val="Zkladntextodsazen3"/>
        <w:ind w:left="0"/>
        <w:rPr>
          <w:sz w:val="23"/>
          <w:szCs w:val="23"/>
        </w:rPr>
      </w:pPr>
    </w:p>
    <w:p w14:paraId="79CB7E06" w14:textId="77777777" w:rsidR="00E35299" w:rsidRPr="00674C86" w:rsidRDefault="00E35299" w:rsidP="00E35299">
      <w:pPr>
        <w:pStyle w:val="Zkladntextodsazen3"/>
        <w:ind w:left="0"/>
        <w:rPr>
          <w:b/>
          <w:sz w:val="23"/>
          <w:szCs w:val="23"/>
        </w:rPr>
      </w:pPr>
      <w:r w:rsidRPr="00674C86">
        <w:rPr>
          <w:b/>
          <w:sz w:val="23"/>
          <w:szCs w:val="23"/>
        </w:rPr>
        <w:t>čl. IV. odst. 5</w:t>
      </w:r>
    </w:p>
    <w:p w14:paraId="0EAEB261" w14:textId="77777777" w:rsidR="008E3A9A" w:rsidRPr="00674C86" w:rsidRDefault="008E3A9A" w:rsidP="008E3A9A">
      <w:pPr>
        <w:pStyle w:val="Zkladntextodsazen2"/>
        <w:tabs>
          <w:tab w:val="left" w:pos="426"/>
        </w:tabs>
        <w:ind w:left="0"/>
        <w:rPr>
          <w:sz w:val="23"/>
          <w:szCs w:val="23"/>
          <w:lang w:val="x-none"/>
        </w:rPr>
      </w:pPr>
      <w:r w:rsidRPr="00674C86">
        <w:rPr>
          <w:sz w:val="23"/>
          <w:szCs w:val="23"/>
          <w:lang w:val="x-none"/>
        </w:rPr>
        <w:t>Pronajímatel se zavazuje zabezpečit nájemci následující služby (jejich dodání):</w:t>
      </w:r>
    </w:p>
    <w:p w14:paraId="5EFDF300" w14:textId="77777777" w:rsidR="008E3A9A" w:rsidRPr="00674C86" w:rsidRDefault="008E3A9A" w:rsidP="008E3A9A">
      <w:pPr>
        <w:pStyle w:val="Zkladntextodsazen2"/>
        <w:numPr>
          <w:ilvl w:val="1"/>
          <w:numId w:val="5"/>
        </w:numPr>
        <w:tabs>
          <w:tab w:val="left" w:pos="426"/>
        </w:tabs>
        <w:rPr>
          <w:sz w:val="23"/>
          <w:szCs w:val="23"/>
          <w:lang w:val="x-none"/>
        </w:rPr>
      </w:pPr>
      <w:r w:rsidRPr="00674C86">
        <w:rPr>
          <w:sz w:val="23"/>
          <w:szCs w:val="23"/>
          <w:lang w:val="x-none"/>
        </w:rPr>
        <w:t xml:space="preserve">teplo </w:t>
      </w:r>
    </w:p>
    <w:p w14:paraId="4F6036F1" w14:textId="77777777" w:rsidR="008E3A9A" w:rsidRPr="00674C86" w:rsidRDefault="008E3A9A" w:rsidP="008E3A9A">
      <w:pPr>
        <w:pStyle w:val="Zkladntextodsazen2"/>
        <w:numPr>
          <w:ilvl w:val="1"/>
          <w:numId w:val="5"/>
        </w:numPr>
        <w:tabs>
          <w:tab w:val="left" w:pos="426"/>
        </w:tabs>
        <w:rPr>
          <w:sz w:val="23"/>
          <w:szCs w:val="23"/>
          <w:lang w:val="x-none"/>
        </w:rPr>
      </w:pPr>
      <w:r w:rsidRPr="00674C86">
        <w:rPr>
          <w:sz w:val="23"/>
          <w:szCs w:val="23"/>
          <w:lang w:val="x-none"/>
        </w:rPr>
        <w:t>vodné a stočné</w:t>
      </w:r>
    </w:p>
    <w:p w14:paraId="3928A3A0" w14:textId="4A7E950C" w:rsidR="00E35299" w:rsidRDefault="008E3A9A" w:rsidP="008E3A9A">
      <w:pPr>
        <w:pStyle w:val="Zkladntextodsazen2"/>
        <w:tabs>
          <w:tab w:val="left" w:pos="426"/>
        </w:tabs>
        <w:ind w:left="0"/>
        <w:rPr>
          <w:sz w:val="23"/>
          <w:szCs w:val="23"/>
        </w:rPr>
      </w:pPr>
      <w:r w:rsidRPr="00674C86">
        <w:rPr>
          <w:sz w:val="23"/>
          <w:szCs w:val="23"/>
        </w:rPr>
        <w:t>Smluvní strany se dohodly, že na poskytované služby bude nájemce platit pronajímateli paušální měsíční částky ve výši</w:t>
      </w:r>
      <w:r w:rsidR="00D01112">
        <w:rPr>
          <w:sz w:val="23"/>
          <w:szCs w:val="23"/>
        </w:rPr>
        <w:t xml:space="preserve"> </w:t>
      </w:r>
      <w:r w:rsidR="00C2598A">
        <w:rPr>
          <w:sz w:val="23"/>
          <w:szCs w:val="23"/>
        </w:rPr>
        <w:t>2.</w:t>
      </w:r>
      <w:r w:rsidR="00B13463">
        <w:rPr>
          <w:sz w:val="23"/>
          <w:szCs w:val="23"/>
        </w:rPr>
        <w:t>900</w:t>
      </w:r>
      <w:r w:rsidR="00F13B10" w:rsidRPr="00674C86">
        <w:rPr>
          <w:sz w:val="23"/>
          <w:szCs w:val="23"/>
        </w:rPr>
        <w:t>,-</w:t>
      </w:r>
      <w:r w:rsidR="00F13B10" w:rsidRPr="00674C86">
        <w:rPr>
          <w:sz w:val="23"/>
          <w:szCs w:val="23"/>
          <w:lang w:val="x-none"/>
        </w:rPr>
        <w:t xml:space="preserve"> Kč (slovy: </w:t>
      </w:r>
      <w:r w:rsidR="00C2598A">
        <w:rPr>
          <w:sz w:val="23"/>
          <w:szCs w:val="23"/>
        </w:rPr>
        <w:t>dva tisíc</w:t>
      </w:r>
      <w:r w:rsidR="007D3C5A">
        <w:rPr>
          <w:sz w:val="23"/>
          <w:szCs w:val="23"/>
        </w:rPr>
        <w:t>e</w:t>
      </w:r>
      <w:r w:rsidR="00C2598A">
        <w:rPr>
          <w:sz w:val="23"/>
          <w:szCs w:val="23"/>
        </w:rPr>
        <w:t xml:space="preserve"> </w:t>
      </w:r>
      <w:r w:rsidR="00B13463">
        <w:rPr>
          <w:sz w:val="23"/>
          <w:szCs w:val="23"/>
        </w:rPr>
        <w:t>devět set</w:t>
      </w:r>
      <w:r w:rsidR="00332FA5" w:rsidRPr="00674C86">
        <w:rPr>
          <w:sz w:val="23"/>
          <w:szCs w:val="23"/>
        </w:rPr>
        <w:t xml:space="preserve"> </w:t>
      </w:r>
      <w:r w:rsidR="00F13B10" w:rsidRPr="00674C86">
        <w:rPr>
          <w:sz w:val="23"/>
          <w:szCs w:val="23"/>
          <w:lang w:val="x-none"/>
        </w:rPr>
        <w:t xml:space="preserve">korun českých) </w:t>
      </w:r>
      <w:r w:rsidRPr="00674C86">
        <w:rPr>
          <w:sz w:val="23"/>
          <w:szCs w:val="23"/>
        </w:rPr>
        <w:t>+ DPH v zákonem stanovené výši splatné spolu s úhradou nájemného a stejným způsobem.</w:t>
      </w:r>
    </w:p>
    <w:p w14:paraId="221D0661" w14:textId="77777777" w:rsidR="00C2598A" w:rsidRDefault="00C2598A" w:rsidP="008E3A9A">
      <w:pPr>
        <w:pStyle w:val="Zkladntextodsazen2"/>
        <w:tabs>
          <w:tab w:val="left" w:pos="426"/>
        </w:tabs>
        <w:ind w:left="0"/>
        <w:rPr>
          <w:sz w:val="23"/>
          <w:szCs w:val="23"/>
        </w:rPr>
      </w:pPr>
    </w:p>
    <w:p w14:paraId="31156A2B" w14:textId="77777777" w:rsidR="00C2598A" w:rsidRDefault="00C2598A" w:rsidP="008E3A9A">
      <w:pPr>
        <w:pStyle w:val="Zkladntextodsazen2"/>
        <w:tabs>
          <w:tab w:val="left" w:pos="426"/>
        </w:tabs>
        <w:ind w:left="0"/>
        <w:rPr>
          <w:sz w:val="23"/>
          <w:szCs w:val="23"/>
        </w:rPr>
      </w:pPr>
    </w:p>
    <w:p w14:paraId="076C2E14" w14:textId="37FE7D8A" w:rsidR="00C2598A" w:rsidRPr="007D3C5A" w:rsidRDefault="00C2598A" w:rsidP="00C2598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</w:rPr>
      </w:pPr>
      <w:r w:rsidRPr="007D3C5A">
        <w:rPr>
          <w:b/>
          <w:bCs/>
          <w:sz w:val="22"/>
          <w:szCs w:val="22"/>
        </w:rPr>
        <w:t>čl. V. odst. 1</w:t>
      </w:r>
    </w:p>
    <w:p w14:paraId="317413D5" w14:textId="4CC2B852" w:rsidR="00C2598A" w:rsidRPr="00613B29" w:rsidRDefault="00C2598A" w:rsidP="00C2598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613B29">
        <w:rPr>
          <w:sz w:val="22"/>
          <w:szCs w:val="22"/>
        </w:rPr>
        <w:t xml:space="preserve">Nájemce se zavazuje složit jistotu ve výši </w:t>
      </w:r>
      <w:r>
        <w:rPr>
          <w:sz w:val="22"/>
          <w:szCs w:val="22"/>
        </w:rPr>
        <w:t>2</w:t>
      </w:r>
      <w:r w:rsidR="00B13463">
        <w:rPr>
          <w:sz w:val="22"/>
          <w:szCs w:val="22"/>
        </w:rPr>
        <w:t>8</w:t>
      </w:r>
      <w:r>
        <w:rPr>
          <w:sz w:val="22"/>
          <w:szCs w:val="22"/>
        </w:rPr>
        <w:t>.3</w:t>
      </w:r>
      <w:r w:rsidR="00B13463">
        <w:rPr>
          <w:sz w:val="22"/>
          <w:szCs w:val="22"/>
        </w:rPr>
        <w:t>50</w:t>
      </w:r>
      <w:r>
        <w:rPr>
          <w:sz w:val="22"/>
          <w:szCs w:val="22"/>
        </w:rPr>
        <w:t>,- Kč (slovy: dvacet</w:t>
      </w:r>
      <w:r w:rsidR="00683D12">
        <w:rPr>
          <w:sz w:val="22"/>
          <w:szCs w:val="22"/>
        </w:rPr>
        <w:t xml:space="preserve"> osm tisíc tři sta padesát</w:t>
      </w:r>
      <w:r>
        <w:rPr>
          <w:sz w:val="22"/>
          <w:szCs w:val="22"/>
        </w:rPr>
        <w:t xml:space="preserve"> korun českých). Tato jistota bude složena ve dvou částech. První část jistoty ve výši </w:t>
      </w:r>
      <w:r w:rsidRPr="00613B29">
        <w:rPr>
          <w:sz w:val="22"/>
          <w:szCs w:val="22"/>
        </w:rPr>
        <w:t>14.965,- Kč (slovy: čtrnáct tisíc devět set šedesát pět korun českých)</w:t>
      </w:r>
      <w:r>
        <w:rPr>
          <w:sz w:val="22"/>
          <w:szCs w:val="22"/>
        </w:rPr>
        <w:t xml:space="preserve"> byla složena při podpisu </w:t>
      </w:r>
      <w:r w:rsidR="007D3C5A">
        <w:rPr>
          <w:sz w:val="22"/>
          <w:szCs w:val="22"/>
        </w:rPr>
        <w:t>smlouvy ze dne 25. 4. 2018. Druhá část jistoty ve výši 1</w:t>
      </w:r>
      <w:r w:rsidR="00683D12">
        <w:rPr>
          <w:sz w:val="22"/>
          <w:szCs w:val="22"/>
        </w:rPr>
        <w:t>3</w:t>
      </w:r>
      <w:r w:rsidR="007D3C5A">
        <w:rPr>
          <w:sz w:val="22"/>
          <w:szCs w:val="22"/>
        </w:rPr>
        <w:t>.3</w:t>
      </w:r>
      <w:r w:rsidR="00683D12">
        <w:rPr>
          <w:sz w:val="22"/>
          <w:szCs w:val="22"/>
        </w:rPr>
        <w:t>85</w:t>
      </w:r>
      <w:r w:rsidR="007D3C5A">
        <w:rPr>
          <w:sz w:val="22"/>
          <w:szCs w:val="22"/>
        </w:rPr>
        <w:t xml:space="preserve">,- Kč (slovy: </w:t>
      </w:r>
      <w:r w:rsidR="00683D12">
        <w:rPr>
          <w:sz w:val="22"/>
          <w:szCs w:val="22"/>
        </w:rPr>
        <w:t>třináct tisíc tři sta osmdesát pět</w:t>
      </w:r>
      <w:r w:rsidR="007D3C5A">
        <w:rPr>
          <w:sz w:val="22"/>
          <w:szCs w:val="22"/>
        </w:rPr>
        <w:t xml:space="preserve"> korun českých) bude složena na účet pronajímatele v den podpisu tohoto dodatku č. 1.</w:t>
      </w:r>
    </w:p>
    <w:p w14:paraId="3BC28BA5" w14:textId="77777777" w:rsidR="00C2598A" w:rsidRDefault="00C2598A" w:rsidP="008E3A9A">
      <w:pPr>
        <w:pStyle w:val="Zkladntextodsazen2"/>
        <w:tabs>
          <w:tab w:val="left" w:pos="426"/>
        </w:tabs>
        <w:ind w:left="0"/>
        <w:rPr>
          <w:sz w:val="23"/>
          <w:szCs w:val="23"/>
        </w:rPr>
      </w:pPr>
    </w:p>
    <w:p w14:paraId="040145A3" w14:textId="3FD92135" w:rsidR="002E0819" w:rsidRPr="00674C86" w:rsidRDefault="002E0819" w:rsidP="008E3A9A">
      <w:pPr>
        <w:pStyle w:val="Zkladntextodsazen2"/>
        <w:tabs>
          <w:tab w:val="left" w:pos="426"/>
        </w:tabs>
        <w:ind w:left="0"/>
        <w:rPr>
          <w:sz w:val="23"/>
          <w:szCs w:val="23"/>
        </w:rPr>
      </w:pPr>
    </w:p>
    <w:p w14:paraId="6EDB439D" w14:textId="77777777" w:rsidR="00607B4A" w:rsidRPr="00674C86" w:rsidRDefault="00607B4A" w:rsidP="00697111">
      <w:pPr>
        <w:pStyle w:val="Seznam"/>
        <w:widowControl w:val="0"/>
        <w:suppressAutoHyphens/>
        <w:jc w:val="both"/>
        <w:rPr>
          <w:b/>
          <w:sz w:val="23"/>
          <w:szCs w:val="23"/>
        </w:rPr>
      </w:pPr>
    </w:p>
    <w:p w14:paraId="6CBDCD14" w14:textId="25E761AE" w:rsidR="00601BC4" w:rsidRPr="00674C86" w:rsidRDefault="00601BC4" w:rsidP="00601BC4">
      <w:pPr>
        <w:pStyle w:val="Zkladntext2"/>
        <w:jc w:val="both"/>
        <w:rPr>
          <w:sz w:val="23"/>
          <w:szCs w:val="23"/>
        </w:rPr>
      </w:pPr>
      <w:r w:rsidRPr="00674C86">
        <w:rPr>
          <w:b/>
          <w:sz w:val="23"/>
          <w:szCs w:val="23"/>
        </w:rPr>
        <w:t>II. 2.</w:t>
      </w:r>
      <w:r w:rsidRPr="00674C86">
        <w:rPr>
          <w:b/>
          <w:sz w:val="23"/>
          <w:szCs w:val="23"/>
        </w:rPr>
        <w:tab/>
      </w:r>
      <w:r w:rsidRPr="00674C86">
        <w:rPr>
          <w:sz w:val="23"/>
          <w:szCs w:val="23"/>
        </w:rPr>
        <w:t xml:space="preserve">Smluvní strany se dohodly, že s účinností ode dne </w:t>
      </w:r>
      <w:r w:rsidR="006A3E7F" w:rsidRPr="00674C86">
        <w:rPr>
          <w:sz w:val="23"/>
          <w:szCs w:val="23"/>
        </w:rPr>
        <w:t>1</w:t>
      </w:r>
      <w:r w:rsidR="00E35299" w:rsidRPr="00674C86">
        <w:rPr>
          <w:sz w:val="23"/>
          <w:szCs w:val="23"/>
        </w:rPr>
        <w:t xml:space="preserve">. </w:t>
      </w:r>
      <w:r w:rsidR="007D3C5A">
        <w:rPr>
          <w:sz w:val="23"/>
          <w:szCs w:val="23"/>
        </w:rPr>
        <w:t>7.</w:t>
      </w:r>
      <w:r w:rsidRPr="00674C86">
        <w:rPr>
          <w:sz w:val="23"/>
          <w:szCs w:val="23"/>
        </w:rPr>
        <w:t xml:space="preserve"> 20</w:t>
      </w:r>
      <w:r w:rsidR="00CC61C9" w:rsidRPr="00674C86">
        <w:rPr>
          <w:sz w:val="23"/>
          <w:szCs w:val="23"/>
        </w:rPr>
        <w:t>2</w:t>
      </w:r>
      <w:r w:rsidR="00BC3109">
        <w:rPr>
          <w:sz w:val="23"/>
          <w:szCs w:val="23"/>
        </w:rPr>
        <w:t>3</w:t>
      </w:r>
      <w:r w:rsidRPr="00674C86">
        <w:rPr>
          <w:sz w:val="23"/>
          <w:szCs w:val="23"/>
        </w:rPr>
        <w:t xml:space="preserve"> se mění příloha nájemní smlouvy představující grafické znázornění předmětu nájmu specifikována v ujednání čl. I odst. II nájemní smlouvy, která se nahrazuje grafickým znázorněním, které je nedílnou součástí tohoto dodatku jako jeho příloha. </w:t>
      </w:r>
    </w:p>
    <w:p w14:paraId="48715999" w14:textId="77777777" w:rsidR="00601BC4" w:rsidRPr="00674C86" w:rsidRDefault="00601BC4" w:rsidP="00601BC4">
      <w:pPr>
        <w:pStyle w:val="Zkladntext"/>
        <w:rPr>
          <w:b/>
          <w:sz w:val="23"/>
          <w:szCs w:val="23"/>
        </w:rPr>
      </w:pPr>
    </w:p>
    <w:p w14:paraId="3F871AA0" w14:textId="77777777" w:rsidR="00601BC4" w:rsidRPr="00674C86" w:rsidRDefault="00601BC4" w:rsidP="00601BC4">
      <w:pPr>
        <w:keepNext/>
        <w:jc w:val="center"/>
        <w:rPr>
          <w:b/>
          <w:sz w:val="23"/>
          <w:szCs w:val="23"/>
        </w:rPr>
      </w:pPr>
      <w:r w:rsidRPr="00674C86">
        <w:rPr>
          <w:b/>
          <w:sz w:val="23"/>
          <w:szCs w:val="23"/>
        </w:rPr>
        <w:t>III.</w:t>
      </w:r>
    </w:p>
    <w:p w14:paraId="3D153003" w14:textId="77777777" w:rsidR="00601BC4" w:rsidRPr="00674C86" w:rsidRDefault="00601BC4" w:rsidP="00601BC4">
      <w:pPr>
        <w:jc w:val="both"/>
        <w:rPr>
          <w:sz w:val="23"/>
          <w:szCs w:val="23"/>
        </w:rPr>
      </w:pPr>
      <w:r w:rsidRPr="00674C86">
        <w:rPr>
          <w:b/>
          <w:sz w:val="23"/>
          <w:szCs w:val="23"/>
        </w:rPr>
        <w:t>III. 1.</w:t>
      </w:r>
      <w:r w:rsidRPr="00674C86">
        <w:rPr>
          <w:b/>
          <w:sz w:val="23"/>
          <w:szCs w:val="23"/>
        </w:rPr>
        <w:tab/>
      </w:r>
      <w:r w:rsidRPr="00674C86">
        <w:rPr>
          <w:sz w:val="23"/>
          <w:szCs w:val="23"/>
        </w:rPr>
        <w:t>V ostatním zůstává znění nájemní smlouvy beze změn.</w:t>
      </w:r>
    </w:p>
    <w:p w14:paraId="70DFAC4B" w14:textId="77777777" w:rsidR="00601BC4" w:rsidRPr="00674C86" w:rsidRDefault="00601BC4" w:rsidP="00601BC4">
      <w:pPr>
        <w:jc w:val="both"/>
        <w:rPr>
          <w:sz w:val="23"/>
          <w:szCs w:val="23"/>
        </w:rPr>
      </w:pPr>
    </w:p>
    <w:p w14:paraId="4FE1A4D8" w14:textId="77777777" w:rsidR="00601BC4" w:rsidRPr="00674C86" w:rsidRDefault="00601BC4" w:rsidP="00601BC4">
      <w:pPr>
        <w:jc w:val="both"/>
        <w:rPr>
          <w:noProof/>
          <w:sz w:val="23"/>
          <w:szCs w:val="23"/>
        </w:rPr>
      </w:pPr>
      <w:r w:rsidRPr="00674C86">
        <w:rPr>
          <w:b/>
          <w:sz w:val="23"/>
          <w:szCs w:val="23"/>
        </w:rPr>
        <w:t>III. 2.</w:t>
      </w:r>
      <w:r w:rsidRPr="00674C86">
        <w:rPr>
          <w:b/>
          <w:sz w:val="23"/>
          <w:szCs w:val="23"/>
        </w:rPr>
        <w:tab/>
      </w:r>
      <w:r w:rsidRPr="00674C86">
        <w:rPr>
          <w:sz w:val="23"/>
          <w:szCs w:val="23"/>
        </w:rPr>
        <w:t>Tento dodatek</w:t>
      </w:r>
      <w:r w:rsidRPr="00674C86">
        <w:rPr>
          <w:b/>
          <w:sz w:val="23"/>
          <w:szCs w:val="23"/>
        </w:rPr>
        <w:t xml:space="preserve"> </w:t>
      </w:r>
      <w:r w:rsidRPr="00674C86">
        <w:rPr>
          <w:sz w:val="23"/>
          <w:szCs w:val="23"/>
        </w:rPr>
        <w:t>nabývá platnosti dnem jeho podpisu oběma smluvními stranami</w:t>
      </w:r>
      <w:r w:rsidRPr="00674C86">
        <w:rPr>
          <w:noProof/>
          <w:sz w:val="23"/>
          <w:szCs w:val="23"/>
        </w:rPr>
        <w:t>.</w:t>
      </w:r>
    </w:p>
    <w:p w14:paraId="1E7DC604" w14:textId="77777777" w:rsidR="00601BC4" w:rsidRPr="00674C86" w:rsidRDefault="00601BC4" w:rsidP="00601BC4">
      <w:pPr>
        <w:jc w:val="both"/>
        <w:rPr>
          <w:noProof/>
          <w:sz w:val="23"/>
          <w:szCs w:val="23"/>
        </w:rPr>
      </w:pPr>
    </w:p>
    <w:p w14:paraId="3A52A01D" w14:textId="77777777" w:rsidR="00E46C56" w:rsidRPr="00674C86" w:rsidRDefault="00E46C56" w:rsidP="00601BC4">
      <w:pPr>
        <w:jc w:val="both"/>
        <w:rPr>
          <w:noProof/>
          <w:sz w:val="23"/>
          <w:szCs w:val="23"/>
        </w:rPr>
      </w:pPr>
    </w:p>
    <w:p w14:paraId="0ED53934" w14:textId="77777777" w:rsidR="00601BC4" w:rsidRPr="00674C86" w:rsidRDefault="00601BC4" w:rsidP="00601BC4">
      <w:pPr>
        <w:jc w:val="both"/>
        <w:rPr>
          <w:sz w:val="23"/>
          <w:szCs w:val="23"/>
        </w:rPr>
      </w:pPr>
      <w:r w:rsidRPr="00674C86">
        <w:rPr>
          <w:noProof/>
          <w:sz w:val="23"/>
          <w:szCs w:val="23"/>
        </w:rPr>
        <w:t>Příloha: - grafické znázornění</w:t>
      </w:r>
    </w:p>
    <w:p w14:paraId="12581EFD" w14:textId="77777777" w:rsidR="00E46C56" w:rsidRPr="00674C86" w:rsidRDefault="00E46C56" w:rsidP="008F4177">
      <w:pPr>
        <w:jc w:val="both"/>
        <w:rPr>
          <w:sz w:val="23"/>
          <w:szCs w:val="23"/>
        </w:rPr>
      </w:pPr>
    </w:p>
    <w:p w14:paraId="59A99358" w14:textId="422F02DC" w:rsidR="00350A59" w:rsidRPr="00674C86" w:rsidRDefault="00EE6AA6" w:rsidP="008F4177">
      <w:pPr>
        <w:jc w:val="both"/>
        <w:rPr>
          <w:sz w:val="23"/>
          <w:szCs w:val="23"/>
        </w:rPr>
      </w:pPr>
      <w:r w:rsidRPr="00674C86">
        <w:rPr>
          <w:sz w:val="23"/>
          <w:szCs w:val="23"/>
        </w:rPr>
        <w:t>V Praze dne</w:t>
      </w:r>
      <w:r w:rsidR="007D3C5A">
        <w:rPr>
          <w:sz w:val="23"/>
          <w:szCs w:val="23"/>
        </w:rPr>
        <w:t xml:space="preserve"> 2</w:t>
      </w:r>
      <w:r w:rsidR="00EE1AF6">
        <w:rPr>
          <w:sz w:val="23"/>
          <w:szCs w:val="23"/>
        </w:rPr>
        <w:t>9</w:t>
      </w:r>
      <w:r w:rsidR="007D3C5A">
        <w:rPr>
          <w:sz w:val="23"/>
          <w:szCs w:val="23"/>
        </w:rPr>
        <w:t xml:space="preserve">. </w:t>
      </w:r>
      <w:r w:rsidR="00683D12">
        <w:rPr>
          <w:sz w:val="23"/>
          <w:szCs w:val="23"/>
        </w:rPr>
        <w:t>8</w:t>
      </w:r>
      <w:r w:rsidR="007D3C5A">
        <w:rPr>
          <w:sz w:val="23"/>
          <w:szCs w:val="23"/>
        </w:rPr>
        <w:t>. 2023</w:t>
      </w:r>
      <w:r w:rsidR="00FD4951">
        <w:rPr>
          <w:sz w:val="23"/>
          <w:szCs w:val="23"/>
        </w:rPr>
        <w:tab/>
      </w:r>
      <w:r w:rsidR="00FD4951">
        <w:rPr>
          <w:sz w:val="23"/>
          <w:szCs w:val="23"/>
        </w:rPr>
        <w:tab/>
      </w:r>
      <w:r w:rsidR="00FD4951">
        <w:rPr>
          <w:sz w:val="23"/>
          <w:szCs w:val="23"/>
        </w:rPr>
        <w:tab/>
      </w:r>
      <w:r w:rsidR="00FD4951">
        <w:rPr>
          <w:sz w:val="23"/>
          <w:szCs w:val="23"/>
        </w:rPr>
        <w:tab/>
        <w:t xml:space="preserve">V Praze dne </w:t>
      </w:r>
      <w:proofErr w:type="gramStart"/>
      <w:r w:rsidR="00FD4951">
        <w:rPr>
          <w:sz w:val="23"/>
          <w:szCs w:val="23"/>
        </w:rPr>
        <w:t>20.9.2023</w:t>
      </w:r>
      <w:proofErr w:type="gramEnd"/>
    </w:p>
    <w:p w14:paraId="59868317" w14:textId="77777777" w:rsidR="00891750" w:rsidRPr="00674C86" w:rsidRDefault="00891750">
      <w:pPr>
        <w:jc w:val="both"/>
        <w:rPr>
          <w:sz w:val="23"/>
          <w:szCs w:val="23"/>
        </w:rPr>
      </w:pPr>
    </w:p>
    <w:p w14:paraId="3239DFB9" w14:textId="1ADAEA00" w:rsidR="00EE6AA6" w:rsidRPr="00674C86" w:rsidRDefault="00EE6AA6">
      <w:pPr>
        <w:jc w:val="both"/>
        <w:rPr>
          <w:sz w:val="23"/>
          <w:szCs w:val="23"/>
        </w:rPr>
      </w:pPr>
      <w:r w:rsidRPr="00674C86">
        <w:rPr>
          <w:sz w:val="23"/>
          <w:szCs w:val="23"/>
        </w:rPr>
        <w:t>Pronajímatel:</w:t>
      </w:r>
      <w:r w:rsidR="00CB2620" w:rsidRPr="00674C86">
        <w:rPr>
          <w:sz w:val="23"/>
          <w:szCs w:val="23"/>
        </w:rPr>
        <w:tab/>
      </w:r>
      <w:r w:rsidR="00CB2620" w:rsidRPr="00674C86">
        <w:rPr>
          <w:sz w:val="23"/>
          <w:szCs w:val="23"/>
        </w:rPr>
        <w:tab/>
      </w:r>
      <w:r w:rsidR="00CB2620" w:rsidRPr="00674C86">
        <w:rPr>
          <w:sz w:val="23"/>
          <w:szCs w:val="23"/>
        </w:rPr>
        <w:tab/>
      </w:r>
      <w:r w:rsidR="00CB2620" w:rsidRPr="00674C86">
        <w:rPr>
          <w:sz w:val="23"/>
          <w:szCs w:val="23"/>
        </w:rPr>
        <w:tab/>
      </w:r>
      <w:r w:rsidR="00784D02" w:rsidRPr="00674C86">
        <w:rPr>
          <w:sz w:val="23"/>
          <w:szCs w:val="23"/>
        </w:rPr>
        <w:tab/>
      </w:r>
      <w:r w:rsidR="0021048D" w:rsidRPr="00674C86">
        <w:rPr>
          <w:sz w:val="23"/>
          <w:szCs w:val="23"/>
        </w:rPr>
        <w:tab/>
      </w:r>
      <w:r w:rsidR="00C2598A">
        <w:rPr>
          <w:sz w:val="23"/>
          <w:szCs w:val="23"/>
        </w:rPr>
        <w:t xml:space="preserve"> </w:t>
      </w:r>
      <w:r w:rsidR="00350A59" w:rsidRPr="00674C86">
        <w:rPr>
          <w:sz w:val="23"/>
          <w:szCs w:val="23"/>
        </w:rPr>
        <w:t>Nájemce:</w:t>
      </w:r>
    </w:p>
    <w:p w14:paraId="7148991E" w14:textId="081D33CC" w:rsidR="00CC3C7D" w:rsidRPr="00674C86" w:rsidRDefault="00CC3C7D" w:rsidP="00276951">
      <w:pPr>
        <w:jc w:val="both"/>
        <w:rPr>
          <w:sz w:val="23"/>
          <w:szCs w:val="23"/>
        </w:rPr>
      </w:pPr>
    </w:p>
    <w:p w14:paraId="6358C34B" w14:textId="77777777" w:rsidR="00C37A0C" w:rsidRPr="00674C86" w:rsidRDefault="00C37A0C" w:rsidP="00276951">
      <w:pPr>
        <w:jc w:val="both"/>
        <w:rPr>
          <w:sz w:val="23"/>
          <w:szCs w:val="23"/>
        </w:rPr>
      </w:pPr>
    </w:p>
    <w:p w14:paraId="0926F6BC" w14:textId="77777777" w:rsidR="00E80536" w:rsidRPr="00674C86" w:rsidRDefault="00E80536" w:rsidP="00276951">
      <w:pPr>
        <w:jc w:val="both"/>
        <w:rPr>
          <w:sz w:val="23"/>
          <w:szCs w:val="23"/>
        </w:rPr>
      </w:pPr>
    </w:p>
    <w:p w14:paraId="36D42DE4" w14:textId="2ECA31B6" w:rsidR="00AF57A6" w:rsidRPr="00674C86" w:rsidRDefault="00AF57A6" w:rsidP="00AF57A6">
      <w:pPr>
        <w:rPr>
          <w:sz w:val="23"/>
          <w:szCs w:val="23"/>
        </w:rPr>
      </w:pPr>
      <w:r w:rsidRPr="00674C86">
        <w:rPr>
          <w:sz w:val="23"/>
          <w:szCs w:val="23"/>
        </w:rPr>
        <w:t>……………………………………………</w:t>
      </w:r>
      <w:r w:rsidRPr="00674C86">
        <w:rPr>
          <w:sz w:val="23"/>
          <w:szCs w:val="23"/>
        </w:rPr>
        <w:tab/>
      </w:r>
      <w:r w:rsidR="006A3E7F" w:rsidRPr="00674C86">
        <w:rPr>
          <w:sz w:val="23"/>
          <w:szCs w:val="23"/>
        </w:rPr>
        <w:tab/>
      </w:r>
      <w:r w:rsidRPr="00674C86">
        <w:rPr>
          <w:sz w:val="23"/>
          <w:szCs w:val="23"/>
        </w:rPr>
        <w:t>………………………………</w:t>
      </w:r>
      <w:r w:rsidR="00C2598A">
        <w:rPr>
          <w:sz w:val="23"/>
          <w:szCs w:val="23"/>
        </w:rPr>
        <w:t>…………</w:t>
      </w:r>
    </w:p>
    <w:p w14:paraId="6A2CD5FE" w14:textId="647134B3" w:rsidR="00674C86" w:rsidRPr="00674C86" w:rsidRDefault="00674C86" w:rsidP="00674C86">
      <w:pPr>
        <w:jc w:val="both"/>
        <w:rPr>
          <w:b/>
          <w:sz w:val="23"/>
          <w:szCs w:val="23"/>
        </w:rPr>
      </w:pPr>
      <w:proofErr w:type="spellStart"/>
      <w:r w:rsidRPr="00674C86">
        <w:rPr>
          <w:b/>
          <w:bCs/>
          <w:sz w:val="23"/>
          <w:szCs w:val="23"/>
        </w:rPr>
        <w:t>Elephant</w:t>
      </w:r>
      <w:proofErr w:type="spellEnd"/>
      <w:r w:rsidRPr="00674C86">
        <w:rPr>
          <w:b/>
          <w:bCs/>
          <w:sz w:val="23"/>
          <w:szCs w:val="23"/>
        </w:rPr>
        <w:t xml:space="preserve"> </w:t>
      </w:r>
      <w:proofErr w:type="spellStart"/>
      <w:r w:rsidRPr="00674C86">
        <w:rPr>
          <w:b/>
          <w:bCs/>
          <w:sz w:val="23"/>
          <w:szCs w:val="23"/>
        </w:rPr>
        <w:t>building</w:t>
      </w:r>
      <w:proofErr w:type="spellEnd"/>
      <w:r w:rsidRPr="00674C86">
        <w:rPr>
          <w:b/>
          <w:bCs/>
          <w:sz w:val="23"/>
          <w:szCs w:val="23"/>
        </w:rPr>
        <w:t xml:space="preserve"> s. r. o.</w:t>
      </w:r>
      <w:r w:rsidRPr="00674C86">
        <w:rPr>
          <w:sz w:val="23"/>
          <w:szCs w:val="23"/>
        </w:rPr>
        <w:tab/>
      </w:r>
      <w:r w:rsidRPr="00674C86">
        <w:rPr>
          <w:sz w:val="23"/>
          <w:szCs w:val="23"/>
        </w:rPr>
        <w:tab/>
      </w:r>
      <w:r w:rsidRPr="00674C86">
        <w:rPr>
          <w:sz w:val="23"/>
          <w:szCs w:val="23"/>
        </w:rPr>
        <w:tab/>
      </w:r>
      <w:r w:rsidRPr="00674C86">
        <w:rPr>
          <w:sz w:val="23"/>
          <w:szCs w:val="23"/>
        </w:rPr>
        <w:tab/>
      </w:r>
      <w:r w:rsidR="00C2598A">
        <w:rPr>
          <w:b/>
          <w:sz w:val="23"/>
          <w:szCs w:val="23"/>
        </w:rPr>
        <w:t>Univerzita Karlova, 3. lékařská fakulta</w:t>
      </w:r>
    </w:p>
    <w:p w14:paraId="551A6303" w14:textId="2461AD35" w:rsidR="00674C86" w:rsidRPr="00674C86" w:rsidRDefault="00674C86" w:rsidP="00674C86">
      <w:pPr>
        <w:rPr>
          <w:sz w:val="23"/>
          <w:szCs w:val="23"/>
        </w:rPr>
      </w:pPr>
      <w:r w:rsidRPr="00674C86">
        <w:rPr>
          <w:sz w:val="23"/>
          <w:szCs w:val="23"/>
        </w:rPr>
        <w:t>zastoupena na základě příkazní smlouvy</w:t>
      </w:r>
      <w:r w:rsidR="00FD3064">
        <w:rPr>
          <w:sz w:val="23"/>
          <w:szCs w:val="23"/>
        </w:rPr>
        <w:tab/>
      </w:r>
      <w:r w:rsidR="00FD3064">
        <w:rPr>
          <w:sz w:val="23"/>
          <w:szCs w:val="23"/>
        </w:rPr>
        <w:tab/>
        <w:t xml:space="preserve">prof. MUDr. Petr </w:t>
      </w:r>
      <w:proofErr w:type="spellStart"/>
      <w:r w:rsidR="00FD3064">
        <w:rPr>
          <w:sz w:val="23"/>
          <w:szCs w:val="23"/>
        </w:rPr>
        <w:t>Widimmský</w:t>
      </w:r>
      <w:proofErr w:type="spellEnd"/>
      <w:r w:rsidR="00FD3064">
        <w:rPr>
          <w:sz w:val="23"/>
          <w:szCs w:val="23"/>
        </w:rPr>
        <w:t>, DrSc.</w:t>
      </w:r>
      <w:r w:rsidRPr="00674C86">
        <w:rPr>
          <w:sz w:val="23"/>
          <w:szCs w:val="23"/>
        </w:rPr>
        <w:t xml:space="preserve">  </w:t>
      </w:r>
    </w:p>
    <w:p w14:paraId="70555FF3" w14:textId="3BBF38E6" w:rsidR="00674C86" w:rsidRPr="00674C86" w:rsidRDefault="00674C86" w:rsidP="00674C86">
      <w:pPr>
        <w:tabs>
          <w:tab w:val="left" w:pos="5010"/>
        </w:tabs>
        <w:rPr>
          <w:b/>
          <w:sz w:val="23"/>
          <w:szCs w:val="23"/>
        </w:rPr>
      </w:pPr>
      <w:r w:rsidRPr="00674C86">
        <w:rPr>
          <w:b/>
          <w:sz w:val="23"/>
          <w:szCs w:val="23"/>
        </w:rPr>
        <w:t xml:space="preserve">PSN s.r.o.  </w:t>
      </w:r>
      <w:r w:rsidR="00FD3064">
        <w:rPr>
          <w:b/>
          <w:sz w:val="23"/>
          <w:szCs w:val="23"/>
        </w:rPr>
        <w:tab/>
        <w:t>děkan</w:t>
      </w:r>
      <w:r w:rsidRPr="00674C86">
        <w:rPr>
          <w:b/>
          <w:sz w:val="23"/>
          <w:szCs w:val="23"/>
        </w:rPr>
        <w:t xml:space="preserve">                            </w:t>
      </w:r>
      <w:r w:rsidRPr="00674C86">
        <w:rPr>
          <w:b/>
          <w:sz w:val="23"/>
          <w:szCs w:val="23"/>
        </w:rPr>
        <w:tab/>
      </w:r>
      <w:r w:rsidRPr="00674C86">
        <w:rPr>
          <w:b/>
          <w:sz w:val="23"/>
          <w:szCs w:val="23"/>
        </w:rPr>
        <w:tab/>
      </w:r>
    </w:p>
    <w:p w14:paraId="164EE2C5" w14:textId="77777777" w:rsidR="00674C86" w:rsidRPr="00674C86" w:rsidRDefault="00674C86" w:rsidP="00674C86">
      <w:pPr>
        <w:rPr>
          <w:b/>
          <w:sz w:val="23"/>
          <w:szCs w:val="23"/>
        </w:rPr>
      </w:pPr>
      <w:r w:rsidRPr="00674C86">
        <w:rPr>
          <w:sz w:val="23"/>
          <w:szCs w:val="23"/>
        </w:rPr>
        <w:t>zastoupena na základě plné moci</w:t>
      </w:r>
      <w:r w:rsidRPr="00674C86">
        <w:rPr>
          <w:sz w:val="23"/>
          <w:szCs w:val="23"/>
        </w:rPr>
        <w:tab/>
      </w:r>
      <w:r w:rsidRPr="00674C86">
        <w:rPr>
          <w:sz w:val="23"/>
          <w:szCs w:val="23"/>
        </w:rPr>
        <w:tab/>
      </w:r>
      <w:r w:rsidRPr="00674C86">
        <w:rPr>
          <w:sz w:val="23"/>
          <w:szCs w:val="23"/>
        </w:rPr>
        <w:tab/>
      </w:r>
      <w:bookmarkStart w:id="3" w:name="_GoBack"/>
      <w:bookmarkEnd w:id="3"/>
    </w:p>
    <w:p w14:paraId="77030D1E" w14:textId="63A04DCB" w:rsidR="00581F6E" w:rsidRPr="00674C86" w:rsidRDefault="00BC3109" w:rsidP="005400B2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Helenou </w:t>
      </w:r>
      <w:proofErr w:type="spellStart"/>
      <w:r>
        <w:rPr>
          <w:b/>
          <w:sz w:val="23"/>
          <w:szCs w:val="23"/>
        </w:rPr>
        <w:t>Hyánkovou</w:t>
      </w:r>
      <w:proofErr w:type="spellEnd"/>
    </w:p>
    <w:sectPr w:rsidR="00581F6E" w:rsidRPr="00674C86" w:rsidSect="00C573F3">
      <w:headerReference w:type="even" r:id="rId8"/>
      <w:headerReference w:type="default" r:id="rId9"/>
      <w:pgSz w:w="11906" w:h="16838"/>
      <w:pgMar w:top="993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1D655" w14:textId="77777777" w:rsidR="00DD54CC" w:rsidRPr="00E31FCC" w:rsidRDefault="00DD54CC">
      <w:pPr>
        <w:rPr>
          <w:sz w:val="8"/>
          <w:szCs w:val="8"/>
        </w:rPr>
      </w:pPr>
      <w:r w:rsidRPr="00E31FCC">
        <w:rPr>
          <w:sz w:val="8"/>
          <w:szCs w:val="8"/>
        </w:rPr>
        <w:separator/>
      </w:r>
    </w:p>
    <w:p w14:paraId="63E83459" w14:textId="77777777" w:rsidR="00DD54CC" w:rsidRPr="00E31FCC" w:rsidRDefault="00DD54CC">
      <w:pPr>
        <w:rPr>
          <w:sz w:val="8"/>
          <w:szCs w:val="8"/>
        </w:rPr>
      </w:pPr>
    </w:p>
    <w:p w14:paraId="5E2D2062" w14:textId="77777777" w:rsidR="00DD54CC" w:rsidRPr="00E31FCC" w:rsidRDefault="00DD54CC">
      <w:pPr>
        <w:rPr>
          <w:sz w:val="12"/>
          <w:szCs w:val="12"/>
        </w:rPr>
      </w:pPr>
    </w:p>
  </w:endnote>
  <w:endnote w:type="continuationSeparator" w:id="0">
    <w:p w14:paraId="2EC74B9A" w14:textId="77777777" w:rsidR="00DD54CC" w:rsidRPr="00E31FCC" w:rsidRDefault="00DD54CC">
      <w:pPr>
        <w:rPr>
          <w:sz w:val="8"/>
          <w:szCs w:val="8"/>
        </w:rPr>
      </w:pPr>
      <w:r w:rsidRPr="00E31FCC">
        <w:rPr>
          <w:sz w:val="8"/>
          <w:szCs w:val="8"/>
        </w:rPr>
        <w:continuationSeparator/>
      </w:r>
    </w:p>
    <w:p w14:paraId="2EAC1183" w14:textId="77777777" w:rsidR="00DD54CC" w:rsidRPr="00E31FCC" w:rsidRDefault="00DD54CC">
      <w:pPr>
        <w:rPr>
          <w:sz w:val="8"/>
          <w:szCs w:val="8"/>
        </w:rPr>
      </w:pPr>
    </w:p>
    <w:p w14:paraId="1A289BC5" w14:textId="77777777" w:rsidR="00DD54CC" w:rsidRPr="00E31FCC" w:rsidRDefault="00DD54CC">
      <w:pPr>
        <w:rPr>
          <w:sz w:val="12"/>
          <w:szCs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05786" w14:textId="77777777" w:rsidR="00DD54CC" w:rsidRPr="00E31FCC" w:rsidRDefault="00DD54CC">
      <w:pPr>
        <w:rPr>
          <w:sz w:val="8"/>
          <w:szCs w:val="8"/>
        </w:rPr>
      </w:pPr>
      <w:r w:rsidRPr="00E31FCC">
        <w:rPr>
          <w:sz w:val="8"/>
          <w:szCs w:val="8"/>
        </w:rPr>
        <w:separator/>
      </w:r>
    </w:p>
    <w:p w14:paraId="735A9475" w14:textId="77777777" w:rsidR="00DD54CC" w:rsidRPr="00E31FCC" w:rsidRDefault="00DD54CC">
      <w:pPr>
        <w:rPr>
          <w:sz w:val="8"/>
          <w:szCs w:val="8"/>
        </w:rPr>
      </w:pPr>
    </w:p>
    <w:p w14:paraId="74FE321B" w14:textId="77777777" w:rsidR="00DD54CC" w:rsidRPr="00E31FCC" w:rsidRDefault="00DD54CC">
      <w:pPr>
        <w:rPr>
          <w:sz w:val="12"/>
          <w:szCs w:val="12"/>
        </w:rPr>
      </w:pPr>
    </w:p>
  </w:footnote>
  <w:footnote w:type="continuationSeparator" w:id="0">
    <w:p w14:paraId="488690E0" w14:textId="77777777" w:rsidR="00DD54CC" w:rsidRPr="00E31FCC" w:rsidRDefault="00DD54CC">
      <w:pPr>
        <w:rPr>
          <w:sz w:val="8"/>
          <w:szCs w:val="8"/>
        </w:rPr>
      </w:pPr>
      <w:r w:rsidRPr="00E31FCC">
        <w:rPr>
          <w:sz w:val="8"/>
          <w:szCs w:val="8"/>
        </w:rPr>
        <w:continuationSeparator/>
      </w:r>
    </w:p>
    <w:p w14:paraId="6D70CB05" w14:textId="77777777" w:rsidR="00DD54CC" w:rsidRPr="00E31FCC" w:rsidRDefault="00DD54CC">
      <w:pPr>
        <w:rPr>
          <w:sz w:val="8"/>
          <w:szCs w:val="8"/>
        </w:rPr>
      </w:pPr>
    </w:p>
    <w:p w14:paraId="1B29835E" w14:textId="77777777" w:rsidR="00DD54CC" w:rsidRPr="00E31FCC" w:rsidRDefault="00DD54CC">
      <w:pPr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6C0E" w14:textId="77777777" w:rsidR="00F15641" w:rsidRPr="00E31FCC" w:rsidRDefault="007920FE">
    <w:pPr>
      <w:pStyle w:val="Zhlav"/>
      <w:framePr w:wrap="around" w:vAnchor="text" w:hAnchor="margin" w:xAlign="center" w:y="1"/>
      <w:rPr>
        <w:rStyle w:val="slostrnky"/>
        <w:sz w:val="8"/>
        <w:szCs w:val="8"/>
      </w:rPr>
    </w:pPr>
    <w:r w:rsidRPr="00E31FCC">
      <w:rPr>
        <w:rStyle w:val="slostrnky"/>
        <w:sz w:val="8"/>
        <w:szCs w:val="8"/>
      </w:rPr>
      <w:fldChar w:fldCharType="begin"/>
    </w:r>
    <w:r w:rsidR="00F15641" w:rsidRPr="00E31FCC">
      <w:rPr>
        <w:rStyle w:val="slostrnky"/>
        <w:sz w:val="8"/>
        <w:szCs w:val="8"/>
      </w:rPr>
      <w:instrText xml:space="preserve">PAGE  </w:instrText>
    </w:r>
    <w:r w:rsidRPr="00E31FCC">
      <w:rPr>
        <w:rStyle w:val="slostrnky"/>
        <w:sz w:val="8"/>
        <w:szCs w:val="8"/>
      </w:rPr>
      <w:fldChar w:fldCharType="end"/>
    </w:r>
  </w:p>
  <w:p w14:paraId="738647B9" w14:textId="77777777" w:rsidR="00F15641" w:rsidRPr="00E31FCC" w:rsidRDefault="00F15641">
    <w:pPr>
      <w:pStyle w:val="Zhlav"/>
      <w:rPr>
        <w:sz w:val="8"/>
        <w:szCs w:val="8"/>
      </w:rPr>
    </w:pPr>
  </w:p>
  <w:p w14:paraId="017A80F7" w14:textId="77777777" w:rsidR="00F15641" w:rsidRPr="00E31FCC" w:rsidRDefault="00F15641">
    <w:pPr>
      <w:rPr>
        <w:sz w:val="8"/>
        <w:szCs w:val="8"/>
      </w:rPr>
    </w:pPr>
  </w:p>
  <w:p w14:paraId="53B247D7" w14:textId="77777777" w:rsidR="00C8517F" w:rsidRPr="00E31FCC" w:rsidRDefault="00C8517F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EE5AD" w14:textId="77777777" w:rsidR="00F15641" w:rsidRPr="00E31FCC" w:rsidRDefault="00F15641">
    <w:pPr>
      <w:pStyle w:val="Zhlav"/>
      <w:framePr w:wrap="around" w:vAnchor="text" w:hAnchor="margin" w:xAlign="center" w:y="1"/>
      <w:rPr>
        <w:rStyle w:val="slostrnky"/>
        <w:sz w:val="8"/>
        <w:szCs w:val="8"/>
      </w:rPr>
    </w:pPr>
  </w:p>
  <w:p w14:paraId="0E5E10DE" w14:textId="77777777" w:rsidR="00F15641" w:rsidRPr="00E31FCC" w:rsidRDefault="00F15641">
    <w:pPr>
      <w:pStyle w:val="Zhlav"/>
      <w:jc w:val="center"/>
      <w:rPr>
        <w:b/>
        <w:sz w:val="8"/>
        <w:szCs w:val="8"/>
      </w:rPr>
    </w:pPr>
    <w:r w:rsidRPr="00E31FCC">
      <w:rPr>
        <w:b/>
        <w:sz w:val="8"/>
        <w:szCs w:val="8"/>
      </w:rPr>
      <w:t xml:space="preserve">- </w:t>
    </w:r>
    <w:r w:rsidR="007920FE" w:rsidRPr="00E31FCC">
      <w:rPr>
        <w:rStyle w:val="slostrnky"/>
        <w:b/>
        <w:sz w:val="8"/>
        <w:szCs w:val="8"/>
      </w:rPr>
      <w:fldChar w:fldCharType="begin"/>
    </w:r>
    <w:r w:rsidRPr="00E31FCC">
      <w:rPr>
        <w:rStyle w:val="slostrnky"/>
        <w:b/>
        <w:sz w:val="8"/>
        <w:szCs w:val="8"/>
      </w:rPr>
      <w:instrText xml:space="preserve"> PAGE </w:instrText>
    </w:r>
    <w:r w:rsidR="007920FE" w:rsidRPr="00E31FCC">
      <w:rPr>
        <w:rStyle w:val="slostrnky"/>
        <w:b/>
        <w:sz w:val="8"/>
        <w:szCs w:val="8"/>
      </w:rPr>
      <w:fldChar w:fldCharType="separate"/>
    </w:r>
    <w:r w:rsidR="00FD3064">
      <w:rPr>
        <w:rStyle w:val="slostrnky"/>
        <w:b/>
        <w:noProof/>
        <w:sz w:val="8"/>
        <w:szCs w:val="8"/>
      </w:rPr>
      <w:t>2</w:t>
    </w:r>
    <w:r w:rsidR="007920FE" w:rsidRPr="00E31FCC">
      <w:rPr>
        <w:rStyle w:val="slostrnky"/>
        <w:b/>
        <w:sz w:val="8"/>
        <w:szCs w:val="8"/>
      </w:rPr>
      <w:fldChar w:fldCharType="end"/>
    </w:r>
    <w:r w:rsidRPr="00E31FCC">
      <w:rPr>
        <w:rStyle w:val="slostrnky"/>
        <w:b/>
        <w:sz w:val="8"/>
        <w:szCs w:val="8"/>
      </w:rPr>
      <w:t xml:space="preserve"> -</w:t>
    </w:r>
  </w:p>
  <w:p w14:paraId="49B9C13B" w14:textId="77777777" w:rsidR="00F15641" w:rsidRPr="00E31FCC" w:rsidRDefault="00F15641">
    <w:pPr>
      <w:rPr>
        <w:sz w:val="8"/>
        <w:szCs w:val="8"/>
      </w:rPr>
    </w:pPr>
  </w:p>
  <w:p w14:paraId="7636D131" w14:textId="77777777" w:rsidR="00C8517F" w:rsidRPr="00E31FCC" w:rsidRDefault="00C8517F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Cs w:val="24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9363CA"/>
    <w:multiLevelType w:val="hybridMultilevel"/>
    <w:tmpl w:val="D72EBB60"/>
    <w:lvl w:ilvl="0" w:tplc="A762E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791E"/>
    <w:multiLevelType w:val="hybridMultilevel"/>
    <w:tmpl w:val="8234A1EC"/>
    <w:lvl w:ilvl="0" w:tplc="A762E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51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4E668E"/>
    <w:multiLevelType w:val="multilevel"/>
    <w:tmpl w:val="6862E22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4197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1042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6464F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CEF4C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0468FA"/>
    <w:multiLevelType w:val="singleLevel"/>
    <w:tmpl w:val="7458DB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1E375C6"/>
    <w:multiLevelType w:val="hybridMultilevel"/>
    <w:tmpl w:val="716EFB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62E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F64B1"/>
    <w:multiLevelType w:val="hybridMultilevel"/>
    <w:tmpl w:val="87E84C9E"/>
    <w:lvl w:ilvl="0" w:tplc="AF38AD6C">
      <w:start w:val="5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B75C3"/>
    <w:multiLevelType w:val="multilevel"/>
    <w:tmpl w:val="10CA9BE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62F02CD"/>
    <w:multiLevelType w:val="singleLevel"/>
    <w:tmpl w:val="52A03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8B012AC"/>
    <w:multiLevelType w:val="singleLevel"/>
    <w:tmpl w:val="F03820AE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6D4A0121"/>
    <w:multiLevelType w:val="singleLevel"/>
    <w:tmpl w:val="1AD2684E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340" w:hanging="34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</w:num>
  <w:num w:numId="14">
    <w:abstractNumId w:val="3"/>
  </w:num>
  <w:num w:numId="15">
    <w:abstractNumId w:val="7"/>
    <w:lvlOverride w:ilvl="0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23"/>
    <w:rsid w:val="00011430"/>
    <w:rsid w:val="00020195"/>
    <w:rsid w:val="00042E4D"/>
    <w:rsid w:val="00044B7D"/>
    <w:rsid w:val="00050804"/>
    <w:rsid w:val="00054E32"/>
    <w:rsid w:val="0005599E"/>
    <w:rsid w:val="00055F20"/>
    <w:rsid w:val="00060F03"/>
    <w:rsid w:val="00066B8B"/>
    <w:rsid w:val="00070618"/>
    <w:rsid w:val="00077B18"/>
    <w:rsid w:val="00090B6F"/>
    <w:rsid w:val="00097059"/>
    <w:rsid w:val="000A0F63"/>
    <w:rsid w:val="000A7F84"/>
    <w:rsid w:val="000B0BB5"/>
    <w:rsid w:val="000B548A"/>
    <w:rsid w:val="000E1DA5"/>
    <w:rsid w:val="000E34C0"/>
    <w:rsid w:val="000F06C8"/>
    <w:rsid w:val="000F6A2C"/>
    <w:rsid w:val="0011522B"/>
    <w:rsid w:val="00115813"/>
    <w:rsid w:val="001358A4"/>
    <w:rsid w:val="001358F9"/>
    <w:rsid w:val="001510A7"/>
    <w:rsid w:val="001514D8"/>
    <w:rsid w:val="00156E85"/>
    <w:rsid w:val="00161589"/>
    <w:rsid w:val="00161963"/>
    <w:rsid w:val="00165875"/>
    <w:rsid w:val="00170182"/>
    <w:rsid w:val="00197423"/>
    <w:rsid w:val="001A3376"/>
    <w:rsid w:val="001A7DD0"/>
    <w:rsid w:val="001C2C1A"/>
    <w:rsid w:val="001C3772"/>
    <w:rsid w:val="001C55DF"/>
    <w:rsid w:val="001D03B5"/>
    <w:rsid w:val="001E4057"/>
    <w:rsid w:val="001F21C1"/>
    <w:rsid w:val="00200427"/>
    <w:rsid w:val="00201ACF"/>
    <w:rsid w:val="0021048D"/>
    <w:rsid w:val="00210FE8"/>
    <w:rsid w:val="002128C2"/>
    <w:rsid w:val="00214B54"/>
    <w:rsid w:val="00225159"/>
    <w:rsid w:val="002545CD"/>
    <w:rsid w:val="002620B1"/>
    <w:rsid w:val="00270950"/>
    <w:rsid w:val="002721D6"/>
    <w:rsid w:val="00276951"/>
    <w:rsid w:val="00280BB4"/>
    <w:rsid w:val="0028609A"/>
    <w:rsid w:val="00293B2F"/>
    <w:rsid w:val="00294A17"/>
    <w:rsid w:val="002A34D8"/>
    <w:rsid w:val="002A5C9C"/>
    <w:rsid w:val="002A5F00"/>
    <w:rsid w:val="002C09AD"/>
    <w:rsid w:val="002C26D2"/>
    <w:rsid w:val="002C5342"/>
    <w:rsid w:val="002D49E2"/>
    <w:rsid w:val="002E0819"/>
    <w:rsid w:val="002F26CC"/>
    <w:rsid w:val="00305FB1"/>
    <w:rsid w:val="00314452"/>
    <w:rsid w:val="00327AA5"/>
    <w:rsid w:val="003312FC"/>
    <w:rsid w:val="00332FA5"/>
    <w:rsid w:val="003362BE"/>
    <w:rsid w:val="0034501F"/>
    <w:rsid w:val="00350A59"/>
    <w:rsid w:val="00351204"/>
    <w:rsid w:val="003528D1"/>
    <w:rsid w:val="00354356"/>
    <w:rsid w:val="0035532D"/>
    <w:rsid w:val="0035598D"/>
    <w:rsid w:val="00366B43"/>
    <w:rsid w:val="0037546A"/>
    <w:rsid w:val="003825B3"/>
    <w:rsid w:val="00383A0C"/>
    <w:rsid w:val="00384247"/>
    <w:rsid w:val="00391AED"/>
    <w:rsid w:val="00392171"/>
    <w:rsid w:val="003927DF"/>
    <w:rsid w:val="00394FE6"/>
    <w:rsid w:val="003C7E52"/>
    <w:rsid w:val="003D6BE4"/>
    <w:rsid w:val="003E44B5"/>
    <w:rsid w:val="00401EED"/>
    <w:rsid w:val="004063E9"/>
    <w:rsid w:val="00407DBE"/>
    <w:rsid w:val="004119E1"/>
    <w:rsid w:val="00414BEC"/>
    <w:rsid w:val="00415448"/>
    <w:rsid w:val="00421E4A"/>
    <w:rsid w:val="0042262B"/>
    <w:rsid w:val="00424840"/>
    <w:rsid w:val="0043359B"/>
    <w:rsid w:val="00450D78"/>
    <w:rsid w:val="00454960"/>
    <w:rsid w:val="00455645"/>
    <w:rsid w:val="00457571"/>
    <w:rsid w:val="0045757A"/>
    <w:rsid w:val="00461753"/>
    <w:rsid w:val="00462EC6"/>
    <w:rsid w:val="00463D33"/>
    <w:rsid w:val="00466912"/>
    <w:rsid w:val="004856A8"/>
    <w:rsid w:val="00492171"/>
    <w:rsid w:val="00493B8C"/>
    <w:rsid w:val="004A0275"/>
    <w:rsid w:val="004A2161"/>
    <w:rsid w:val="004A439B"/>
    <w:rsid w:val="004A4843"/>
    <w:rsid w:val="004B5194"/>
    <w:rsid w:val="004D1013"/>
    <w:rsid w:val="004D4928"/>
    <w:rsid w:val="004D6B48"/>
    <w:rsid w:val="004E449D"/>
    <w:rsid w:val="004E5C41"/>
    <w:rsid w:val="004E67D5"/>
    <w:rsid w:val="004F7977"/>
    <w:rsid w:val="00503A7D"/>
    <w:rsid w:val="0050522D"/>
    <w:rsid w:val="00510ACC"/>
    <w:rsid w:val="00513430"/>
    <w:rsid w:val="00515038"/>
    <w:rsid w:val="0051732A"/>
    <w:rsid w:val="00522816"/>
    <w:rsid w:val="00523B6E"/>
    <w:rsid w:val="0052446F"/>
    <w:rsid w:val="00524C52"/>
    <w:rsid w:val="005319C1"/>
    <w:rsid w:val="005400B2"/>
    <w:rsid w:val="005416D7"/>
    <w:rsid w:val="005434DE"/>
    <w:rsid w:val="005469CA"/>
    <w:rsid w:val="005533E5"/>
    <w:rsid w:val="00553E1E"/>
    <w:rsid w:val="005562E7"/>
    <w:rsid w:val="005605DF"/>
    <w:rsid w:val="00567235"/>
    <w:rsid w:val="005706B1"/>
    <w:rsid w:val="00581F6E"/>
    <w:rsid w:val="005A2CA2"/>
    <w:rsid w:val="005A3388"/>
    <w:rsid w:val="005B286C"/>
    <w:rsid w:val="005B29EA"/>
    <w:rsid w:val="005B49ED"/>
    <w:rsid w:val="005B5DD1"/>
    <w:rsid w:val="005C2D30"/>
    <w:rsid w:val="005D70DB"/>
    <w:rsid w:val="005E7179"/>
    <w:rsid w:val="00601BC4"/>
    <w:rsid w:val="00607B4A"/>
    <w:rsid w:val="006106BE"/>
    <w:rsid w:val="006117E5"/>
    <w:rsid w:val="006156D8"/>
    <w:rsid w:val="00617870"/>
    <w:rsid w:val="006238B2"/>
    <w:rsid w:val="00633DA3"/>
    <w:rsid w:val="0064206A"/>
    <w:rsid w:val="006471D4"/>
    <w:rsid w:val="0065166E"/>
    <w:rsid w:val="00652544"/>
    <w:rsid w:val="00654509"/>
    <w:rsid w:val="00657398"/>
    <w:rsid w:val="00662C2F"/>
    <w:rsid w:val="006674ED"/>
    <w:rsid w:val="00672A89"/>
    <w:rsid w:val="006742D0"/>
    <w:rsid w:val="00674C86"/>
    <w:rsid w:val="00675526"/>
    <w:rsid w:val="0068188E"/>
    <w:rsid w:val="00683D12"/>
    <w:rsid w:val="00690DB7"/>
    <w:rsid w:val="00695720"/>
    <w:rsid w:val="00697111"/>
    <w:rsid w:val="006A13E8"/>
    <w:rsid w:val="006A3B22"/>
    <w:rsid w:val="006A3E7F"/>
    <w:rsid w:val="006B660E"/>
    <w:rsid w:val="006C15C0"/>
    <w:rsid w:val="006F1CDD"/>
    <w:rsid w:val="00703969"/>
    <w:rsid w:val="00710E04"/>
    <w:rsid w:val="00715085"/>
    <w:rsid w:val="00715ED0"/>
    <w:rsid w:val="00717D8C"/>
    <w:rsid w:val="00733BA8"/>
    <w:rsid w:val="00733F5A"/>
    <w:rsid w:val="0074016A"/>
    <w:rsid w:val="00743703"/>
    <w:rsid w:val="00751AF0"/>
    <w:rsid w:val="00762CE4"/>
    <w:rsid w:val="00767061"/>
    <w:rsid w:val="007775A6"/>
    <w:rsid w:val="00784D02"/>
    <w:rsid w:val="0078574D"/>
    <w:rsid w:val="00791071"/>
    <w:rsid w:val="007920FE"/>
    <w:rsid w:val="00794846"/>
    <w:rsid w:val="00795209"/>
    <w:rsid w:val="007A150D"/>
    <w:rsid w:val="007B4C09"/>
    <w:rsid w:val="007C6514"/>
    <w:rsid w:val="007D3C5A"/>
    <w:rsid w:val="007D4BBB"/>
    <w:rsid w:val="007E0782"/>
    <w:rsid w:val="007E24C7"/>
    <w:rsid w:val="007E719B"/>
    <w:rsid w:val="007F0A53"/>
    <w:rsid w:val="0080629C"/>
    <w:rsid w:val="00807B24"/>
    <w:rsid w:val="008112D0"/>
    <w:rsid w:val="0082305C"/>
    <w:rsid w:val="008255A2"/>
    <w:rsid w:val="00827968"/>
    <w:rsid w:val="00830092"/>
    <w:rsid w:val="00835278"/>
    <w:rsid w:val="0084255A"/>
    <w:rsid w:val="0084310D"/>
    <w:rsid w:val="00844431"/>
    <w:rsid w:val="00851414"/>
    <w:rsid w:val="00860AEB"/>
    <w:rsid w:val="00871EF7"/>
    <w:rsid w:val="00880B3D"/>
    <w:rsid w:val="00882EFE"/>
    <w:rsid w:val="00891750"/>
    <w:rsid w:val="0089688D"/>
    <w:rsid w:val="008A3D4A"/>
    <w:rsid w:val="008A7BBE"/>
    <w:rsid w:val="008B05CC"/>
    <w:rsid w:val="008B26E4"/>
    <w:rsid w:val="008B40A0"/>
    <w:rsid w:val="008C29E4"/>
    <w:rsid w:val="008C381B"/>
    <w:rsid w:val="008C3F95"/>
    <w:rsid w:val="008D2695"/>
    <w:rsid w:val="008E3A9A"/>
    <w:rsid w:val="008E4668"/>
    <w:rsid w:val="008F4177"/>
    <w:rsid w:val="008F4260"/>
    <w:rsid w:val="0090620C"/>
    <w:rsid w:val="00916FCF"/>
    <w:rsid w:val="009200CC"/>
    <w:rsid w:val="00927A47"/>
    <w:rsid w:val="00932BE7"/>
    <w:rsid w:val="0093512B"/>
    <w:rsid w:val="00947973"/>
    <w:rsid w:val="00950BB4"/>
    <w:rsid w:val="00954561"/>
    <w:rsid w:val="00957579"/>
    <w:rsid w:val="00983BFA"/>
    <w:rsid w:val="009849E3"/>
    <w:rsid w:val="00985C17"/>
    <w:rsid w:val="00987405"/>
    <w:rsid w:val="00991762"/>
    <w:rsid w:val="009940DB"/>
    <w:rsid w:val="009A49FF"/>
    <w:rsid w:val="009A6162"/>
    <w:rsid w:val="009B783B"/>
    <w:rsid w:val="009D1F8F"/>
    <w:rsid w:val="009D703D"/>
    <w:rsid w:val="009E60AB"/>
    <w:rsid w:val="009E6F8D"/>
    <w:rsid w:val="009F3948"/>
    <w:rsid w:val="00A06174"/>
    <w:rsid w:val="00A07AE6"/>
    <w:rsid w:val="00A331CD"/>
    <w:rsid w:val="00A34D96"/>
    <w:rsid w:val="00A372CF"/>
    <w:rsid w:val="00A41515"/>
    <w:rsid w:val="00A41CB3"/>
    <w:rsid w:val="00A42363"/>
    <w:rsid w:val="00A44F45"/>
    <w:rsid w:val="00A45620"/>
    <w:rsid w:val="00A52142"/>
    <w:rsid w:val="00A61F8A"/>
    <w:rsid w:val="00A77792"/>
    <w:rsid w:val="00A80C64"/>
    <w:rsid w:val="00AA0EB7"/>
    <w:rsid w:val="00AC01BB"/>
    <w:rsid w:val="00AC4ECC"/>
    <w:rsid w:val="00AC5634"/>
    <w:rsid w:val="00AC5AAC"/>
    <w:rsid w:val="00AC6956"/>
    <w:rsid w:val="00AC6D57"/>
    <w:rsid w:val="00AD2459"/>
    <w:rsid w:val="00AD5B95"/>
    <w:rsid w:val="00AF57A6"/>
    <w:rsid w:val="00B13463"/>
    <w:rsid w:val="00B234A7"/>
    <w:rsid w:val="00B23A11"/>
    <w:rsid w:val="00B32310"/>
    <w:rsid w:val="00B41578"/>
    <w:rsid w:val="00B45E22"/>
    <w:rsid w:val="00B50A04"/>
    <w:rsid w:val="00B51113"/>
    <w:rsid w:val="00B54C9F"/>
    <w:rsid w:val="00B55265"/>
    <w:rsid w:val="00B70BBB"/>
    <w:rsid w:val="00B82E2C"/>
    <w:rsid w:val="00B953CA"/>
    <w:rsid w:val="00BA6A0F"/>
    <w:rsid w:val="00BA7A09"/>
    <w:rsid w:val="00BB21B0"/>
    <w:rsid w:val="00BC3109"/>
    <w:rsid w:val="00BD0721"/>
    <w:rsid w:val="00BD099F"/>
    <w:rsid w:val="00BD50FE"/>
    <w:rsid w:val="00BE012F"/>
    <w:rsid w:val="00BF0570"/>
    <w:rsid w:val="00BF1C5D"/>
    <w:rsid w:val="00C0743F"/>
    <w:rsid w:val="00C17737"/>
    <w:rsid w:val="00C2598A"/>
    <w:rsid w:val="00C35B24"/>
    <w:rsid w:val="00C37A0C"/>
    <w:rsid w:val="00C40722"/>
    <w:rsid w:val="00C45582"/>
    <w:rsid w:val="00C47B8D"/>
    <w:rsid w:val="00C50E88"/>
    <w:rsid w:val="00C57136"/>
    <w:rsid w:val="00C573F3"/>
    <w:rsid w:val="00C6430F"/>
    <w:rsid w:val="00C75C77"/>
    <w:rsid w:val="00C8517F"/>
    <w:rsid w:val="00CB2620"/>
    <w:rsid w:val="00CC3C7D"/>
    <w:rsid w:val="00CC3C99"/>
    <w:rsid w:val="00CC61C9"/>
    <w:rsid w:val="00CD42BB"/>
    <w:rsid w:val="00CD5C6A"/>
    <w:rsid w:val="00CE60AC"/>
    <w:rsid w:val="00CE768B"/>
    <w:rsid w:val="00CF16E2"/>
    <w:rsid w:val="00D01112"/>
    <w:rsid w:val="00D027E1"/>
    <w:rsid w:val="00D136DE"/>
    <w:rsid w:val="00D13FAA"/>
    <w:rsid w:val="00D14A05"/>
    <w:rsid w:val="00D15885"/>
    <w:rsid w:val="00D23A04"/>
    <w:rsid w:val="00D365E9"/>
    <w:rsid w:val="00D40E8B"/>
    <w:rsid w:val="00D44C7F"/>
    <w:rsid w:val="00D46EA8"/>
    <w:rsid w:val="00D65829"/>
    <w:rsid w:val="00D80F4F"/>
    <w:rsid w:val="00D857DC"/>
    <w:rsid w:val="00D87DEE"/>
    <w:rsid w:val="00D917BA"/>
    <w:rsid w:val="00D92980"/>
    <w:rsid w:val="00D94988"/>
    <w:rsid w:val="00D94A2D"/>
    <w:rsid w:val="00DA2D11"/>
    <w:rsid w:val="00DA3861"/>
    <w:rsid w:val="00DB6515"/>
    <w:rsid w:val="00DC3850"/>
    <w:rsid w:val="00DC7BE2"/>
    <w:rsid w:val="00DD54CC"/>
    <w:rsid w:val="00DD6746"/>
    <w:rsid w:val="00DD6A2E"/>
    <w:rsid w:val="00DD78C3"/>
    <w:rsid w:val="00DE0790"/>
    <w:rsid w:val="00DE3FC6"/>
    <w:rsid w:val="00DE4389"/>
    <w:rsid w:val="00DE43FE"/>
    <w:rsid w:val="00DE5813"/>
    <w:rsid w:val="00DE73D5"/>
    <w:rsid w:val="00DF62FA"/>
    <w:rsid w:val="00DF7E4A"/>
    <w:rsid w:val="00E13244"/>
    <w:rsid w:val="00E22651"/>
    <w:rsid w:val="00E239BD"/>
    <w:rsid w:val="00E27285"/>
    <w:rsid w:val="00E31FCC"/>
    <w:rsid w:val="00E324EE"/>
    <w:rsid w:val="00E35247"/>
    <w:rsid w:val="00E35299"/>
    <w:rsid w:val="00E43F6A"/>
    <w:rsid w:val="00E45FAF"/>
    <w:rsid w:val="00E46C56"/>
    <w:rsid w:val="00E609EE"/>
    <w:rsid w:val="00E631DC"/>
    <w:rsid w:val="00E80536"/>
    <w:rsid w:val="00E80695"/>
    <w:rsid w:val="00E86278"/>
    <w:rsid w:val="00E86623"/>
    <w:rsid w:val="00E92C8A"/>
    <w:rsid w:val="00E94E3F"/>
    <w:rsid w:val="00EA1DCF"/>
    <w:rsid w:val="00EA2EBA"/>
    <w:rsid w:val="00EA2F2E"/>
    <w:rsid w:val="00EC03D7"/>
    <w:rsid w:val="00EC0D5F"/>
    <w:rsid w:val="00EC648E"/>
    <w:rsid w:val="00EE1AF6"/>
    <w:rsid w:val="00EE6680"/>
    <w:rsid w:val="00EE6AA6"/>
    <w:rsid w:val="00F13B10"/>
    <w:rsid w:val="00F15641"/>
    <w:rsid w:val="00F1788F"/>
    <w:rsid w:val="00F336DC"/>
    <w:rsid w:val="00F369BD"/>
    <w:rsid w:val="00F4453A"/>
    <w:rsid w:val="00F463BE"/>
    <w:rsid w:val="00F473DE"/>
    <w:rsid w:val="00F53DB5"/>
    <w:rsid w:val="00F6566E"/>
    <w:rsid w:val="00F670F5"/>
    <w:rsid w:val="00F67269"/>
    <w:rsid w:val="00F75B0F"/>
    <w:rsid w:val="00F831A0"/>
    <w:rsid w:val="00F85D26"/>
    <w:rsid w:val="00F86D66"/>
    <w:rsid w:val="00F91E1C"/>
    <w:rsid w:val="00FA2571"/>
    <w:rsid w:val="00FB44AC"/>
    <w:rsid w:val="00FB759A"/>
    <w:rsid w:val="00FC326D"/>
    <w:rsid w:val="00FC3DAD"/>
    <w:rsid w:val="00FD3064"/>
    <w:rsid w:val="00FD4951"/>
    <w:rsid w:val="00FF0867"/>
    <w:rsid w:val="00FF33EE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81921"/>
  <w15:docId w15:val="{101B12AB-3611-4238-9E13-C8F5FDD1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6C8"/>
  </w:style>
  <w:style w:type="paragraph" w:styleId="Nadpis1">
    <w:name w:val="heading 1"/>
    <w:basedOn w:val="Normln"/>
    <w:next w:val="Normln"/>
    <w:qFormat/>
    <w:rsid w:val="0090620C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90620C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0620C"/>
    <w:pPr>
      <w:keepNext/>
      <w:numPr>
        <w:numId w:val="1"/>
      </w:numPr>
      <w:tabs>
        <w:tab w:val="clear" w:pos="720"/>
      </w:tabs>
      <w:ind w:left="0" w:firstLine="0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0620C"/>
    <w:pPr>
      <w:keepNext/>
      <w:numPr>
        <w:numId w:val="2"/>
      </w:numPr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0620C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90620C"/>
    <w:pPr>
      <w:keepNext/>
      <w:ind w:left="-283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90620C"/>
    <w:pPr>
      <w:keepNext/>
      <w:jc w:val="both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90620C"/>
    <w:pPr>
      <w:ind w:left="283" w:hanging="283"/>
    </w:pPr>
  </w:style>
  <w:style w:type="paragraph" w:styleId="Zkladntext">
    <w:name w:val="Body Text"/>
    <w:basedOn w:val="Normln"/>
    <w:link w:val="ZkladntextChar"/>
    <w:rsid w:val="0090620C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rsid w:val="0090620C"/>
    <w:rPr>
      <w:sz w:val="24"/>
    </w:rPr>
  </w:style>
  <w:style w:type="paragraph" w:styleId="Zhlav">
    <w:name w:val="header"/>
    <w:basedOn w:val="Normln"/>
    <w:rsid w:val="009062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0620C"/>
  </w:style>
  <w:style w:type="paragraph" w:styleId="Zpat">
    <w:name w:val="footer"/>
    <w:basedOn w:val="Normln"/>
    <w:rsid w:val="0090620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0620C"/>
    <w:pPr>
      <w:jc w:val="center"/>
    </w:pPr>
    <w:rPr>
      <w:b/>
      <w:sz w:val="40"/>
    </w:rPr>
  </w:style>
  <w:style w:type="paragraph" w:customStyle="1" w:styleId="Zkladntext21">
    <w:name w:val="Základní text 21"/>
    <w:basedOn w:val="Normln"/>
    <w:rsid w:val="0090620C"/>
    <w:pPr>
      <w:widowControl w:val="0"/>
      <w:jc w:val="both"/>
    </w:pPr>
    <w:rPr>
      <w:sz w:val="24"/>
    </w:rPr>
  </w:style>
  <w:style w:type="paragraph" w:styleId="Zkladntextodsazen2">
    <w:name w:val="Body Text Indent 2"/>
    <w:basedOn w:val="Normln"/>
    <w:rsid w:val="0090620C"/>
    <w:pPr>
      <w:ind w:left="360"/>
      <w:jc w:val="both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90620C"/>
    <w:pPr>
      <w:ind w:left="285"/>
      <w:jc w:val="both"/>
    </w:pPr>
    <w:rPr>
      <w:sz w:val="24"/>
    </w:rPr>
  </w:style>
  <w:style w:type="paragraph" w:styleId="Zkladntextodsazen">
    <w:name w:val="Body Text Indent"/>
    <w:basedOn w:val="Normln"/>
    <w:rsid w:val="0090620C"/>
    <w:pPr>
      <w:ind w:left="420"/>
      <w:jc w:val="both"/>
    </w:pPr>
    <w:rPr>
      <w:sz w:val="24"/>
    </w:rPr>
  </w:style>
  <w:style w:type="paragraph" w:styleId="Textbubliny">
    <w:name w:val="Balloon Text"/>
    <w:basedOn w:val="Normln"/>
    <w:semiHidden/>
    <w:rsid w:val="005434DE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055F20"/>
  </w:style>
  <w:style w:type="character" w:styleId="Odkaznakoment">
    <w:name w:val="annotation reference"/>
    <w:basedOn w:val="Standardnpsmoodstavce"/>
    <w:rsid w:val="0009705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7059"/>
  </w:style>
  <w:style w:type="character" w:customStyle="1" w:styleId="TextkomenteChar">
    <w:name w:val="Text komentáře Char"/>
    <w:basedOn w:val="Standardnpsmoodstavce"/>
    <w:link w:val="Textkomente"/>
    <w:rsid w:val="00097059"/>
  </w:style>
  <w:style w:type="paragraph" w:styleId="Pedmtkomente">
    <w:name w:val="annotation subject"/>
    <w:basedOn w:val="Textkomente"/>
    <w:next w:val="Textkomente"/>
    <w:link w:val="PedmtkomenteChar"/>
    <w:rsid w:val="000970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7059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880B3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80B3D"/>
    <w:rPr>
      <w:rFonts w:ascii="Calibri" w:eastAsia="Calibri" w:hAnsi="Calibri"/>
      <w:sz w:val="22"/>
      <w:szCs w:val="21"/>
      <w:lang w:eastAsia="en-US"/>
    </w:rPr>
  </w:style>
  <w:style w:type="character" w:styleId="Hypertextovodkaz">
    <w:name w:val="Hyperlink"/>
    <w:rsid w:val="001E405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sid w:val="009E60AB"/>
    <w:rPr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6117E5"/>
    <w:rPr>
      <w:sz w:val="24"/>
    </w:rPr>
  </w:style>
  <w:style w:type="character" w:styleId="Siln">
    <w:name w:val="Strong"/>
    <w:uiPriority w:val="22"/>
    <w:qFormat/>
    <w:rsid w:val="00916FCF"/>
    <w:rPr>
      <w:b/>
      <w:bCs/>
    </w:rPr>
  </w:style>
  <w:style w:type="character" w:customStyle="1" w:styleId="Zkladntextodsazen3Char">
    <w:name w:val="Základní text odsazený 3 Char"/>
    <w:link w:val="Zkladntextodsazen3"/>
    <w:rsid w:val="00A06174"/>
    <w:rPr>
      <w:sz w:val="24"/>
    </w:rPr>
  </w:style>
  <w:style w:type="paragraph" w:styleId="Normlnweb">
    <w:name w:val="Normal (Web)"/>
    <w:basedOn w:val="Normln"/>
    <w:uiPriority w:val="99"/>
    <w:unhideWhenUsed/>
    <w:rsid w:val="00A44F4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5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D6F7-B92B-4190-B49A-8501CA9F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První dodatek ke smlouvě o nájmu</vt:lpstr>
    </vt:vector>
  </TitlesOfParts>
  <Company>PSN, sro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První dodatek ke smlouvě o nájmu</dc:title>
  <dc:creator>Mgr. Jan Rozner</dc:creator>
  <cp:lastModifiedBy>Kateřina Mitasová</cp:lastModifiedBy>
  <cp:revision>3</cp:revision>
  <cp:lastPrinted>2023-03-23T12:52:00Z</cp:lastPrinted>
  <dcterms:created xsi:type="dcterms:W3CDTF">2023-10-04T12:12:00Z</dcterms:created>
  <dcterms:modified xsi:type="dcterms:W3CDTF">2023-10-04T12:13:00Z</dcterms:modified>
</cp:coreProperties>
</file>